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EAD1DC"/>
  <w:body>
    <w:p w:rsidR="00000000" w:rsidDel="00000000" w:rsidP="00000000" w:rsidRDefault="00000000" w:rsidRPr="00000000" w14:paraId="00000001">
      <w:pPr>
        <w:jc w:val="center"/>
        <w:rPr>
          <w:b w:val="1"/>
          <w:color w:val="4c1130"/>
          <w:sz w:val="30"/>
          <w:szCs w:val="30"/>
          <w:u w:val="single"/>
        </w:rPr>
      </w:pPr>
      <w:r w:rsidDel="00000000" w:rsidR="00000000" w:rsidRPr="00000000">
        <w:rPr>
          <w:b w:val="1"/>
          <w:color w:val="4c1130"/>
          <w:sz w:val="30"/>
          <w:szCs w:val="30"/>
          <w:u w:val="single"/>
          <w:rtl w:val="0"/>
        </w:rPr>
        <w:t xml:space="preserve">The “Budden Central” Website Story</w:t>
      </w:r>
    </w:p>
    <w:p w:rsidR="00000000" w:rsidDel="00000000" w:rsidP="00000000" w:rsidRDefault="00000000" w:rsidRPr="00000000" w14:paraId="00000002">
      <w:pPr>
        <w:rPr>
          <w:b w:val="1"/>
          <w:color w:val="4c1130"/>
          <w:sz w:val="16"/>
          <w:szCs w:val="16"/>
          <w:u w:val="single"/>
        </w:rPr>
      </w:pPr>
      <w:r w:rsidDel="00000000" w:rsidR="00000000" w:rsidRPr="00000000">
        <w:rPr>
          <w:rtl w:val="0"/>
        </w:rPr>
      </w:r>
    </w:p>
    <w:p w:rsidR="00000000" w:rsidDel="00000000" w:rsidP="00000000" w:rsidRDefault="00000000" w:rsidRPr="00000000" w14:paraId="00000003">
      <w:pPr>
        <w:spacing w:after="60" w:lineRule="auto"/>
        <w:rPr>
          <w:b w:val="1"/>
          <w:color w:val="4c1130"/>
          <w:u w:val="single"/>
        </w:rPr>
      </w:pPr>
      <w:r w:rsidDel="00000000" w:rsidR="00000000" w:rsidRPr="00000000">
        <w:rPr>
          <w:b w:val="1"/>
          <w:color w:val="4c1130"/>
          <w:u w:val="single"/>
          <w:rtl w:val="0"/>
        </w:rPr>
        <w:t xml:space="preserve">The Site</w:t>
      </w:r>
    </w:p>
    <w:p w:rsidR="00000000" w:rsidDel="00000000" w:rsidP="00000000" w:rsidRDefault="00000000" w:rsidRPr="00000000" w14:paraId="00000004">
      <w:pPr>
        <w:spacing w:line="360" w:lineRule="auto"/>
        <w:rPr>
          <w:color w:val="4c1130"/>
        </w:rPr>
      </w:pPr>
      <w:r w:rsidDel="00000000" w:rsidR="00000000" w:rsidRPr="00000000">
        <w:rPr>
          <w:color w:val="4c1130"/>
          <w:rtl w:val="0"/>
        </w:rPr>
        <w:t xml:space="preserve">Budden Central was a website developed during my teaching career to communicate with students and their parents.  It started as a request from our district to have an online platform as part of our teacher outreach. </w:t>
      </w:r>
    </w:p>
    <w:p w:rsidR="00000000" w:rsidDel="00000000" w:rsidP="00000000" w:rsidRDefault="00000000" w:rsidRPr="00000000" w14:paraId="00000005">
      <w:pPr>
        <w:spacing w:line="360" w:lineRule="auto"/>
        <w:rPr>
          <w:color w:val="4c1130"/>
          <w:sz w:val="16"/>
          <w:szCs w:val="16"/>
        </w:rPr>
      </w:pPr>
      <w:r w:rsidDel="00000000" w:rsidR="00000000" w:rsidRPr="00000000">
        <w:rPr>
          <w:rtl w:val="0"/>
        </w:rPr>
      </w:r>
    </w:p>
    <w:p w:rsidR="00000000" w:rsidDel="00000000" w:rsidP="00000000" w:rsidRDefault="00000000" w:rsidRPr="00000000" w14:paraId="00000006">
      <w:pPr>
        <w:spacing w:after="60" w:line="240" w:lineRule="auto"/>
        <w:rPr>
          <w:b w:val="1"/>
          <w:color w:val="4c1130"/>
          <w:u w:val="single"/>
        </w:rPr>
      </w:pPr>
      <w:r w:rsidDel="00000000" w:rsidR="00000000" w:rsidRPr="00000000">
        <w:rPr>
          <w:b w:val="1"/>
          <w:color w:val="4c1130"/>
          <w:u w:val="single"/>
          <w:rtl w:val="0"/>
        </w:rPr>
        <w:t xml:space="preserve">The Building of the Website</w:t>
      </w:r>
    </w:p>
    <w:p w:rsidR="00000000" w:rsidDel="00000000" w:rsidP="00000000" w:rsidRDefault="00000000" w:rsidRPr="00000000" w14:paraId="00000007">
      <w:pPr>
        <w:spacing w:line="360" w:lineRule="auto"/>
        <w:rPr>
          <w:color w:val="4c1130"/>
        </w:rPr>
      </w:pPr>
      <w:r w:rsidDel="00000000" w:rsidR="00000000" w:rsidRPr="00000000">
        <w:rPr>
          <w:color w:val="4c1130"/>
          <w:rtl w:val="0"/>
        </w:rPr>
        <w:t xml:space="preserve">In 2011 the school district provided a day of professional development into Google Sites Builder and that's how this website was built, expanded, and updated for the next 7 years.</w:t>
      </w:r>
      <w:r w:rsidDel="00000000" w:rsidR="00000000" w:rsidRPr="00000000">
        <w:rPr>
          <w:rtl w:val="0"/>
        </w:rPr>
      </w:r>
    </w:p>
    <w:p w:rsidR="00000000" w:rsidDel="00000000" w:rsidP="00000000" w:rsidRDefault="00000000" w:rsidRPr="00000000" w14:paraId="00000008">
      <w:pPr>
        <w:numPr>
          <w:ilvl w:val="0"/>
          <w:numId w:val="1"/>
        </w:numPr>
        <w:spacing w:line="240" w:lineRule="auto"/>
        <w:ind w:left="1440" w:hanging="360"/>
        <w:rPr>
          <w:color w:val="4c1130"/>
        </w:rPr>
      </w:pPr>
      <w:r w:rsidDel="00000000" w:rsidR="00000000" w:rsidRPr="00000000">
        <w:rPr>
          <w:color w:val="4c1130"/>
          <w:rtl w:val="0"/>
        </w:rPr>
        <w:t xml:space="preserve">Last version </w:t>
      </w:r>
      <w:r w:rsidDel="00000000" w:rsidR="00000000" w:rsidRPr="00000000">
        <w:rPr>
          <w:color w:val="4c1130"/>
          <w:rtl w:val="0"/>
        </w:rPr>
        <w:t xml:space="preserve">2018:  </w:t>
      </w:r>
      <w:hyperlink r:id="rId6">
        <w:r w:rsidDel="00000000" w:rsidR="00000000" w:rsidRPr="00000000">
          <w:rPr>
            <w:color w:val="1155cc"/>
            <w:u w:val="single"/>
            <w:rtl w:val="0"/>
          </w:rPr>
          <w:t xml:space="preserve">www.buddencentral.org</w:t>
        </w:r>
      </w:hyperlink>
      <w:r w:rsidDel="00000000" w:rsidR="00000000" w:rsidRPr="00000000">
        <w:rPr>
          <w:color w:val="4c1130"/>
          <w:rtl w:val="0"/>
        </w:rPr>
        <w:t xml:space="preserve">  </w:t>
      </w:r>
    </w:p>
    <w:p w:rsidR="00000000" w:rsidDel="00000000" w:rsidP="00000000" w:rsidRDefault="00000000" w:rsidRPr="00000000" w14:paraId="00000009">
      <w:pPr>
        <w:spacing w:line="360" w:lineRule="auto"/>
        <w:ind w:left="1440" w:firstLine="0"/>
        <w:rPr>
          <w:i w:val="1"/>
          <w:color w:val="4c1130"/>
        </w:rPr>
      </w:pPr>
      <w:r w:rsidDel="00000000" w:rsidR="00000000" w:rsidRPr="00000000">
        <w:rPr>
          <w:i w:val="1"/>
          <w:color w:val="4c1130"/>
          <w:rtl w:val="0"/>
        </w:rPr>
        <w:t xml:space="preserve">(this url is redirect to the districts Google Site under my account)</w:t>
      </w:r>
    </w:p>
    <w:p w:rsidR="00000000" w:rsidDel="00000000" w:rsidP="00000000" w:rsidRDefault="00000000" w:rsidRPr="00000000" w14:paraId="0000000A">
      <w:pPr>
        <w:spacing w:line="360" w:lineRule="auto"/>
        <w:rPr>
          <w:color w:val="4c1130"/>
        </w:rPr>
      </w:pPr>
      <w:r w:rsidDel="00000000" w:rsidR="00000000" w:rsidRPr="00000000">
        <w:rPr>
          <w:color w:val="4c1130"/>
          <w:rtl w:val="0"/>
        </w:rPr>
        <w:t xml:space="preserve">The user interface design of “BuddenCentral” was based on the icons from Apple's iOS</w:t>
      </w:r>
    </w:p>
    <w:p w:rsidR="00000000" w:rsidDel="00000000" w:rsidP="00000000" w:rsidRDefault="00000000" w:rsidRPr="00000000" w14:paraId="0000000B">
      <w:pPr>
        <w:spacing w:line="360" w:lineRule="auto"/>
        <w:rPr>
          <w:color w:val="4c1130"/>
        </w:rPr>
      </w:pPr>
      <w:r w:rsidDel="00000000" w:rsidR="00000000" w:rsidRPr="00000000">
        <w:rPr>
          <w:color w:val="4c1130"/>
          <w:rtl w:val="0"/>
        </w:rPr>
        <w:t xml:space="preserve">From my perspective this type of design is very efficient for massive amounts of information.   </w:t>
      </w:r>
    </w:p>
    <w:p w:rsidR="00000000" w:rsidDel="00000000" w:rsidP="00000000" w:rsidRDefault="00000000" w:rsidRPr="00000000" w14:paraId="0000000C">
      <w:pPr>
        <w:spacing w:line="360" w:lineRule="auto"/>
        <w:rPr>
          <w:color w:val="4c1130"/>
        </w:rPr>
      </w:pPr>
      <w:r w:rsidDel="00000000" w:rsidR="00000000" w:rsidRPr="00000000">
        <w:rPr>
          <w:color w:val="4c1130"/>
          <w:rtl w:val="0"/>
        </w:rPr>
        <w:t xml:space="preserve">Personally, I still find this design practical and use a variation on my </w:t>
      </w:r>
      <w:hyperlink r:id="rId7">
        <w:r w:rsidDel="00000000" w:rsidR="00000000" w:rsidRPr="00000000">
          <w:rPr>
            <w:color w:val="1155cc"/>
            <w:u w:val="single"/>
            <w:rtl w:val="0"/>
          </w:rPr>
          <w:t xml:space="preserve">YouTube Channel</w:t>
        </w:r>
      </w:hyperlink>
      <w:r w:rsidDel="00000000" w:rsidR="00000000" w:rsidRPr="00000000">
        <w:rPr>
          <w:color w:val="4c1130"/>
          <w:rtl w:val="0"/>
        </w:rPr>
        <w:t xml:space="preserve">.</w:t>
      </w:r>
    </w:p>
    <w:p w:rsidR="00000000" w:rsidDel="00000000" w:rsidP="00000000" w:rsidRDefault="00000000" w:rsidRPr="00000000" w14:paraId="0000000D">
      <w:pPr>
        <w:spacing w:line="360" w:lineRule="auto"/>
        <w:rPr>
          <w:color w:val="4c1130"/>
          <w:sz w:val="16"/>
          <w:szCs w:val="16"/>
        </w:rPr>
      </w:pPr>
      <w:r w:rsidDel="00000000" w:rsidR="00000000" w:rsidRPr="00000000">
        <w:rPr>
          <w:rtl w:val="0"/>
        </w:rPr>
      </w:r>
    </w:p>
    <w:p w:rsidR="00000000" w:rsidDel="00000000" w:rsidP="00000000" w:rsidRDefault="00000000" w:rsidRPr="00000000" w14:paraId="0000000E">
      <w:pPr>
        <w:spacing w:after="60" w:line="240" w:lineRule="auto"/>
        <w:rPr>
          <w:b w:val="1"/>
          <w:color w:val="4c1130"/>
          <w:u w:val="single"/>
        </w:rPr>
      </w:pPr>
      <w:r w:rsidDel="00000000" w:rsidR="00000000" w:rsidRPr="00000000">
        <w:rPr>
          <w:b w:val="1"/>
          <w:color w:val="4c1130"/>
          <w:u w:val="single"/>
          <w:rtl w:val="0"/>
        </w:rPr>
        <w:t xml:space="preserve">The Branding </w:t>
      </w:r>
    </w:p>
    <w:p w:rsidR="00000000" w:rsidDel="00000000" w:rsidP="00000000" w:rsidRDefault="00000000" w:rsidRPr="00000000" w14:paraId="0000000F">
      <w:pPr>
        <w:spacing w:line="360" w:lineRule="auto"/>
        <w:rPr>
          <w:color w:val="4c1130"/>
        </w:rPr>
      </w:pPr>
      <w:r w:rsidDel="00000000" w:rsidR="00000000" w:rsidRPr="00000000">
        <w:rPr>
          <w:color w:val="4c1130"/>
          <w:rtl w:val="0"/>
        </w:rPr>
        <w:t xml:space="preserve">The use of the phrase “BuddenCentral” was a play on words from the famous transportation hub Grand Central Station.  All hubs of information needed by students and parents could be found at “BuddenCentral”. It was intended to be an easy and fun way to remember the name.  It was a success. </w:t>
      </w:r>
    </w:p>
    <w:p w:rsidR="00000000" w:rsidDel="00000000" w:rsidP="00000000" w:rsidRDefault="00000000" w:rsidRPr="00000000" w14:paraId="00000010">
      <w:pPr>
        <w:spacing w:line="360" w:lineRule="auto"/>
        <w:rPr>
          <w:color w:val="4c1130"/>
          <w:sz w:val="16"/>
          <w:szCs w:val="16"/>
        </w:rPr>
      </w:pPr>
      <w:r w:rsidDel="00000000" w:rsidR="00000000" w:rsidRPr="00000000">
        <w:rPr>
          <w:rtl w:val="0"/>
        </w:rPr>
      </w:r>
    </w:p>
    <w:p w:rsidR="00000000" w:rsidDel="00000000" w:rsidP="00000000" w:rsidRDefault="00000000" w:rsidRPr="00000000" w14:paraId="00000011">
      <w:pPr>
        <w:spacing w:after="60" w:line="240" w:lineRule="auto"/>
        <w:rPr>
          <w:b w:val="1"/>
          <w:color w:val="4c1130"/>
          <w:u w:val="single"/>
        </w:rPr>
      </w:pPr>
      <w:r w:rsidDel="00000000" w:rsidR="00000000" w:rsidRPr="00000000">
        <w:rPr>
          <w:b w:val="1"/>
          <w:color w:val="4c1130"/>
          <w:u w:val="single"/>
          <w:rtl w:val="0"/>
        </w:rPr>
        <w:t xml:space="preserve">The Results</w:t>
      </w:r>
    </w:p>
    <w:p w:rsidR="00000000" w:rsidDel="00000000" w:rsidP="00000000" w:rsidRDefault="00000000" w:rsidRPr="00000000" w14:paraId="00000012">
      <w:pPr>
        <w:spacing w:line="360" w:lineRule="auto"/>
        <w:rPr>
          <w:color w:val="4c1130"/>
        </w:rPr>
      </w:pPr>
      <w:r w:rsidDel="00000000" w:rsidR="00000000" w:rsidRPr="00000000">
        <w:rPr>
          <w:color w:val="4c1130"/>
          <w:rtl w:val="0"/>
        </w:rPr>
        <w:t xml:space="preserve">The website has been a great resource repository for my students and parents.  This website was the main outreach to the students until 2018 Google Classroom and YouTube became the new platforms for an online presence.</w:t>
      </w:r>
      <w:r w:rsidDel="00000000" w:rsidR="00000000" w:rsidRPr="00000000">
        <w:rPr>
          <w:rtl w:val="0"/>
        </w:rPr>
      </w:r>
    </w:p>
    <w:sectPr>
      <w:pgSz w:h="15840" w:w="12240" w:orient="portrait"/>
      <w:pgMar w:bottom="1440" w:top="547.2"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buddencentral.org" TargetMode="External"/><Relationship Id="rId7" Type="http://schemas.openxmlformats.org/officeDocument/2006/relationships/hyperlink" Target="https://www.youtube.com/channel/UC3ThSTtqzhI7tfbuOxpjwc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