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2E6C9" w14:textId="3CCA47D7" w:rsidR="00BC6458" w:rsidRDefault="00BC6458">
      <w:r>
        <w:t>Load forecasting exercise</w:t>
      </w:r>
    </w:p>
    <w:p w14:paraId="0EBDD6F4" w14:textId="674FCF4D" w:rsidR="00BC6458" w:rsidRDefault="0007620B">
      <w:r>
        <w:t>Richard Li</w:t>
      </w:r>
    </w:p>
    <w:p w14:paraId="4331109B" w14:textId="77777777" w:rsidR="00712217" w:rsidRDefault="00712217"/>
    <w:p w14:paraId="3D751031" w14:textId="7B85483C" w:rsidR="003E6079" w:rsidRPr="00BC6458" w:rsidRDefault="00BC6458">
      <w:pPr>
        <w:rPr>
          <w:b/>
        </w:rPr>
      </w:pPr>
      <w:r w:rsidRPr="00BC6458">
        <w:rPr>
          <w:b/>
        </w:rPr>
        <w:t xml:space="preserve">Data Integrity </w:t>
      </w:r>
    </w:p>
    <w:p w14:paraId="2AFB7F07" w14:textId="77777777" w:rsidR="000D0B4E" w:rsidRPr="000D0B4E" w:rsidRDefault="000D0B4E"/>
    <w:p w14:paraId="028B1396" w14:textId="0AAF82A3" w:rsidR="000D0B4E" w:rsidRDefault="000806F5">
      <w:r>
        <w:t>We first check that the data contains contiguous 15 min interva</w:t>
      </w:r>
      <w:r w:rsidR="00AC17F4">
        <w:t xml:space="preserve">ls, as any gaps would complicate </w:t>
      </w:r>
      <w:r w:rsidR="00433279">
        <w:t>the</w:t>
      </w:r>
      <w:r>
        <w:t xml:space="preserve"> lagged load inputs. </w:t>
      </w:r>
      <w:r w:rsidR="000D0B4E">
        <w:t>My initial check led me to realize I wasn't properly accounting for daylight savings time</w:t>
      </w:r>
      <w:r w:rsidR="00AC17F4">
        <w:t>/time zones</w:t>
      </w:r>
      <w:r w:rsidR="000D0B4E">
        <w:t>. Aft</w:t>
      </w:r>
      <w:r w:rsidR="00AC17F4">
        <w:t xml:space="preserve">er correcting for this, I found </w:t>
      </w:r>
      <w:r w:rsidR="000D0B4E">
        <w:t>no time gaps in the dataset.</w:t>
      </w:r>
    </w:p>
    <w:p w14:paraId="0E79D22E" w14:textId="77777777" w:rsidR="00906097" w:rsidRDefault="00906097"/>
    <w:p w14:paraId="5EC858FF" w14:textId="5D4B74DE" w:rsidR="000D0B4E" w:rsidRDefault="0069178B">
      <w:r>
        <w:t xml:space="preserve">Unfortunately, load data </w:t>
      </w:r>
      <w:r w:rsidR="00BC6458">
        <w:t>was</w:t>
      </w:r>
      <w:r w:rsidR="001E488A">
        <w:t xml:space="preserve"> lost</w:t>
      </w:r>
      <w:r w:rsidR="00BC6458">
        <w:t xml:space="preserve"> at the end of DST in Nov 2012 and 2013</w:t>
      </w:r>
      <w:r w:rsidR="001E488A">
        <w:t xml:space="preserve">, presumably because the data at the "old" 1:15am was overwritten by data at the "new" 1:15am. </w:t>
      </w:r>
      <w:r w:rsidR="00AC17F4">
        <w:t xml:space="preserve">I initially </w:t>
      </w:r>
      <w:r w:rsidR="0064274D">
        <w:t xml:space="preserve">tried </w:t>
      </w:r>
      <w:r w:rsidR="00AC17F4">
        <w:t>interpolating these missing load values, but ended up removing them altogether as this produced a better training result.</w:t>
      </w:r>
    </w:p>
    <w:p w14:paraId="470B1D15" w14:textId="77777777" w:rsidR="000D0B4E" w:rsidRDefault="000D0B4E"/>
    <w:p w14:paraId="24FE33B1" w14:textId="1E7C31D7" w:rsidR="00E748CB" w:rsidRDefault="00E748CB" w:rsidP="00E748CB">
      <w:pPr>
        <w:pStyle w:val="NormalWeb"/>
        <w:spacing w:before="0" w:beforeAutospacing="0" w:after="0" w:afterAutospacing="0"/>
      </w:pPr>
      <w:r>
        <w:rPr>
          <w:color w:val="00FF00"/>
        </w:rPr>
        <w:t>In [</w:t>
      </w:r>
      <w:r>
        <w:rPr>
          <w:b/>
          <w:bCs/>
          <w:color w:val="00FF00"/>
        </w:rPr>
        <w:t>276</w:t>
      </w:r>
      <w:r>
        <w:rPr>
          <w:color w:val="00FF00"/>
        </w:rPr>
        <w:t>]:</w:t>
      </w:r>
      <w:r>
        <w:t xml:space="preserve"> df2 = df[(df['datetime'] &gt;= datetime(2012,11,2)) &amp; (df['datetime'] &lt; datetime(2013,12,2))]</w:t>
      </w:r>
    </w:p>
    <w:p w14:paraId="4711C8CB" w14:textId="77777777" w:rsidR="00E748CB" w:rsidRDefault="00E748CB" w:rsidP="00E748CB">
      <w:pPr>
        <w:pStyle w:val="NormalWeb"/>
        <w:spacing w:before="0" w:beforeAutospacing="0" w:after="0" w:afterAutospacing="0"/>
      </w:pPr>
      <w:r>
        <w:rPr>
          <w:color w:val="00FF00"/>
        </w:rPr>
        <w:t>In [</w:t>
      </w:r>
      <w:r>
        <w:rPr>
          <w:b/>
          <w:bCs/>
          <w:color w:val="00FF00"/>
        </w:rPr>
        <w:t>277</w:t>
      </w:r>
      <w:r>
        <w:rPr>
          <w:color w:val="00FF00"/>
        </w:rPr>
        <w:t>]:</w:t>
      </w:r>
      <w:r>
        <w:t xml:space="preserve"> df2[df2['actual_kwh'].isnull()]['datetime']</w:t>
      </w:r>
    </w:p>
    <w:p w14:paraId="1050F621" w14:textId="77777777" w:rsidR="00E748CB" w:rsidRDefault="00E748CB" w:rsidP="00E748CB">
      <w:pPr>
        <w:pStyle w:val="NormalWeb"/>
        <w:spacing w:before="0" w:beforeAutospacing="0" w:after="0" w:afterAutospacing="0"/>
      </w:pPr>
      <w:r>
        <w:rPr>
          <w:color w:val="FF0000"/>
        </w:rPr>
        <w:t>Out[</w:t>
      </w:r>
      <w:r>
        <w:rPr>
          <w:b/>
          <w:bCs/>
          <w:color w:val="FF0000"/>
        </w:rPr>
        <w:t>277</w:t>
      </w:r>
      <w:r>
        <w:rPr>
          <w:color w:val="FF0000"/>
        </w:rPr>
        <w:t>]:</w:t>
      </w:r>
      <w:r>
        <w:t xml:space="preserve"> </w:t>
      </w:r>
    </w:p>
    <w:p w14:paraId="0CFF166D" w14:textId="77777777" w:rsidR="00E748CB" w:rsidRDefault="00E748CB" w:rsidP="00E748CB">
      <w:pPr>
        <w:pStyle w:val="NormalWeb"/>
        <w:spacing w:before="0" w:beforeAutospacing="0" w:after="0" w:afterAutospacing="0"/>
      </w:pPr>
      <w:r>
        <w:t>92 2012-11-02 00:00:00</w:t>
      </w:r>
    </w:p>
    <w:p w14:paraId="310BFD2F" w14:textId="77777777" w:rsidR="00E748CB" w:rsidRDefault="00E748CB" w:rsidP="00E748CB">
      <w:pPr>
        <w:pStyle w:val="NormalWeb"/>
        <w:spacing w:before="0" w:beforeAutospacing="0" w:after="0" w:afterAutospacing="0"/>
      </w:pPr>
      <w:r>
        <w:t>289 2012-11-04 01:15:00</w:t>
      </w:r>
    </w:p>
    <w:p w14:paraId="33FCC6A5" w14:textId="77777777" w:rsidR="00E748CB" w:rsidRDefault="00E748CB" w:rsidP="00E748CB">
      <w:pPr>
        <w:pStyle w:val="NormalWeb"/>
        <w:spacing w:before="0" w:beforeAutospacing="0" w:after="0" w:afterAutospacing="0"/>
      </w:pPr>
      <w:r>
        <w:t>290 2012-11-04 01:30:00</w:t>
      </w:r>
    </w:p>
    <w:p w14:paraId="035D883A" w14:textId="77777777" w:rsidR="00E748CB" w:rsidRDefault="00E748CB" w:rsidP="00E748CB">
      <w:pPr>
        <w:pStyle w:val="NormalWeb"/>
        <w:spacing w:before="0" w:beforeAutospacing="0" w:after="0" w:afterAutospacing="0"/>
      </w:pPr>
      <w:r>
        <w:t>291 2012-11-04 01:45:00</w:t>
      </w:r>
    </w:p>
    <w:p w14:paraId="363FDC35" w14:textId="77777777" w:rsidR="00E748CB" w:rsidRDefault="00E748CB" w:rsidP="00E748CB">
      <w:pPr>
        <w:pStyle w:val="NormalWeb"/>
        <w:spacing w:before="0" w:beforeAutospacing="0" w:after="0" w:afterAutospacing="0"/>
      </w:pPr>
      <w:r>
        <w:t>292 2012-11-04 01:00:00</w:t>
      </w:r>
    </w:p>
    <w:p w14:paraId="4AEFAD80" w14:textId="77777777" w:rsidR="00E748CB" w:rsidRDefault="00E748CB" w:rsidP="00E748CB">
      <w:pPr>
        <w:pStyle w:val="NormalWeb"/>
        <w:spacing w:before="0" w:beforeAutospacing="0" w:after="0" w:afterAutospacing="0"/>
      </w:pPr>
      <w:r>
        <w:t>35233 2013-11-03 01:15:00</w:t>
      </w:r>
    </w:p>
    <w:p w14:paraId="67DFF5F1" w14:textId="77777777" w:rsidR="00E748CB" w:rsidRDefault="00E748CB" w:rsidP="00E748CB">
      <w:pPr>
        <w:pStyle w:val="NormalWeb"/>
        <w:spacing w:before="0" w:beforeAutospacing="0" w:after="0" w:afterAutospacing="0"/>
      </w:pPr>
      <w:r>
        <w:t>35234 2013-11-03 01:30:00</w:t>
      </w:r>
    </w:p>
    <w:p w14:paraId="15EB14B7" w14:textId="77777777" w:rsidR="00E748CB" w:rsidRDefault="00E748CB" w:rsidP="00E748CB">
      <w:pPr>
        <w:pStyle w:val="NormalWeb"/>
        <w:spacing w:before="0" w:beforeAutospacing="0" w:after="0" w:afterAutospacing="0"/>
      </w:pPr>
      <w:r>
        <w:t>35235 2013-11-03 01:45:00</w:t>
      </w:r>
    </w:p>
    <w:p w14:paraId="7686751D" w14:textId="77777777" w:rsidR="00E748CB" w:rsidRDefault="00E748CB" w:rsidP="00E748CB">
      <w:pPr>
        <w:pStyle w:val="NormalWeb"/>
        <w:spacing w:before="0" w:beforeAutospacing="0" w:after="0" w:afterAutospacing="0"/>
      </w:pPr>
      <w:r>
        <w:t>35236 2013-11-03 01:00:00</w:t>
      </w:r>
    </w:p>
    <w:p w14:paraId="1F47C210" w14:textId="77777777" w:rsidR="00E748CB" w:rsidRDefault="00E748CB" w:rsidP="00E748CB">
      <w:pPr>
        <w:pStyle w:val="NormalWeb"/>
        <w:spacing w:before="0" w:beforeAutospacing="0" w:after="0" w:afterAutospacing="0"/>
      </w:pPr>
      <w:r>
        <w:t>Name: datetime, dtype: datetime64[ns]</w:t>
      </w:r>
    </w:p>
    <w:p w14:paraId="32959653" w14:textId="77777777" w:rsidR="00AF1EA4" w:rsidRDefault="00AF1EA4"/>
    <w:p w14:paraId="4C56F4A2" w14:textId="77777777" w:rsidR="00712217" w:rsidRDefault="00712217"/>
    <w:p w14:paraId="431848D9" w14:textId="32CF4FD3" w:rsidR="00AD7131" w:rsidRDefault="00AD7131" w:rsidP="00A3215D">
      <w:pPr>
        <w:rPr>
          <w:b/>
        </w:rPr>
      </w:pPr>
      <w:r>
        <w:rPr>
          <w:b/>
        </w:rPr>
        <w:t>Interpolating Temperatures:</w:t>
      </w:r>
    </w:p>
    <w:p w14:paraId="653DE1E2" w14:textId="77777777" w:rsidR="00AD7131" w:rsidRDefault="00AD7131" w:rsidP="00A3215D"/>
    <w:p w14:paraId="00CB83CB" w14:textId="43407670" w:rsidR="00BC6458" w:rsidRDefault="00BC6458" w:rsidP="00A3215D">
      <w:r>
        <w:t>I chose to use spline interpolation to fill in the missing temperature values, as they can accommodate the micro-fluctuations of temperature from cloud cover, pressure changes, etc. I suspect the interpolation is most accurate in monotonic regions, and less accurate near local maxima/minima and inflection points.</w:t>
      </w:r>
    </w:p>
    <w:p w14:paraId="75741160" w14:textId="77777777" w:rsidR="00BC6458" w:rsidRPr="00AD7131" w:rsidRDefault="00BC6458" w:rsidP="00A3215D"/>
    <w:p w14:paraId="200185BB" w14:textId="77777777" w:rsidR="00BC6458" w:rsidRDefault="00BC6458" w:rsidP="00BC6458">
      <w:r w:rsidRPr="00BC6458">
        <w:t xml:space="preserve">The spline parameters were chosen to avoid overfitting, where each data point becomes a knot, while maintaining the integrity of the actual hourly temperature readings. [why iterate over smaller samples instead of fit a spline for the entire data sample? explain boundary effects?] For cubic splines on 200-step samples, I experimentally chose this smoothing factor to be s=0.2. </w:t>
      </w:r>
    </w:p>
    <w:p w14:paraId="6BDEFF8E" w14:textId="77777777" w:rsidR="00BC6458" w:rsidRDefault="00BC6458" w:rsidP="00BC6458"/>
    <w:p w14:paraId="2140279E" w14:textId="77777777" w:rsidR="00BC6458" w:rsidRDefault="00BC6458" w:rsidP="00BC6458">
      <w:r>
        <w:rPr>
          <w:noProof/>
        </w:rPr>
        <w:lastRenderedPageBreak/>
        <w:drawing>
          <wp:inline distT="0" distB="0" distL="0" distR="0" wp14:anchorId="6DACAA10" wp14:editId="48F62956">
            <wp:extent cx="2493636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073" cy="171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C9398" w14:textId="77777777" w:rsidR="00BC6458" w:rsidRPr="00E2761E" w:rsidRDefault="00BC6458" w:rsidP="00BC6458">
      <w:r>
        <w:t>Actual load: 7/5/2013</w:t>
      </w:r>
    </w:p>
    <w:p w14:paraId="6FF6F4B9" w14:textId="77777777" w:rsidR="00BC6458" w:rsidRDefault="00BC6458" w:rsidP="00BC6458">
      <w:pPr>
        <w:rPr>
          <w:b/>
        </w:rPr>
      </w:pPr>
    </w:p>
    <w:p w14:paraId="70175A7C" w14:textId="753157FC" w:rsidR="00BC6458" w:rsidRDefault="00BC6458" w:rsidP="00BC6458">
      <w:r>
        <w:rPr>
          <w:noProof/>
        </w:rPr>
        <w:drawing>
          <wp:inline distT="0" distB="0" distL="0" distR="0" wp14:anchorId="20312900" wp14:editId="6F18CBFE">
            <wp:extent cx="2516796" cy="1736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693" cy="173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94F51" wp14:editId="162AD3C4">
            <wp:extent cx="2514600" cy="17352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378" cy="173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1136C" w14:textId="77777777" w:rsidR="00BC6458" w:rsidRDefault="00BC6458" w:rsidP="00BC6458">
      <w:r>
        <w:t>Spline k=3, s=0: overfitted, too many knots</w:t>
      </w:r>
      <w:r>
        <w:tab/>
        <w:t>Spline k=3, s= 0.2: good balance</w:t>
      </w:r>
    </w:p>
    <w:p w14:paraId="36980466" w14:textId="77777777" w:rsidR="00BC6458" w:rsidRPr="00BC6458" w:rsidRDefault="00BC6458" w:rsidP="00BC6458"/>
    <w:p w14:paraId="00ED8F55" w14:textId="4F4151F0" w:rsidR="00BC6458" w:rsidRPr="00BC6458" w:rsidRDefault="00BC6458" w:rsidP="00BC6458">
      <w:r w:rsidRPr="00BC6458">
        <w:t>For cert</w:t>
      </w:r>
      <w:r w:rsidR="00F3275A">
        <w:t xml:space="preserve">ain days with significant </w:t>
      </w:r>
      <w:r w:rsidRPr="00BC6458">
        <w:t xml:space="preserve">fluctuations in temperature, such a small smoothing factor </w:t>
      </w:r>
      <w:r w:rsidR="00F3275A">
        <w:t>led to artifacs,</w:t>
      </w:r>
      <w:r w:rsidRPr="00BC6458">
        <w:t xml:space="preserve"> creating erratic jumps in temperature or raising a RuntimeWarning. For these segments, the smoothing factor was incrementally increased until the spline stabilized. This adjustment was required for 18 segments (7% of the data), requiring smoothing factors up to 2.6. </w:t>
      </w:r>
    </w:p>
    <w:p w14:paraId="082A990B" w14:textId="77777777" w:rsidR="00AD7131" w:rsidRDefault="00AD7131" w:rsidP="00A3215D"/>
    <w:p w14:paraId="1910EB22" w14:textId="15AF7BBC" w:rsidR="00594148" w:rsidRDefault="00594148" w:rsidP="00A3215D">
      <w:pPr>
        <w:rPr>
          <w:b/>
        </w:rPr>
      </w:pPr>
      <w:r>
        <w:rPr>
          <w:b/>
        </w:rPr>
        <w:t>Selection of Model:</w:t>
      </w:r>
    </w:p>
    <w:p w14:paraId="1521B01D" w14:textId="486DF917" w:rsidR="00277A27" w:rsidRDefault="00594148" w:rsidP="00A3215D">
      <w:r>
        <w:t xml:space="preserve">I chose to use a neural network </w:t>
      </w:r>
      <w:r w:rsidR="00F11707">
        <w:t xml:space="preserve">(MLP) </w:t>
      </w:r>
      <w:r>
        <w:t xml:space="preserve">as it </w:t>
      </w:r>
      <w:r w:rsidR="00F11707">
        <w:t>is a nonlinear regression model, which can accommodate the nonlinear interactions of load demand</w:t>
      </w:r>
      <w:r>
        <w:t>. Given more time, I would like to compare performance to a bagged regression tree mo</w:t>
      </w:r>
      <w:r w:rsidR="00F11707">
        <w:t xml:space="preserve">del, which may offer advantages in efficiency. </w:t>
      </w:r>
    </w:p>
    <w:p w14:paraId="3B6AF842" w14:textId="22078262" w:rsidR="00594148" w:rsidRPr="00594148" w:rsidRDefault="00F11707" w:rsidP="00A3215D">
      <w:r>
        <w:t>I considered using a time-series NN, but decided that the time component can be adequately represented by the predictor variables below.</w:t>
      </w:r>
    </w:p>
    <w:p w14:paraId="17EB5D67" w14:textId="77777777" w:rsidR="00594148" w:rsidRDefault="00594148" w:rsidP="00A3215D"/>
    <w:p w14:paraId="72A60479" w14:textId="794A2438" w:rsidR="00B97585" w:rsidRPr="00A3215D" w:rsidRDefault="00B97585" w:rsidP="00A3215D">
      <w:r>
        <w:rPr>
          <w:b/>
        </w:rPr>
        <w:t>Predictor</w:t>
      </w:r>
      <w:r w:rsidR="00A3215D">
        <w:rPr>
          <w:b/>
        </w:rPr>
        <w:t>s:</w:t>
      </w:r>
      <w:r w:rsidR="00A3215D">
        <w:t xml:space="preserve"> 8 predictor variables were </w:t>
      </w:r>
      <w:r w:rsidR="00531CFB">
        <w:t>implemented:</w:t>
      </w:r>
    </w:p>
    <w:p w14:paraId="209BCB8C" w14:textId="77777777" w:rsidR="00A3215D" w:rsidRDefault="00A3215D"/>
    <w:p w14:paraId="08D7BD4A" w14:textId="77777777" w:rsidR="00A3215D" w:rsidRDefault="00A3215D">
      <w:pPr>
        <w:sectPr w:rsidR="00A3215D" w:rsidSect="00E9170E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D2BB06F" w14:textId="26A4F01A" w:rsidR="00B97585" w:rsidRDefault="00B97585">
      <w:r>
        <w:t>Short-term forecasting only:</w:t>
      </w:r>
    </w:p>
    <w:p w14:paraId="59AF2FD7" w14:textId="748CA677" w:rsidR="00B97585" w:rsidRDefault="00B97585">
      <w:r>
        <w:t>– temperature</w:t>
      </w:r>
    </w:p>
    <w:p w14:paraId="485EB683" w14:textId="7078418F" w:rsidR="00B97585" w:rsidRDefault="00B97585">
      <w:r>
        <w:t>– 24 hr lagged load</w:t>
      </w:r>
    </w:p>
    <w:p w14:paraId="52DB0C21" w14:textId="1451234D" w:rsidR="00B97585" w:rsidRDefault="00B97585">
      <w:r>
        <w:t>– 7 day lagged load</w:t>
      </w:r>
    </w:p>
    <w:p w14:paraId="26793E20" w14:textId="0374723B" w:rsidR="00B97585" w:rsidRDefault="00B97585">
      <w:r>
        <w:t>– previous day average load</w:t>
      </w:r>
    </w:p>
    <w:p w14:paraId="6B0CC6AB" w14:textId="77777777" w:rsidR="00052F2F" w:rsidRDefault="00052F2F"/>
    <w:p w14:paraId="254EE6D3" w14:textId="36C4195F" w:rsidR="00B97585" w:rsidRDefault="00B97585">
      <w:r>
        <w:t>Short- and long-term forecasting:</w:t>
      </w:r>
    </w:p>
    <w:p w14:paraId="5EF9F8A1" w14:textId="0FB8F8E4" w:rsidR="00B97585" w:rsidRDefault="00B97585">
      <w:r>
        <w:t>– time of day</w:t>
      </w:r>
    </w:p>
    <w:p w14:paraId="1C0E2609" w14:textId="7D5625F5" w:rsidR="00B97585" w:rsidRDefault="00B97585">
      <w:r>
        <w:t>– day of week</w:t>
      </w:r>
    </w:p>
    <w:p w14:paraId="5794AA4D" w14:textId="7B1FA0F7" w:rsidR="00B97585" w:rsidRDefault="00B97585">
      <w:r>
        <w:t>– day of year</w:t>
      </w:r>
    </w:p>
    <w:p w14:paraId="6CFB2DF9" w14:textId="2C578625" w:rsidR="00B97585" w:rsidRDefault="00B97585">
      <w:r>
        <w:t>– work day or weekend/holiday</w:t>
      </w:r>
    </w:p>
    <w:p w14:paraId="0B300459" w14:textId="77777777" w:rsidR="00A3215D" w:rsidRDefault="00A3215D">
      <w:pPr>
        <w:sectPr w:rsidR="00A3215D" w:rsidSect="00A3215D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642E700D" w14:textId="068592A0" w:rsidR="00052F2F" w:rsidRDefault="00052F2F">
      <w:r>
        <w:t>Humidity measures</w:t>
      </w:r>
      <w:r w:rsidR="00F161A3">
        <w:t xml:space="preserve"> (dew point)</w:t>
      </w:r>
      <w:r>
        <w:t xml:space="preserve"> are often included </w:t>
      </w:r>
      <w:r w:rsidR="008D7E33">
        <w:t xml:space="preserve">in </w:t>
      </w:r>
      <w:r>
        <w:t>loa</w:t>
      </w:r>
      <w:r w:rsidR="00F161A3">
        <w:t>d forecasting, but assuming this dataset is from Califo</w:t>
      </w:r>
      <w:r w:rsidR="008D7E33">
        <w:t>rnia, humidity should not be a strong predictor for</w:t>
      </w:r>
      <w:r w:rsidR="00F161A3">
        <w:t xml:space="preserve"> load.</w:t>
      </w:r>
    </w:p>
    <w:p w14:paraId="648D8C25" w14:textId="77777777" w:rsidR="00052F2F" w:rsidRPr="00052F2F" w:rsidRDefault="00052F2F"/>
    <w:p w14:paraId="3D5380A2" w14:textId="477A8B1C" w:rsidR="00B6718D" w:rsidRPr="00B6718D" w:rsidRDefault="00B6718D">
      <w:pPr>
        <w:rPr>
          <w:b/>
        </w:rPr>
      </w:pPr>
      <w:r>
        <w:rPr>
          <w:b/>
        </w:rPr>
        <w:t>Training the Model</w:t>
      </w:r>
    </w:p>
    <w:p w14:paraId="1EB2682E" w14:textId="77777777" w:rsidR="00B6718D" w:rsidRDefault="00B6718D"/>
    <w:p w14:paraId="2B2EA5FB" w14:textId="34EB5659" w:rsidR="00A93E4F" w:rsidRDefault="00A93E4F" w:rsidP="00A93E4F">
      <w:r>
        <w:t xml:space="preserve">Initially I used </w:t>
      </w:r>
      <w:r w:rsidR="00B6718D">
        <w:t>sklearn's randomized trai</w:t>
      </w:r>
      <w:r w:rsidR="007B5FF8">
        <w:t>n/test split,</w:t>
      </w:r>
      <w:r>
        <w:t xml:space="preserve"> which yielded promising R^2 values, but that sort of</w:t>
      </w:r>
      <w:r w:rsidR="007B5FF8">
        <w:t xml:space="preserve"> shuffling </w:t>
      </w:r>
      <w:r>
        <w:t>is probably not</w:t>
      </w:r>
      <w:r w:rsidR="007B5FF8">
        <w:t xml:space="preserve"> appropriate </w:t>
      </w:r>
      <w:r>
        <w:t>for a time series such as this. Our data cannot be considered independent and fairly distributed, since the load at any given time is influenced by that immediately preceeding it. I ultimat</w:t>
      </w:r>
      <w:r w:rsidR="00780FAD">
        <w:t>ely chose to retain consecutive data points and use a</w:t>
      </w:r>
      <w:r>
        <w:t xml:space="preserve"> 25% test split, roughly corresponding to a training set of Nov 2012–Aug 2013, and a test set from Aug–Dec 2013.</w:t>
      </w:r>
    </w:p>
    <w:p w14:paraId="775E9C47" w14:textId="77777777" w:rsidR="00B6718D" w:rsidRPr="00B6718D" w:rsidRDefault="00B6718D">
      <w:pPr>
        <w:rPr>
          <w:b/>
        </w:rPr>
      </w:pPr>
    </w:p>
    <w:p w14:paraId="6EF7A9B6" w14:textId="6D27961B" w:rsidR="00B97585" w:rsidRDefault="001524F4">
      <w:r>
        <w:t xml:space="preserve">Evaluating </w:t>
      </w:r>
      <w:r w:rsidR="00780FAD">
        <w:t xml:space="preserve">out-of-sample </w:t>
      </w:r>
      <w:r w:rsidR="00A3215D">
        <w:t>performance of this trained</w:t>
      </w:r>
      <w:r>
        <w:t xml:space="preserve"> model using the test set resulted in </w:t>
      </w:r>
      <w:r w:rsidR="00B6718D">
        <w:t>R^2 values of</w:t>
      </w:r>
      <w:r w:rsidR="00780FAD">
        <w:t xml:space="preserve"> 0.75</w:t>
      </w:r>
      <w:r w:rsidR="006F61FB">
        <w:t xml:space="preserve"> </w:t>
      </w:r>
      <w:r>
        <w:t>for short-term forecasting</w:t>
      </w:r>
      <w:r w:rsidR="00B6718D">
        <w:t xml:space="preserve"> </w:t>
      </w:r>
      <w:r>
        <w:t>(</w:t>
      </w:r>
      <w:r w:rsidR="006F61FB">
        <w:t>8 predictors</w:t>
      </w:r>
      <w:r w:rsidR="00780FAD">
        <w:t>), and 0.72</w:t>
      </w:r>
      <w:r>
        <w:t xml:space="preserve"> for long-term forecasting (4 predictors).</w:t>
      </w:r>
    </w:p>
    <w:p w14:paraId="19389B68" w14:textId="77777777" w:rsidR="0051779B" w:rsidRDefault="0051779B"/>
    <w:p w14:paraId="64F4238F" w14:textId="53D3C4CF" w:rsidR="0051779B" w:rsidRDefault="00052F2F">
      <w:pPr>
        <w:rPr>
          <w:b/>
        </w:rPr>
      </w:pPr>
      <w:r>
        <w:rPr>
          <w:b/>
        </w:rPr>
        <w:t>Forecasting 24 hr period</w:t>
      </w:r>
    </w:p>
    <w:p w14:paraId="6762C95C" w14:textId="77777777" w:rsidR="00052F2F" w:rsidRDefault="00052F2F"/>
    <w:p w14:paraId="2D80E729" w14:textId="45A6D040" w:rsidR="00A3215D" w:rsidRDefault="00052F2F">
      <w:r>
        <w:t xml:space="preserve">The model is equipped to perform long-term forecasting for a 24-hour period, given a </w:t>
      </w:r>
      <w:r w:rsidR="00277A27">
        <w:t>string</w:t>
      </w:r>
      <w:r>
        <w:t xml:space="preserve"> input</w:t>
      </w:r>
      <w:r w:rsidR="00944257">
        <w:t xml:space="preserve"> of the starting time</w:t>
      </w:r>
      <w:r>
        <w:t>, i.e. "6-30-2013 14:00."</w:t>
      </w:r>
      <w:r w:rsidR="00277A27">
        <w:t xml:space="preserve"> Currently only 4 predictor variables have been implemented for forecasting (time, day of week/year, and workday).</w:t>
      </w:r>
      <w:r>
        <w:t xml:space="preserve"> Assuming that day-ahead forecasting will be performed on future dates, it is unlkely that the lagged</w:t>
      </w:r>
      <w:r w:rsidR="00277A27">
        <w:t xml:space="preserve"> load inputs will be utilized. However, </w:t>
      </w:r>
      <w:r>
        <w:t xml:space="preserve">hourly temperature data from weather forecasts </w:t>
      </w:r>
      <w:r w:rsidR="00277A27">
        <w:t>would likely improve the model performance.</w:t>
      </w:r>
    </w:p>
    <w:p w14:paraId="3CE9587E" w14:textId="77777777" w:rsidR="00944257" w:rsidRDefault="00944257"/>
    <w:p w14:paraId="5EF4AEBE" w14:textId="39C77A6A" w:rsidR="00944257" w:rsidRDefault="00277A27">
      <w:r>
        <w:t>Relying on just these 4 predictors,</w:t>
      </w:r>
      <w:r w:rsidR="008D7E33">
        <w:t xml:space="preserve"> the forecast does not pro</w:t>
      </w:r>
      <w:r>
        <w:t>vide reliable results. The same day from two consecutive years is shown below; in 2016, the load remains flat throughout day, suggesting that there is a weak</w:t>
      </w:r>
      <w:r w:rsidR="00944257">
        <w:t xml:space="preserve"> relationship between the predictor variables and load. It's likely that the model is overfitted, or additional </w:t>
      </w:r>
      <w:r w:rsidR="009E7C0D">
        <w:t>variables</w:t>
      </w:r>
      <w:r w:rsidR="00944257">
        <w:t xml:space="preserve"> (i.e. temperature) are required to </w:t>
      </w:r>
      <w:r w:rsidR="009E7C0D">
        <w:t>properly predict predict load.</w:t>
      </w:r>
    </w:p>
    <w:p w14:paraId="5EC4E740" w14:textId="77777777" w:rsidR="00B97585" w:rsidRPr="00B97585" w:rsidRDefault="00B97585"/>
    <w:p w14:paraId="02978352" w14:textId="3EAAE8A1" w:rsidR="001524F4" w:rsidRDefault="009E7C0D" w:rsidP="001524F4">
      <w:r>
        <w:rPr>
          <w:noProof/>
        </w:rPr>
        <w:drawing>
          <wp:inline distT="0" distB="0" distL="0" distR="0" wp14:anchorId="4F0BDA68" wp14:editId="149A2275">
            <wp:extent cx="2857500" cy="1905124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709" cy="190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7786">
        <w:rPr>
          <w:noProof/>
        </w:rPr>
        <w:drawing>
          <wp:inline distT="0" distB="0" distL="0" distR="0" wp14:anchorId="3DAB35BD" wp14:editId="5B5F98F9">
            <wp:extent cx="2628900" cy="1812608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1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5AEFA" w14:textId="77777777" w:rsidR="00077786" w:rsidRDefault="00077786" w:rsidP="00077786">
      <w:r>
        <w:tab/>
      </w:r>
      <w:r>
        <w:tab/>
        <w:t>6/30/2017</w:t>
      </w:r>
      <w:r>
        <w:tab/>
      </w:r>
      <w:r>
        <w:tab/>
      </w:r>
      <w:r>
        <w:tab/>
      </w:r>
      <w:r>
        <w:tab/>
      </w:r>
      <w:r>
        <w:tab/>
        <w:t>6/30/2016</w:t>
      </w:r>
    </w:p>
    <w:p w14:paraId="445805C8" w14:textId="232CAD6B" w:rsidR="00DB54AC" w:rsidRDefault="00DB54AC"/>
    <w:p w14:paraId="0ED8770A" w14:textId="77777777" w:rsidR="008D7E33" w:rsidRDefault="008D7E33"/>
    <w:p w14:paraId="154BC800" w14:textId="7CB9A0F3" w:rsidR="002A491F" w:rsidRDefault="00B36A6A">
      <w:pPr>
        <w:rPr>
          <w:b/>
        </w:rPr>
      </w:pPr>
      <w:r>
        <w:br w:type="column"/>
      </w:r>
      <w:r w:rsidR="003C240C">
        <w:rPr>
          <w:b/>
        </w:rPr>
        <w:t>Cross Validation</w:t>
      </w:r>
    </w:p>
    <w:p w14:paraId="5EEE686F" w14:textId="77777777" w:rsidR="00B36A6A" w:rsidRDefault="00B36A6A" w:rsidP="00B36A6A">
      <w:pPr>
        <w:rPr>
          <w:rFonts w:ascii="Times New Roman" w:hAnsi="Times New Roman" w:cs="Times New Roman"/>
          <w:sz w:val="20"/>
          <w:szCs w:val="20"/>
        </w:rPr>
      </w:pPr>
    </w:p>
    <w:p w14:paraId="51CF33E9" w14:textId="77C9FBE7" w:rsidR="00405A88" w:rsidRDefault="002A491F" w:rsidP="00B36A6A">
      <w:r>
        <w:t xml:space="preserve">Our data cannot be considered independent and identically distributed due to </w:t>
      </w:r>
      <w:r w:rsidR="000A4AD5">
        <w:t>the underlyin</w:t>
      </w:r>
      <w:r w:rsidR="00780FAD">
        <w:t>g time dependence of load. Most of the k-folds methods involved randomized shuffling and thus did not seem appropriate. I decided to</w:t>
      </w:r>
      <w:r w:rsidR="000A4AD5">
        <w:t xml:space="preserve"> </w:t>
      </w:r>
      <w:r w:rsidR="00780FAD">
        <w:t>use a time series split to test the performance of my model, which should preserve the</w:t>
      </w:r>
      <w:r w:rsidR="00405A88">
        <w:t xml:space="preserve"> temporal order of the data points.</w:t>
      </w:r>
      <w:r w:rsidR="003828EC">
        <w:t xml:space="preserve"> </w:t>
      </w:r>
    </w:p>
    <w:p w14:paraId="2BC15604" w14:textId="131651ED" w:rsidR="003C240C" w:rsidRDefault="003C240C" w:rsidP="00B36A6A"/>
    <w:p w14:paraId="556E9421" w14:textId="2F93A76E" w:rsidR="00405A88" w:rsidRPr="00531CFB" w:rsidRDefault="00780FAD" w:rsidP="00B36A6A">
      <w:pPr>
        <w:rPr>
          <w:sz w:val="22"/>
        </w:rPr>
      </w:pPr>
      <w:r w:rsidRPr="00531CFB">
        <w:rPr>
          <w:sz w:val="22"/>
        </w:rPr>
        <w:t>tscv = TimeSeriesSplit(n_splits=5)</w:t>
      </w:r>
    </w:p>
    <w:p w14:paraId="41075F8E" w14:textId="1F68B65B" w:rsidR="00780FAD" w:rsidRPr="00531CFB" w:rsidRDefault="00780FAD" w:rsidP="00B36A6A">
      <w:pPr>
        <w:rPr>
          <w:sz w:val="22"/>
        </w:rPr>
      </w:pPr>
      <w:r w:rsidRPr="00531CFB">
        <w:rPr>
          <w:sz w:val="22"/>
        </w:rPr>
        <w:t>rcross_val_score(mlp,predictors,loads, cv=tscv</w:t>
      </w:r>
      <w:r w:rsidR="003C240C" w:rsidRPr="00531CFB">
        <w:rPr>
          <w:sz w:val="22"/>
        </w:rPr>
        <w:t>, scoring = scoring_system</w:t>
      </w:r>
      <w:r w:rsidRPr="00531CFB">
        <w:rPr>
          <w:sz w:val="22"/>
        </w:rPr>
        <w:t>)</w:t>
      </w:r>
    </w:p>
    <w:p w14:paraId="6F34D7E4" w14:textId="77777777" w:rsidR="00780FAD" w:rsidRPr="00531CFB" w:rsidRDefault="00780FAD" w:rsidP="00B36A6A">
      <w:pPr>
        <w:rPr>
          <w:sz w:val="22"/>
        </w:rPr>
      </w:pPr>
    </w:p>
    <w:p w14:paraId="5A51A279" w14:textId="3387F3B7" w:rsidR="003C240C" w:rsidRPr="00531CFB" w:rsidRDefault="003C240C" w:rsidP="00B36A6A">
      <w:pPr>
        <w:rPr>
          <w:sz w:val="22"/>
        </w:rPr>
      </w:pPr>
      <w:r w:rsidRPr="00531CFB">
        <w:rPr>
          <w:b/>
          <w:sz w:val="22"/>
        </w:rPr>
        <w:t>R^2 values</w:t>
      </w:r>
      <w:r w:rsidRPr="00531CFB">
        <w:rPr>
          <w:sz w:val="22"/>
        </w:rPr>
        <w:t xml:space="preserve"> [scoring_system=r2]</w:t>
      </w:r>
    </w:p>
    <w:p w14:paraId="5E735A2C" w14:textId="295A8941" w:rsidR="003C240C" w:rsidRPr="00531CFB" w:rsidRDefault="003C240C" w:rsidP="00B36A6A">
      <w:pPr>
        <w:rPr>
          <w:sz w:val="22"/>
        </w:rPr>
      </w:pPr>
      <w:r w:rsidRPr="00531CFB">
        <w:rPr>
          <w:sz w:val="22"/>
        </w:rPr>
        <w:t xml:space="preserve"> </w:t>
      </w:r>
      <w:r w:rsidR="00780FAD" w:rsidRPr="00531CFB">
        <w:rPr>
          <w:sz w:val="22"/>
        </w:rPr>
        <w:t xml:space="preserve">([ 0.768166  ,  0.89551232,  0.78033706,  0.82411351,  0.86451467]) </w:t>
      </w:r>
      <w:r w:rsidR="00780FAD" w:rsidRPr="00531CFB">
        <w:rPr>
          <w:sz w:val="22"/>
        </w:rPr>
        <w:tab/>
      </w:r>
    </w:p>
    <w:p w14:paraId="7E13AC79" w14:textId="1364352B" w:rsidR="00780FAD" w:rsidRPr="00531CFB" w:rsidRDefault="003C240C" w:rsidP="00B36A6A">
      <w:pPr>
        <w:rPr>
          <w:sz w:val="22"/>
        </w:rPr>
      </w:pPr>
      <w:r w:rsidRPr="00531CFB">
        <w:rPr>
          <w:sz w:val="22"/>
        </w:rPr>
        <w:tab/>
      </w:r>
      <w:r w:rsidR="00780FAD" w:rsidRPr="00531CFB">
        <w:rPr>
          <w:sz w:val="22"/>
        </w:rPr>
        <w:t># near-term forecasting with 8 predictors</w:t>
      </w:r>
    </w:p>
    <w:p w14:paraId="7530EB25" w14:textId="5057F36F" w:rsidR="003C240C" w:rsidRPr="00531CFB" w:rsidRDefault="003C240C" w:rsidP="00B36A6A">
      <w:pPr>
        <w:rPr>
          <w:sz w:val="22"/>
        </w:rPr>
      </w:pPr>
      <w:r w:rsidRPr="00531CFB">
        <w:rPr>
          <w:sz w:val="22"/>
        </w:rPr>
        <w:t xml:space="preserve"> </w:t>
      </w:r>
      <w:r w:rsidR="00780FAD" w:rsidRPr="00531CFB">
        <w:rPr>
          <w:sz w:val="22"/>
        </w:rPr>
        <w:t>([-3.9023946 ,  0.1822153 , -0.1284859 ,  0.49114066,  0.44155218])</w:t>
      </w:r>
    </w:p>
    <w:p w14:paraId="68F73839" w14:textId="27A22B4F" w:rsidR="00780FAD" w:rsidRPr="00531CFB" w:rsidRDefault="003C240C" w:rsidP="00B36A6A">
      <w:pPr>
        <w:rPr>
          <w:sz w:val="22"/>
        </w:rPr>
      </w:pPr>
      <w:r w:rsidRPr="00531CFB">
        <w:rPr>
          <w:sz w:val="22"/>
        </w:rPr>
        <w:tab/>
      </w:r>
      <w:r w:rsidR="00780FAD" w:rsidRPr="00531CFB">
        <w:rPr>
          <w:sz w:val="22"/>
        </w:rPr>
        <w:t># far-term forecasting with 4 predictors</w:t>
      </w:r>
    </w:p>
    <w:p w14:paraId="53CC87FB" w14:textId="77777777" w:rsidR="00780FAD" w:rsidRPr="00531CFB" w:rsidRDefault="00780FAD" w:rsidP="00B36A6A">
      <w:pPr>
        <w:rPr>
          <w:sz w:val="22"/>
        </w:rPr>
      </w:pPr>
    </w:p>
    <w:p w14:paraId="019D8648" w14:textId="54448C43" w:rsidR="003C240C" w:rsidRPr="00531CFB" w:rsidRDefault="003C240C" w:rsidP="00B36A6A">
      <w:pPr>
        <w:rPr>
          <w:sz w:val="22"/>
        </w:rPr>
      </w:pPr>
      <w:r w:rsidRPr="00531CFB">
        <w:rPr>
          <w:b/>
          <w:sz w:val="22"/>
        </w:rPr>
        <w:t>Negative MAE</w:t>
      </w:r>
      <w:r w:rsidRPr="00531CFB">
        <w:rPr>
          <w:sz w:val="22"/>
        </w:rPr>
        <w:t xml:space="preserve"> [scoring_system= mean_absolute_error]</w:t>
      </w:r>
    </w:p>
    <w:p w14:paraId="64C5D262" w14:textId="52C84E97" w:rsidR="003C240C" w:rsidRPr="00531CFB" w:rsidRDefault="003C240C" w:rsidP="00B36A6A">
      <w:pPr>
        <w:rPr>
          <w:sz w:val="22"/>
        </w:rPr>
      </w:pPr>
      <w:r w:rsidRPr="00531CFB">
        <w:rPr>
          <w:sz w:val="22"/>
        </w:rPr>
        <w:t xml:space="preserve"> ([-4.29499536, -5.97659871, -9.24597929, -8.41778215, -6.90001804])</w:t>
      </w:r>
    </w:p>
    <w:p w14:paraId="71C69467" w14:textId="488ADA27" w:rsidR="003C240C" w:rsidRPr="00531CFB" w:rsidRDefault="003C240C" w:rsidP="00B36A6A">
      <w:pPr>
        <w:rPr>
          <w:sz w:val="22"/>
        </w:rPr>
      </w:pPr>
      <w:r w:rsidRPr="00531CFB">
        <w:rPr>
          <w:sz w:val="22"/>
        </w:rPr>
        <w:tab/>
        <w:t xml:space="preserve"># near-term forecasting with 8 predictors </w:t>
      </w:r>
    </w:p>
    <w:p w14:paraId="691E01A9" w14:textId="6A381FE9" w:rsidR="00780FAD" w:rsidRPr="00531CFB" w:rsidRDefault="003C240C" w:rsidP="00B36A6A">
      <w:pPr>
        <w:rPr>
          <w:sz w:val="22"/>
        </w:rPr>
      </w:pPr>
      <w:r w:rsidRPr="00531CFB">
        <w:rPr>
          <w:sz w:val="22"/>
        </w:rPr>
        <w:t>([-33.50653901, -16.23860276, -21.61272909, -17.09547857, -10.24015834])</w:t>
      </w:r>
    </w:p>
    <w:p w14:paraId="0E5BAE79" w14:textId="77777777" w:rsidR="003C240C" w:rsidRPr="00531CFB" w:rsidRDefault="003C240C" w:rsidP="003C240C">
      <w:pPr>
        <w:rPr>
          <w:sz w:val="22"/>
        </w:rPr>
      </w:pPr>
      <w:r w:rsidRPr="00531CFB">
        <w:rPr>
          <w:sz w:val="22"/>
        </w:rPr>
        <w:tab/>
        <w:t># far-term forecasting with 4 predictors</w:t>
      </w:r>
    </w:p>
    <w:p w14:paraId="062D2E73" w14:textId="77777777" w:rsidR="003C240C" w:rsidRDefault="003C240C" w:rsidP="00B36A6A"/>
    <w:p w14:paraId="11504AC6" w14:textId="70ABB172" w:rsidR="003C240C" w:rsidRDefault="003C240C" w:rsidP="00B36A6A">
      <w:r>
        <w:t>In the far-term forecasting model, the first split is consistently poor, generally improving throughout</w:t>
      </w:r>
      <w:r w:rsidR="003828EC">
        <w:t>.</w:t>
      </w:r>
      <w:r>
        <w:t xml:space="preserve"> This is reasonable considering that the training set is so small early on</w:t>
      </w:r>
      <w:r w:rsidR="00531CFB">
        <w:t>, and that the predictors rely heavily on seasonality (time of year) – t</w:t>
      </w:r>
      <w:r>
        <w:t>he</w:t>
      </w:r>
      <w:r w:rsidR="00531CFB">
        <w:t xml:space="preserve"> first</w:t>
      </w:r>
      <w:r>
        <w:t xml:space="preserve"> training set is essentially win</w:t>
      </w:r>
      <w:r w:rsidR="003828EC">
        <w:t>ter and the test set is spring.</w:t>
      </w:r>
    </w:p>
    <w:p w14:paraId="5CE24302" w14:textId="77777777" w:rsidR="003828EC" w:rsidRDefault="003828EC" w:rsidP="00B36A6A"/>
    <w:p w14:paraId="6F31952A" w14:textId="3ACF6DF1" w:rsidR="003828EC" w:rsidRDefault="003828EC" w:rsidP="00B36A6A">
      <w:r>
        <w:t>The near-term model, which incorporates temperature, seems to be less dependent on the size of the training set. This leads me to believe that the far-term model is overfitted</w:t>
      </w:r>
    </w:p>
    <w:p w14:paraId="6366A3B0" w14:textId="77777777" w:rsidR="003828EC" w:rsidRDefault="003828EC" w:rsidP="00B36A6A"/>
    <w:p w14:paraId="73A28C33" w14:textId="77777777" w:rsidR="003828EC" w:rsidRDefault="003828EC" w:rsidP="00B36A6A"/>
    <w:p w14:paraId="5E5F3FFF" w14:textId="77777777" w:rsidR="003828EC" w:rsidRDefault="003828EC" w:rsidP="003828EC">
      <w:pPr>
        <w:rPr>
          <w:b/>
        </w:rPr>
      </w:pPr>
      <w:r>
        <w:rPr>
          <w:b/>
        </w:rPr>
        <w:t>Implications of Forecasting Error</w:t>
      </w:r>
    </w:p>
    <w:p w14:paraId="75E718BB" w14:textId="77777777" w:rsidR="003828EC" w:rsidRDefault="003828EC" w:rsidP="003828EC"/>
    <w:p w14:paraId="66062911" w14:textId="677338E3" w:rsidR="003828EC" w:rsidRDefault="003828EC" w:rsidP="003828EC">
      <w:pPr>
        <w:rPr>
          <w:rFonts w:ascii="AppleSystemUIFont" w:hAnsi="AppleSystemUIFont" w:cs="AppleSystemUIFont"/>
          <w:color w:val="353535"/>
        </w:rPr>
      </w:pPr>
      <w:r>
        <w:t>It is i</w:t>
      </w:r>
      <w:r>
        <w:rPr>
          <w:rFonts w:ascii="AppleSystemUIFont" w:hAnsi="AppleSystemUIFont" w:cs="AppleSystemUIFont"/>
          <w:color w:val="353535"/>
        </w:rPr>
        <w:t xml:space="preserve">mportant to note that not all errors are equally costly for a utility operator – a small underestimation in peak load on a summer day (or winter night, for high VRE penetration grids) could have disastrous consequences in terms of having to switch on highly expensive (and emitting) peaker plants, compared to a low peak load period that can be accommodated by flexible hydro, etc. Presumably, demand response could provide the additional generation at a significantly </w:t>
      </w:r>
      <w:r w:rsidR="00160C4A">
        <w:rPr>
          <w:rFonts w:ascii="AppleSystemUIFont" w:hAnsi="AppleSystemUIFont" w:cs="AppleSystemUIFont"/>
          <w:color w:val="353535"/>
        </w:rPr>
        <w:t>reduced</w:t>
      </w:r>
      <w:r>
        <w:rPr>
          <w:rFonts w:ascii="AppleSystemUIFont" w:hAnsi="AppleSystemUIFont" w:cs="AppleSystemUIFont"/>
          <w:color w:val="353535"/>
        </w:rPr>
        <w:t xml:space="preserve"> marginal </w:t>
      </w:r>
      <w:r w:rsidR="00160C4A">
        <w:rPr>
          <w:rFonts w:ascii="AppleSystemUIFont" w:hAnsi="AppleSystemUIFont" w:cs="AppleSystemUIFont"/>
          <w:color w:val="353535"/>
        </w:rPr>
        <w:t>cost, but</w:t>
      </w:r>
      <w:r>
        <w:rPr>
          <w:rFonts w:ascii="AppleSystemUIFont" w:hAnsi="AppleSystemUIFont" w:cs="AppleSystemUIFont"/>
          <w:color w:val="353535"/>
        </w:rPr>
        <w:t xml:space="preserve"> accuracy for these high-sensitivity regions is still important.</w:t>
      </w:r>
    </w:p>
    <w:p w14:paraId="3F624249" w14:textId="77777777" w:rsidR="003828EC" w:rsidRDefault="003828EC" w:rsidP="003828EC">
      <w:pPr>
        <w:rPr>
          <w:rFonts w:ascii="AppleSystemUIFont" w:hAnsi="AppleSystemUIFont" w:cs="AppleSystemUIFont"/>
          <w:color w:val="353535"/>
        </w:rPr>
      </w:pPr>
    </w:p>
    <w:p w14:paraId="3DC6681A" w14:textId="30017806" w:rsidR="003828EC" w:rsidRDefault="00841711" w:rsidP="006E1C72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As a result, I evaluate </w:t>
      </w:r>
      <w:r w:rsidR="00477555">
        <w:rPr>
          <w:rFonts w:ascii="AppleSystemUIFont" w:hAnsi="AppleSystemUIFont" w:cs="AppleSystemUIFont"/>
          <w:color w:val="353535"/>
        </w:rPr>
        <w:t>the forecast error for the</w:t>
      </w:r>
      <w:r w:rsidR="006E1C72">
        <w:rPr>
          <w:rFonts w:ascii="AppleSystemUIFont" w:hAnsi="AppleSystemUIFont" w:cs="AppleSystemUIFont"/>
          <w:color w:val="353535"/>
        </w:rPr>
        <w:t xml:space="preserve"> highest peak loads of the year, where load exceeds 150.</w:t>
      </w:r>
      <w:r w:rsidR="00E57DE1">
        <w:rPr>
          <w:rFonts w:ascii="AppleSystemUIFont" w:hAnsi="AppleSystemUIFont" w:cs="AppleSystemUIFont"/>
          <w:color w:val="353535"/>
        </w:rPr>
        <w:t xml:space="preserve"> As shown below, the majority of these </w:t>
      </w:r>
      <w:r w:rsidR="00C76151">
        <w:rPr>
          <w:rFonts w:ascii="AppleSystemUIFont" w:hAnsi="AppleSystemUIFont" w:cs="AppleSystemUIFont"/>
          <w:color w:val="353535"/>
        </w:rPr>
        <w:t>events occurred on 6/28 and 7/1, where load consistently remained above 140 for 8+ hours on each day.</w:t>
      </w:r>
    </w:p>
    <w:p w14:paraId="6B36C8D8" w14:textId="65CA998F" w:rsidR="00E57DE1" w:rsidRDefault="00E57DE1" w:rsidP="006E1C72">
      <w:r>
        <w:rPr>
          <w:noProof/>
        </w:rPr>
        <w:drawing>
          <wp:inline distT="0" distB="0" distL="0" distR="0" wp14:anchorId="13F02F30" wp14:editId="7B8C43B0">
            <wp:extent cx="3887949" cy="3200400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04" cy="320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40A4" w14:textId="1DA4808C" w:rsidR="00C76151" w:rsidRDefault="00C76151" w:rsidP="006E1C72">
      <w:r>
        <w:t># of time intervals where load &gt;150</w:t>
      </w:r>
    </w:p>
    <w:p w14:paraId="478392D3" w14:textId="77777777" w:rsidR="00C76151" w:rsidRDefault="00C76151" w:rsidP="006E1C72"/>
    <w:p w14:paraId="5C05A487" w14:textId="77777777" w:rsidR="00627906" w:rsidRDefault="00627906" w:rsidP="006E1C72"/>
    <w:p w14:paraId="6536E52F" w14:textId="7BD097EF" w:rsidR="00627906" w:rsidRPr="00627906" w:rsidRDefault="00627906" w:rsidP="006E1C72">
      <w:r w:rsidRPr="00627906">
        <w:rPr>
          <w:b/>
        </w:rPr>
        <w:t>Next steps:</w:t>
      </w:r>
      <w:r>
        <w:rPr>
          <w:b/>
        </w:rPr>
        <w:t xml:space="preserve"> </w:t>
      </w:r>
      <w:r>
        <w:t>to investigate forecast errors at peak load:</w:t>
      </w:r>
      <w:bookmarkStart w:id="0" w:name="_GoBack"/>
      <w:bookmarkEnd w:id="0"/>
    </w:p>
    <w:p w14:paraId="6EA6338E" w14:textId="77777777" w:rsidR="00627906" w:rsidRDefault="00627906" w:rsidP="006E1C72"/>
    <w:p w14:paraId="4AE430CF" w14:textId="3D5C8569" w:rsidR="00C76151" w:rsidRDefault="00627906" w:rsidP="006E1C72">
      <w:r>
        <w:t>– retrain</w:t>
      </w:r>
      <w:r w:rsidR="00C76151">
        <w:t xml:space="preserve"> my model so that these two dates </w:t>
      </w:r>
      <w:r>
        <w:t>do</w:t>
      </w:r>
      <w:r w:rsidR="00C76151">
        <w:t xml:space="preserve"> n</w:t>
      </w:r>
      <w:r>
        <w:t>ot fall within my training set</w:t>
      </w:r>
    </w:p>
    <w:p w14:paraId="38AC357C" w14:textId="783BF752" w:rsidR="00627906" w:rsidRDefault="00627906" w:rsidP="006E1C72">
      <w:r>
        <w:t>– mlp.predict() to forecast load for those two days</w:t>
      </w:r>
    </w:p>
    <w:p w14:paraId="3814277F" w14:textId="2597C4D7" w:rsidR="00627906" w:rsidRDefault="00627906" w:rsidP="006E1C72">
      <w:r>
        <w:t>– compare with actual load graphically and quantitatively</w:t>
      </w:r>
    </w:p>
    <w:p w14:paraId="2F8BE9DE" w14:textId="7CAD0522" w:rsidR="00627906" w:rsidRDefault="00855A41" w:rsidP="006E1C72">
      <w:r>
        <w:t>– identify largest errors by absolute &amp; % error</w:t>
      </w:r>
    </w:p>
    <w:p w14:paraId="55E992AE" w14:textId="7C380102" w:rsidR="00855A41" w:rsidRDefault="00855A41" w:rsidP="006E1C72">
      <w:r>
        <w:t>– propose adding a % "buffer" to ensure that potential load underestimations would not significantly impact grid dispatch during these critical load days</w:t>
      </w:r>
    </w:p>
    <w:p w14:paraId="09E7B710" w14:textId="10F759AD" w:rsidR="00855A41" w:rsidRPr="006E1C72" w:rsidRDefault="00855A41" w:rsidP="006E1C72">
      <w:r>
        <w:t>– propose ways to train forecast models to prioritize accuracy on high load days, even if it means sacrificing accuracy in other contexts</w:t>
      </w:r>
    </w:p>
    <w:sectPr w:rsidR="00855A41" w:rsidRPr="006E1C72" w:rsidSect="00A3215D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9E2"/>
    <w:rsid w:val="00025C57"/>
    <w:rsid w:val="00052F2F"/>
    <w:rsid w:val="0007620B"/>
    <w:rsid w:val="00077786"/>
    <w:rsid w:val="000806F5"/>
    <w:rsid w:val="000A4AD5"/>
    <w:rsid w:val="000C2DD0"/>
    <w:rsid w:val="000D0B4E"/>
    <w:rsid w:val="000E49E2"/>
    <w:rsid w:val="001004E3"/>
    <w:rsid w:val="001524F4"/>
    <w:rsid w:val="0015410E"/>
    <w:rsid w:val="00160C4A"/>
    <w:rsid w:val="00193C55"/>
    <w:rsid w:val="001A3EDA"/>
    <w:rsid w:val="001B06FC"/>
    <w:rsid w:val="001E488A"/>
    <w:rsid w:val="001F7EC7"/>
    <w:rsid w:val="00277A27"/>
    <w:rsid w:val="002A491F"/>
    <w:rsid w:val="00353A08"/>
    <w:rsid w:val="003828EC"/>
    <w:rsid w:val="003A274E"/>
    <w:rsid w:val="003C240C"/>
    <w:rsid w:val="003E202E"/>
    <w:rsid w:val="003E6079"/>
    <w:rsid w:val="00405A88"/>
    <w:rsid w:val="00433279"/>
    <w:rsid w:val="004579E2"/>
    <w:rsid w:val="00477555"/>
    <w:rsid w:val="004F2E30"/>
    <w:rsid w:val="0051779B"/>
    <w:rsid w:val="00531CFB"/>
    <w:rsid w:val="00593978"/>
    <w:rsid w:val="00594148"/>
    <w:rsid w:val="005B3467"/>
    <w:rsid w:val="005B4287"/>
    <w:rsid w:val="005B78DA"/>
    <w:rsid w:val="00627906"/>
    <w:rsid w:val="0064274D"/>
    <w:rsid w:val="00654639"/>
    <w:rsid w:val="0069178B"/>
    <w:rsid w:val="006E1C72"/>
    <w:rsid w:val="006F3926"/>
    <w:rsid w:val="006F61FB"/>
    <w:rsid w:val="00712217"/>
    <w:rsid w:val="00780FAD"/>
    <w:rsid w:val="007B5FF8"/>
    <w:rsid w:val="00841711"/>
    <w:rsid w:val="00855A41"/>
    <w:rsid w:val="008D7BC5"/>
    <w:rsid w:val="008D7E33"/>
    <w:rsid w:val="00906097"/>
    <w:rsid w:val="00944257"/>
    <w:rsid w:val="009E7C0D"/>
    <w:rsid w:val="00A3215D"/>
    <w:rsid w:val="00A62998"/>
    <w:rsid w:val="00A93E4F"/>
    <w:rsid w:val="00AC17F4"/>
    <w:rsid w:val="00AD7131"/>
    <w:rsid w:val="00AF1EA4"/>
    <w:rsid w:val="00B013F2"/>
    <w:rsid w:val="00B36A6A"/>
    <w:rsid w:val="00B6718D"/>
    <w:rsid w:val="00B77642"/>
    <w:rsid w:val="00B97585"/>
    <w:rsid w:val="00BC6458"/>
    <w:rsid w:val="00BE57D4"/>
    <w:rsid w:val="00BF1F0E"/>
    <w:rsid w:val="00C76151"/>
    <w:rsid w:val="00CA4502"/>
    <w:rsid w:val="00CE3906"/>
    <w:rsid w:val="00CE6849"/>
    <w:rsid w:val="00D442AB"/>
    <w:rsid w:val="00D86DCE"/>
    <w:rsid w:val="00DB54AC"/>
    <w:rsid w:val="00E2761E"/>
    <w:rsid w:val="00E57A98"/>
    <w:rsid w:val="00E57DE1"/>
    <w:rsid w:val="00E748CB"/>
    <w:rsid w:val="00E9170E"/>
    <w:rsid w:val="00EE381C"/>
    <w:rsid w:val="00F11707"/>
    <w:rsid w:val="00F161A3"/>
    <w:rsid w:val="00F3275A"/>
    <w:rsid w:val="00FA40D0"/>
    <w:rsid w:val="00FB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B2DB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9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9E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F1F0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9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9E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F1F0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1169</Words>
  <Characters>6665</Characters>
  <Application>Microsoft Macintosh Word</Application>
  <DocSecurity>0</DocSecurity>
  <Lines>55</Lines>
  <Paragraphs>15</Paragraphs>
  <ScaleCrop>false</ScaleCrop>
  <Company/>
  <LinksUpToDate>false</LinksUpToDate>
  <CharactersWithSpaces>7819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24</cp:revision>
  <dcterms:created xsi:type="dcterms:W3CDTF">2018-06-04T05:35:00Z</dcterms:created>
  <dcterms:modified xsi:type="dcterms:W3CDTF">2018-07-05T08:29:00Z</dcterms:modified>
</cp:coreProperties>
</file>