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Gesundes Klima</w:t>
            </w:r>
          </w:p>
          <w:p w14:paraId="0C0BD628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Leise, ruhig</w:t>
            </w:r>
          </w:p>
          <w:p w14:paraId="3D23612C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Einfach zu bedienen</w:t>
            </w:r>
          </w:p>
          <w:p w14:paraId="1153A802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Bequemlichkeit</w:t>
            </w:r>
          </w:p>
          <w:p w14:paraId="51611218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Feedback geben</w:t>
            </w:r>
          </w:p>
          <w:p w14:paraId="13FFF37F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Bessere Stühle mit Sitzheizung</w:t>
            </w:r>
          </w:p>
          <w:p w14:paraId="5D2CFB45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Klimatisierung des Raumes</w:t>
            </w:r>
          </w:p>
          <w:p w14:paraId="21B05F62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CO2 Sensor</w:t>
            </w:r>
          </w:p>
          <w:p w14:paraId="0647F9DD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Luftfeuchtigkeitssensor</w:t>
            </w:r>
          </w:p>
          <w:p w14:paraId="12493CCC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Wärmesensor</w:t>
            </w:r>
          </w:p>
          <w:p w14:paraId="1EAE29B7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Automatisierung -&gt; Wenig Ablenkung</w:t>
            </w:r>
          </w:p>
          <w:p w14:paraId="1A830F86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CO2-Ampel</w:t>
            </w:r>
          </w:p>
          <w:p w14:paraId="30F74A71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Fenster kippt automatisch</w:t>
            </w:r>
          </w:p>
          <w:p w14:paraId="19EFA4D3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lastRenderedPageBreak/>
              <w:t>Größere Räume, ausreichend Luftvolumen</w:t>
            </w:r>
          </w:p>
          <w:p w14:paraId="1992E8FA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Angenehme Beleuchtung, dimmbar</w:t>
            </w:r>
          </w:p>
          <w:p w14:paraId="34008CBF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Lichtsensor -&gt; Helligkeit an Sonnenlicht angepasst</w:t>
            </w:r>
          </w:p>
          <w:p w14:paraId="142451A2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Schutz vor Radioaktivität  --&gt; Geigerzähler und Warnton, Abriegelung (Sicherheit)</w:t>
            </w:r>
          </w:p>
          <w:p w14:paraId="505C69F3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Erdbeben -&gt; Schwingungssensoren</w:t>
            </w:r>
          </w:p>
          <w:p w14:paraId="04596EAA" w14:textId="77777777" w:rsidR="007017AB" w:rsidRPr="009F551F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Öffnungsmöglichkeit der Türen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lastRenderedPageBreak/>
              <w:t>Zuverlässig</w:t>
            </w:r>
          </w:p>
          <w:p w14:paraId="265FD757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Sicherheit</w:t>
            </w:r>
          </w:p>
          <w:p w14:paraId="45D4E844" w14:textId="77777777" w:rsidR="007017AB" w:rsidRPr="009F551F" w:rsidRDefault="007017AB" w:rsidP="007017AB">
            <w:pPr>
              <w:numPr>
                <w:ilvl w:val="2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Panikknopf</w:t>
            </w:r>
          </w:p>
          <w:p w14:paraId="13DF535F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Skalierbar</w:t>
            </w:r>
          </w:p>
          <w:p w14:paraId="798E0EBE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Kompatibel</w:t>
            </w:r>
          </w:p>
          <w:p w14:paraId="59D887CE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Datenschutz</w:t>
            </w:r>
          </w:p>
          <w:p w14:paraId="62DEE28B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Energieeffizient</w:t>
            </w:r>
          </w:p>
          <w:p w14:paraId="1BA5E03D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Umweltschonend</w:t>
            </w:r>
          </w:p>
          <w:p w14:paraId="459853A9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Funktionierende Technik und ausgereifte</w:t>
            </w:r>
          </w:p>
          <w:p w14:paraId="7FCE4984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Detailliertes Lastenheft mit Idealwerten zur Umsetzung</w:t>
            </w:r>
          </w:p>
          <w:p w14:paraId="27E745F7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Wartbarkeit</w:t>
            </w:r>
          </w:p>
          <w:p w14:paraId="6E73D5B1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Zentrale Steuerung</w:t>
            </w:r>
          </w:p>
          <w:p w14:paraId="6CD9D3A5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Manuelle Nachregelung</w:t>
            </w:r>
          </w:p>
          <w:p w14:paraId="7B9953F4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lastRenderedPageBreak/>
              <w:t xml:space="preserve">Profile für verschiedene Klassen anlegen </w:t>
            </w:r>
          </w:p>
          <w:p w14:paraId="4436B0F3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Schutz vor Störsignalen</w:t>
            </w:r>
          </w:p>
          <w:p w14:paraId="012F371E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proofErr w:type="spellStart"/>
            <w:r w:rsidRPr="009F551F">
              <w:rPr>
                <w:highlight w:val="yellow"/>
              </w:rPr>
              <w:t>Logging</w:t>
            </w:r>
            <w:proofErr w:type="spellEnd"/>
            <w:r w:rsidRPr="009F551F">
              <w:rPr>
                <w:highlight w:val="yellow"/>
              </w:rPr>
              <w:t>, Monitoring --&gt; Fehlersuche, Auswertbarkeit, Erfolg messbar machen</w:t>
            </w:r>
          </w:p>
          <w:p w14:paraId="0B622F67" w14:textId="77777777" w:rsidR="007017AB" w:rsidRPr="009F551F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9F551F">
              <w:rPr>
                <w:highlight w:val="yellow"/>
              </w:rPr>
              <w:t>Wirkungsvolle Verschlüsselung und/oder Trennung der Datenübertragung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Durchführung ohne Beeinträchtigung des Lehrbetriebs / Tagesablauf</w:t>
            </w:r>
          </w:p>
          <w:p w14:paraId="73E272E6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Kosten</w:t>
            </w:r>
          </w:p>
          <w:p w14:paraId="515ECC7A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Zeit: wie lange dauert die Aufrüstung</w:t>
            </w:r>
          </w:p>
          <w:p w14:paraId="3CD745F4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Fernzugriff</w:t>
            </w:r>
          </w:p>
          <w:p w14:paraId="7DEAA4B1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lastRenderedPageBreak/>
              <w:t>Sicherheit, automatische Fenster z.B.</w:t>
            </w:r>
          </w:p>
          <w:p w14:paraId="54AFCB3B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7017AB" w:rsidRDefault="007017AB" w:rsidP="007017AB">
            <w:pPr>
              <w:numPr>
                <w:ilvl w:val="0"/>
                <w:numId w:val="6"/>
              </w:numPr>
            </w:pPr>
            <w:r w:rsidRPr="007017AB"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7017AB">
              <w:t>SMART-Ziele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p w14:paraId="34AA2D8E" w14:textId="432B2DC3" w:rsidR="00CD5CE6" w:rsidRDefault="00CD5CE6">
      <w:r>
        <w:t xml:space="preserve">Legende: </w:t>
      </w:r>
      <w:proofErr w:type="gramStart"/>
      <w:r w:rsidRPr="00CD5CE6">
        <w:rPr>
          <w:highlight w:val="green"/>
        </w:rPr>
        <w:t>Essentiell</w:t>
      </w:r>
      <w:proofErr w:type="gramEnd"/>
    </w:p>
    <w:p w14:paraId="44524070" w14:textId="7129AD82" w:rsidR="00CD5CE6" w:rsidRDefault="00CD5CE6">
      <w:r>
        <w:tab/>
        <w:t xml:space="preserve">   </w:t>
      </w:r>
      <w:r w:rsidRPr="00CD5CE6">
        <w:rPr>
          <w:highlight w:val="yellow"/>
        </w:rPr>
        <w:t>Später</w:t>
      </w:r>
    </w:p>
    <w:p w14:paraId="78C91B46" w14:textId="500AA365" w:rsidR="00CD5CE6" w:rsidRDefault="00CD5CE6">
      <w:r>
        <w:tab/>
        <w:t xml:space="preserve">   </w:t>
      </w:r>
      <w:r w:rsidRPr="00CD5CE6">
        <w:rPr>
          <w:highlight w:val="red"/>
        </w:rPr>
        <w:t>Weglassen</w:t>
      </w:r>
    </w:p>
    <w:sectPr w:rsidR="00CD5CE6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385F4C"/>
    <w:rsid w:val="007017AB"/>
    <w:rsid w:val="009F551F"/>
    <w:rsid w:val="00C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Petar Petrov</cp:lastModifiedBy>
  <cp:revision>3</cp:revision>
  <dcterms:created xsi:type="dcterms:W3CDTF">2023-12-11T09:49:00Z</dcterms:created>
  <dcterms:modified xsi:type="dcterms:W3CDTF">2023-12-11T11:21:00Z</dcterms:modified>
</cp:coreProperties>
</file>