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Integrador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i w:val="1"/>
          <w:sz w:val="24"/>
          <w:szCs w:val="24"/>
          <w:rtl w:val="0"/>
        </w:rPr>
        <w:t xml:space="preserve">EducaTI (nome provisório)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Missão: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Alinhados com a ODS 4.4, nascemos com a missão de impactar vidas de jovens de 14 a 18 anos, através da educação em tecnologia em zonas de vulnerabilidade social e econômica.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0" w:line="288" w:lineRule="auto"/>
        <w:jc w:val="both"/>
        <w:rPr>
          <w:color w:val="000000"/>
          <w:sz w:val="24"/>
          <w:szCs w:val="24"/>
        </w:rPr>
      </w:pPr>
      <w:bookmarkStart w:colFirst="0" w:colLast="0" w:name="_sz5pbwlfrppb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Assegurar a educação inclusiva e equitativa de qualidade, promovendo oportunidades de aprendizagem ao longo da vida para todos.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Visão: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a ODS 4.4 da ONU: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“Até 2030, aumentar substancialmente o número de jovens  que tenham as competências necessárias, sobretudo técnicas e profissionais, para o emprego, trabalho decente e empreendedorismo”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Valores: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Amor ao ensinar -</w:t>
      </w:r>
      <w:r w:rsidDel="00000000" w:rsidR="00000000" w:rsidRPr="00000000">
        <w:rPr>
          <w:sz w:val="24"/>
          <w:szCs w:val="24"/>
          <w:rtl w:val="0"/>
        </w:rPr>
        <w:t xml:space="preserve"> Interesse genuíno em ajudar a todos, independente a quem seja.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Educação Inclusiva -</w:t>
      </w:r>
      <w:r w:rsidDel="00000000" w:rsidR="00000000" w:rsidRPr="00000000">
        <w:rPr>
          <w:sz w:val="24"/>
          <w:szCs w:val="24"/>
          <w:rtl w:val="0"/>
        </w:rPr>
        <w:t xml:space="preserve"> Tornar o saber democráticos, onde todos têm direito a uma educação de qualidade.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Respeito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Trata-se do valor e do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bom tratamento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que damos a nós mesmos e aos outros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Responsabilidade Social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assumir o controle de suas próprias ações, tomando suas próprias decisões e agindo de acordo com elas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Solidariedade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ajudar os outros sem pretensão de receber nada em troca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de Tabelas e Atributos no Banco de Dados: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Usuário: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Identificação será necessária para interação com outros usuários e criação de posts.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(Primary Key)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Será o login, o qual será necessário informar o email para poder acessar e interagir na rede social.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 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Pessoal e intransferível, acesso será possível apenas com o email e a senha.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Temas: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 do tema (Primary Key) :  </w:t>
      </w:r>
      <w:r w:rsidDel="00000000" w:rsidR="00000000" w:rsidRPr="00000000">
        <w:rPr>
          <w:rtl w:val="0"/>
        </w:rPr>
        <w:t xml:space="preserve">Cada tema terá um número de identificação, facilitando o desenvolvedor a localizar e banir post que contenha mensagens de ódio ou fuja do tema proposto, tendo também a opção de denúncias.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tema: </w:t>
      </w:r>
      <w:r w:rsidDel="00000000" w:rsidR="00000000" w:rsidRPr="00000000">
        <w:rPr>
          <w:rtl w:val="0"/>
        </w:rPr>
        <w:t xml:space="preserve">Será utilizado para identificação do assunto do post, como, por exemplo: lógica de programação, banco de dados, etc.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Nível de dificuldade do tema: </w:t>
      </w:r>
      <w:r w:rsidDel="00000000" w:rsidR="00000000" w:rsidRPr="00000000">
        <w:rPr>
          <w:rtl w:val="0"/>
        </w:rPr>
        <w:t xml:space="preserve">Cada tema deverá ser identificado com o grau de dificuldade do mesmo, pois, desse modo, os usuários podem debater determinado assunto com diferentes níveis de profundidade.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Posts: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 do Post (Primary Key) - </w:t>
      </w:r>
      <w:r w:rsidDel="00000000" w:rsidR="00000000" w:rsidRPr="00000000">
        <w:rPr>
          <w:rtl w:val="0"/>
        </w:rPr>
        <w:t xml:space="preserve">Cada post terá um número de identificação, facilitando o desenvolvedor a localizar e banir post que contenha mensagens de ódio ou fuja do tema proposto, tendo também a opção de denúncias.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Usuário (Foreign Key -&gt; Usuário): </w:t>
      </w:r>
      <w:r w:rsidDel="00000000" w:rsidR="00000000" w:rsidRPr="00000000">
        <w:rPr>
          <w:rtl w:val="0"/>
        </w:rPr>
        <w:t xml:space="preserve">Para fazer ligação entre as tabelas usuário e posts.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 do Tema (Foreign Key -&gt; Temas): </w:t>
      </w:r>
      <w:r w:rsidDel="00000000" w:rsidR="00000000" w:rsidRPr="00000000">
        <w:rPr>
          <w:rtl w:val="0"/>
        </w:rPr>
        <w:t xml:space="preserve">Para fazer ligação entre as tabelas tema e post.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 do Post: </w:t>
      </w:r>
      <w:r w:rsidDel="00000000" w:rsidR="00000000" w:rsidRPr="00000000">
        <w:rPr>
          <w:rtl w:val="0"/>
        </w:rPr>
        <w:t xml:space="preserve">É o que será escrito no corpo do post.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e horário do post : </w:t>
      </w:r>
      <w:r w:rsidDel="00000000" w:rsidR="00000000" w:rsidRPr="00000000">
        <w:rPr>
          <w:rtl w:val="0"/>
        </w:rPr>
        <w:t xml:space="preserve">É o dia e hora exatos do post realizado pelo usuário.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do post: </w:t>
      </w:r>
      <w:r w:rsidDel="00000000" w:rsidR="00000000" w:rsidRPr="00000000">
        <w:rPr>
          <w:rtl w:val="0"/>
        </w:rPr>
        <w:t xml:space="preserve">Para ter uma indicação de que assunto está sendo discutido.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Multimídias: </w:t>
      </w:r>
      <w:r w:rsidDel="00000000" w:rsidR="00000000" w:rsidRPr="00000000">
        <w:rPr>
          <w:rtl w:val="0"/>
        </w:rPr>
        <w:t xml:space="preserve">O usuário vai poder  compartilhar imagens e vídeos de interação com outros usuários. 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idealizadora :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Fernando Candiani,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Igor Vieira,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Raquel Lopes,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Richard Fujii,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Scarlet Araújo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https://www.ipea.gov.br/ods/ods4.html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pea.gov.br/ods/ods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