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0D4F" w14:textId="5BEB94A7" w:rsidR="008D64C6" w:rsidRDefault="008D64C6">
      <w:r>
        <w:t xml:space="preserve">A pair of planar magnetic open-back headphones in white </w:t>
      </w:r>
      <w:r w:rsidR="00647B94">
        <w:t>modeled in SolidWorks</w:t>
      </w:r>
      <w:r>
        <w:t xml:space="preserve">. This project was part of a RISD ID course taught by </w:t>
      </w:r>
      <w:proofErr w:type="spellStart"/>
      <w:r>
        <w:t>Diau</w:t>
      </w:r>
      <w:proofErr w:type="spellEnd"/>
      <w:r>
        <w:t xml:space="preserve"> Hall.</w:t>
      </w:r>
    </w:p>
    <w:p w14:paraId="2650FADE" w14:textId="43D6E885" w:rsidR="0028532C" w:rsidRDefault="006E3B0C">
      <w:r>
        <w:t>White headphones with dark gold accents.</w:t>
      </w:r>
    </w:p>
    <w:p w14:paraId="3B58AE07" w14:textId="7C032631" w:rsidR="006E3B0C" w:rsidRDefault="006E3B0C" w:rsidP="006E3B0C">
      <w:r>
        <w:t xml:space="preserve">Creating complex, curved objects in a solid modeling software like SolidWorks isn’t easy, but that didn’t stop me from modeling P-Frame – a pair of planar magnetic open-back headphones. This project was part of a RISD ID course taught by </w:t>
      </w:r>
      <w:proofErr w:type="spellStart"/>
      <w:r>
        <w:t>Diau</w:t>
      </w:r>
      <w:proofErr w:type="spellEnd"/>
      <w:r>
        <w:t xml:space="preserve"> Hall.</w:t>
      </w:r>
    </w:p>
    <w:p w14:paraId="1FDD2182" w14:textId="015B4DE0" w:rsidR="006E3B0C" w:rsidRDefault="006E3B0C" w:rsidP="006E3B0C"/>
    <w:p w14:paraId="26C72F17" w14:textId="7E45A508" w:rsidR="006E3B0C" w:rsidRDefault="006E3B0C" w:rsidP="006E3B0C">
      <w:r>
        <w:t>Rough sketches of headphones defined by large, sweeping curves.</w:t>
      </w:r>
    </w:p>
    <w:p w14:paraId="4AC561E4" w14:textId="6DC6B3E9" w:rsidR="006E3B0C" w:rsidRDefault="006E3B0C" w:rsidP="006E3B0C">
      <w:r>
        <w:t>Rough sketches of more angular headphones with sharper edges.</w:t>
      </w:r>
    </w:p>
    <w:p w14:paraId="74458381" w14:textId="4AEEBF73" w:rsidR="006E3B0C" w:rsidRDefault="006E3B0C" w:rsidP="006E3B0C">
      <w:r>
        <w:t>Line sketch of the side of the chosen design. The frame of the headphones is very minimal, with only two arms holding each driver unit in place.</w:t>
      </w:r>
    </w:p>
    <w:p w14:paraId="443380C9" w14:textId="4B526499" w:rsidR="006E3B0C" w:rsidRDefault="006E3B0C" w:rsidP="006E3B0C">
      <w:r>
        <w:t>Shaded render of the chosen design. The frame is a lighter color, holding up completely exposed drivers and dark leather earpads.</w:t>
      </w:r>
    </w:p>
    <w:p w14:paraId="4C1D9A3F" w14:textId="26B33A4B" w:rsidR="006E3B0C" w:rsidRDefault="006E3B0C" w:rsidP="006E3B0C"/>
    <w:p w14:paraId="44D0117C" w14:textId="2D34086B" w:rsidR="006E3B0C" w:rsidRDefault="006E3B0C" w:rsidP="006E3B0C">
      <w:r>
        <w:t>Front view of the P-Frame. The thin profile of the frame contrasts with the thick earpads.</w:t>
      </w:r>
    </w:p>
    <w:p w14:paraId="4033ACF7" w14:textId="7DBFC54F" w:rsidR="006E3B0C" w:rsidRDefault="006E3B0C" w:rsidP="006E3B0C">
      <w:r>
        <w:t>Bottom view of the P-Frame. The angled arms and tilted drivers make this view particularly interesting.</w:t>
      </w:r>
    </w:p>
    <w:p w14:paraId="5ED9A67F" w14:textId="0187E6E4" w:rsidR="006E3B0C" w:rsidRDefault="006E3B0C" w:rsidP="006E3B0C">
      <w:r>
        <w:t xml:space="preserve">Side view of the P-Frame. It looks quite </w:t>
      </w:r>
      <w:proofErr w:type="gramStart"/>
      <w:r>
        <w:t>similar to</w:t>
      </w:r>
      <w:proofErr w:type="gramEnd"/>
      <w:r>
        <w:t xml:space="preserve"> the sketch from the same viewpoint.</w:t>
      </w:r>
    </w:p>
    <w:p w14:paraId="55B163E9" w14:textId="79FF8506" w:rsidR="006E3B0C" w:rsidRDefault="006E3B0C" w:rsidP="006E3B0C">
      <w:r>
        <w:t>Top view of the P-Frame. The long flat top bar of the frame covers up most of the earpads below.</w:t>
      </w:r>
    </w:p>
    <w:p w14:paraId="5A9F2912" w14:textId="2FC143F5" w:rsidR="006E3B0C" w:rsidRDefault="006E3B0C" w:rsidP="006E3B0C">
      <w:r>
        <w:t>Close-up view of the left driver unit and earpad.</w:t>
      </w:r>
    </w:p>
    <w:p w14:paraId="2458DE41" w14:textId="053C9236" w:rsidR="006E3B0C" w:rsidRDefault="006E3B0C" w:rsidP="006E3B0C">
      <w:r>
        <w:t>Close-up view of where the left arms meet the frame. This segment is filled with extreme curves and morphing edges.</w:t>
      </w:r>
    </w:p>
    <w:p w14:paraId="7FC1C86D" w14:textId="428C514D" w:rsidR="006E3B0C" w:rsidRDefault="006E3B0C" w:rsidP="006E3B0C">
      <w:r>
        <w:t>Close-up view of the left grill in dark gold. The magnets on the driver are visible through the gaps.</w:t>
      </w:r>
    </w:p>
    <w:p w14:paraId="1C17CF04" w14:textId="62C52317" w:rsidR="006E3B0C" w:rsidRDefault="006E3B0C" w:rsidP="006E3B0C">
      <w:r>
        <w:t>Close-up view of the left grill without the earpad. Square, circle, and line markings denote the length of screw that goes into each hole. The text ‘P-Frame, 1 of 500’ is printed near the bottom of the grill.</w:t>
      </w:r>
    </w:p>
    <w:sectPr w:rsidR="006E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tDQ2MTW3NLUwMLZQ0lEKTi0uzszPAykwrgUAWwemNiwAAAA="/>
  </w:docVars>
  <w:rsids>
    <w:rsidRoot w:val="006E3B0C"/>
    <w:rsid w:val="0028532C"/>
    <w:rsid w:val="002F55C3"/>
    <w:rsid w:val="00647B94"/>
    <w:rsid w:val="006E3B0C"/>
    <w:rsid w:val="008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D1C6"/>
  <w15:chartTrackingRefBased/>
  <w15:docId w15:val="{017585E3-F050-46C3-AD20-CA2AF08A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4</cp:revision>
  <dcterms:created xsi:type="dcterms:W3CDTF">2022-07-31T05:35:00Z</dcterms:created>
  <dcterms:modified xsi:type="dcterms:W3CDTF">2022-08-15T20:29:00Z</dcterms:modified>
</cp:coreProperties>
</file>