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810" w:val="clear"/>
            <w:tcMar>
              <w:top w:type="dxa" w:w="600"/>
              <w:left w:type="dxa" w:w="400"/>
              <w:bottom w:type="dxa" w:w="600"/>
              <w:right w:type="dxa" w:w="400"/>
            </w:tcMar>
            <w:vAlign w:val="center"/>
          </w:tcPr>
          <w:p>
            <w:pPr>
              <w:spacing w:after="80" w:before="0"/>
              <w:jc w:val="center"/>
            </w:pPr>
            <w:r>
              <w:rPr>
                <w:rFonts w:ascii="Arial" w:cs="Arial" w:eastAsia="Arial" w:hAnsi="Arial"/>
                <w:b/>
                <w:bCs/>
                <w:caps/>
                <w:color w:val="C9A84C"/>
                <w:spacing w:val="200"/>
                <w:sz w:val="20"/>
                <w:szCs w:val="20"/>
              </w:rPr>
              <w:t xml:space="preserve">SCRIPTURE STUDIO</w:t>
            </w:r>
          </w:p>
          <w:p>
            <w:pPr>
              <w:spacing w:after="200" w:before="0"/>
              <w:jc w:val="center"/>
            </w:pPr>
            <w:r>
              <w:rPr>
                <w:rFonts w:ascii="Arial" w:cs="Arial" w:eastAsia="Arial" w:hAnsi="Arial"/>
                <w:color w:val="C9A84C"/>
                <w:sz w:val="18"/>
                <w:szCs w:val="18"/>
              </w:rPr>
              <w:t xml:space="preserve">―――――  Book Society  ―――――</w:t>
            </w:r>
          </w:p>
          <w:p>
            <w:pPr>
              <w:spacing w:after="60" w:before="0"/>
              <w:jc w:val="center"/>
            </w:pPr>
            <w:r>
              <w:rPr>
                <w:rFonts w:ascii="Arial" w:cs="Arial" w:eastAsia="Arial" w:hAnsi="Arial"/>
                <w:b/>
                <w:bCs/>
                <w:color w:val="FFFFFF"/>
                <w:sz w:val="52"/>
                <w:szCs w:val="52"/>
              </w:rPr>
              <w:t xml:space="preserve">HOST GUIDE</w:t>
            </w:r>
          </w:p>
          <w:p>
            <w:pPr>
              <w:spacing w:after="300" w:before="0"/>
              <w:jc w:val="center"/>
            </w:pPr>
            <w:r>
              <w:rPr>
                <w:rFonts w:ascii="Arial" w:cs="Arial" w:eastAsia="Arial" w:hAnsi="Arial"/>
                <w:i/>
                <w:iCs/>
                <w:color w:val="C9A84C"/>
                <w:sz w:val="28"/>
                <w:szCs w:val="28"/>
              </w:rPr>
              <w:t xml:space="preserve">Day-of-Event Playbook</w:t>
            </w:r>
          </w:p>
          <w:p>
            <w:pPr>
              <w:spacing w:after="100" w:before="0"/>
              <w:jc w:val="center"/>
            </w:pPr>
            <w:r>
              <w:rPr>
                <w:rFonts w:ascii="Georgia" w:cs="Georgia" w:eastAsia="Georgia" w:hAnsi="Georgia"/>
                <w:i/>
                <w:iCs/>
                <w:color w:val="DDDDDD"/>
                <w:sz w:val="26"/>
                <w:szCs w:val="26"/>
              </w:rPr>
              <w:t xml:space="preserve">"The Push You Needed"</w:t>
            </w:r>
          </w:p>
          <w:p>
            <w:pPr>
              <w:spacing w:after="40" w:before="0"/>
              <w:jc w:val="center"/>
            </w:pPr>
            <w:r>
              <w:rPr>
                <w:rFonts w:ascii="Arial" w:cs="Arial" w:eastAsia="Arial" w:hAnsi="Arial"/>
                <w:color w:val="AAAAAA"/>
                <w:sz w:val="22"/>
                <w:szCs w:val="22"/>
              </w:rPr>
              <w:t xml:space="preserve">Saturday, May 23, 2026  ·  1:00 – 3:00 PM CT</w:t>
            </w:r>
          </w:p>
          <w:p>
            <w:pPr>
              <w:spacing w:after="0" w:before="0"/>
              <w:jc w:val="center"/>
            </w:pPr>
            <w:r>
              <w:rPr>
                <w:rFonts w:ascii="Arial" w:cs="Arial" w:eastAsia="Arial" w:hAnsi="Arial"/>
                <w:color w:val="AAAAAA"/>
                <w:sz w:val="22"/>
                <w:szCs w:val="22"/>
              </w:rPr>
              <w:t xml:space="preserve">Hosted by Dr. Richard G. Clark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810" w:val="clear"/>
            <w:tcMar>
              <w:top w:type="dxa" w:w="120"/>
              <w:left w:type="dxa" w:w="200"/>
              <w:bottom w:type="dxa" w:w="120"/>
              <w:right w:type="dxa" w:w="200"/>
            </w:tcMar>
          </w:tcPr>
          <w:p>
            <w:pPr>
              <w:jc w:val="left"/>
            </w:pPr>
            <w:r>
              <w:rPr>
                <w:rFonts w:ascii="Arial" w:cs="Arial" w:eastAsia="Arial" w:hAnsi="Arial"/>
                <w:b/>
                <w:bCs/>
                <w:color w:val="C9A84C"/>
                <w:sz w:val="28"/>
                <w:szCs w:val="28"/>
              </w:rPr>
              <w:t xml:space="preserve">SECTION 1  ·  Before the Event</w:t>
            </w:r>
          </w:p>
        </w:tc>
      </w:tr>
    </w:tbl>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Day-Before Checklist</w:t>
      </w:r>
    </w:p>
    <w:p>
      <w:pPr>
        <w:spacing w:after="100" w:before="60"/>
      </w:pPr>
      <w:r>
        <w:rPr>
          <w:rFonts w:ascii="Arial" w:cs="Arial" w:eastAsia="Arial" w:hAnsi="Arial"/>
          <w:color w:val="555555"/>
          <w:sz w:val="22"/>
          <w:szCs w:val="22"/>
        </w:rPr>
        <w:t xml:space="preserve">Run through these the night before, May 22, so the morning of May 23 is calm and focused:</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color w:val="555555"/>
          <w:sz w:val="22"/>
          <w:szCs w:val="22"/>
        </w:rPr>
        <w:t xml:space="preserve">Test your internet connection. Hard-wire if possible — no Wi-Fi on event day.</w:t>
      </w:r>
    </w:p>
    <w:p>
      <w:pPr>
        <w:pStyle w:val="ListParagraph"/>
        <w:numPr>
          <w:ilvl w:val="0"/>
          <w:numId w:val="2"/>
        </w:numPr>
        <w:spacing w:after="40" w:before="40"/>
      </w:pPr>
      <w:r>
        <w:rPr>
          <w:rFonts w:ascii="Arial" w:cs="Arial" w:eastAsia="Arial" w:hAnsi="Arial"/>
          <w:color w:val="555555"/>
          <w:sz w:val="22"/>
          <w:szCs w:val="22"/>
        </w:rPr>
        <w:t xml:space="preserve">Open the soundboard (</w:t>
      </w:r>
      <w:r>
        <w:rPr>
          <w:rFonts w:ascii="Arial" w:cs="Arial" w:eastAsia="Arial" w:hAnsi="Arial"/>
          <w:b/>
          <w:bCs/>
          <w:color w:val="A07820"/>
          <w:sz w:val="22"/>
          <w:szCs w:val="22"/>
        </w:rPr>
        <w:t xml:space="preserve">book-society-soundboard.html</w:t>
      </w:r>
      <w:r>
        <w:rPr>
          <w:rFonts w:ascii="Arial" w:cs="Arial" w:eastAsia="Arial" w:hAnsi="Arial"/>
          <w:color w:val="555555"/>
          <w:sz w:val="22"/>
          <w:szCs w:val="22"/>
        </w:rPr>
        <w:t xml:space="preserve">) on your desktop and load all 16 sound slots.</w:t>
      </w:r>
    </w:p>
    <w:p>
      <w:pPr>
        <w:pStyle w:val="ListParagraph"/>
        <w:numPr>
          <w:ilvl w:val="0"/>
          <w:numId w:val="2"/>
        </w:numPr>
        <w:spacing w:after="40" w:before="40"/>
      </w:pPr>
      <w:r>
        <w:rPr>
          <w:rFonts w:ascii="Arial" w:cs="Arial" w:eastAsia="Arial" w:hAnsi="Arial"/>
          <w:color w:val="555555"/>
          <w:sz w:val="22"/>
          <w:szCs w:val="22"/>
        </w:rPr>
        <w:t xml:space="preserve">Test each sound button once — confirm audio plays through your speakers/headphones.</w:t>
      </w:r>
    </w:p>
    <w:p>
      <w:pPr>
        <w:pStyle w:val="ListParagraph"/>
        <w:numPr>
          <w:ilvl w:val="0"/>
          <w:numId w:val="2"/>
        </w:numPr>
        <w:spacing w:after="40" w:before="40"/>
      </w:pPr>
      <w:r>
        <w:rPr>
          <w:rFonts w:ascii="Arial" w:cs="Arial" w:eastAsia="Arial" w:hAnsi="Arial"/>
          <w:color w:val="555555"/>
          <w:sz w:val="22"/>
          <w:szCs w:val="22"/>
        </w:rPr>
        <w:t xml:space="preserve">Log into the Netlify admin panel and confirm token generation is working.</w:t>
      </w:r>
    </w:p>
    <w:p>
      <w:pPr>
        <w:pStyle w:val="ListParagraph"/>
        <w:numPr>
          <w:ilvl w:val="0"/>
          <w:numId w:val="2"/>
        </w:numPr>
        <w:spacing w:after="40" w:before="40"/>
      </w:pPr>
      <w:r>
        <w:rPr>
          <w:rFonts w:ascii="Arial" w:cs="Arial" w:eastAsia="Arial" w:hAnsi="Arial"/>
          <w:color w:val="555555"/>
          <w:sz w:val="22"/>
          <w:szCs w:val="22"/>
        </w:rPr>
        <w:t xml:space="preserve">Run a test token for yourself. Click the link. Confirm you land inside the Daily.co room.</w:t>
      </w:r>
    </w:p>
    <w:p>
      <w:pPr>
        <w:pStyle w:val="ListParagraph"/>
        <w:numPr>
          <w:ilvl w:val="0"/>
          <w:numId w:val="2"/>
        </w:numPr>
        <w:spacing w:after="40" w:before="40"/>
      </w:pPr>
      <w:r>
        <w:rPr>
          <w:rFonts w:ascii="Arial" w:cs="Arial" w:eastAsia="Arial" w:hAnsi="Arial"/>
          <w:color w:val="555555"/>
          <w:sz w:val="22"/>
          <w:szCs w:val="22"/>
        </w:rPr>
        <w:t xml:space="preserve">Charge your laptop overnight. Keep your charger plugged in during the event.</w:t>
      </w:r>
    </w:p>
    <w:p>
      <w:pPr>
        <w:pStyle w:val="ListParagraph"/>
        <w:numPr>
          <w:ilvl w:val="0"/>
          <w:numId w:val="2"/>
        </w:numPr>
        <w:spacing w:after="40" w:before="40"/>
      </w:pPr>
      <w:r>
        <w:rPr>
          <w:rFonts w:ascii="Arial" w:cs="Arial" w:eastAsia="Arial" w:hAnsi="Arial"/>
          <w:color w:val="555555"/>
          <w:sz w:val="22"/>
          <w:szCs w:val="22"/>
        </w:rPr>
        <w:t xml:space="preserve">Find a quiet room. Alert anyone in your home not to interrupt between 12:30 – 3:00 PM.</w:t>
      </w:r>
    </w:p>
    <w:p>
      <w:pPr>
        <w:pStyle w:val="ListParagraph"/>
        <w:numPr>
          <w:ilvl w:val="0"/>
          <w:numId w:val="2"/>
        </w:numPr>
        <w:spacing w:after="40" w:before="40"/>
      </w:pPr>
      <w:r>
        <w:rPr>
          <w:rFonts w:ascii="Arial" w:cs="Arial" w:eastAsia="Arial" w:hAnsi="Arial"/>
          <w:color w:val="555555"/>
          <w:sz w:val="22"/>
          <w:szCs w:val="22"/>
        </w:rPr>
        <w:t xml:space="preserve">Have a glass of water within reach. You will be talking for up to two hours.</w:t>
      </w:r>
    </w:p>
    <w:p>
      <w:pPr>
        <w:spacing w:after="0" w:before="0"/>
      </w:pPr>
      <w:r>
        <w:rPr>
          <w:sz w:val="24"/>
          <w:szCs w:val="24"/>
        </w:rPr>
        <w:t xml:space="preserve"/>
      </w:r>
    </w:p>
    <w:p>
      <w:pPr>
        <w:pStyle w:val="Heading2"/>
        <w:spacing w:after="80" w:before="280"/>
      </w:pPr>
      <w:r>
        <w:rPr>
          <w:rFonts w:ascii="Arial" w:cs="Arial" w:eastAsia="Arial" w:hAnsi="Arial"/>
          <w:b/>
          <w:bCs/>
          <w:color w:val="A07820"/>
          <w:sz w:val="28"/>
          <w:szCs w:val="28"/>
        </w:rPr>
        <w:t xml:space="preserve">Morning-of Checklist  (12:30 PM – start early)</w:t>
      </w:r>
    </w:p>
    <w:p>
      <w:pPr>
        <w:pStyle w:val="ListParagraph"/>
        <w:numPr>
          <w:ilvl w:val="0"/>
          <w:numId w:val="2"/>
        </w:numPr>
        <w:spacing w:after="40" w:before="40"/>
      </w:pPr>
      <w:r>
        <w:rPr>
          <w:rFonts w:ascii="Arial" w:cs="Arial" w:eastAsia="Arial" w:hAnsi="Arial"/>
          <w:color w:val="555555"/>
          <w:sz w:val="22"/>
          <w:szCs w:val="22"/>
        </w:rPr>
        <w:t xml:space="preserve">Restart your computer. Clear browser tabs. Open only what you need.</w:t>
      </w:r>
    </w:p>
    <w:p>
      <w:pPr>
        <w:pStyle w:val="ListParagraph"/>
        <w:numPr>
          <w:ilvl w:val="0"/>
          <w:numId w:val="2"/>
        </w:numPr>
        <w:spacing w:after="40" w:before="40"/>
      </w:pPr>
      <w:r>
        <w:rPr>
          <w:rFonts w:ascii="Arial" w:cs="Arial" w:eastAsia="Arial" w:hAnsi="Arial"/>
          <w:color w:val="555555"/>
          <w:sz w:val="22"/>
          <w:szCs w:val="22"/>
        </w:rPr>
        <w:t xml:space="preserve">Open the soundboard HTML file in Chrome (or Safari). Keep it in a separate window.</w:t>
      </w:r>
    </w:p>
    <w:p>
      <w:pPr>
        <w:pStyle w:val="ListParagraph"/>
        <w:numPr>
          <w:ilvl w:val="0"/>
          <w:numId w:val="2"/>
        </w:numPr>
        <w:spacing w:after="40" w:before="40"/>
      </w:pPr>
      <w:r>
        <w:rPr>
          <w:rFonts w:ascii="Arial" w:cs="Arial" w:eastAsia="Arial" w:hAnsi="Arial"/>
          <w:color w:val="555555"/>
          <w:sz w:val="22"/>
          <w:szCs w:val="22"/>
        </w:rPr>
        <w:t xml:space="preserve">Open the Netlify admin token generator tab. Bookmark: </w:t>
      </w:r>
      <w:r>
        <w:rPr>
          <w:rFonts w:ascii="Arial" w:cs="Arial" w:eastAsia="Arial" w:hAnsi="Arial"/>
          <w:color w:val="A07820"/>
          <w:sz w:val="22"/>
          <w:szCs w:val="22"/>
        </w:rPr>
        <w:t xml:space="preserve">scripturestudio.netlify.app/admin</w:t>
      </w:r>
    </w:p>
    <w:p>
      <w:pPr>
        <w:pStyle w:val="ListParagraph"/>
        <w:numPr>
          <w:ilvl w:val="0"/>
          <w:numId w:val="2"/>
        </w:numPr>
        <w:spacing w:after="40" w:before="40"/>
      </w:pPr>
      <w:r>
        <w:rPr>
          <w:rFonts w:ascii="Arial" w:cs="Arial" w:eastAsia="Arial" w:hAnsi="Arial"/>
          <w:color w:val="555555"/>
          <w:sz w:val="22"/>
          <w:szCs w:val="22"/>
        </w:rPr>
        <w:t xml:space="preserve">Open the Book Society room in its own tab: </w:t>
      </w:r>
      <w:r>
        <w:rPr>
          <w:rFonts w:ascii="Arial" w:cs="Arial" w:eastAsia="Arial" w:hAnsi="Arial"/>
          <w:color w:val="A07820"/>
          <w:sz w:val="22"/>
          <w:szCs w:val="22"/>
        </w:rPr>
        <w:t xml:space="preserve">scripturestudio.app/book-society/</w:t>
      </w:r>
    </w:p>
    <w:p>
      <w:pPr>
        <w:pStyle w:val="ListParagraph"/>
        <w:numPr>
          <w:ilvl w:val="0"/>
          <w:numId w:val="2"/>
        </w:numPr>
        <w:spacing w:after="40" w:before="40"/>
      </w:pPr>
      <w:r>
        <w:rPr>
          <w:rFonts w:ascii="Arial" w:cs="Arial" w:eastAsia="Arial" w:hAnsi="Arial"/>
          <w:color w:val="555555"/>
          <w:sz w:val="22"/>
          <w:szCs w:val="22"/>
        </w:rPr>
        <w:t xml:space="preserve">Enter the Daily.co room at least 20 minutes early to warm up your mic and audio.</w:t>
      </w:r>
    </w:p>
    <w:p>
      <w:pPr>
        <w:pStyle w:val="ListParagraph"/>
        <w:numPr>
          <w:ilvl w:val="0"/>
          <w:numId w:val="2"/>
        </w:numPr>
        <w:spacing w:after="40" w:before="40"/>
      </w:pPr>
      <w:r>
        <w:rPr>
          <w:rFonts w:ascii="Arial" w:cs="Arial" w:eastAsia="Arial" w:hAnsi="Arial"/>
          <w:color w:val="555555"/>
          <w:sz w:val="22"/>
          <w:szCs w:val="22"/>
        </w:rPr>
        <w:t xml:space="preserve">Have your study guide open (PDF) on a second screen or tablet, on Chapter 1.</w:t>
      </w:r>
    </w:p>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810" w:val="clear"/>
            <w:tcMar>
              <w:top w:type="dxa" w:w="120"/>
              <w:left w:type="dxa" w:w="200"/>
              <w:bottom w:type="dxa" w:w="120"/>
              <w:right w:type="dxa" w:w="200"/>
            </w:tcMar>
          </w:tcPr>
          <w:p>
            <w:pPr>
              <w:jc w:val="left"/>
            </w:pPr>
            <w:r>
              <w:rPr>
                <w:rFonts w:ascii="Arial" w:cs="Arial" w:eastAsia="Arial" w:hAnsi="Arial"/>
                <w:b/>
                <w:bCs/>
                <w:color w:val="C9A84C"/>
                <w:sz w:val="28"/>
                <w:szCs w:val="28"/>
              </w:rPr>
              <w:t xml:space="preserve">SECTION 2  ·  Generating &amp; Sending Access Tokens</w:t>
            </w:r>
          </w:p>
        </w:tc>
      </w:tr>
    </w:tbl>
    <w:p>
      <w:pPr>
        <w:spacing w:after="0" w:before="0"/>
      </w:pPr>
      <w:r>
        <w:rPr>
          <w:sz w:val="12"/>
          <w:szCs w:val="12"/>
        </w:rPr>
        <w:t xml:space="preserve"/>
      </w:r>
    </w:p>
    <w:p>
      <w:pPr>
        <w:spacing w:after="100" w:before="60"/>
      </w:pPr>
      <w:r>
        <w:rPr>
          <w:rFonts w:ascii="Arial" w:cs="Arial" w:eastAsia="Arial" w:hAnsi="Arial"/>
          <w:color w:val="555555"/>
          <w:sz w:val="22"/>
          <w:szCs w:val="22"/>
        </w:rPr>
        <w:t xml:space="preserve">Every member who registered gets a unique token — a secure link that walks them directly into the live audio room. Do not share a generic room link. Every person needs their own token.</w:t>
      </w:r>
    </w:p>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How to Generate Tokens</w:t>
      </w:r>
    </w:p>
    <w:p>
      <w:pPr>
        <w:pStyle w:val="ListParagraph"/>
        <w:numPr>
          <w:ilvl w:val="0"/>
          <w:numId w:val="3"/>
        </w:numPr>
        <w:spacing w:after="40" w:before="40"/>
      </w:pPr>
      <w:r>
        <w:rPr>
          <w:rFonts w:ascii="Arial" w:cs="Arial" w:eastAsia="Arial" w:hAnsi="Arial"/>
          <w:b/>
          <w:bCs/>
          <w:color w:val="111111"/>
          <w:sz w:val="22"/>
          <w:szCs w:val="22"/>
        </w:rPr>
        <w:t xml:space="preserve">Step 1. </w:t>
      </w:r>
      <w:r>
        <w:rPr>
          <w:rFonts w:ascii="Arial" w:cs="Arial" w:eastAsia="Arial" w:hAnsi="Arial"/>
          <w:color w:val="555555"/>
          <w:sz w:val="22"/>
          <w:szCs w:val="22"/>
        </w:rPr>
        <w:t xml:space="preserve">Go to your Netlify admin page: </w:t>
      </w:r>
    </w:p>
    <w:p>
      <w:pPr>
        <w:spacing w:after="80" w:before="80"/>
        <w:ind w:left="360"/>
      </w:pPr>
      <w:r>
        <w:rPr>
          <w:rFonts w:ascii="Arial" w:cs="Arial" w:eastAsia="Arial" w:hAnsi="Arial"/>
          <w:i/>
          <w:iCs/>
          <w:color w:val="A07820"/>
          <w:sz w:val="20"/>
          <w:szCs w:val="20"/>
        </w:rPr>
        <w:t xml:space="preserve">→  scripturestudio.netlify.app/admin  (bookmark this now)</w:t>
      </w:r>
    </w:p>
    <w:p>
      <w:pPr>
        <w:pStyle w:val="ListParagraph"/>
        <w:numPr>
          <w:ilvl w:val="0"/>
          <w:numId w:val="3"/>
        </w:numPr>
        <w:spacing w:after="40" w:before="40"/>
      </w:pPr>
      <w:r>
        <w:rPr>
          <w:rFonts w:ascii="Arial" w:cs="Arial" w:eastAsia="Arial" w:hAnsi="Arial"/>
          <w:b/>
          <w:bCs/>
          <w:color w:val="111111"/>
          <w:sz w:val="22"/>
          <w:szCs w:val="22"/>
        </w:rPr>
        <w:t xml:space="preserve">Step 2. </w:t>
      </w:r>
      <w:r>
        <w:rPr>
          <w:rFonts w:ascii="Arial" w:cs="Arial" w:eastAsia="Arial" w:hAnsi="Arial"/>
          <w:color w:val="555555"/>
          <w:sz w:val="22"/>
          <w:szCs w:val="22"/>
        </w:rPr>
        <w:t xml:space="preserve">Enter your Admin Password when prompted.</w:t>
      </w:r>
    </w:p>
    <w:p>
      <w:pPr>
        <w:pStyle w:val="ListParagraph"/>
        <w:numPr>
          <w:ilvl w:val="0"/>
          <w:numId w:val="3"/>
        </w:numPr>
        <w:spacing w:after="40" w:before="40"/>
      </w:pPr>
      <w:r>
        <w:rPr>
          <w:rFonts w:ascii="Arial" w:cs="Arial" w:eastAsia="Arial" w:hAnsi="Arial"/>
          <w:b/>
          <w:bCs/>
          <w:color w:val="111111"/>
          <w:sz w:val="22"/>
          <w:szCs w:val="22"/>
        </w:rPr>
        <w:t xml:space="preserve">Step 3. </w:t>
      </w:r>
      <w:r>
        <w:rPr>
          <w:rFonts w:ascii="Arial" w:cs="Arial" w:eastAsia="Arial" w:hAnsi="Arial"/>
          <w:color w:val="555555"/>
          <w:sz w:val="22"/>
          <w:szCs w:val="22"/>
        </w:rPr>
        <w:t xml:space="preserve">Paste each member's email address into the email field, one at a time.</w:t>
      </w:r>
    </w:p>
    <w:p>
      <w:pPr>
        <w:pStyle w:val="ListParagraph"/>
        <w:numPr>
          <w:ilvl w:val="0"/>
          <w:numId w:val="3"/>
        </w:numPr>
        <w:spacing w:after="40" w:before="40"/>
      </w:pPr>
      <w:r>
        <w:rPr>
          <w:rFonts w:ascii="Arial" w:cs="Arial" w:eastAsia="Arial" w:hAnsi="Arial"/>
          <w:b/>
          <w:bCs/>
          <w:color w:val="111111"/>
          <w:sz w:val="22"/>
          <w:szCs w:val="22"/>
        </w:rPr>
        <w:t xml:space="preserve">Step 4. </w:t>
      </w:r>
      <w:r>
        <w:rPr>
          <w:rFonts w:ascii="Arial" w:cs="Arial" w:eastAsia="Arial" w:hAnsi="Arial"/>
          <w:color w:val="555555"/>
          <w:sz w:val="22"/>
          <w:szCs w:val="22"/>
        </w:rPr>
        <w:t xml:space="preserve">Click Generate Token. The page will show the full room link.</w:t>
      </w:r>
    </w:p>
    <w:p>
      <w:pPr>
        <w:pStyle w:val="ListParagraph"/>
        <w:numPr>
          <w:ilvl w:val="0"/>
          <w:numId w:val="3"/>
        </w:numPr>
        <w:spacing w:after="40" w:before="40"/>
      </w:pPr>
      <w:r>
        <w:rPr>
          <w:rFonts w:ascii="Arial" w:cs="Arial" w:eastAsia="Arial" w:hAnsi="Arial"/>
          <w:b/>
          <w:bCs/>
          <w:color w:val="111111"/>
          <w:sz w:val="22"/>
          <w:szCs w:val="22"/>
        </w:rPr>
        <w:t xml:space="preserve">Step 5. </w:t>
      </w:r>
      <w:r>
        <w:rPr>
          <w:rFonts w:ascii="Arial" w:cs="Arial" w:eastAsia="Arial" w:hAnsi="Arial"/>
          <w:color w:val="555555"/>
          <w:sz w:val="22"/>
          <w:szCs w:val="22"/>
        </w:rPr>
        <w:t xml:space="preserve">Copy that link and email it directly to that member.</w:t>
      </w:r>
    </w:p>
    <w:p>
      <w:pPr>
        <w:pStyle w:val="ListParagraph"/>
        <w:numPr>
          <w:ilvl w:val="0"/>
          <w:numId w:val="3"/>
        </w:numPr>
        <w:spacing w:after="40" w:before="40"/>
      </w:pPr>
      <w:r>
        <w:rPr>
          <w:rFonts w:ascii="Arial" w:cs="Arial" w:eastAsia="Arial" w:hAnsi="Arial"/>
          <w:b/>
          <w:bCs/>
          <w:color w:val="111111"/>
          <w:sz w:val="22"/>
          <w:szCs w:val="22"/>
        </w:rPr>
        <w:t xml:space="preserve">Step 6. </w:t>
      </w:r>
      <w:r>
        <w:rPr>
          <w:rFonts w:ascii="Arial" w:cs="Arial" w:eastAsia="Arial" w:hAnsi="Arial"/>
          <w:color w:val="555555"/>
          <w:sz w:val="22"/>
          <w:szCs w:val="22"/>
        </w:rPr>
        <w:t xml:space="preserve">Repeat for every registered member.</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2"/>
              <w:bottom w:val="single" w:color="C9A84C" w:sz="1"/>
              <w:right w:val="single" w:color="EEEEEE" w:sz="1"/>
            </w:tcBorders>
            <w:shd w:fill="FBF7EC" w:val="clear"/>
            <w:tcMar>
              <w:top w:type="dxa" w:w="100"/>
              <w:left w:type="dxa" w:w="200"/>
              <w:bottom w:type="dxa" w:w="100"/>
              <w:right w:type="dxa" w:w="200"/>
            </w:tcMar>
          </w:tcPr>
          <w:p>
            <w:pPr>
              <w:spacing w:after="60" w:before="0"/>
            </w:pPr>
            <w:r>
              <w:rPr>
                <w:rFonts w:ascii="Arial" w:cs="Arial" w:eastAsia="Arial" w:hAnsi="Arial"/>
                <w:b/>
                <w:bCs/>
                <w:caps/>
                <w:color w:val="A07820"/>
                <w:sz w:val="20"/>
                <w:szCs w:val="20"/>
              </w:rPr>
              <w:t xml:space="preserve">Pro Tip — Do this in batches</w:t>
            </w:r>
          </w:p>
          <w:p>
            <w:pPr>
              <w:spacing w:after="0" w:before="0"/>
            </w:pPr>
            <w:r>
              <w:rPr>
                <w:rFonts w:ascii="Arial" w:cs="Arial" w:eastAsia="Arial" w:hAnsi="Arial"/>
                <w:color w:val="111111"/>
                <w:sz w:val="21"/>
                <w:szCs w:val="21"/>
              </w:rPr>
              <w:t xml:space="preserve">Generate all tokens the evening before the event, not the morning of. Paste each link into a draft email to the respective member and schedule them to send Saturday morning at 8:00 AM so members wake up with their link waiting for them.</w:t>
            </w:r>
          </w:p>
        </w:tc>
      </w:tr>
    </w:tbl>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What the Token Link Looks Like</w:t>
      </w:r>
    </w:p>
    <w:p>
      <w:pPr>
        <w:spacing w:after="100" w:before="60"/>
      </w:pPr>
      <w:r>
        <w:rPr>
          <w:rFonts w:ascii="Arial" w:cs="Arial" w:eastAsia="Arial" w:hAnsi="Arial"/>
          <w:color w:val="555555"/>
          <w:sz w:val="22"/>
          <w:szCs w:val="22"/>
        </w:rPr>
        <w:t xml:space="preserve">Each generated link will look something like this:</w:t>
      </w:r>
    </w:p>
    <w:p>
      <w:pPr>
        <w:shd w:fill="F0EDE6" w:val="clear"/>
        <w:spacing w:after="80" w:before="80"/>
      </w:pPr>
      <w:r>
        <w:rPr>
          <w:rFonts w:ascii="Courier New" w:cs="Courier New" w:eastAsia="Courier New" w:hAnsi="Courier New"/>
          <w:color w:val="111111"/>
          <w:sz w:val="20"/>
          <w:szCs w:val="20"/>
        </w:rPr>
        <w:t xml:space="preserve">https://scripturestudio.daily.co/book-society?t=eyJhbGci...</w:t>
      </w:r>
    </w:p>
    <w:p>
      <w:pPr>
        <w:spacing w:after="100" w:before="60"/>
      </w:pPr>
      <w:r>
        <w:rPr>
          <w:rFonts w:ascii="Arial" w:cs="Arial" w:eastAsia="Arial" w:hAnsi="Arial"/>
          <w:color w:val="555555"/>
          <w:sz w:val="22"/>
          <w:szCs w:val="22"/>
        </w:rPr>
        <w:t xml:space="preserve">The long string after ?t= is the secure token. Each person’s is different. When they click it, they land directly inside the room. No password needed on their end.</w:t>
      </w:r>
    </w:p>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If a Token Doesn't Work</w:t>
      </w:r>
    </w:p>
    <w:p>
      <w:pPr>
        <w:pStyle w:val="ListParagraph"/>
        <w:numPr>
          <w:ilvl w:val="0"/>
          <w:numId w:val="4"/>
        </w:numPr>
        <w:spacing w:after="40" w:before="40"/>
      </w:pPr>
      <w:r>
        <w:rPr>
          <w:rFonts w:ascii="Arial" w:cs="Arial" w:eastAsia="Arial" w:hAnsi="Arial"/>
          <w:color w:val="555555"/>
          <w:sz w:val="22"/>
          <w:szCs w:val="22"/>
        </w:rPr>
        <w:t xml:space="preserve">Regenerate a new one from the admin page. Tokens are one-time use and expire after the session.</w:t>
      </w:r>
    </w:p>
    <w:p>
      <w:pPr>
        <w:pStyle w:val="ListParagraph"/>
        <w:numPr>
          <w:ilvl w:val="0"/>
          <w:numId w:val="4"/>
        </w:numPr>
        <w:spacing w:after="40" w:before="40"/>
      </w:pPr>
      <w:r>
        <w:rPr>
          <w:rFonts w:ascii="Arial" w:cs="Arial" w:eastAsia="Arial" w:hAnsi="Arial"/>
          <w:color w:val="555555"/>
          <w:sz w:val="22"/>
          <w:szCs w:val="22"/>
        </w:rPr>
        <w:t xml:space="preserve">If the admin page itself is down, check the Netlify dashboard to confirm the site is live.</w:t>
      </w:r>
    </w:p>
    <w:p>
      <w:pPr>
        <w:pStyle w:val="ListParagraph"/>
        <w:numPr>
          <w:ilvl w:val="0"/>
          <w:numId w:val="4"/>
        </w:numPr>
        <w:spacing w:after="40" w:before="40"/>
      </w:pPr>
      <w:r>
        <w:rPr>
          <w:rFonts w:ascii="Arial" w:cs="Arial" w:eastAsia="Arial" w:hAnsi="Arial"/>
          <w:color w:val="555555"/>
          <w:sz w:val="22"/>
          <w:szCs w:val="22"/>
        </w:rPr>
        <w:t xml:space="preserve">As a last resort, you can manually create a guest token in the Daily.co dashboard at daily.co under your book-society room.</w:t>
      </w:r>
    </w:p>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810" w:val="clear"/>
            <w:tcMar>
              <w:top w:type="dxa" w:w="120"/>
              <w:left w:type="dxa" w:w="200"/>
              <w:bottom w:type="dxa" w:w="120"/>
              <w:right w:type="dxa" w:w="200"/>
            </w:tcMar>
          </w:tcPr>
          <w:p>
            <w:pPr>
              <w:jc w:val="left"/>
            </w:pPr>
            <w:r>
              <w:rPr>
                <w:rFonts w:ascii="Arial" w:cs="Arial" w:eastAsia="Arial" w:hAnsi="Arial"/>
                <w:b/>
                <w:bCs/>
                <w:color w:val="C9A84C"/>
                <w:sz w:val="28"/>
                <w:szCs w:val="28"/>
              </w:rPr>
              <w:t xml:space="preserve">SECTION 3  ·  The Host Soundboard</w:t>
            </w:r>
          </w:p>
        </w:tc>
      </w:tr>
    </w:tbl>
    <w:p>
      <w:pPr>
        <w:spacing w:after="0" w:before="0"/>
      </w:pPr>
      <w:r>
        <w:rPr>
          <w:sz w:val="12"/>
          <w:szCs w:val="12"/>
        </w:rPr>
        <w:t xml:space="preserve"/>
      </w:r>
    </w:p>
    <w:p>
      <w:pPr>
        <w:spacing w:after="100" w:before="60"/>
      </w:pPr>
      <w:r>
        <w:rPr>
          <w:rFonts w:ascii="Arial" w:cs="Arial" w:eastAsia="Arial" w:hAnsi="Arial"/>
          <w:color w:val="555555"/>
          <w:sz w:val="22"/>
          <w:szCs w:val="22"/>
        </w:rPr>
        <w:t xml:space="preserve">The soundboard is a custom-built tool that plays real audio effects at the touch of a button — applause, laughter, music stings, transitions, and more. It makes the session feel alive, like a produced radio show, not a plain conference call.</w:t>
      </w:r>
    </w:p>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Where to Find It</w:t>
      </w:r>
    </w:p>
    <w:p>
      <w:pPr>
        <w:pStyle w:val="ListParagraph"/>
        <w:numPr>
          <w:ilvl w:val="0"/>
          <w:numId w:val="4"/>
        </w:numPr>
        <w:spacing w:after="40" w:before="40"/>
      </w:pPr>
      <w:r>
        <w:rPr>
          <w:rFonts w:ascii="Arial" w:cs="Arial" w:eastAsia="Arial" w:hAnsi="Arial"/>
          <w:b/>
          <w:bCs/>
          <w:color w:val="111111"/>
          <w:sz w:val="22"/>
          <w:szCs w:val="22"/>
        </w:rPr>
        <w:t xml:space="preserve">File name: </w:t>
      </w:r>
      <w:r>
        <w:rPr>
          <w:rFonts w:ascii="Arial" w:cs="Arial" w:eastAsia="Arial" w:hAnsi="Arial"/>
          <w:color w:val="555555"/>
          <w:sz w:val="22"/>
          <w:szCs w:val="22"/>
        </w:rPr>
        <w:t xml:space="preserve">The file is named: </w:t>
      </w:r>
    </w:p>
    <w:p>
      <w:pPr>
        <w:pStyle w:val="ListParagraph"/>
        <w:numPr>
          <w:ilvl w:val="0"/>
          <w:numId w:val="4"/>
        </w:numPr>
        <w:spacing w:after="40" w:before="40"/>
      </w:pPr>
      <w:r>
        <w:rPr>
          <w:rFonts w:ascii="Courier New" w:cs="Courier New" w:eastAsia="Courier New" w:hAnsi="Courier New"/>
          <w:b/>
          <w:bCs/>
          <w:color w:val="A07820"/>
          <w:sz w:val="22"/>
          <w:szCs w:val="22"/>
        </w:rPr>
        <w:t xml:space="preserve">book-society-soundboard.html</w:t>
      </w:r>
    </w:p>
    <w:p>
      <w:pPr>
        <w:pStyle w:val="ListParagraph"/>
        <w:numPr>
          <w:ilvl w:val="0"/>
          <w:numId w:val="4"/>
        </w:numPr>
        <w:spacing w:after="40" w:before="40"/>
      </w:pPr>
      <w:r>
        <w:rPr>
          <w:rFonts w:ascii="Arial" w:cs="Arial" w:eastAsia="Arial" w:hAnsi="Arial"/>
          <w:color w:val="555555"/>
          <w:sz w:val="22"/>
          <w:szCs w:val="22"/>
        </w:rPr>
        <w:t xml:space="preserve">It is saved on your Desktop (or wherever you saved it from this session).</w:t>
      </w:r>
    </w:p>
    <w:p>
      <w:pPr>
        <w:pStyle w:val="ListParagraph"/>
        <w:numPr>
          <w:ilvl w:val="0"/>
          <w:numId w:val="4"/>
        </w:numPr>
        <w:spacing w:after="40" w:before="40"/>
      </w:pPr>
      <w:r>
        <w:rPr>
          <w:rFonts w:ascii="Arial" w:cs="Arial" w:eastAsia="Arial" w:hAnsi="Arial"/>
          <w:color w:val="555555"/>
          <w:sz w:val="22"/>
          <w:szCs w:val="22"/>
        </w:rPr>
        <w:t xml:space="preserve">Open it by double-clicking the file. It opens directly in your web browser.</w:t>
      </w:r>
    </w:p>
    <w:p>
      <w:pPr>
        <w:pStyle w:val="ListParagraph"/>
        <w:numPr>
          <w:ilvl w:val="0"/>
          <w:numId w:val="4"/>
        </w:numPr>
        <w:spacing w:after="40" w:before="40"/>
      </w:pPr>
      <w:r>
        <w:rPr>
          <w:rFonts w:ascii="Arial" w:cs="Arial" w:eastAsia="Arial" w:hAnsi="Arial"/>
          <w:color w:val="555555"/>
          <w:sz w:val="22"/>
          <w:szCs w:val="22"/>
        </w:rPr>
        <w:t xml:space="preserve">No internet connection required once it is open.</w:t>
      </w:r>
    </w:p>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Loading Your Sounds</w:t>
      </w:r>
    </w:p>
    <w:p>
      <w:pPr>
        <w:spacing w:after="100" w:before="60"/>
      </w:pPr>
      <w:r>
        <w:rPr>
          <w:rFonts w:ascii="Arial" w:cs="Arial" w:eastAsia="Arial" w:hAnsi="Arial"/>
          <w:color w:val="555555"/>
          <w:sz w:val="22"/>
          <w:szCs w:val="22"/>
        </w:rPr>
        <w:t xml:space="preserve">Each of the 16 sound buttons needs a real audio file (MP3) loaded into it before the event. Here is how:</w:t>
      </w:r>
    </w:p>
    <w:p>
      <w:pPr>
        <w:spacing w:after="0" w:before="0"/>
      </w:pPr>
      <w:r>
        <w:rPr>
          <w:sz w:val="12"/>
          <w:szCs w:val="12"/>
        </w:rPr>
        <w:t xml:space="preserve"/>
      </w:r>
    </w:p>
    <w:p>
      <w:pPr>
        <w:pStyle w:val="ListParagraph"/>
        <w:numPr>
          <w:ilvl w:val="0"/>
          <w:numId w:val="3"/>
        </w:numPr>
        <w:spacing w:after="40" w:before="40"/>
      </w:pPr>
      <w:r>
        <w:rPr>
          <w:rFonts w:ascii="Arial" w:cs="Arial" w:eastAsia="Arial" w:hAnsi="Arial"/>
          <w:color w:val="555555"/>
          <w:sz w:val="22"/>
          <w:szCs w:val="22"/>
        </w:rPr>
        <w:t xml:space="preserve">Open the soundboard in Chrome or Safari.</w:t>
      </w:r>
    </w:p>
    <w:p>
      <w:pPr>
        <w:pStyle w:val="ListParagraph"/>
        <w:numPr>
          <w:ilvl w:val="0"/>
          <w:numId w:val="3"/>
        </w:numPr>
        <w:spacing w:after="40" w:before="40"/>
      </w:pPr>
      <w:r>
        <w:rPr>
          <w:rFonts w:ascii="Arial" w:cs="Arial" w:eastAsia="Arial" w:hAnsi="Arial"/>
          <w:color w:val="555555"/>
          <w:sz w:val="22"/>
          <w:szCs w:val="22"/>
        </w:rPr>
        <w:t xml:space="preserve">You will see 16 buttons arranged in 4 rows. Each has a small "+ Load Sound" strip at the bottom.</w:t>
      </w:r>
    </w:p>
    <w:p>
      <w:pPr>
        <w:pStyle w:val="ListParagraph"/>
        <w:numPr>
          <w:ilvl w:val="0"/>
          <w:numId w:val="3"/>
        </w:numPr>
        <w:spacing w:after="40" w:before="40"/>
      </w:pPr>
      <w:r>
        <w:rPr>
          <w:rFonts w:ascii="Arial" w:cs="Arial" w:eastAsia="Arial" w:hAnsi="Arial"/>
          <w:color w:val="555555"/>
          <w:sz w:val="22"/>
          <w:szCs w:val="22"/>
        </w:rPr>
        <w:t xml:space="preserve">Click "+ Load Sound" on any button, or simply drag an MP3 file from your Downloads folder directly onto the button.</w:t>
      </w:r>
    </w:p>
    <w:p>
      <w:pPr>
        <w:pStyle w:val="ListParagraph"/>
        <w:numPr>
          <w:ilvl w:val="0"/>
          <w:numId w:val="3"/>
        </w:numPr>
        <w:spacing w:after="40" w:before="40"/>
      </w:pPr>
      <w:r>
        <w:rPr>
          <w:rFonts w:ascii="Arial" w:cs="Arial" w:eastAsia="Arial" w:hAnsi="Arial"/>
          <w:color w:val="555555"/>
          <w:sz w:val="22"/>
          <w:szCs w:val="22"/>
        </w:rPr>
        <w:t xml:space="preserve">The button will show the file name once loaded. Click it to test.</w:t>
      </w:r>
    </w:p>
    <w:p>
      <w:pPr>
        <w:pStyle w:val="ListParagraph"/>
        <w:numPr>
          <w:ilvl w:val="0"/>
          <w:numId w:val="3"/>
        </w:numPr>
        <w:spacing w:after="40" w:before="40"/>
      </w:pPr>
      <w:r>
        <w:rPr>
          <w:rFonts w:ascii="Arial" w:cs="Arial" w:eastAsia="Arial" w:hAnsi="Arial"/>
          <w:color w:val="555555"/>
          <w:sz w:val="22"/>
          <w:szCs w:val="22"/>
        </w:rPr>
        <w:t xml:space="preserve">Repeat for all 16 buttons before the event.</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2"/>
              <w:bottom w:val="single" w:color="C9A84C" w:sz="1"/>
              <w:right w:val="single" w:color="EEEEEE" w:sz="1"/>
            </w:tcBorders>
            <w:shd w:fill="FBF7EC" w:val="clear"/>
            <w:tcMar>
              <w:top w:type="dxa" w:w="100"/>
              <w:left w:type="dxa" w:w="200"/>
              <w:bottom w:type="dxa" w:w="100"/>
              <w:right w:type="dxa" w:w="200"/>
            </w:tcMar>
          </w:tcPr>
          <w:p>
            <w:pPr>
              <w:spacing w:after="60" w:before="0"/>
            </w:pPr>
            <w:r>
              <w:rPr>
                <w:rFonts w:ascii="Arial" w:cs="Arial" w:eastAsia="Arial" w:hAnsi="Arial"/>
                <w:b/>
                <w:bCs/>
                <w:caps/>
                <w:color w:val="A07820"/>
                <w:sz w:val="20"/>
                <w:szCs w:val="20"/>
              </w:rPr>
              <w:t xml:space="preserve">Where to Get Free Sounds</w:t>
            </w:r>
          </w:p>
          <w:p>
            <w:pPr>
              <w:spacing w:after="0" w:before="0"/>
            </w:pPr>
            <w:r>
              <w:rPr>
                <w:rFonts w:ascii="Arial" w:cs="Arial" w:eastAsia="Arial" w:hAnsi="Arial"/>
                <w:color w:val="111111"/>
                <w:sz w:val="21"/>
                <w:szCs w:val="21"/>
              </w:rPr>
              <w:t xml:space="preserve">All 16 sounds can be downloaded for free from Pixabay (pixabay.com/sound-effects/). The soundboard has a built-in Download Guide — click "Show Free Sound Download Guide" to see the exact search terms for each button.</w:t>
            </w:r>
          </w:p>
        </w:tc>
      </w:tr>
    </w:tbl>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The 4 Sound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A84C" w:sz="1"/>
              <w:left w:val="single" w:color="C9A84C" w:sz="1"/>
              <w:bottom w:val="single" w:color="C9A84C" w:sz="1"/>
              <w:right w:val="single" w:color="C9A84C" w:sz="1"/>
            </w:tcBorders>
            <w:shd w:fill="0A0810" w:val="clear"/>
            <w:tcMar>
              <w:top w:type="dxa" w:w="80"/>
              <w:left w:type="dxa" w:w="120"/>
              <w:bottom w:type="dxa" w:w="80"/>
              <w:right w:type="dxa" w:w="120"/>
            </w:tcMar>
          </w:tcPr>
          <w:p>
            <w:r>
              <w:rPr>
                <w:rFonts w:ascii="Arial" w:cs="Arial" w:eastAsia="Arial" w:hAnsi="Arial"/>
                <w:b/>
                <w:bCs/>
                <w:color w:val="C9A84C"/>
                <w:sz w:val="18"/>
                <w:szCs w:val="18"/>
              </w:rPr>
              <w:t xml:space="preserve">CATEGORY</w:t>
            </w:r>
          </w:p>
        </w:tc>
        <w:tc>
          <w:tcPr>
            <w:tcW w:type="dxa" w:w="7160"/>
            <w:tcBorders>
              <w:top w:val="single" w:color="C9A84C" w:sz="1"/>
              <w:left w:val="single" w:color="C9A84C" w:sz="1"/>
              <w:bottom w:val="single" w:color="C9A84C" w:sz="1"/>
              <w:right w:val="single" w:color="C9A84C" w:sz="1"/>
            </w:tcBorders>
            <w:shd w:fill="0A0810" w:val="clear"/>
            <w:tcMar>
              <w:top w:type="dxa" w:w="80"/>
              <w:left w:type="dxa" w:w="120"/>
              <w:bottom w:type="dxa" w:w="80"/>
              <w:right w:type="dxa" w:w="120"/>
            </w:tcMar>
          </w:tcPr>
          <w:p>
            <w:r>
              <w:rPr>
                <w:rFonts w:ascii="Arial" w:cs="Arial" w:eastAsia="Arial" w:hAnsi="Arial"/>
                <w:b/>
                <w:bCs/>
                <w:color w:val="C9A84C"/>
                <w:sz w:val="18"/>
                <w:szCs w:val="18"/>
              </w:rPr>
              <w:t xml:space="preserve">WHEN TO USE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 Crowd &amp; Celebration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Welcome applause when session opens. Big cheers after a powerful moment. Celebration after a breakthrough share from a member.</w:t>
            </w:r>
          </w:p>
        </w:tc>
      </w:tr>
      <w:tr>
        <w:tc>
          <w:tcPr>
            <w:tcW w:type="dxa" w:w="2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11111"/>
                <w:sz w:val="20"/>
                <w:szCs w:val="20"/>
              </w:rPr>
              <w:t xml:space="preserve">🎵 Music &amp; Stings</w:t>
            </w:r>
          </w:p>
        </w:tc>
        <w:tc>
          <w:tcPr>
            <w:tcW w:type="dxa" w:w="71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555555"/>
                <w:sz w:val="20"/>
                <w:szCs w:val="20"/>
              </w:rPr>
              <w:t xml:space="preserve">Background mood music while people are joining. A 3-second sting to open a new chapter segment. Bumper music during a short pause.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 Transitions &amp; Cues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 soft chime or bell to signal moving to the next chapter. A whoosh or swipe sound when switching topics. An airhorn to playfully hype up a good point.</w:t>
            </w:r>
          </w:p>
        </w:tc>
      </w:tr>
      <w:tr>
        <w:tc>
          <w:tcPr>
            <w:tcW w:type="dxa" w:w="2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11111"/>
                <w:sz w:val="20"/>
                <w:szCs w:val="20"/>
              </w:rPr>
              <w:t xml:space="preserve">✡️ Spiritual Moments</w:t>
            </w:r>
          </w:p>
        </w:tc>
        <w:tc>
          <w:tcPr>
            <w:tcW w:type="dxa" w:w="71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555555"/>
                <w:sz w:val="20"/>
                <w:szCs w:val="20"/>
              </w:rPr>
              <w:t xml:space="preserve">A soft organ or piano swell during a prayer moment. A congregation "Amen" sound. Soft gospel ambience during a reflective pause.</w:t>
            </w:r>
          </w:p>
        </w:tc>
      </w:tr>
    </w:tbl>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Using the Soundboard During the Session</w:t>
      </w:r>
    </w:p>
    <w:p>
      <w:pPr>
        <w:pStyle w:val="ListParagraph"/>
        <w:numPr>
          <w:ilvl w:val="0"/>
          <w:numId w:val="4"/>
        </w:numPr>
        <w:spacing w:after="40" w:before="40"/>
      </w:pPr>
      <w:r>
        <w:rPr>
          <w:rFonts w:ascii="Arial" w:cs="Arial" w:eastAsia="Arial" w:hAnsi="Arial"/>
          <w:color w:val="555555"/>
          <w:sz w:val="22"/>
          <w:szCs w:val="22"/>
        </w:rPr>
        <w:t xml:space="preserve">Keep the soundboard window open in the background on your screen at all times.</w:t>
      </w:r>
    </w:p>
    <w:p>
      <w:pPr>
        <w:pStyle w:val="ListParagraph"/>
        <w:numPr>
          <w:ilvl w:val="0"/>
          <w:numId w:val="4"/>
        </w:numPr>
        <w:spacing w:after="40" w:before="40"/>
      </w:pPr>
      <w:r>
        <w:rPr>
          <w:rFonts w:ascii="Arial" w:cs="Arial" w:eastAsia="Arial" w:hAnsi="Arial"/>
          <w:color w:val="555555"/>
          <w:sz w:val="22"/>
          <w:szCs w:val="22"/>
        </w:rPr>
        <w:t xml:space="preserve">Use keyboard shortcut Alt+Tab (Windows) or Cmd+Tab (Mac) to flip between the Daily.co room and the soundboard without losing your place.</w:t>
      </w:r>
    </w:p>
    <w:p>
      <w:pPr>
        <w:pStyle w:val="ListParagraph"/>
        <w:numPr>
          <w:ilvl w:val="0"/>
          <w:numId w:val="4"/>
        </w:numPr>
        <w:spacing w:after="40" w:before="40"/>
      </w:pPr>
      <w:r>
        <w:rPr>
          <w:rFonts w:ascii="Arial" w:cs="Arial" w:eastAsia="Arial" w:hAnsi="Arial"/>
          <w:color w:val="555555"/>
          <w:sz w:val="22"/>
          <w:szCs w:val="22"/>
        </w:rPr>
        <w:t xml:space="preserve">Hit "Stop All" in the top right of the soundboard any time you need to cut all audio instantly.</w:t>
      </w:r>
    </w:p>
    <w:p>
      <w:pPr>
        <w:pStyle w:val="ListParagraph"/>
        <w:numPr>
          <w:ilvl w:val="0"/>
          <w:numId w:val="4"/>
        </w:numPr>
        <w:spacing w:after="40" w:before="40"/>
      </w:pPr>
      <w:r>
        <w:rPr>
          <w:rFonts w:ascii="Arial" w:cs="Arial" w:eastAsia="Arial" w:hAnsi="Arial"/>
          <w:color w:val="555555"/>
          <w:sz w:val="22"/>
          <w:szCs w:val="22"/>
        </w:rPr>
        <w:t xml:space="preserve">The volume slider controls all buttons at once. Set it before the event starts.</w:t>
      </w:r>
    </w:p>
    <w:p>
      <w:pPr>
        <w:pStyle w:val="ListParagraph"/>
        <w:numPr>
          <w:ilvl w:val="0"/>
          <w:numId w:val="4"/>
        </w:numPr>
        <w:spacing w:after="40" w:before="40"/>
      </w:pPr>
      <w:r>
        <w:rPr>
          <w:rFonts w:ascii="Arial" w:cs="Arial" w:eastAsia="Arial" w:hAnsi="Arial"/>
          <w:color w:val="555555"/>
          <w:sz w:val="22"/>
          <w:szCs w:val="22"/>
        </w:rPr>
        <w:t xml:space="preserve">Do not blast sounds directly into your mic — the soundboard plays through your speaker/headphones, not your microphone input, so members hear it naturally when it is loud enough in the room.</w:t>
      </w:r>
    </w:p>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810" w:val="clear"/>
            <w:tcMar>
              <w:top w:type="dxa" w:w="120"/>
              <w:left w:type="dxa" w:w="200"/>
              <w:bottom w:type="dxa" w:w="120"/>
              <w:right w:type="dxa" w:w="200"/>
            </w:tcMar>
          </w:tcPr>
          <w:p>
            <w:pPr>
              <w:jc w:val="left"/>
            </w:pPr>
            <w:r>
              <w:rPr>
                <w:rFonts w:ascii="Arial" w:cs="Arial" w:eastAsia="Arial" w:hAnsi="Arial"/>
                <w:b/>
                <w:bCs/>
                <w:color w:val="C9A84C"/>
                <w:sz w:val="28"/>
                <w:szCs w:val="28"/>
              </w:rPr>
              <w:t xml:space="preserve">SECTION 4  ·  How to Host the Session</w:t>
            </w:r>
          </w:p>
        </w:tc>
      </w:tr>
    </w:tbl>
    <w:p>
      <w:pPr>
        <w:spacing w:after="0" w:before="0"/>
      </w:pPr>
      <w:r>
        <w:rPr>
          <w:sz w:val="12"/>
          <w:szCs w:val="12"/>
        </w:rPr>
        <w:t xml:space="preserve"/>
      </w:r>
    </w:p>
    <w:p>
      <w:pPr>
        <w:spacing w:after="100" w:before="60"/>
      </w:pPr>
      <w:r>
        <w:rPr>
          <w:rFonts w:ascii="Arial" w:cs="Arial" w:eastAsia="Arial" w:hAnsi="Arial"/>
          <w:color w:val="555555"/>
          <w:sz w:val="22"/>
          <w:szCs w:val="22"/>
        </w:rPr>
        <w:t xml:space="preserve">This is your moment. You have done the work. Here is a proven framework for running the two hours so the conversation flows naturally, every member feels heard, and people leave saying they want to come back next month.</w:t>
      </w:r>
    </w:p>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Suggested Run of Show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A84C" w:sz="1"/>
              <w:left w:val="single" w:color="C9A84C" w:sz="1"/>
              <w:bottom w:val="single" w:color="C9A84C" w:sz="1"/>
              <w:right w:val="single" w:color="C9A84C" w:sz="1"/>
            </w:tcBorders>
            <w:shd w:fill="0A0810" w:val="clear"/>
            <w:tcMar>
              <w:top w:type="dxa" w:w="80"/>
              <w:left w:type="dxa" w:w="120"/>
              <w:bottom w:type="dxa" w:w="80"/>
              <w:right w:type="dxa" w:w="120"/>
            </w:tcMar>
          </w:tcPr>
          <w:p>
            <w:r>
              <w:rPr>
                <w:rFonts w:ascii="Arial" w:cs="Arial" w:eastAsia="Arial" w:hAnsi="Arial"/>
                <w:b/>
                <w:bCs/>
                <w:color w:val="C9A84C"/>
                <w:sz w:val="18"/>
                <w:szCs w:val="18"/>
              </w:rPr>
              <w:t xml:space="preserve">TIME</w:t>
            </w:r>
          </w:p>
        </w:tc>
        <w:tc>
          <w:tcPr>
            <w:tcW w:type="dxa" w:w="7560"/>
            <w:tcBorders>
              <w:top w:val="single" w:color="C9A84C" w:sz="1"/>
              <w:left w:val="single" w:color="C9A84C" w:sz="1"/>
              <w:bottom w:val="single" w:color="C9A84C" w:sz="1"/>
              <w:right w:val="single" w:color="C9A84C" w:sz="1"/>
            </w:tcBorders>
            <w:shd w:fill="0A0810" w:val="clear"/>
            <w:tcMar>
              <w:top w:type="dxa" w:w="80"/>
              <w:left w:type="dxa" w:w="120"/>
              <w:bottom w:type="dxa" w:w="80"/>
              <w:right w:type="dxa" w:w="120"/>
            </w:tcMar>
          </w:tcPr>
          <w:p>
            <w:r>
              <w:rPr>
                <w:rFonts w:ascii="Arial" w:cs="Arial" w:eastAsia="Arial" w:hAnsi="Arial"/>
                <w:b/>
                <w:bCs/>
                <w:color w:val="C9A84C"/>
                <w:sz w:val="18"/>
                <w:szCs w:val="18"/>
              </w:rPr>
              <w:t xml:space="preserve">SEGMENT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07820"/>
                <w:sz w:val="19"/>
                <w:szCs w:val="19"/>
              </w:rPr>
              <w:t xml:space="preserve">1:00 – 1:10 PM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Welcome &amp; Housekeeping — Greet everyone, introduce yourself, explain how the room works (raise hand, muted by default, audio-only). Play an opening applause sound from the soundboard.</w:t>
            </w:r>
          </w:p>
        </w:tc>
      </w:tr>
      <w:tr>
        <w:tc>
          <w:tcPr>
            <w:tcW w:type="dxa" w:w="18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A07820"/>
                <w:sz w:val="19"/>
                <w:szCs w:val="19"/>
              </w:rPr>
              <w:t xml:space="preserve">1:10 – 1:20 PM</w:t>
            </w:r>
          </w:p>
        </w:tc>
        <w:tc>
          <w:tcPr>
            <w:tcW w:type="dxa" w:w="75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11111"/>
                <w:sz w:val="20"/>
                <w:szCs w:val="20"/>
              </w:rPr>
              <w:t xml:space="preserve">Opening Prayer / Devotion — Set the spiritual tone. Invite the group into a posture of reflection before the discussion begins.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07820"/>
                <w:sz w:val="19"/>
                <w:szCs w:val="19"/>
              </w:rPr>
              <w:t xml:space="preserve">1:20 – 1:30 PM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Context Setting — Give a 5-minute overview of the book and your personal relationship to the content. Why did you write it? Who did you write it for?</w:t>
            </w:r>
          </w:p>
        </w:tc>
      </w:tr>
      <w:tr>
        <w:tc>
          <w:tcPr>
            <w:tcW w:type="dxa" w:w="18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A07820"/>
                <w:sz w:val="19"/>
                <w:szCs w:val="19"/>
              </w:rPr>
              <w:t xml:space="preserve">1:30 – 2:00 PM</w:t>
            </w:r>
          </w:p>
        </w:tc>
        <w:tc>
          <w:tcPr>
            <w:tcW w:type="dxa" w:w="75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11111"/>
                <w:sz w:val="20"/>
                <w:szCs w:val="20"/>
              </w:rPr>
              <w:t xml:space="preserve">Chapters 1–4 Discussion — Work through the first half of the book. Use discussion questions from the Study Guide. Call on raised hands. Keep each speaker to about 2 minutes.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07820"/>
                <w:sz w:val="19"/>
                <w:szCs w:val="19"/>
              </w:rPr>
              <w:t xml:space="preserve">2:00 – 2:05 PM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Halftime Break — Short pause. Play bumper music. Let people breathe and stretch.</w:t>
            </w:r>
          </w:p>
        </w:tc>
      </w:tr>
      <w:tr>
        <w:tc>
          <w:tcPr>
            <w:tcW w:type="dxa" w:w="18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A07820"/>
                <w:sz w:val="19"/>
                <w:szCs w:val="19"/>
              </w:rPr>
              <w:t xml:space="preserve">2:05 – 2:45 PM</w:t>
            </w:r>
          </w:p>
        </w:tc>
        <w:tc>
          <w:tcPr>
            <w:tcW w:type="dxa" w:w="75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11111"/>
                <w:sz w:val="20"/>
                <w:szCs w:val="20"/>
              </w:rPr>
              <w:t xml:space="preserve">Chapters 5–8 Discussion — Finish the book. Deeper questions. More personal shares. This is where the conversation usually breaks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07820"/>
                <w:sz w:val="19"/>
                <w:szCs w:val="19"/>
              </w:rPr>
              <w:t xml:space="preserve">2:45 – 2:55 PM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Closing Challenge — Give one takeaway for the week. What is the push you want them to act on before next month?</w:t>
            </w:r>
          </w:p>
        </w:tc>
      </w:tr>
      <w:tr>
        <w:tc>
          <w:tcPr>
            <w:tcW w:type="dxa" w:w="18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A07820"/>
                <w:sz w:val="19"/>
                <w:szCs w:val="19"/>
              </w:rPr>
              <w:t xml:space="preserve">2:55 – 3:00 PM</w:t>
            </w:r>
          </w:p>
        </w:tc>
        <w:tc>
          <w:tcPr>
            <w:tcW w:type="dxa" w:w="75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111111"/>
                <w:sz w:val="20"/>
                <w:szCs w:val="20"/>
              </w:rPr>
              <w:t xml:space="preserve">Closing Prayer &amp; Blessing — Dismiss with prayer. Announce the After Party for Signature Edition members. Non-members are dismissed warmly.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A07820"/>
                <w:sz w:val="19"/>
                <w:szCs w:val="19"/>
              </w:rPr>
              <w:t xml:space="preserve">3:00 PM+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After Party (Signature Edition Only) — Room stays open. Open-mic, unscripted. Go deeper, get personal, laugh. No time limit on this one.</w:t>
            </w:r>
          </w:p>
        </w:tc>
      </w:tr>
    </w:tbl>
    <w:p>
      <w:pPr>
        <w:spacing w:after="0" w:before="0"/>
      </w:pPr>
      <w:r>
        <w:rPr>
          <w:sz w:val="24"/>
          <w:szCs w:val="24"/>
        </w:rPr>
        <w:t xml:space="preserve"/>
      </w:r>
    </w:p>
    <w:p>
      <w:pPr>
        <w:pStyle w:val="Heading2"/>
        <w:spacing w:after="80" w:before="280"/>
      </w:pPr>
      <w:r>
        <w:rPr>
          <w:rFonts w:ascii="Arial" w:cs="Arial" w:eastAsia="Arial" w:hAnsi="Arial"/>
          <w:b/>
          <w:bCs/>
          <w:color w:val="A07820"/>
          <w:sz w:val="28"/>
          <w:szCs w:val="28"/>
        </w:rPr>
        <w:t xml:space="preserve">Discussion Question Framework</w:t>
      </w:r>
    </w:p>
    <w:p>
      <w:pPr>
        <w:spacing w:after="100" w:before="60"/>
      </w:pPr>
      <w:r>
        <w:rPr>
          <w:rFonts w:ascii="Arial" w:cs="Arial" w:eastAsia="Arial" w:hAnsi="Arial"/>
          <w:color w:val="555555"/>
          <w:sz w:val="22"/>
          <w:szCs w:val="22"/>
        </w:rPr>
        <w:t xml:space="preserve">For each chapter segment, use this simple 3-question rhythm to keep conversation moving:</w:t>
      </w:r>
    </w:p>
    <w:p>
      <w:pPr>
        <w:spacing w:after="0" w:before="0"/>
      </w:pPr>
      <w:r>
        <w:rPr>
          <w:sz w:val="12"/>
          <w:szCs w:val="12"/>
        </w:rPr>
        <w:t xml:space="preserve"/>
      </w:r>
    </w:p>
    <w:p>
      <w:pPr>
        <w:pStyle w:val="ListParagraph"/>
        <w:numPr>
          <w:ilvl w:val="0"/>
          <w:numId w:val="3"/>
        </w:numPr>
        <w:spacing w:after="40" w:before="40"/>
      </w:pPr>
      <w:r>
        <w:rPr>
          <w:rFonts w:ascii="Arial" w:cs="Arial" w:eastAsia="Arial" w:hAnsi="Arial"/>
          <w:color w:val="555555"/>
          <w:sz w:val="22"/>
          <w:szCs w:val="22"/>
        </w:rPr>
        <w:t xml:space="preserve">"What was the one line or idea in this chapter that hit you hardest? Why?"</w:t>
      </w:r>
    </w:p>
    <w:p>
      <w:pPr>
        <w:pStyle w:val="ListParagraph"/>
        <w:numPr>
          <w:ilvl w:val="0"/>
          <w:numId w:val="3"/>
        </w:numPr>
        <w:spacing w:after="40" w:before="40"/>
      </w:pPr>
      <w:r>
        <w:rPr>
          <w:rFonts w:ascii="Arial" w:cs="Arial" w:eastAsia="Arial" w:hAnsi="Arial"/>
          <w:color w:val="555555"/>
          <w:sz w:val="22"/>
          <w:szCs w:val="22"/>
        </w:rPr>
        <w:t xml:space="preserve">"Has anyone lived through something that felt like what the chapter describes? Tell us about it."</w:t>
      </w:r>
    </w:p>
    <w:p>
      <w:pPr>
        <w:pStyle w:val="ListParagraph"/>
        <w:numPr>
          <w:ilvl w:val="0"/>
          <w:numId w:val="3"/>
        </w:numPr>
        <w:spacing w:after="40" w:before="40"/>
      </w:pPr>
      <w:r>
        <w:rPr>
          <w:rFonts w:ascii="Arial" w:cs="Arial" w:eastAsia="Arial" w:hAnsi="Arial"/>
          <w:color w:val="555555"/>
          <w:sz w:val="22"/>
          <w:szCs w:val="22"/>
        </w:rPr>
        <w:t xml:space="preserve">"What is the one thing this chapter is asking you to do or let go of?"</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2"/>
              <w:bottom w:val="single" w:color="C9A84C" w:sz="1"/>
              <w:right w:val="single" w:color="EEEEEE" w:sz="1"/>
            </w:tcBorders>
            <w:shd w:fill="FBF7EC" w:val="clear"/>
            <w:tcMar>
              <w:top w:type="dxa" w:w="100"/>
              <w:left w:type="dxa" w:w="200"/>
              <w:bottom w:type="dxa" w:w="100"/>
              <w:right w:type="dxa" w:w="200"/>
            </w:tcMar>
          </w:tcPr>
          <w:p>
            <w:pPr>
              <w:spacing w:after="60" w:before="0"/>
            </w:pPr>
            <w:r>
              <w:rPr>
                <w:rFonts w:ascii="Arial" w:cs="Arial" w:eastAsia="Arial" w:hAnsi="Arial"/>
                <w:b/>
                <w:bCs/>
                <w:caps/>
                <w:color w:val="A07820"/>
                <w:sz w:val="20"/>
                <w:szCs w:val="20"/>
              </w:rPr>
              <w:t xml:space="preserve">Keep It Moving</w:t>
            </w:r>
          </w:p>
          <w:p>
            <w:pPr>
              <w:spacing w:after="0" w:before="0"/>
            </w:pPr>
            <w:r>
              <w:rPr>
                <w:rFonts w:ascii="Arial" w:cs="Arial" w:eastAsia="Arial" w:hAnsi="Arial"/>
                <w:color w:val="111111"/>
                <w:sz w:val="21"/>
                <w:szCs w:val="21"/>
              </w:rPr>
              <w:t xml:space="preserve">If a member speaks longer than 3 minutes, it is okay to gently redirect: "That is so powerful — I want to hold space for a few more voices. Who else wants to add to that?" Then move on. The goal is everyone gets a moment, not one person gets the room.</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810" w:val="clear"/>
            <w:tcMar>
              <w:top w:type="dxa" w:w="120"/>
              <w:left w:type="dxa" w:w="200"/>
              <w:bottom w:type="dxa" w:w="120"/>
              <w:right w:type="dxa" w:w="200"/>
            </w:tcMar>
          </w:tcPr>
          <w:p>
            <w:pPr>
              <w:jc w:val="left"/>
            </w:pPr>
            <w:r>
              <w:rPr>
                <w:rFonts w:ascii="Arial" w:cs="Arial" w:eastAsia="Arial" w:hAnsi="Arial"/>
                <w:b/>
                <w:bCs/>
                <w:color w:val="C9A84C"/>
                <w:sz w:val="28"/>
                <w:szCs w:val="28"/>
              </w:rPr>
              <w:t xml:space="preserve">SECTION 5  ·  Troubleshooting</w:t>
            </w:r>
          </w:p>
        </w:tc>
      </w:tr>
    </w:tbl>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Audio &amp; Room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
              <w:left w:val="single" w:color="C9A84C" w:sz="1"/>
              <w:bottom w:val="single" w:color="C9A84C" w:sz="1"/>
              <w:right w:val="single" w:color="C9A84C" w:sz="1"/>
            </w:tcBorders>
            <w:shd w:fill="0A0810" w:val="clear"/>
            <w:tcMar>
              <w:top w:type="dxa" w:w="80"/>
              <w:left w:type="dxa" w:w="120"/>
              <w:bottom w:type="dxa" w:w="80"/>
              <w:right w:type="dxa" w:w="120"/>
            </w:tcMar>
          </w:tcPr>
          <w:p>
            <w:r>
              <w:rPr>
                <w:rFonts w:ascii="Arial" w:cs="Arial" w:eastAsia="Arial" w:hAnsi="Arial"/>
                <w:b/>
                <w:bCs/>
                <w:color w:val="C9A84C"/>
                <w:sz w:val="18"/>
                <w:szCs w:val="18"/>
              </w:rPr>
              <w:t xml:space="preserve">PROBLEM</w:t>
            </w:r>
          </w:p>
        </w:tc>
        <w:tc>
          <w:tcPr>
            <w:tcW w:type="dxa" w:w="5760"/>
            <w:tcBorders>
              <w:top w:val="single" w:color="C9A84C" w:sz="1"/>
              <w:left w:val="single" w:color="C9A84C" w:sz="1"/>
              <w:bottom w:val="single" w:color="C9A84C" w:sz="1"/>
              <w:right w:val="single" w:color="C9A84C" w:sz="1"/>
            </w:tcBorders>
            <w:shd w:fill="0A0810" w:val="clear"/>
            <w:tcMar>
              <w:top w:type="dxa" w:w="80"/>
              <w:left w:type="dxa" w:w="120"/>
              <w:bottom w:type="dxa" w:w="80"/>
              <w:right w:type="dxa" w:w="120"/>
            </w:tcMar>
          </w:tcPr>
          <w:p>
            <w:r>
              <w:rPr>
                <w:rFonts w:ascii="Arial" w:cs="Arial" w:eastAsia="Arial" w:hAnsi="Arial"/>
                <w:b/>
                <w:bCs/>
                <w:color w:val="C9A84C"/>
                <w:sz w:val="18"/>
                <w:szCs w:val="18"/>
              </w:rPr>
              <w:t xml:space="preserve">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Member can't hear 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Check that your mic is unmuted in Daily.co (green mic icon). Make sure your browser has microphone permission. Refresh the room if needed.</w:t>
            </w:r>
          </w:p>
        </w:tc>
      </w:tr>
      <w:tr>
        <w:tc>
          <w:tcPr>
            <w:tcW w:type="dxa" w:w="36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11111"/>
                <w:sz w:val="20"/>
                <w:szCs w:val="20"/>
              </w:rPr>
              <w:t xml:space="preserve">I can't hear a member</w:t>
            </w:r>
          </w:p>
        </w:tc>
        <w:tc>
          <w:tcPr>
            <w:tcW w:type="dxa" w:w="57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555555"/>
                <w:sz w:val="20"/>
                <w:szCs w:val="20"/>
              </w:rPr>
              <w:t xml:space="preserve">Ask them to unmute themselves via Daily.co controls. If still silent, have them leave and rejoin with their token link.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Echo / feedback loop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Someone in the room has their speaker too loud or their mic too close to their speaker. Ask everyone to use headphones if possible.</w:t>
            </w:r>
          </w:p>
        </w:tc>
      </w:tr>
      <w:tr>
        <w:tc>
          <w:tcPr>
            <w:tcW w:type="dxa" w:w="36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11111"/>
                <w:sz w:val="20"/>
                <w:szCs w:val="20"/>
              </w:rPr>
              <w:t xml:space="preserve">Member token gives 404</w:t>
            </w:r>
          </w:p>
        </w:tc>
        <w:tc>
          <w:tcPr>
            <w:tcW w:type="dxa" w:w="57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555555"/>
                <w:sz w:val="20"/>
                <w:szCs w:val="20"/>
              </w:rPr>
              <w:t xml:space="preserve">Regenerate a new token from the admin panel. Send the new link. The old token may have expired or been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Daily.co room won't load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Check scripturestudio.daily.co is online. Try a different browser (Chrome is most reliable). If the room is down, send a quick email blast with an apology and a 15-minute delay.</w:t>
            </w:r>
          </w:p>
        </w:tc>
      </w:tr>
      <w:tr>
        <w:tc>
          <w:tcPr>
            <w:tcW w:type="dxa" w:w="36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11111"/>
                <w:sz w:val="20"/>
                <w:szCs w:val="20"/>
              </w:rPr>
              <w:t xml:space="preserve">Soundboard sound won't play</w:t>
            </w:r>
          </w:p>
        </w:tc>
        <w:tc>
          <w:tcPr>
            <w:tcW w:type="dxa" w:w="57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555555"/>
                <w:sz w:val="20"/>
                <w:szCs w:val="20"/>
              </w:rPr>
              <w:t xml:space="preserve">Make sure the MP3 is loaded (click the button and confirm a file name appears). Refresh the soundboard page and reload your sounds. Check your computer volume.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My internet cuts 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Rejoin with your own host token. The room stays active even if the host drops. Members will see you return. Keep calm.</w:t>
            </w:r>
          </w:p>
        </w:tc>
      </w:tr>
      <w:tr>
        <w:tc>
          <w:tcPr>
            <w:tcW w:type="dxa" w:w="36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b/>
                <w:bCs/>
                <w:color w:val="111111"/>
                <w:sz w:val="20"/>
                <w:szCs w:val="20"/>
              </w:rPr>
              <w:t xml:space="preserve">Admin panel won't load</w:t>
            </w:r>
          </w:p>
        </w:tc>
        <w:tc>
          <w:tcPr>
            <w:tcW w:type="dxa" w:w="57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Arial" w:cs="Arial" w:eastAsia="Arial" w:hAnsi="Arial"/>
                <w:color w:val="555555"/>
                <w:sz w:val="20"/>
                <w:szCs w:val="20"/>
              </w:rPr>
              <w:t xml:space="preserve">Check the Netlify dashboard to confirm the site is live. If the Netlify function is down, you can create tokens manually in the Daily.co dashboard under your book-society room.</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810" w:val="clear"/>
            <w:tcMar>
              <w:top w:type="dxa" w:w="120"/>
              <w:left w:type="dxa" w:w="200"/>
              <w:bottom w:type="dxa" w:w="120"/>
              <w:right w:type="dxa" w:w="200"/>
            </w:tcMar>
          </w:tcPr>
          <w:p>
            <w:pPr>
              <w:jc w:val="left"/>
            </w:pPr>
            <w:r>
              <w:rPr>
                <w:rFonts w:ascii="Arial" w:cs="Arial" w:eastAsia="Arial" w:hAnsi="Arial"/>
                <w:b/>
                <w:bCs/>
                <w:color w:val="C9A84C"/>
                <w:sz w:val="28"/>
                <w:szCs w:val="28"/>
              </w:rPr>
              <w:t xml:space="preserve">SECTION 6  ·  Ideas to Make This a Huge Success</w:t>
            </w:r>
          </w:p>
        </w:tc>
      </w:tr>
    </w:tbl>
    <w:p>
      <w:pPr>
        <w:spacing w:after="0" w:before="0"/>
      </w:pPr>
      <w:r>
        <w:rPr>
          <w:sz w:val="12"/>
          <w:szCs w:val="12"/>
        </w:rPr>
        <w:t xml:space="preserve"/>
      </w:r>
    </w:p>
    <w:p>
      <w:pPr>
        <w:spacing w:after="100" w:before="60"/>
      </w:pPr>
      <w:r>
        <w:rPr>
          <w:rFonts w:ascii="Arial" w:cs="Arial" w:eastAsia="Arial" w:hAnsi="Arial"/>
          <w:color w:val="555555"/>
          <w:sz w:val="22"/>
          <w:szCs w:val="22"/>
        </w:rPr>
        <w:t xml:space="preserve">These are production ideas and host instincts that separate a good book club from an experience people talk about all week.</w:t>
      </w:r>
    </w:p>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Before Members Even Join</w:t>
      </w:r>
    </w:p>
    <w:p>
      <w:pPr>
        <w:pStyle w:val="ListParagraph"/>
        <w:numPr>
          <w:ilvl w:val="0"/>
          <w:numId w:val="4"/>
        </w:numPr>
        <w:spacing w:after="40" w:before="40"/>
      </w:pPr>
      <w:r>
        <w:rPr>
          <w:rFonts w:ascii="Arial" w:cs="Arial" w:eastAsia="Arial" w:hAnsi="Arial"/>
          <w:color w:val="555555"/>
          <w:sz w:val="22"/>
          <w:szCs w:val="22"/>
        </w:rPr>
        <w:t xml:space="preserve">Send a "We Start in 1 Hour" reminder email at noon on Saturday. People forget. A reminder is not annoying — it is professional.</w:t>
      </w:r>
    </w:p>
    <w:p>
      <w:pPr>
        <w:pStyle w:val="ListParagraph"/>
        <w:numPr>
          <w:ilvl w:val="0"/>
          <w:numId w:val="4"/>
        </w:numPr>
        <w:spacing w:after="40" w:before="40"/>
      </w:pPr>
      <w:r>
        <w:rPr>
          <w:rFonts w:ascii="Arial" w:cs="Arial" w:eastAsia="Arial" w:hAnsi="Arial"/>
          <w:color w:val="555555"/>
          <w:sz w:val="22"/>
          <w:szCs w:val="22"/>
        </w:rPr>
        <w:t xml:space="preserve">Include the token link AGAIN in the reminder. People delete the original. Give them no reason not to show up.</w:t>
      </w:r>
    </w:p>
    <w:p>
      <w:pPr>
        <w:pStyle w:val="ListParagraph"/>
        <w:numPr>
          <w:ilvl w:val="0"/>
          <w:numId w:val="4"/>
        </w:numPr>
        <w:spacing w:after="40" w:before="40"/>
      </w:pPr>
      <w:r>
        <w:rPr>
          <w:rFonts w:ascii="Arial" w:cs="Arial" w:eastAsia="Arial" w:hAnsi="Arial"/>
          <w:color w:val="555555"/>
          <w:sz w:val="22"/>
          <w:szCs w:val="22"/>
        </w:rPr>
        <w:t xml:space="preserve">Post a short 60-second video on your social media the morning of: "We go live at 1 PM. This is going to be something." Create anticipation.</w:t>
      </w:r>
    </w:p>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During the Session</w:t>
      </w:r>
    </w:p>
    <w:p>
      <w:pPr>
        <w:pStyle w:val="ListParagraph"/>
        <w:numPr>
          <w:ilvl w:val="0"/>
          <w:numId w:val="4"/>
        </w:numPr>
        <w:spacing w:after="40" w:before="40"/>
      </w:pPr>
      <w:r>
        <w:rPr>
          <w:rFonts w:ascii="Arial" w:cs="Arial" w:eastAsia="Arial" w:hAnsi="Arial"/>
          <w:color w:val="555555"/>
          <w:sz w:val="22"/>
          <w:szCs w:val="22"/>
        </w:rPr>
        <w:t xml:space="preserve">Welcome each person by name as they enter the room. "I see Minister Janet just joined us — welcome." People light up when they are seen.</w:t>
      </w:r>
    </w:p>
    <w:p>
      <w:pPr>
        <w:pStyle w:val="ListParagraph"/>
        <w:numPr>
          <w:ilvl w:val="0"/>
          <w:numId w:val="4"/>
        </w:numPr>
        <w:spacing w:after="40" w:before="40"/>
      </w:pPr>
      <w:r>
        <w:rPr>
          <w:rFonts w:ascii="Arial" w:cs="Arial" w:eastAsia="Arial" w:hAnsi="Arial"/>
          <w:color w:val="555555"/>
          <w:sz w:val="22"/>
          <w:szCs w:val="22"/>
        </w:rPr>
        <w:t xml:space="preserve">Use the soundboard to punctuate the energy. Applause after a great share. A soft bell to transition. It signals that this is a real production.</w:t>
      </w:r>
    </w:p>
    <w:p>
      <w:pPr>
        <w:pStyle w:val="ListParagraph"/>
        <w:numPr>
          <w:ilvl w:val="0"/>
          <w:numId w:val="4"/>
        </w:numPr>
        <w:spacing w:after="40" w:before="40"/>
      </w:pPr>
      <w:r>
        <w:rPr>
          <w:rFonts w:ascii="Arial" w:cs="Arial" w:eastAsia="Arial" w:hAnsi="Arial"/>
          <w:color w:val="555555"/>
          <w:sz w:val="22"/>
          <w:szCs w:val="22"/>
        </w:rPr>
        <w:t xml:space="preserve">Read a quote from the book before each chapter discussion — even 15 seconds of the author's own words resets the room and reminds everyone what they are there for.</w:t>
      </w:r>
    </w:p>
    <w:p>
      <w:pPr>
        <w:pStyle w:val="ListParagraph"/>
        <w:numPr>
          <w:ilvl w:val="0"/>
          <w:numId w:val="4"/>
        </w:numPr>
        <w:spacing w:after="40" w:before="40"/>
      </w:pPr>
      <w:r>
        <w:rPr>
          <w:rFonts w:ascii="Arial" w:cs="Arial" w:eastAsia="Arial" w:hAnsi="Arial"/>
          <w:color w:val="555555"/>
          <w:sz w:val="22"/>
          <w:szCs w:val="22"/>
        </w:rPr>
        <w:t xml:space="preserve">Pause before calling on hands. Silence is not awkward — it gives people time to think. Three seconds of silence is powerful.</w:t>
      </w:r>
    </w:p>
    <w:p>
      <w:pPr>
        <w:pStyle w:val="ListParagraph"/>
        <w:numPr>
          <w:ilvl w:val="0"/>
          <w:numId w:val="4"/>
        </w:numPr>
        <w:spacing w:after="40" w:before="40"/>
      </w:pPr>
      <w:r>
        <w:rPr>
          <w:rFonts w:ascii="Arial" w:cs="Arial" w:eastAsia="Arial" w:hAnsi="Arial"/>
          <w:color w:val="555555"/>
          <w:sz w:val="22"/>
          <w:szCs w:val="22"/>
        </w:rPr>
        <w:t xml:space="preserve">If someone shares something vulnerable, say their name back to them before responding. "Marcus, what you just said..." It makes it personal.</w:t>
      </w:r>
    </w:p>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The After Party (Signature Edition)</w:t>
      </w:r>
    </w:p>
    <w:p>
      <w:pPr>
        <w:pStyle w:val="ListParagraph"/>
        <w:numPr>
          <w:ilvl w:val="0"/>
          <w:numId w:val="4"/>
        </w:numPr>
        <w:spacing w:after="40" w:before="40"/>
      </w:pPr>
      <w:r>
        <w:rPr>
          <w:rFonts w:ascii="Arial" w:cs="Arial" w:eastAsia="Arial" w:hAnsi="Arial"/>
          <w:color w:val="555555"/>
          <w:sz w:val="22"/>
          <w:szCs w:val="22"/>
        </w:rPr>
        <w:t xml:space="preserve">Announce it warmly but clearly: "If you have the Signature Edition, the room stays open for us. Everyone else — thank you so much, this was incredible, God bless you. We will see you next month." Then pause and let the others exit.</w:t>
      </w:r>
    </w:p>
    <w:p>
      <w:pPr>
        <w:pStyle w:val="ListParagraph"/>
        <w:numPr>
          <w:ilvl w:val="0"/>
          <w:numId w:val="4"/>
        </w:numPr>
        <w:spacing w:after="40" w:before="40"/>
      </w:pPr>
      <w:r>
        <w:rPr>
          <w:rFonts w:ascii="Arial" w:cs="Arial" w:eastAsia="Arial" w:hAnsi="Arial"/>
          <w:color w:val="555555"/>
          <w:sz w:val="22"/>
          <w:szCs w:val="22"/>
        </w:rPr>
        <w:t xml:space="preserve">In the After Party, turn the structure off. Ask one open question and let the room go. "What did today stir up in you that we didn't get to say?" Then listen.</w:t>
      </w:r>
    </w:p>
    <w:p>
      <w:pPr>
        <w:pStyle w:val="ListParagraph"/>
        <w:numPr>
          <w:ilvl w:val="0"/>
          <w:numId w:val="4"/>
        </w:numPr>
        <w:spacing w:after="40" w:before="40"/>
      </w:pPr>
      <w:r>
        <w:rPr>
          <w:rFonts w:ascii="Arial" w:cs="Arial" w:eastAsia="Arial" w:hAnsi="Arial"/>
          <w:color w:val="555555"/>
          <w:sz w:val="22"/>
          <w:szCs w:val="22"/>
        </w:rPr>
        <w:t xml:space="preserve">Laugh. Be yourself. This is the most valuable 30 minutes of the whole day for retention.</w:t>
      </w:r>
    </w:p>
    <w:p>
      <w:pPr>
        <w:spacing w:after="0" w:before="0"/>
      </w:pPr>
      <w:r>
        <w:rPr>
          <w:sz w:val="12"/>
          <w:szCs w:val="12"/>
        </w:rPr>
        <w:t xml:space="preserve"/>
      </w:r>
    </w:p>
    <w:p>
      <w:pPr>
        <w:pStyle w:val="Heading2"/>
        <w:spacing w:after="80" w:before="280"/>
      </w:pPr>
      <w:r>
        <w:rPr>
          <w:rFonts w:ascii="Arial" w:cs="Arial" w:eastAsia="Arial" w:hAnsi="Arial"/>
          <w:b/>
          <w:bCs/>
          <w:color w:val="A07820"/>
          <w:sz w:val="28"/>
          <w:szCs w:val="28"/>
        </w:rPr>
        <w:t xml:space="preserve">After the Event</w:t>
      </w:r>
    </w:p>
    <w:p>
      <w:pPr>
        <w:pStyle w:val="ListParagraph"/>
        <w:numPr>
          <w:ilvl w:val="0"/>
          <w:numId w:val="4"/>
        </w:numPr>
        <w:spacing w:after="40" w:before="40"/>
      </w:pPr>
      <w:r>
        <w:rPr>
          <w:rFonts w:ascii="Arial" w:cs="Arial" w:eastAsia="Arial" w:hAnsi="Arial"/>
          <w:color w:val="555555"/>
          <w:sz w:val="22"/>
          <w:szCs w:val="22"/>
        </w:rPr>
        <w:t xml:space="preserve">Send a recap email within 24 hours. Thank them. Include one memorable quote from the conversation.</w:t>
      </w:r>
    </w:p>
    <w:p>
      <w:pPr>
        <w:pStyle w:val="ListParagraph"/>
        <w:numPr>
          <w:ilvl w:val="0"/>
          <w:numId w:val="4"/>
        </w:numPr>
        <w:spacing w:after="40" w:before="40"/>
      </w:pPr>
      <w:r>
        <w:rPr>
          <w:rFonts w:ascii="Arial" w:cs="Arial" w:eastAsia="Arial" w:hAnsi="Arial"/>
          <w:color w:val="555555"/>
          <w:sz w:val="22"/>
          <w:szCs w:val="22"/>
        </w:rPr>
        <w:t xml:space="preserve">Tease the next book. Keep people subscribed to what comes next.</w:t>
      </w:r>
    </w:p>
    <w:p>
      <w:pPr>
        <w:pStyle w:val="ListParagraph"/>
        <w:numPr>
          <w:ilvl w:val="0"/>
          <w:numId w:val="4"/>
        </w:numPr>
        <w:spacing w:after="40" w:before="40"/>
      </w:pPr>
      <w:r>
        <w:rPr>
          <w:rFonts w:ascii="Arial" w:cs="Arial" w:eastAsia="Arial" w:hAnsi="Arial"/>
          <w:color w:val="555555"/>
          <w:sz w:val="22"/>
          <w:szCs w:val="22"/>
        </w:rPr>
        <w:t xml:space="preserve">Ask for one testimonial. "If this session meant something to you, would you reply and tell me in one sentence?" Use those replies in your next announcement.</w:t>
      </w:r>
    </w:p>
    <w:p>
      <w:pPr>
        <w:pStyle w:val="ListParagraph"/>
        <w:numPr>
          <w:ilvl w:val="0"/>
          <w:numId w:val="4"/>
        </w:numPr>
        <w:spacing w:after="40" w:before="40"/>
      </w:pPr>
      <w:r>
        <w:rPr>
          <w:rFonts w:ascii="Arial" w:cs="Arial" w:eastAsia="Arial" w:hAnsi="Arial"/>
          <w:color w:val="555555"/>
          <w:sz w:val="22"/>
          <w:szCs w:val="22"/>
        </w:rPr>
        <w:t xml:space="preserve">Archive this run of show. After each session, note what worked and what you would change. By session three, this will feel like second nature.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2"/>
              <w:bottom w:val="single" w:color="C9A84C" w:sz="1"/>
              <w:right w:val="single" w:color="EEEEEE" w:sz="1"/>
            </w:tcBorders>
            <w:shd w:fill="FBF7EC" w:val="clear"/>
            <w:tcMar>
              <w:top w:type="dxa" w:w="100"/>
              <w:left w:type="dxa" w:w="200"/>
              <w:bottom w:type="dxa" w:w="100"/>
              <w:right w:type="dxa" w:w="200"/>
            </w:tcMar>
          </w:tcPr>
          <w:p>
            <w:pPr>
              <w:spacing w:after="60" w:before="0"/>
            </w:pPr>
            <w:r>
              <w:rPr>
                <w:rFonts w:ascii="Arial" w:cs="Arial" w:eastAsia="Arial" w:hAnsi="Arial"/>
                <w:b/>
                <w:bCs/>
                <w:caps/>
                <w:color w:val="A07820"/>
                <w:sz w:val="20"/>
                <w:szCs w:val="20"/>
              </w:rPr>
              <w:t xml:space="preserve">Remember This</w:t>
            </w:r>
          </w:p>
          <w:p>
            <w:pPr>
              <w:spacing w:after="0" w:before="0"/>
            </w:pPr>
            <w:r>
              <w:rPr>
                <w:rFonts w:ascii="Arial" w:cs="Arial" w:eastAsia="Arial" w:hAnsi="Arial"/>
                <w:color w:val="111111"/>
                <w:sz w:val="21"/>
                <w:szCs w:val="21"/>
              </w:rPr>
              <w:t xml:space="preserve">You are not running a meeting. You are hosting an experience. The technology — the tokens, the soundboard, the countdown — all of it exists to get out of the way and let the conversation happen. When it works, people do not notice any of it. They just notice that they felt heard, they were challenged, and they want to come back. That is the whole goal.</w:t>
            </w:r>
          </w:p>
        </w:tc>
      </w:tr>
    </w:tbl>
    <w:p>
      <w:pPr>
        <w:spacing w:after="0" w:before="0"/>
      </w:pPr>
      <w:r>
        <w:rPr>
          <w:sz w:val="24"/>
          <w:szCs w:val="24"/>
        </w:rPr>
        <w:t xml:space="preserve"/>
      </w:r>
    </w:p>
    <w:p>
      <w:pPr>
        <w:pBdr>
          <w:bottom w:val="single" w:color="C9A84C" w:sz="4" w:space="1"/>
        </w:pBdr>
        <w:spacing w:after="120" w:before="120"/>
      </w:pPr>
      <w:r>
        <w:rPr>
          <w:sz w:val="4"/>
          <w:szCs w:val="4"/>
        </w:rPr>
        <w:t xml:space="preserve"/>
      </w:r>
    </w:p>
    <w:p>
      <w:pPr>
        <w:spacing w:after="0" w:before="0"/>
      </w:pPr>
      <w:r>
        <w:rPr>
          <w:sz w:val="12"/>
          <w:szCs w:val="12"/>
        </w:rPr>
        <w:t xml:space="preserve"/>
      </w:r>
    </w:p>
    <w:p>
      <w:pPr>
        <w:spacing w:after="40" w:before="60"/>
        <w:jc w:val="center"/>
      </w:pPr>
      <w:r>
        <w:rPr>
          <w:rFonts w:ascii="Arial" w:cs="Arial" w:eastAsia="Arial" w:hAnsi="Arial"/>
          <w:i/>
          <w:iCs/>
          <w:color w:val="555555"/>
          <w:sz w:val="20"/>
          <w:szCs w:val="20"/>
        </w:rPr>
        <w:t xml:space="preserve">Scripture Studio  ·  Book Society Host Guide  ·  v1.0</w:t>
      </w:r>
    </w:p>
    <w:p>
      <w:pPr>
        <w:spacing w:after="40" w:before="0"/>
        <w:jc w:val="center"/>
      </w:pPr>
      <w:r>
        <w:rPr>
          <w:rFonts w:ascii="Arial" w:cs="Arial" w:eastAsia="Arial" w:hAnsi="Arial"/>
          <w:color w:val="555555"/>
          <w:sz w:val="20"/>
          <w:szCs w:val="20"/>
        </w:rPr>
        <w:t xml:space="preserve">Dr. Richard G. Clark  ·  Memphis, TN  ·  scripturestudio.app</w:t>
      </w:r>
    </w:p>
    <w:p>
      <w:pPr>
        <w:spacing w:after="0" w:before="0"/>
        <w:jc w:val="center"/>
      </w:pPr>
      <w:r>
        <w:rPr>
          <w:rFonts w:ascii="Arial" w:cs="Arial" w:eastAsia="Arial" w:hAnsi="Arial"/>
          <w:i/>
          <w:iCs/>
          <w:color w:val="555555"/>
          <w:sz w:val="18"/>
          <w:szCs w:val="18"/>
        </w:rPr>
        <w:t xml:space="preserve">Confidential — For Host Use Only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360"/>
      </w:tabs>
    </w:pPr>
    <w:r>
      <w:rPr>
        <w:rFonts w:ascii="Arial" w:cs="Arial" w:eastAsia="Arial" w:hAnsi="Arial"/>
        <w:color w:val="555555"/>
        <w:sz w:val="16"/>
        <w:szCs w:val="16"/>
      </w:rPr>
      <w:t xml:space="preserve">CONFIDENTIAL  ·  For Host Use Only  ·  v1.0</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right" w:pos="9360"/>
      </w:tabs>
    </w:pPr>
    <w:r>
      <w:rPr>
        <w:rFonts w:ascii="Arial" w:cs="Arial" w:eastAsia="Arial" w:hAnsi="Arial"/>
        <w:color w:val="555555"/>
        <w:sz w:val="18"/>
        <w:szCs w:val="18"/>
      </w:rPr>
      <w:t xml:space="preserve">Scripture Studio  ·  Book Society  ·  Host Guide</w:t>
    </w:r>
    <w:r>
      <w:rPr>
        <w:sz w:val="18"/>
        <w:szCs w:val="18"/>
      </w:rPr>
      <w:t xml:space="preserve">	</w:t>
    </w:r>
    <w:r>
      <w:rPr>
        <w:rFonts w:ascii="Arial" w:cs="Arial" w:eastAsia="Arial" w:hAnsi="Arial"/>
        <w:color w:val="555555"/>
        <w:sz w:val="18"/>
        <w:szCs w:val="18"/>
      </w:rPr>
      <w:t xml:space="preserve">May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081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A078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2026-04-22T22:42:36.874Z</dcterms:created>
  <dcterms:modified xsi:type="dcterms:W3CDTF">2026-04-22T22:42:36.874Z</dcterms:modified>
</cp:coreProperties>
</file>

<file path=docProps/custom.xml><?xml version="1.0" encoding="utf-8"?>
<Properties xmlns="http://schemas.openxmlformats.org/officeDocument/2006/custom-properties" xmlns:vt="http://schemas.openxmlformats.org/officeDocument/2006/docPropsVTypes"/>
</file>