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BA44F31" w14:textId="77777777" w:rsidR="00863EE8" w:rsidRDefault="00863EE8">
      <w:pPr>
        <w:pStyle w:val="Title"/>
        <w:rPr>
          <w:b/>
          <w:color w:val="000080"/>
        </w:rPr>
      </w:pPr>
      <w:r>
        <w:rPr>
          <w:b/>
          <w:color w:val="000080"/>
        </w:rPr>
        <w:t>PUBLIC SURVEY STATUS REPORT</w:t>
      </w:r>
    </w:p>
    <w:p w14:paraId="797EF605" w14:textId="77777777" w:rsidR="00863EE8" w:rsidRDefault="00863EE8">
      <w:pPr>
        <w:jc w:val="center"/>
        <w:rPr>
          <w:b/>
          <w:color w:val="000080"/>
          <w:sz w:val="28"/>
        </w:rPr>
      </w:pPr>
      <w:r>
        <w:rPr>
          <w:b/>
          <w:color w:val="000080"/>
          <w:sz w:val="28"/>
        </w:rPr>
        <w:t>(9</w:t>
      </w:r>
      <w:r w:rsidR="008610B3">
        <w:rPr>
          <w:b/>
          <w:color w:val="000080"/>
          <w:sz w:val="28"/>
        </w:rPr>
        <w:t>7</w:t>
      </w:r>
      <w:r w:rsidR="00EC47A7">
        <w:rPr>
          <w:b/>
          <w:color w:val="000080"/>
          <w:sz w:val="28"/>
        </w:rPr>
        <w:t>th</w:t>
      </w:r>
      <w:r>
        <w:rPr>
          <w:b/>
          <w:color w:val="000080"/>
          <w:sz w:val="28"/>
        </w:rPr>
        <w:t xml:space="preserve"> OPC MEETING)</w:t>
      </w:r>
    </w:p>
    <w:p w14:paraId="16B11B40" w14:textId="77777777" w:rsidR="00863EE8" w:rsidRDefault="00863EE8">
      <w:pPr>
        <w:jc w:val="both"/>
        <w:rPr>
          <w:color w:val="000080"/>
        </w:rPr>
      </w:pPr>
    </w:p>
    <w:p w14:paraId="236F1C6D" w14:textId="77777777" w:rsidR="00863EE8" w:rsidRDefault="00863EE8">
      <w:pPr>
        <w:jc w:val="both"/>
        <w:rPr>
          <w:color w:val="000080"/>
        </w:rPr>
      </w:pPr>
      <w:r>
        <w:rPr>
          <w:color w:val="000080"/>
        </w:rPr>
        <w:t xml:space="preserve">This report should be returned to the Observing </w:t>
      </w:r>
      <w:proofErr w:type="spellStart"/>
      <w:r>
        <w:rPr>
          <w:color w:val="000080"/>
        </w:rPr>
        <w:t>Programmes</w:t>
      </w:r>
      <w:proofErr w:type="spellEnd"/>
      <w:r>
        <w:rPr>
          <w:color w:val="000080"/>
        </w:rPr>
        <w:t xml:space="preserve"> Office of the European Southern </w:t>
      </w:r>
      <w:bookmarkStart w:id="0" w:name="_GoBack"/>
      <w:r>
        <w:rPr>
          <w:color w:val="000080"/>
        </w:rPr>
        <w:t>Observatory (</w:t>
      </w:r>
      <w:hyperlink r:id="rId7" w:history="1">
        <w:r>
          <w:rPr>
            <w:rStyle w:val="Hyperlink"/>
          </w:rPr>
          <w:t>opo@eso.org</w:t>
        </w:r>
      </w:hyperlink>
      <w:bookmarkEnd w:id="0"/>
      <w:r w:rsidR="00B56B16">
        <w:rPr>
          <w:color w:val="000080"/>
        </w:rPr>
        <w:t>) by Oct. 16</w:t>
      </w:r>
      <w:r w:rsidR="00232507">
        <w:rPr>
          <w:color w:val="000080"/>
        </w:rPr>
        <w:t>, 2015</w:t>
      </w:r>
    </w:p>
    <w:p w14:paraId="78A24195" w14:textId="77777777" w:rsidR="00863EE8" w:rsidRDefault="00863EE8">
      <w:pPr>
        <w:pBdr>
          <w:bottom w:val="single" w:sz="4" w:space="1" w:color="000000"/>
        </w:pBdr>
        <w:jc w:val="both"/>
        <w:rPr>
          <w:color w:val="000080"/>
        </w:rPr>
      </w:pPr>
    </w:p>
    <w:p w14:paraId="03BAF5FB" w14:textId="77777777" w:rsidR="00863EE8" w:rsidRDefault="00863EE8">
      <w:pPr>
        <w:jc w:val="both"/>
        <w:rPr>
          <w:color w:val="000080"/>
        </w:rPr>
      </w:pPr>
    </w:p>
    <w:p w14:paraId="367B539C" w14:textId="77777777" w:rsidR="00863EE8" w:rsidRPr="00232507" w:rsidRDefault="00863EE8">
      <w:pPr>
        <w:tabs>
          <w:tab w:val="left" w:pos="3420"/>
        </w:tabs>
        <w:jc w:val="both"/>
        <w:rPr>
          <w:b/>
          <w:color w:val="000080"/>
          <w:lang w:val="en-GB"/>
        </w:rPr>
      </w:pPr>
      <w:r w:rsidRPr="00232507">
        <w:rPr>
          <w:b/>
          <w:color w:val="000080"/>
          <w:lang w:val="en-GB"/>
        </w:rPr>
        <w:t xml:space="preserve">PROPOSAL ESO No.:  </w:t>
      </w:r>
      <w:r w:rsidR="00D74EF4">
        <w:t>79.A-2010</w:t>
      </w:r>
    </w:p>
    <w:p w14:paraId="34434EB4" w14:textId="77777777" w:rsidR="00863EE8" w:rsidRPr="00D74EF4" w:rsidRDefault="00863EE8">
      <w:pPr>
        <w:tabs>
          <w:tab w:val="left" w:pos="3420"/>
        </w:tabs>
        <w:jc w:val="both"/>
        <w:rPr>
          <w:color w:val="000000" w:themeColor="text1"/>
          <w:lang w:val="en-GB"/>
        </w:rPr>
      </w:pPr>
      <w:r w:rsidRPr="00232507">
        <w:rPr>
          <w:b/>
          <w:color w:val="000080"/>
          <w:lang w:val="en-GB"/>
        </w:rPr>
        <w:t>TITLE:</w:t>
      </w:r>
      <w:r w:rsidR="00D74EF4">
        <w:rPr>
          <w:b/>
          <w:color w:val="000080"/>
          <w:lang w:val="en-GB"/>
        </w:rPr>
        <w:t xml:space="preserve"> </w:t>
      </w:r>
      <w:r w:rsidR="00D74EF4" w:rsidRPr="00D74EF4">
        <w:rPr>
          <w:color w:val="000000" w:themeColor="text1"/>
          <w:lang w:val="en-GB"/>
        </w:rPr>
        <w:t>The VISTA Hemisphere Survey</w:t>
      </w:r>
    </w:p>
    <w:p w14:paraId="152F30BA" w14:textId="77777777" w:rsidR="00863EE8" w:rsidRPr="00232507" w:rsidRDefault="00863EE8">
      <w:pPr>
        <w:autoSpaceDE w:val="0"/>
        <w:rPr>
          <w:color w:val="000080"/>
          <w:lang w:val="en-GB"/>
        </w:rPr>
      </w:pPr>
      <w:r w:rsidRPr="00232507">
        <w:rPr>
          <w:b/>
          <w:color w:val="000080"/>
          <w:lang w:val="en-GB"/>
        </w:rPr>
        <w:t>PRINCIPAL INVESTIGATOR:</w:t>
      </w:r>
      <w:r w:rsidR="00D74EF4">
        <w:rPr>
          <w:b/>
          <w:color w:val="000080"/>
          <w:lang w:val="en-GB"/>
        </w:rPr>
        <w:t xml:space="preserve"> </w:t>
      </w:r>
      <w:r w:rsidR="00D74EF4" w:rsidRPr="00D74EF4">
        <w:rPr>
          <w:color w:val="000000" w:themeColor="text1"/>
          <w:lang w:val="en-GB"/>
        </w:rPr>
        <w:t>Richard McMahon</w:t>
      </w:r>
      <w:r w:rsidRPr="00232507">
        <w:rPr>
          <w:b/>
          <w:color w:val="000080"/>
          <w:lang w:val="en-GB"/>
        </w:rPr>
        <w:t xml:space="preserve"> </w:t>
      </w:r>
      <w:r w:rsidRPr="00232507">
        <w:rPr>
          <w:color w:val="000080"/>
          <w:lang w:val="en-GB"/>
        </w:rPr>
        <w:t xml:space="preserve">  </w:t>
      </w:r>
    </w:p>
    <w:p w14:paraId="4E6D012C" w14:textId="77777777" w:rsidR="00863EE8" w:rsidRPr="00232507" w:rsidRDefault="00863EE8">
      <w:pPr>
        <w:pBdr>
          <w:bottom w:val="single" w:sz="4" w:space="1" w:color="000000"/>
        </w:pBdr>
        <w:jc w:val="both"/>
        <w:rPr>
          <w:color w:val="000080"/>
          <w:lang w:val="en-GB"/>
        </w:rPr>
      </w:pPr>
    </w:p>
    <w:p w14:paraId="46D2D844" w14:textId="77777777" w:rsidR="00863EE8" w:rsidRPr="00232507" w:rsidRDefault="00863EE8">
      <w:pPr>
        <w:tabs>
          <w:tab w:val="left" w:pos="3260"/>
        </w:tabs>
        <w:jc w:val="both"/>
        <w:rPr>
          <w:color w:val="000080"/>
          <w:lang w:val="en-GB"/>
        </w:rPr>
      </w:pPr>
      <w:r w:rsidRPr="00232507">
        <w:rPr>
          <w:color w:val="000080"/>
          <w:lang w:val="en-GB"/>
        </w:rPr>
        <w:tab/>
      </w:r>
    </w:p>
    <w:p w14:paraId="21BF7608" w14:textId="77777777" w:rsidR="00863EE8" w:rsidRPr="0099597F" w:rsidRDefault="00863EE8" w:rsidP="00F73708">
      <w:pPr>
        <w:pStyle w:val="Heading1"/>
        <w:numPr>
          <w:ilvl w:val="0"/>
          <w:numId w:val="2"/>
        </w:numPr>
        <w:tabs>
          <w:tab w:val="clear" w:pos="720"/>
          <w:tab w:val="num" w:pos="360"/>
        </w:tabs>
        <w:ind w:left="360"/>
        <w:rPr>
          <w:color w:val="002060"/>
          <w:sz w:val="28"/>
          <w:szCs w:val="28"/>
        </w:rPr>
      </w:pPr>
      <w:r w:rsidRPr="0099597F">
        <w:rPr>
          <w:color w:val="002060"/>
          <w:sz w:val="28"/>
          <w:szCs w:val="28"/>
        </w:rPr>
        <w:t>Scientific Aims (brief description)</w:t>
      </w:r>
    </w:p>
    <w:p w14:paraId="491FD5C4" w14:textId="77777777" w:rsidR="00D74EF4" w:rsidRDefault="00D74EF4" w:rsidP="00D74EF4"/>
    <w:p w14:paraId="12B00E75" w14:textId="0896C3A5" w:rsidR="00D74EF4" w:rsidRDefault="00D74EF4" w:rsidP="009B7E73">
      <w:pPr>
        <w:jc w:val="both"/>
      </w:pPr>
      <w:r>
        <w:t xml:space="preserve">The VISTA Hemisphere Survey (VHS; ESO </w:t>
      </w:r>
      <w:proofErr w:type="spellStart"/>
      <w:r>
        <w:t>Programme</w:t>
      </w:r>
      <w:proofErr w:type="spellEnd"/>
      <w:r>
        <w:t xml:space="preserve"> ID: 79.A-2010) is a </w:t>
      </w:r>
      <w:r w:rsidR="009B7E73">
        <w:t xml:space="preserve">wide </w:t>
      </w:r>
      <w:r>
        <w:t xml:space="preserve">field near infrared survey, which when combined with the other wide area VISTA public surveys (VIKING, VMC, VMC) will result in coverage </w:t>
      </w:r>
      <w:r w:rsidR="00DD0CFB">
        <w:t xml:space="preserve">of </w:t>
      </w:r>
      <w:r>
        <w:t>most of the southern celestial hemisphere region (~18,000 deg</w:t>
      </w:r>
      <w:r w:rsidRPr="00D74EF4">
        <w:rPr>
          <w:vertAlign w:val="superscript"/>
        </w:rPr>
        <w:t>2</w:t>
      </w:r>
      <w:r>
        <w:t>) excluding the inner galactic plane to a depth 30 times fainter than 2MASS/DENIS in at least two wavebands (J and K</w:t>
      </w:r>
      <w:r w:rsidRPr="00D74EF4">
        <w:rPr>
          <w:vertAlign w:val="subscript"/>
        </w:rPr>
        <w:t>s</w:t>
      </w:r>
      <w:r>
        <w:t>), with an exposure time of 60 seconds per waveband.  In the South Galactic Cap, around 4500 deg</w:t>
      </w:r>
      <w:r w:rsidRPr="00D74EF4">
        <w:rPr>
          <w:vertAlign w:val="superscript"/>
        </w:rPr>
        <w:t>2</w:t>
      </w:r>
      <w:r>
        <w:t xml:space="preserve"> is being imaged deeper with an exposure time of 120-240secs in J, 120 seconds in Ks and partial coverage in H band with an exposure time of 120secs producing median 5</w:t>
      </w:r>
      <w:r>
        <w:sym w:font="Symbol" w:char="F073"/>
      </w:r>
      <w:r>
        <w:t xml:space="preserve"> point limits of AB=21.1, 20.5 and 20.3 in J, H and Ks</w:t>
      </w:r>
      <w:r w:rsidR="00DD0CFB">
        <w:t xml:space="preserve"> respectively.  In this 45</w:t>
      </w:r>
      <w:r>
        <w:t>00deg</w:t>
      </w:r>
      <w:r w:rsidRPr="00D74EF4">
        <w:rPr>
          <w:vertAlign w:val="superscript"/>
        </w:rPr>
        <w:t>2</w:t>
      </w:r>
      <w:r>
        <w:t xml:space="preserve"> </w:t>
      </w:r>
      <w:r w:rsidR="00DD0CFB">
        <w:t xml:space="preserve">region </w:t>
      </w:r>
      <w:r>
        <w:t>of sky deep multi-band optical (</w:t>
      </w:r>
      <w:proofErr w:type="spellStart"/>
      <w:r>
        <w:t>grizy</w:t>
      </w:r>
      <w:proofErr w:type="spellEnd"/>
      <w:r>
        <w:t>) imaging data will be</w:t>
      </w:r>
      <w:r w:rsidR="009B7E73">
        <w:t xml:space="preserve"> </w:t>
      </w:r>
      <w:r>
        <w:t>provided by the Dark Energy Survey (DES)</w:t>
      </w:r>
      <w:r w:rsidR="00F7264B">
        <w:t xml:space="preserve"> to AB~25</w:t>
      </w:r>
      <w:r>
        <w:t>.  The remainder of the high</w:t>
      </w:r>
      <w:r w:rsidR="009B7E73">
        <w:t xml:space="preserve"> galactic latitude (|b|&gt;30deg</w:t>
      </w:r>
      <w:r>
        <w:t xml:space="preserve">) sky is being imaged in YJK for </w:t>
      </w:r>
      <w:r w:rsidR="009B7E73">
        <w:t>120,</w:t>
      </w:r>
      <w:r w:rsidR="00DD0CFB">
        <w:t xml:space="preserve"> </w:t>
      </w:r>
      <w:r>
        <w:t>60</w:t>
      </w:r>
      <w:r w:rsidR="009B7E73">
        <w:t>,</w:t>
      </w:r>
      <w:r w:rsidR="00DD0CFB">
        <w:t xml:space="preserve"> </w:t>
      </w:r>
      <w:r w:rsidR="009B7E73">
        <w:t xml:space="preserve">60 </w:t>
      </w:r>
      <w:proofErr w:type="gramStart"/>
      <w:r>
        <w:t>sec</w:t>
      </w:r>
      <w:proofErr w:type="gramEnd"/>
      <w:r>
        <w:t xml:space="preserve"> per</w:t>
      </w:r>
      <w:r w:rsidR="009B7E73">
        <w:t xml:space="preserve"> </w:t>
      </w:r>
      <w:r>
        <w:t>band with median 5sigma point limits of AB=20.8, 20.7 and 20.0</w:t>
      </w:r>
      <w:r w:rsidR="00DD0CFB">
        <w:t xml:space="preserve"> </w:t>
      </w:r>
      <w:r>
        <w:t xml:space="preserve">respectively to be combined with </w:t>
      </w:r>
      <w:proofErr w:type="spellStart"/>
      <w:r>
        <w:t>ugriz</w:t>
      </w:r>
      <w:proofErr w:type="spellEnd"/>
      <w:r w:rsidR="009B7E73">
        <w:t xml:space="preserve"> waveband observations from the </w:t>
      </w:r>
      <w:r>
        <w:t>VST AT</w:t>
      </w:r>
      <w:r w:rsidR="009B7E73">
        <w:t xml:space="preserve">LAS survey. The DR3 median </w:t>
      </w:r>
      <w:proofErr w:type="gramStart"/>
      <w:r w:rsidR="009B7E73">
        <w:t>5</w:t>
      </w:r>
      <w:r>
        <w:t xml:space="preserve"> point</w:t>
      </w:r>
      <w:proofErr w:type="gramEnd"/>
      <w:r>
        <w:t xml:space="preserve"> s</w:t>
      </w:r>
      <w:r w:rsidR="009B7E73">
        <w:t>ource depths for all the data are</w:t>
      </w:r>
      <w:r>
        <w:t xml:space="preserve"> AB=20.8, 20.7, 20.3, 20.0 in Y, J, H and Ks respectively.</w:t>
      </w:r>
    </w:p>
    <w:p w14:paraId="0727508F" w14:textId="77777777" w:rsidR="004706EF" w:rsidRDefault="004706EF" w:rsidP="009B7E73">
      <w:pPr>
        <w:tabs>
          <w:tab w:val="left" w:pos="360"/>
        </w:tabs>
        <w:rPr>
          <w:b/>
          <w:bCs/>
          <w:color w:val="000080"/>
        </w:rPr>
      </w:pPr>
    </w:p>
    <w:p w14:paraId="0A4A3E51" w14:textId="77777777" w:rsidR="004706EF" w:rsidRDefault="004706EF" w:rsidP="004706EF">
      <w:r w:rsidRPr="0036241F">
        <w:t>The medium</w:t>
      </w:r>
      <w:r>
        <w:t xml:space="preserve"> term scientific goals of VHS include:</w:t>
      </w:r>
    </w:p>
    <w:p w14:paraId="5D455E06" w14:textId="77777777" w:rsidR="004706EF" w:rsidRDefault="004706EF" w:rsidP="004706EF">
      <w:pPr>
        <w:numPr>
          <w:ilvl w:val="0"/>
          <w:numId w:val="8"/>
        </w:numPr>
      </w:pPr>
      <w:r>
        <w:t xml:space="preserve">discovery </w:t>
      </w:r>
      <w:r w:rsidRPr="0036241F">
        <w:t>of</w:t>
      </w:r>
      <w:r>
        <w:t xml:space="preserve"> </w:t>
      </w:r>
      <w:r w:rsidRPr="0036241F">
        <w:t>the lowest-mass a</w:t>
      </w:r>
      <w:r>
        <w:t>nd nearest stars</w:t>
      </w:r>
    </w:p>
    <w:p w14:paraId="4934F9A6" w14:textId="77777777" w:rsidR="004706EF" w:rsidRPr="0036241F" w:rsidRDefault="004706EF" w:rsidP="004706EF">
      <w:pPr>
        <w:numPr>
          <w:ilvl w:val="0"/>
          <w:numId w:val="8"/>
        </w:numPr>
      </w:pPr>
      <w:r w:rsidRPr="0036241F">
        <w:t>deciphering the merger</w:t>
      </w:r>
      <w:r>
        <w:t xml:space="preserve"> history our own Galaxy via stellar galactic structure </w:t>
      </w:r>
    </w:p>
    <w:p w14:paraId="105A3D9C" w14:textId="77777777" w:rsidR="004706EF" w:rsidRPr="0036241F" w:rsidRDefault="004706EF" w:rsidP="004706EF">
      <w:pPr>
        <w:numPr>
          <w:ilvl w:val="0"/>
          <w:numId w:val="8"/>
        </w:numPr>
      </w:pPr>
      <w:r w:rsidRPr="0036241F">
        <w:t>measurement o</w:t>
      </w:r>
      <w:r>
        <w:t xml:space="preserve">f large-scale structure of the Universe out to z~1 </w:t>
      </w:r>
      <w:r w:rsidRPr="0036241F">
        <w:t>and measurin</w:t>
      </w:r>
      <w:r>
        <w:t>g the properties of Dark Energy</w:t>
      </w:r>
      <w:r w:rsidRPr="0036241F">
        <w:t xml:space="preserve"> </w:t>
      </w:r>
    </w:p>
    <w:p w14:paraId="70FA3727" w14:textId="77777777" w:rsidR="004706EF" w:rsidRDefault="004706EF" w:rsidP="004706EF">
      <w:pPr>
        <w:numPr>
          <w:ilvl w:val="0"/>
          <w:numId w:val="8"/>
        </w:numPr>
      </w:pPr>
      <w:r>
        <w:t xml:space="preserve">discovery of </w:t>
      </w:r>
      <w:r w:rsidRPr="0036241F">
        <w:t>quasar</w:t>
      </w:r>
      <w:r>
        <w:t xml:space="preserve">s with z&gt;7 for studies of the baryons in the intergalactic medium during the epoch of </w:t>
      </w:r>
      <w:proofErr w:type="spellStart"/>
      <w:r>
        <w:t>Reionisation</w:t>
      </w:r>
      <w:proofErr w:type="spellEnd"/>
    </w:p>
    <w:p w14:paraId="4A22B6D3" w14:textId="77777777" w:rsidR="004706EF" w:rsidRDefault="004706EF" w:rsidP="004706EF">
      <w:pPr>
        <w:numPr>
          <w:ilvl w:val="0"/>
          <w:numId w:val="8"/>
        </w:numPr>
      </w:pPr>
      <w:r>
        <w:t xml:space="preserve">discovery of the most luminous quasars in the southern celestial hemisphere at all redshifts as probes of the IGM and the formation of the most massive supermassive black holes in the Universe </w:t>
      </w:r>
    </w:p>
    <w:p w14:paraId="30CC869C" w14:textId="77777777" w:rsidR="004706EF" w:rsidRPr="0036241F" w:rsidRDefault="004706EF" w:rsidP="004706EF">
      <w:pPr>
        <w:ind w:left="720"/>
      </w:pPr>
    </w:p>
    <w:p w14:paraId="3154CCDD" w14:textId="0B37025D" w:rsidR="00863EE8" w:rsidRPr="00B9255A" w:rsidRDefault="004706EF" w:rsidP="009B7E73">
      <w:r w:rsidRPr="0036241F">
        <w:t>In addition</w:t>
      </w:r>
      <w:r w:rsidR="009B7E73">
        <w:t>,</w:t>
      </w:r>
      <w:r w:rsidRPr="0036241F">
        <w:t xml:space="preserve"> the </w:t>
      </w:r>
      <w:r>
        <w:t xml:space="preserve">VHS </w:t>
      </w:r>
      <w:r w:rsidRPr="0036241F">
        <w:t>survey will provide</w:t>
      </w:r>
      <w:r>
        <w:t xml:space="preserve"> </w:t>
      </w:r>
      <w:r w:rsidRPr="0036241F">
        <w:t xml:space="preserve">essential </w:t>
      </w:r>
      <w:r w:rsidR="009B7E73">
        <w:t xml:space="preserve">legacy near IR </w:t>
      </w:r>
      <w:r>
        <w:t xml:space="preserve">multi-wavelength </w:t>
      </w:r>
      <w:r w:rsidRPr="0036241F">
        <w:t>support for the ESA Cornerstone</w:t>
      </w:r>
      <w:r>
        <w:t xml:space="preserve"> </w:t>
      </w:r>
      <w:r w:rsidRPr="0036241F">
        <w:t xml:space="preserve">missions; XMM-Newton, </w:t>
      </w:r>
      <w:r w:rsidR="00DD0CFB">
        <w:t xml:space="preserve">Planck, Herschel, </w:t>
      </w:r>
      <w:r>
        <w:t>Gaia</w:t>
      </w:r>
      <w:r w:rsidR="009B7E73">
        <w:t xml:space="preserve"> and the ESO 4MOST spectroscopic facility.</w:t>
      </w:r>
      <w:r w:rsidR="00863EE8" w:rsidRPr="007F2276">
        <w:rPr>
          <w:b/>
          <w:bCs/>
        </w:rPr>
        <w:tab/>
      </w:r>
      <w:r w:rsidR="00B9255A">
        <w:rPr>
          <w:bCs/>
        </w:rPr>
        <w:t xml:space="preserve">With the current coverage of VHS, combined with DES and VST-ATLAS the vision of a combined deep optical survey of the southern hemisphere has become reality. </w:t>
      </w:r>
    </w:p>
    <w:p w14:paraId="1D440AFC" w14:textId="77777777" w:rsidR="00863EE8" w:rsidRPr="0099597F" w:rsidRDefault="00863EE8" w:rsidP="00F73708">
      <w:pPr>
        <w:pStyle w:val="Heading1"/>
        <w:numPr>
          <w:ilvl w:val="0"/>
          <w:numId w:val="2"/>
        </w:numPr>
        <w:tabs>
          <w:tab w:val="clear" w:pos="720"/>
          <w:tab w:val="num" w:pos="360"/>
        </w:tabs>
        <w:ind w:left="360"/>
        <w:rPr>
          <w:color w:val="002060"/>
          <w:sz w:val="28"/>
          <w:szCs w:val="28"/>
        </w:rPr>
      </w:pPr>
      <w:r w:rsidRPr="0099597F">
        <w:rPr>
          <w:color w:val="002060"/>
          <w:sz w:val="28"/>
          <w:szCs w:val="28"/>
        </w:rPr>
        <w:lastRenderedPageBreak/>
        <w:t xml:space="preserve">Detailed progress report with respect to initial estimate </w:t>
      </w:r>
      <w:r w:rsidR="00C64EB9" w:rsidRPr="0099597F">
        <w:rPr>
          <w:color w:val="002060"/>
          <w:sz w:val="28"/>
          <w:szCs w:val="28"/>
        </w:rPr>
        <w:t>from the Survey Management Plan.</w:t>
      </w:r>
    </w:p>
    <w:p w14:paraId="56663113" w14:textId="77777777" w:rsidR="004706EF" w:rsidRDefault="004706EF" w:rsidP="004706EF"/>
    <w:p w14:paraId="29758357" w14:textId="77777777" w:rsidR="004706EF" w:rsidRDefault="004706EF" w:rsidP="004706EF">
      <w:pPr>
        <w:tabs>
          <w:tab w:val="left" w:pos="360"/>
        </w:tabs>
        <w:rPr>
          <w:bCs/>
        </w:rPr>
      </w:pPr>
      <w:r w:rsidRPr="00940020">
        <w:rPr>
          <w:bCs/>
        </w:rPr>
        <w:t>The repor</w:t>
      </w:r>
      <w:r w:rsidR="00776322">
        <w:rPr>
          <w:bCs/>
        </w:rPr>
        <w:t>t was prepared in October 2015</w:t>
      </w:r>
      <w:r w:rsidRPr="00940020">
        <w:rPr>
          <w:bCs/>
        </w:rPr>
        <w:t xml:space="preserve"> at the start of </w:t>
      </w:r>
      <w:r>
        <w:rPr>
          <w:bCs/>
        </w:rPr>
        <w:t>ESO Obser</w:t>
      </w:r>
      <w:r w:rsidR="00776322">
        <w:rPr>
          <w:bCs/>
        </w:rPr>
        <w:t>ving Period 96</w:t>
      </w:r>
      <w:r>
        <w:rPr>
          <w:bCs/>
        </w:rPr>
        <w:t xml:space="preserve"> and covers observations </w:t>
      </w:r>
      <w:r w:rsidR="00776322">
        <w:rPr>
          <w:bCs/>
        </w:rPr>
        <w:t>taken up to the end of Period 95 (end of Sep 2015; Run L</w:t>
      </w:r>
      <w:r>
        <w:rPr>
          <w:bCs/>
        </w:rPr>
        <w:t xml:space="preserve">). </w:t>
      </w:r>
    </w:p>
    <w:p w14:paraId="3A505576" w14:textId="77777777" w:rsidR="00F7264B" w:rsidRDefault="00F7264B" w:rsidP="004706EF">
      <w:pPr>
        <w:tabs>
          <w:tab w:val="left" w:pos="360"/>
        </w:tabs>
        <w:rPr>
          <w:bCs/>
        </w:rPr>
      </w:pPr>
    </w:p>
    <w:p w14:paraId="7F7CBF58" w14:textId="61B7C104" w:rsidR="00F7264B" w:rsidRPr="0099597F" w:rsidRDefault="00F7264B" w:rsidP="00F7264B">
      <w:pPr>
        <w:pStyle w:val="Heading1"/>
        <w:rPr>
          <w:color w:val="002060"/>
          <w:sz w:val="28"/>
          <w:szCs w:val="28"/>
        </w:rPr>
      </w:pPr>
      <w:r>
        <w:rPr>
          <w:color w:val="002060"/>
          <w:sz w:val="28"/>
          <w:szCs w:val="28"/>
        </w:rPr>
        <w:t xml:space="preserve">2.1 Scientific </w:t>
      </w:r>
      <w:r w:rsidRPr="00B9255A">
        <w:rPr>
          <w:color w:val="002060"/>
          <w:sz w:val="28"/>
          <w:szCs w:val="28"/>
        </w:rPr>
        <w:t>Progress</w:t>
      </w:r>
      <w:r w:rsidR="00B9255A" w:rsidRPr="00B9255A">
        <w:rPr>
          <w:color w:val="002060"/>
          <w:sz w:val="28"/>
          <w:szCs w:val="28"/>
        </w:rPr>
        <w:t xml:space="preserve"> and Outlook</w:t>
      </w:r>
    </w:p>
    <w:p w14:paraId="412E340B" w14:textId="77777777" w:rsidR="004706EF" w:rsidRDefault="004706EF" w:rsidP="004706EF">
      <w:pPr>
        <w:jc w:val="both"/>
      </w:pPr>
    </w:p>
    <w:p w14:paraId="248F6C87" w14:textId="702FD867" w:rsidR="004706EF" w:rsidRDefault="004706EF" w:rsidP="004706EF">
      <w:pPr>
        <w:jc w:val="both"/>
      </w:pPr>
      <w:r>
        <w:t>In Figure 1</w:t>
      </w:r>
      <w:r w:rsidR="004E4F47">
        <w:t>a</w:t>
      </w:r>
      <w:r>
        <w:t xml:space="preserve"> we show the RA, Dec distribution of OBs</w:t>
      </w:r>
      <w:r w:rsidR="00776322">
        <w:t xml:space="preserve"> for ESO observing periods 84-95</w:t>
      </w:r>
      <w:r>
        <w:t xml:space="preserve"> (including Dry Run observations in Period 84) that have been submitted and executed up</w:t>
      </w:r>
      <w:r w:rsidR="004E4F47">
        <w:t xml:space="preserve"> to the end of Period 95 (Sep 30</w:t>
      </w:r>
      <w:r>
        <w:rPr>
          <w:vertAlign w:val="superscript"/>
        </w:rPr>
        <w:t>st</w:t>
      </w:r>
      <w:r w:rsidR="004E4F47">
        <w:t xml:space="preserve"> 2015</w:t>
      </w:r>
      <w:r w:rsidR="00F7264B">
        <w:t>). A total of 8872</w:t>
      </w:r>
      <w:r>
        <w:t xml:space="preserve"> </w:t>
      </w:r>
      <w:proofErr w:type="gramStart"/>
      <w:r>
        <w:t>OBs  including</w:t>
      </w:r>
      <w:proofErr w:type="gramEnd"/>
      <w:r>
        <w:t xml:space="preserve"> 230 OBs from the Dry Run period in Period 84  have been submitted. All the 230 Dry</w:t>
      </w:r>
      <w:r w:rsidR="004E4F47">
        <w:t xml:space="preserve"> </w:t>
      </w:r>
      <w:r>
        <w:t>Run OBs were completed although some may have to be repeated.</w:t>
      </w:r>
      <w:r w:rsidR="00F7264B">
        <w:t xml:space="preserve"> 8872</w:t>
      </w:r>
      <w:r>
        <w:t xml:space="preserve"> out of </w:t>
      </w:r>
      <w:r w:rsidR="00F7264B">
        <w:t>8872</w:t>
      </w:r>
      <w:r>
        <w:t xml:space="preserve"> OBs submitted</w:t>
      </w:r>
      <w:r w:rsidR="004E4F47">
        <w:t xml:space="preserve"> for </w:t>
      </w:r>
      <w:proofErr w:type="gramStart"/>
      <w:r w:rsidR="004E4F47">
        <w:t>observing  periods</w:t>
      </w:r>
      <w:proofErr w:type="gramEnd"/>
      <w:r w:rsidR="004E4F47">
        <w:t xml:space="preserve"> 85 to 95</w:t>
      </w:r>
      <w:r>
        <w:t xml:space="preserve"> were completed by the e</w:t>
      </w:r>
      <w:r w:rsidR="004E4F47">
        <w:t>nd of period 95 (Sep 30</w:t>
      </w:r>
      <w:r w:rsidRPr="00046B6A">
        <w:rPr>
          <w:vertAlign w:val="superscript"/>
        </w:rPr>
        <w:t>th</w:t>
      </w:r>
      <w:r w:rsidR="004E4F47">
        <w:t xml:space="preserve"> 2015</w:t>
      </w:r>
      <w:r>
        <w:t xml:space="preserve">). </w:t>
      </w:r>
    </w:p>
    <w:p w14:paraId="2D434B6A" w14:textId="77777777" w:rsidR="004706EF" w:rsidRDefault="004706EF" w:rsidP="004706EF">
      <w:pPr>
        <w:jc w:val="both"/>
      </w:pPr>
    </w:p>
    <w:p w14:paraId="09B0E938" w14:textId="4162DA38" w:rsidR="004706EF" w:rsidRDefault="004706EF" w:rsidP="004706EF">
      <w:pPr>
        <w:jc w:val="both"/>
      </w:pPr>
      <w:r>
        <w:t>Each ESO o</w:t>
      </w:r>
      <w:r w:rsidR="004E4F47">
        <w:t xml:space="preserve">bserving period in </w:t>
      </w:r>
      <w:r>
        <w:t xml:space="preserve">is a </w:t>
      </w:r>
      <w:r w:rsidR="004E4F47">
        <w:t xml:space="preserve">distinct </w:t>
      </w:r>
      <w:r>
        <w:t>VHS Run with the Dry Run observations that were obtained during period 84 called run A. Period 85 observations are called Run B, Period 86 obser</w:t>
      </w:r>
      <w:r w:rsidR="00F7264B">
        <w:t xml:space="preserve">vations </w:t>
      </w:r>
      <w:r>
        <w:t>are called Run C</w:t>
      </w:r>
      <w:r w:rsidR="00F7264B">
        <w:t xml:space="preserve">, </w:t>
      </w:r>
      <w:proofErr w:type="spellStart"/>
      <w:r w:rsidR="00F7264B">
        <w:t>etc</w:t>
      </w:r>
      <w:proofErr w:type="spellEnd"/>
      <w:r w:rsidR="00F7264B">
        <w:t xml:space="preserve"> with </w:t>
      </w:r>
      <w:r w:rsidR="00776322">
        <w:t>Period 95</w:t>
      </w:r>
      <w:r>
        <w:t xml:space="preserve"> = </w:t>
      </w:r>
      <w:r w:rsidR="00776322">
        <w:t>Run L</w:t>
      </w:r>
      <w:r>
        <w:t xml:space="preserve">. </w:t>
      </w:r>
    </w:p>
    <w:p w14:paraId="62EFB64D" w14:textId="77777777" w:rsidR="004706EF" w:rsidRDefault="004706EF" w:rsidP="004706EF">
      <w:pPr>
        <w:jc w:val="both"/>
      </w:pPr>
    </w:p>
    <w:p w14:paraId="21318137" w14:textId="396340C7" w:rsidR="004706EF" w:rsidRDefault="004706EF" w:rsidP="004706EF">
      <w:pPr>
        <w:jc w:val="both"/>
      </w:pPr>
      <w:r>
        <w:t>Figure 1</w:t>
      </w:r>
      <w:r w:rsidR="004E4F47">
        <w:t>a</w:t>
      </w:r>
      <w:r>
        <w:t xml:space="preserve"> show the sky coverage progress for VHS and is generated from the csv status files available via the ESO Portal. </w:t>
      </w:r>
      <w:r w:rsidR="004E4F47">
        <w:t>Figure 1b shows the VHS status on 2015-10</w:t>
      </w:r>
      <w:r>
        <w:t>-01 with the Dark Energy Survey</w:t>
      </w:r>
      <w:r w:rsidR="00F7264B">
        <w:t xml:space="preserve"> </w:t>
      </w:r>
      <w:r>
        <w:t xml:space="preserve">footprint. </w:t>
      </w:r>
      <w:r w:rsidR="00F7264B">
        <w:t>This footprint has been revised since VHS started</w:t>
      </w:r>
      <w:r>
        <w:t xml:space="preserve"> </w:t>
      </w:r>
      <w:r w:rsidR="004E4F47">
        <w:t>and Figure 1b</w:t>
      </w:r>
      <w:r>
        <w:t xml:space="preserve"> shows the current footprint at the end of the first season of DES operations. Most of the science goals of VHS require optical data from either DES or VST ATLAS.</w:t>
      </w:r>
    </w:p>
    <w:p w14:paraId="0336DB46" w14:textId="77777777" w:rsidR="004706EF" w:rsidRDefault="004706EF" w:rsidP="004706EF">
      <w:pPr>
        <w:jc w:val="both"/>
      </w:pPr>
    </w:p>
    <w:p w14:paraId="6A86BA0F" w14:textId="76A9731C" w:rsidR="004706EF" w:rsidRDefault="004706EF" w:rsidP="004706EF">
      <w:pPr>
        <w:jc w:val="both"/>
      </w:pPr>
      <w:r>
        <w:t xml:space="preserve">The official start of the </w:t>
      </w:r>
      <w:proofErr w:type="gramStart"/>
      <w:r>
        <w:t>5 year</w:t>
      </w:r>
      <w:proofErr w:type="gramEnd"/>
      <w:r>
        <w:t xml:space="preserve"> Dark Energy Survey (DES) was on 31</w:t>
      </w:r>
      <w:r w:rsidRPr="008D56B8">
        <w:rPr>
          <w:vertAlign w:val="superscript"/>
        </w:rPr>
        <w:t>st</w:t>
      </w:r>
      <w:r>
        <w:t xml:space="preserve"> Aug 2013. DES science verification(SV) observations covering around 300 square degrees were acquired during the period</w:t>
      </w:r>
      <w:r w:rsidR="00F7264B">
        <w:t xml:space="preserve"> Dec 2012 to Feb 2013. The second</w:t>
      </w:r>
      <w:r>
        <w:t xml:space="preserve"> obs</w:t>
      </w:r>
      <w:r w:rsidR="00F7264B">
        <w:t>erving season</w:t>
      </w:r>
      <w:r w:rsidR="004E4F47">
        <w:t xml:space="preserve"> ended in Feb 201</w:t>
      </w:r>
      <w:r w:rsidR="00624BE5">
        <w:t xml:space="preserve">5 and a </w:t>
      </w:r>
      <w:r w:rsidR="004E4F47">
        <w:t>cumulative area is</w:t>
      </w:r>
      <w:r w:rsidR="00F7264B">
        <w:t xml:space="preserve"> around 4</w:t>
      </w:r>
      <w:r w:rsidR="00624BE5">
        <w:t>500</w:t>
      </w:r>
      <w:r>
        <w:t>deg</w:t>
      </w:r>
      <w:r w:rsidRPr="00D71B0F">
        <w:rPr>
          <w:vertAlign w:val="superscript"/>
        </w:rPr>
        <w:t>2</w:t>
      </w:r>
      <w:r>
        <w:t xml:space="preserve"> of coverage in the 5 wavebands </w:t>
      </w:r>
      <w:proofErr w:type="spellStart"/>
      <w:r>
        <w:t>grizy</w:t>
      </w:r>
      <w:proofErr w:type="spellEnd"/>
      <w:r>
        <w:t xml:space="preserve"> with an </w:t>
      </w:r>
      <w:r w:rsidR="00624BE5">
        <w:t xml:space="preserve">average </w:t>
      </w:r>
      <w:r>
        <w:t>effective exposure of half the final survey exposure per waveband. This is an important milestone for VHS since the combination of VHS with optical data from DES and VST-ATLAS is essential for many of the main sci</w:t>
      </w:r>
      <w:r w:rsidR="00F7264B">
        <w:t>ence goals of VHS. Se</w:t>
      </w:r>
      <w:r w:rsidR="00624BE5">
        <w:t>e Figure 1b and 1c</w:t>
      </w:r>
      <w:r>
        <w:t xml:space="preserve"> for the footprint of the DES observations</w:t>
      </w:r>
      <w:r w:rsidR="00F7264B">
        <w:t xml:space="preserve"> showing the relative exposure per waveband</w:t>
      </w:r>
      <w:r>
        <w:t xml:space="preserve">. The expected final depths DES (5sigma point sources) for DES are 26.5, 26.0, 25.3. 24.7, 23.0 in g, r, </w:t>
      </w:r>
      <w:proofErr w:type="spellStart"/>
      <w:r>
        <w:t>i</w:t>
      </w:r>
      <w:proofErr w:type="spellEnd"/>
      <w:r>
        <w:t>, z and y respectively</w:t>
      </w:r>
    </w:p>
    <w:p w14:paraId="4D9CC30B" w14:textId="77777777" w:rsidR="004706EF" w:rsidRDefault="004706EF" w:rsidP="004706EF">
      <w:pPr>
        <w:jc w:val="both"/>
      </w:pPr>
    </w:p>
    <w:p w14:paraId="11F35591" w14:textId="1087A050" w:rsidR="004706EF" w:rsidRDefault="004706EF" w:rsidP="004706EF">
      <w:pPr>
        <w:jc w:val="both"/>
      </w:pPr>
      <w:r>
        <w:t xml:space="preserve">VHS survey planning and coordination with the DES collaboration which includes many members of VHS </w:t>
      </w:r>
      <w:proofErr w:type="spellStart"/>
      <w:r>
        <w:t>minimised</w:t>
      </w:r>
      <w:proofErr w:type="spellEnd"/>
      <w:r>
        <w:t xml:space="preserve"> the effect of DES footprint changes by avoiding the scheduling of VHS OBs in regions where the DES footprint was under review. Figure 1c shows the footprint of the DES data acquired during the first observing season up to Feb 9</w:t>
      </w:r>
      <w:r w:rsidRPr="007E1D78">
        <w:rPr>
          <w:vertAlign w:val="superscript"/>
        </w:rPr>
        <w:t>th</w:t>
      </w:r>
      <w:r>
        <w:t xml:space="preserve"> 2014. The next DES observing season will</w:t>
      </w:r>
      <w:r w:rsidR="00624BE5">
        <w:t xml:space="preserve"> start in August 2014. Figure 1d</w:t>
      </w:r>
      <w:r>
        <w:t xml:space="preserve"> shows the VHS overlap with observations of the VST ATLAS </w:t>
      </w:r>
      <w:proofErr w:type="gramStart"/>
      <w:r>
        <w:t>survey  which</w:t>
      </w:r>
      <w:proofErr w:type="gramEnd"/>
      <w:r>
        <w:t xml:space="preserve"> is observing in the </w:t>
      </w:r>
      <w:proofErr w:type="spellStart"/>
      <w:r>
        <w:t>ugriz</w:t>
      </w:r>
      <w:proofErr w:type="spellEnd"/>
      <w:r>
        <w:t xml:space="preserve"> wavebands. The VST ATLAS observations are shown up</w:t>
      </w:r>
      <w:r w:rsidR="00B9255A">
        <w:t xml:space="preserve"> to the end of July 2015</w:t>
      </w:r>
      <w:r>
        <w:t xml:space="preserve"> and shows the area of sky with at least one VST ATLAS waveband.</w:t>
      </w:r>
      <w:r w:rsidR="00B9255A">
        <w:t xml:space="preserve"> </w:t>
      </w:r>
      <w:r w:rsidR="00B9255A">
        <w:rPr>
          <w:bCs/>
        </w:rPr>
        <w:t xml:space="preserve">With the current coverage of VHS, combined with the optical observations from DES </w:t>
      </w:r>
      <w:r w:rsidR="00B9255A">
        <w:rPr>
          <w:bCs/>
        </w:rPr>
        <w:lastRenderedPageBreak/>
        <w:t>and VST-ATLAS the vision of a combined deep optical survey of the southern hemisphere has become reality</w:t>
      </w:r>
    </w:p>
    <w:p w14:paraId="3F26439D" w14:textId="77777777" w:rsidR="004706EF" w:rsidRDefault="004706EF" w:rsidP="004706EF">
      <w:pPr>
        <w:jc w:val="both"/>
      </w:pPr>
    </w:p>
    <w:p w14:paraId="39FCB0C2" w14:textId="3E1DE13F" w:rsidR="004706EF" w:rsidRDefault="004706EF" w:rsidP="004706EF">
      <w:pPr>
        <w:jc w:val="both"/>
      </w:pPr>
      <w:r>
        <w:t xml:space="preserve">Table 1 reports the OBs execution status for each period. </w:t>
      </w:r>
    </w:p>
    <w:p w14:paraId="2E15CA56" w14:textId="77777777" w:rsidR="00992099" w:rsidRDefault="00992099" w:rsidP="004706EF">
      <w:pPr>
        <w:jc w:val="both"/>
      </w:pPr>
    </w:p>
    <w:p w14:paraId="15000024" w14:textId="77777777" w:rsidR="00992099" w:rsidRDefault="00992099" w:rsidP="004706EF">
      <w:pPr>
        <w:jc w:val="both"/>
      </w:pPr>
    </w:p>
    <w:p w14:paraId="3C120FB7" w14:textId="77777777" w:rsidR="00992099" w:rsidRDefault="00992099" w:rsidP="004706EF">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302"/>
      </w:tblGrid>
      <w:tr w:rsidR="004706EF" w:rsidRPr="005F7A9D" w14:paraId="1FA7DB45" w14:textId="77777777" w:rsidTr="00E677CC">
        <w:tc>
          <w:tcPr>
            <w:tcW w:w="8528" w:type="dxa"/>
          </w:tcPr>
          <w:p w14:paraId="1BF1A085" w14:textId="080DC967" w:rsidR="004706EF" w:rsidRPr="005F7A9D" w:rsidRDefault="00107111" w:rsidP="00E677CC">
            <w:pPr>
              <w:rPr>
                <w:b/>
                <w:color w:val="000080"/>
              </w:rPr>
            </w:pPr>
            <w:r>
              <w:rPr>
                <w:b/>
                <w:noProof/>
                <w:color w:val="000080"/>
                <w:lang w:eastAsia="en-US"/>
              </w:rPr>
              <w:drawing>
                <wp:inline distT="0" distB="0" distL="0" distR="0" wp14:anchorId="13F4232D" wp14:editId="6C410368">
                  <wp:extent cx="5278120" cy="3518535"/>
                  <wp:effectExtent l="0" t="0" r="508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_progress_radec_20151004_ABCDEFGHIJKL.png"/>
                          <pic:cNvPicPr/>
                        </pic:nvPicPr>
                        <pic:blipFill>
                          <a:blip r:embed="rId8">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tc>
      </w:tr>
      <w:tr w:rsidR="004706EF" w:rsidRPr="005F7A9D" w14:paraId="0D983717" w14:textId="77777777" w:rsidTr="00E677CC">
        <w:tc>
          <w:tcPr>
            <w:tcW w:w="8528" w:type="dxa"/>
          </w:tcPr>
          <w:p w14:paraId="0593AE73" w14:textId="6156BAB1" w:rsidR="004706EF" w:rsidRPr="005F7A9D" w:rsidRDefault="004706EF" w:rsidP="00107111">
            <w:pPr>
              <w:rPr>
                <w:b/>
                <w:color w:val="000080"/>
              </w:rPr>
            </w:pPr>
            <w:r w:rsidRPr="005F7A9D">
              <w:rPr>
                <w:b/>
                <w:color w:val="000080"/>
              </w:rPr>
              <w:t>Figure 1</w:t>
            </w:r>
            <w:r w:rsidR="00977C99">
              <w:rPr>
                <w:b/>
                <w:color w:val="000080"/>
              </w:rPr>
              <w:t>a</w:t>
            </w:r>
            <w:r w:rsidRPr="005F7A9D">
              <w:rPr>
                <w:b/>
                <w:color w:val="000080"/>
              </w:rPr>
              <w:t xml:space="preserve">: </w:t>
            </w:r>
            <w:r w:rsidRPr="005F7A9D">
              <w:rPr>
                <w:sz w:val="22"/>
              </w:rPr>
              <w:t xml:space="preserve">Sky coverage of the VHS survey in equatorial coordinates based on ESO Portal report tables. </w:t>
            </w:r>
            <w:r>
              <w:rPr>
                <w:sz w:val="22"/>
              </w:rPr>
              <w:t xml:space="preserve"> The green rectangles show completed </w:t>
            </w:r>
            <w:proofErr w:type="spellStart"/>
            <w:r>
              <w:rPr>
                <w:sz w:val="22"/>
              </w:rPr>
              <w:t>OBs</w:t>
            </w:r>
            <w:r w:rsidR="00F7264B">
              <w:rPr>
                <w:sz w:val="22"/>
              </w:rPr>
              <w:t>.</w:t>
            </w:r>
            <w:proofErr w:type="spellEnd"/>
            <w:r w:rsidR="00F7264B">
              <w:rPr>
                <w:sz w:val="22"/>
              </w:rPr>
              <w:t xml:space="preserve"> </w:t>
            </w:r>
            <w:r w:rsidR="00107111">
              <w:rPr>
                <w:sz w:val="22"/>
              </w:rPr>
              <w:t xml:space="preserve">The thin blue rectangle </w:t>
            </w:r>
            <w:proofErr w:type="gramStart"/>
            <w:r>
              <w:rPr>
                <w:sz w:val="22"/>
              </w:rPr>
              <w:t>show</w:t>
            </w:r>
            <w:proofErr w:type="gramEnd"/>
            <w:r>
              <w:rPr>
                <w:sz w:val="22"/>
              </w:rPr>
              <w:t xml:space="preserve"> the CFHTLS Wide fields. The thick blue </w:t>
            </w:r>
            <w:r w:rsidR="00107111">
              <w:rPr>
                <w:sz w:val="22"/>
              </w:rPr>
              <w:t>rectili</w:t>
            </w:r>
            <w:r w:rsidR="005B49C7">
              <w:rPr>
                <w:sz w:val="22"/>
              </w:rPr>
              <w:t>n</w:t>
            </w:r>
            <w:r w:rsidR="00107111">
              <w:rPr>
                <w:sz w:val="22"/>
              </w:rPr>
              <w:t xml:space="preserve">ear </w:t>
            </w:r>
            <w:r>
              <w:rPr>
                <w:sz w:val="22"/>
              </w:rPr>
              <w:t>lines show the April 2012 Dark Energy Energy Survey footprint (prior to the start of the DES in August 2012</w:t>
            </w:r>
            <w:r w:rsidR="00107111">
              <w:rPr>
                <w:sz w:val="22"/>
              </w:rPr>
              <w:t xml:space="preserve">) and the curved solid blue lies show the current DES footprint. </w:t>
            </w:r>
            <w:r w:rsidR="00F7264B">
              <w:rPr>
                <w:sz w:val="22"/>
              </w:rPr>
              <w:t>See Figure 2 for the current DES coverage by waveband.</w:t>
            </w:r>
          </w:p>
        </w:tc>
      </w:tr>
    </w:tbl>
    <w:p w14:paraId="23862182" w14:textId="77777777" w:rsidR="004706EF" w:rsidRDefault="004706EF" w:rsidP="004706EF">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302"/>
      </w:tblGrid>
      <w:tr w:rsidR="004706EF" w:rsidRPr="005F7A9D" w14:paraId="48C64E21" w14:textId="77777777" w:rsidTr="00E677CC">
        <w:tc>
          <w:tcPr>
            <w:tcW w:w="8528" w:type="dxa"/>
          </w:tcPr>
          <w:p w14:paraId="6BC03BE2" w14:textId="34BA75DA" w:rsidR="004706EF" w:rsidRPr="005F7A9D" w:rsidRDefault="00107111" w:rsidP="00E677CC">
            <w:pPr>
              <w:rPr>
                <w:b/>
                <w:color w:val="000080"/>
              </w:rPr>
            </w:pPr>
            <w:r>
              <w:rPr>
                <w:b/>
                <w:noProof/>
                <w:color w:val="000080"/>
                <w:lang w:eastAsia="en-US"/>
              </w:rPr>
              <w:lastRenderedPageBreak/>
              <w:drawing>
                <wp:inline distT="0" distB="0" distL="0" distR="0" wp14:anchorId="70480E0D" wp14:editId="16AF496C">
                  <wp:extent cx="5278120" cy="3392805"/>
                  <wp:effectExtent l="0" t="0" r="508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x_completion_map_y2.png"/>
                          <pic:cNvPicPr/>
                        </pic:nvPicPr>
                        <pic:blipFill>
                          <a:blip r:embed="rId9">
                            <a:extLst>
                              <a:ext uri="{28A0092B-C50C-407E-A947-70E740481C1C}">
                                <a14:useLocalDpi xmlns:a14="http://schemas.microsoft.com/office/drawing/2010/main" val="0"/>
                              </a:ext>
                            </a:extLst>
                          </a:blip>
                          <a:stretch>
                            <a:fillRect/>
                          </a:stretch>
                        </pic:blipFill>
                        <pic:spPr>
                          <a:xfrm>
                            <a:off x="0" y="0"/>
                            <a:ext cx="5278120" cy="3392805"/>
                          </a:xfrm>
                          <a:prstGeom prst="rect">
                            <a:avLst/>
                          </a:prstGeom>
                        </pic:spPr>
                      </pic:pic>
                    </a:graphicData>
                  </a:graphic>
                </wp:inline>
              </w:drawing>
            </w:r>
          </w:p>
        </w:tc>
      </w:tr>
      <w:tr w:rsidR="004706EF" w:rsidRPr="005F7A9D" w14:paraId="50D821A7" w14:textId="77777777" w:rsidTr="00E677CC">
        <w:tc>
          <w:tcPr>
            <w:tcW w:w="8528" w:type="dxa"/>
          </w:tcPr>
          <w:p w14:paraId="7AB019BB" w14:textId="0CF5AAA4" w:rsidR="004706EF" w:rsidRPr="005F7A9D" w:rsidRDefault="00977C99" w:rsidP="00D23C2F">
            <w:pPr>
              <w:rPr>
                <w:b/>
                <w:color w:val="000080"/>
              </w:rPr>
            </w:pPr>
            <w:r>
              <w:rPr>
                <w:b/>
                <w:color w:val="000080"/>
              </w:rPr>
              <w:t>Figure 1b</w:t>
            </w:r>
            <w:r w:rsidR="004706EF" w:rsidRPr="005F7A9D">
              <w:rPr>
                <w:b/>
                <w:color w:val="000080"/>
              </w:rPr>
              <w:t xml:space="preserve">: </w:t>
            </w:r>
            <w:r w:rsidR="00D23C2F">
              <w:rPr>
                <w:sz w:val="22"/>
              </w:rPr>
              <w:t>Sky coverage of the DES</w:t>
            </w:r>
            <w:r w:rsidR="004706EF" w:rsidRPr="005F7A9D">
              <w:rPr>
                <w:sz w:val="22"/>
              </w:rPr>
              <w:t xml:space="preserve"> survey </w:t>
            </w:r>
            <w:r w:rsidR="00D23C2F">
              <w:rPr>
                <w:sz w:val="22"/>
              </w:rPr>
              <w:t>after the first two years of observations (up to Feb 2015.</w:t>
            </w:r>
          </w:p>
        </w:tc>
      </w:tr>
    </w:tbl>
    <w:p w14:paraId="0E8FF44A" w14:textId="77777777" w:rsidR="004706EF" w:rsidRDefault="004706EF" w:rsidP="004706EF">
      <w:pPr>
        <w:rPr>
          <w:b/>
          <w:color w:val="000080"/>
        </w:rPr>
      </w:pPr>
    </w:p>
    <w:p w14:paraId="0902F1EB" w14:textId="77777777" w:rsidR="004706EF" w:rsidRDefault="004706EF" w:rsidP="004706EF">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302"/>
      </w:tblGrid>
      <w:tr w:rsidR="004706EF" w:rsidRPr="005F7A9D" w14:paraId="26B5CFB2" w14:textId="77777777" w:rsidTr="00E677CC">
        <w:tc>
          <w:tcPr>
            <w:tcW w:w="8528" w:type="dxa"/>
          </w:tcPr>
          <w:p w14:paraId="510778E5" w14:textId="1DCCEDA8" w:rsidR="004706EF" w:rsidRPr="005F7A9D" w:rsidRDefault="004E4F47" w:rsidP="00E677CC">
            <w:pPr>
              <w:rPr>
                <w:b/>
                <w:color w:val="000080"/>
              </w:rPr>
            </w:pPr>
            <w:r>
              <w:rPr>
                <w:b/>
                <w:noProof/>
                <w:color w:val="000080"/>
                <w:lang w:eastAsia="en-US"/>
              </w:rPr>
              <w:drawing>
                <wp:inline distT="0" distB="0" distL="0" distR="0" wp14:anchorId="59C616E1" wp14:editId="59E2187A">
                  <wp:extent cx="5278120" cy="3518535"/>
                  <wp:effectExtent l="0" t="0" r="508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_progress_radec_20151004ABCDEFGHIJKL_20151021.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tc>
      </w:tr>
      <w:tr w:rsidR="004706EF" w:rsidRPr="005F7A9D" w14:paraId="62FB7DAD" w14:textId="77777777" w:rsidTr="00E677CC">
        <w:tc>
          <w:tcPr>
            <w:tcW w:w="8528" w:type="dxa"/>
          </w:tcPr>
          <w:p w14:paraId="27EDA5B9" w14:textId="0F9E0A68" w:rsidR="004706EF" w:rsidRPr="005F7A9D" w:rsidRDefault="004706EF" w:rsidP="00F73CD2">
            <w:pPr>
              <w:rPr>
                <w:b/>
                <w:color w:val="000080"/>
              </w:rPr>
            </w:pPr>
            <w:r w:rsidRPr="005F7A9D">
              <w:rPr>
                <w:b/>
                <w:color w:val="000080"/>
              </w:rPr>
              <w:t>Fi</w:t>
            </w:r>
            <w:r w:rsidR="00977C99">
              <w:rPr>
                <w:b/>
                <w:color w:val="000080"/>
              </w:rPr>
              <w:t>gure 1c</w:t>
            </w:r>
            <w:r w:rsidRPr="005F7A9D">
              <w:rPr>
                <w:b/>
                <w:color w:val="000080"/>
              </w:rPr>
              <w:t xml:space="preserve">: </w:t>
            </w:r>
            <w:r w:rsidR="004E4F47">
              <w:rPr>
                <w:sz w:val="22"/>
              </w:rPr>
              <w:t>Sky coverage of DES</w:t>
            </w:r>
            <w:r w:rsidR="00F73CD2">
              <w:rPr>
                <w:sz w:val="22"/>
              </w:rPr>
              <w:t xml:space="preserve"> </w:t>
            </w:r>
            <w:r w:rsidR="004E4F47">
              <w:rPr>
                <w:sz w:val="22"/>
              </w:rPr>
              <w:t xml:space="preserve">coverage </w:t>
            </w:r>
            <w:r w:rsidR="00F73CD2">
              <w:rPr>
                <w:sz w:val="22"/>
              </w:rPr>
              <w:t xml:space="preserve">taken up to 2015 </w:t>
            </w:r>
            <w:r w:rsidR="004E4F47">
              <w:rPr>
                <w:sz w:val="22"/>
              </w:rPr>
              <w:t>February</w:t>
            </w:r>
            <w:r w:rsidR="00F73CD2">
              <w:rPr>
                <w:sz w:val="22"/>
              </w:rPr>
              <w:t xml:space="preserve"> (small blue rectangles) superposed on the </w:t>
            </w:r>
            <w:r w:rsidRPr="005F7A9D">
              <w:rPr>
                <w:sz w:val="22"/>
              </w:rPr>
              <w:t xml:space="preserve">VHS survey </w:t>
            </w:r>
            <w:r w:rsidR="00F73CD2">
              <w:rPr>
                <w:sz w:val="22"/>
              </w:rPr>
              <w:t xml:space="preserve">coverage up to 2015 Oct 1st </w:t>
            </w:r>
            <w:r w:rsidRPr="005F7A9D">
              <w:rPr>
                <w:sz w:val="22"/>
              </w:rPr>
              <w:t>in equatorial coordinates</w:t>
            </w:r>
            <w:r w:rsidR="00F73CD2">
              <w:rPr>
                <w:sz w:val="22"/>
              </w:rPr>
              <w:t>.</w:t>
            </w:r>
            <w:r w:rsidRPr="005F7A9D">
              <w:rPr>
                <w:sz w:val="22"/>
              </w:rPr>
              <w:t xml:space="preserve"> </w:t>
            </w:r>
          </w:p>
        </w:tc>
      </w:tr>
    </w:tbl>
    <w:p w14:paraId="65113D06" w14:textId="77777777" w:rsidR="004706EF" w:rsidRDefault="004706EF" w:rsidP="004706EF">
      <w:pPr>
        <w:ind w:left="360"/>
        <w:rPr>
          <w:b/>
          <w:color w:val="000080"/>
        </w:rPr>
      </w:pPr>
    </w:p>
    <w:p w14:paraId="615EED96" w14:textId="77777777" w:rsidR="004706EF" w:rsidRDefault="004706EF" w:rsidP="004706EF">
      <w:pPr>
        <w:ind w:left="360"/>
        <w:rPr>
          <w:b/>
          <w:color w:val="000080"/>
        </w:rPr>
      </w:pPr>
    </w:p>
    <w:p w14:paraId="49E920D6" w14:textId="77777777" w:rsidR="004E4F47" w:rsidRDefault="004E4F47" w:rsidP="004E4F47">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302"/>
      </w:tblGrid>
      <w:tr w:rsidR="004E4F47" w:rsidRPr="005F7A9D" w14:paraId="2C620963" w14:textId="77777777" w:rsidTr="00DD214B">
        <w:tc>
          <w:tcPr>
            <w:tcW w:w="8528" w:type="dxa"/>
          </w:tcPr>
          <w:p w14:paraId="0F9D9B78" w14:textId="77777777" w:rsidR="004E4F47" w:rsidRPr="005F7A9D" w:rsidRDefault="004E4F47" w:rsidP="00DD214B">
            <w:pPr>
              <w:rPr>
                <w:b/>
                <w:color w:val="000080"/>
              </w:rPr>
            </w:pPr>
            <w:r>
              <w:rPr>
                <w:b/>
                <w:noProof/>
                <w:color w:val="000080"/>
                <w:lang w:eastAsia="en-US"/>
              </w:rPr>
              <w:lastRenderedPageBreak/>
              <w:drawing>
                <wp:inline distT="0" distB="0" distL="0" distR="0" wp14:anchorId="2DAD0230" wp14:editId="6139BA7C">
                  <wp:extent cx="5278120" cy="3518535"/>
                  <wp:effectExtent l="0" t="0" r="508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_progress_radec_20151004ABCDEFGHIJKL_VST-ATLAS20151020.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3518535"/>
                          </a:xfrm>
                          <a:prstGeom prst="rect">
                            <a:avLst/>
                          </a:prstGeom>
                        </pic:spPr>
                      </pic:pic>
                    </a:graphicData>
                  </a:graphic>
                </wp:inline>
              </w:drawing>
            </w:r>
          </w:p>
        </w:tc>
      </w:tr>
      <w:tr w:rsidR="004E4F47" w:rsidRPr="005F7A9D" w14:paraId="7C4EC87E" w14:textId="77777777" w:rsidTr="00DD214B">
        <w:tc>
          <w:tcPr>
            <w:tcW w:w="8528" w:type="dxa"/>
          </w:tcPr>
          <w:p w14:paraId="480ED6AF" w14:textId="5E334C5D" w:rsidR="004E4F47" w:rsidRPr="005F7A9D" w:rsidRDefault="004E4F47" w:rsidP="00DD214B">
            <w:pPr>
              <w:rPr>
                <w:b/>
                <w:color w:val="000080"/>
              </w:rPr>
            </w:pPr>
            <w:r w:rsidRPr="005F7A9D">
              <w:rPr>
                <w:b/>
                <w:color w:val="000080"/>
              </w:rPr>
              <w:t>Fi</w:t>
            </w:r>
            <w:r>
              <w:rPr>
                <w:b/>
                <w:color w:val="000080"/>
              </w:rPr>
              <w:t>gure 1d</w:t>
            </w:r>
            <w:r w:rsidRPr="005F7A9D">
              <w:rPr>
                <w:b/>
                <w:color w:val="000080"/>
              </w:rPr>
              <w:t xml:space="preserve">: </w:t>
            </w:r>
            <w:r w:rsidRPr="005F7A9D">
              <w:rPr>
                <w:sz w:val="22"/>
              </w:rPr>
              <w:t xml:space="preserve">Sky coverage of the </w:t>
            </w:r>
            <w:r>
              <w:rPr>
                <w:sz w:val="22"/>
              </w:rPr>
              <w:t>VST ATLAS taken up to 2015 Aug 1</w:t>
            </w:r>
            <w:r w:rsidRPr="004D2F73">
              <w:rPr>
                <w:sz w:val="22"/>
                <w:vertAlign w:val="superscript"/>
              </w:rPr>
              <w:t>st</w:t>
            </w:r>
            <w:r>
              <w:rPr>
                <w:sz w:val="22"/>
              </w:rPr>
              <w:t xml:space="preserve"> (small blue rectangles) superposed on the </w:t>
            </w:r>
            <w:r w:rsidRPr="005F7A9D">
              <w:rPr>
                <w:sz w:val="22"/>
              </w:rPr>
              <w:t xml:space="preserve">VHS survey </w:t>
            </w:r>
            <w:r>
              <w:rPr>
                <w:sz w:val="22"/>
              </w:rPr>
              <w:t xml:space="preserve">coverage up to 2015 Oct 1st </w:t>
            </w:r>
            <w:r w:rsidRPr="005F7A9D">
              <w:rPr>
                <w:sz w:val="22"/>
              </w:rPr>
              <w:t>in equatorial coordinates</w:t>
            </w:r>
            <w:r>
              <w:rPr>
                <w:sz w:val="22"/>
              </w:rPr>
              <w:t>.</w:t>
            </w:r>
            <w:r w:rsidRPr="005F7A9D">
              <w:rPr>
                <w:sz w:val="22"/>
              </w:rPr>
              <w:t xml:space="preserve"> </w:t>
            </w:r>
          </w:p>
        </w:tc>
      </w:tr>
    </w:tbl>
    <w:p w14:paraId="756E9091" w14:textId="77777777" w:rsidR="004E4F47" w:rsidRDefault="004E4F47" w:rsidP="004E4F47">
      <w:pPr>
        <w:ind w:left="360"/>
        <w:rPr>
          <w:b/>
          <w:color w:val="000080"/>
        </w:rPr>
      </w:pPr>
    </w:p>
    <w:p w14:paraId="144F8199" w14:textId="77777777" w:rsidR="00E677CC" w:rsidRDefault="00E677CC" w:rsidP="004706EF">
      <w:pPr>
        <w:ind w:left="360"/>
        <w:rPr>
          <w:b/>
          <w:color w:val="000080"/>
        </w:rPr>
      </w:pPr>
    </w:p>
    <w:p w14:paraId="11CD8E9A" w14:textId="77777777" w:rsidR="004706EF" w:rsidRDefault="004706EF" w:rsidP="004706EF">
      <w:pPr>
        <w:pStyle w:val="Caption"/>
        <w:rPr>
          <w:b/>
          <w:color w:val="000080"/>
        </w:rPr>
      </w:pPr>
      <w:r>
        <w:t xml:space="preserve">Table </w:t>
      </w:r>
      <w:fldSimple w:instr=" SEQ Table \* ARABIC ">
        <w:r w:rsidR="006A3EFC">
          <w:rPr>
            <w:noProof/>
          </w:rPr>
          <w:t>1</w:t>
        </w:r>
      </w:fldSimple>
      <w:r w:rsidR="00776322">
        <w:t xml:space="preserve"> VHS OB progress on 2015</w:t>
      </w:r>
      <w:r>
        <w:t>-10-01</w:t>
      </w:r>
    </w:p>
    <w:tbl>
      <w:tblPr>
        <w:tblW w:w="517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08"/>
        <w:gridCol w:w="1520"/>
        <w:gridCol w:w="1104"/>
        <w:gridCol w:w="1104"/>
        <w:gridCol w:w="1241"/>
        <w:gridCol w:w="1241"/>
        <w:gridCol w:w="1178"/>
      </w:tblGrid>
      <w:tr w:rsidR="004706EF" w:rsidRPr="005F7A9D" w14:paraId="68EA68A8" w14:textId="77777777" w:rsidTr="00571BBF">
        <w:tc>
          <w:tcPr>
            <w:tcW w:w="703" w:type="pct"/>
          </w:tcPr>
          <w:p w14:paraId="15E46E22" w14:textId="77777777" w:rsidR="004706EF" w:rsidRPr="00A22292" w:rsidRDefault="004706EF" w:rsidP="00E677CC">
            <w:pPr>
              <w:jc w:val="center"/>
              <w:rPr>
                <w:b/>
                <w:sz w:val="20"/>
                <w:szCs w:val="20"/>
              </w:rPr>
            </w:pPr>
            <w:r w:rsidRPr="00A22292">
              <w:rPr>
                <w:b/>
                <w:sz w:val="20"/>
                <w:szCs w:val="20"/>
              </w:rPr>
              <w:t>ESO Observing Period</w:t>
            </w:r>
          </w:p>
        </w:tc>
        <w:tc>
          <w:tcPr>
            <w:tcW w:w="884" w:type="pct"/>
          </w:tcPr>
          <w:p w14:paraId="7761CD10" w14:textId="77777777" w:rsidR="004706EF" w:rsidRDefault="004706EF" w:rsidP="00E677CC">
            <w:pPr>
              <w:jc w:val="center"/>
              <w:rPr>
                <w:b/>
                <w:sz w:val="20"/>
                <w:szCs w:val="20"/>
              </w:rPr>
            </w:pPr>
          </w:p>
          <w:p w14:paraId="7E04E049" w14:textId="77777777" w:rsidR="004706EF" w:rsidRPr="00A22292" w:rsidRDefault="004706EF" w:rsidP="00E677CC">
            <w:pPr>
              <w:jc w:val="center"/>
              <w:rPr>
                <w:b/>
                <w:sz w:val="20"/>
                <w:szCs w:val="20"/>
              </w:rPr>
            </w:pPr>
            <w:r w:rsidRPr="00A22292">
              <w:rPr>
                <w:b/>
                <w:sz w:val="20"/>
                <w:szCs w:val="20"/>
              </w:rPr>
              <w:t>Date Range</w:t>
            </w:r>
          </w:p>
        </w:tc>
        <w:tc>
          <w:tcPr>
            <w:tcW w:w="642" w:type="pct"/>
          </w:tcPr>
          <w:p w14:paraId="1C1D4BEE" w14:textId="77777777" w:rsidR="004706EF" w:rsidRPr="00A22292" w:rsidRDefault="004706EF" w:rsidP="00E677CC">
            <w:pPr>
              <w:jc w:val="center"/>
              <w:rPr>
                <w:b/>
                <w:sz w:val="20"/>
                <w:szCs w:val="20"/>
              </w:rPr>
            </w:pPr>
            <w:r w:rsidRPr="00A22292">
              <w:rPr>
                <w:b/>
                <w:sz w:val="20"/>
                <w:szCs w:val="20"/>
              </w:rPr>
              <w:t>Allocated Time</w:t>
            </w:r>
          </w:p>
          <w:p w14:paraId="2AF6A33B" w14:textId="77777777" w:rsidR="004706EF" w:rsidRPr="00A22292" w:rsidRDefault="004706EF" w:rsidP="00E677CC">
            <w:pPr>
              <w:jc w:val="center"/>
              <w:rPr>
                <w:b/>
                <w:sz w:val="20"/>
                <w:szCs w:val="20"/>
              </w:rPr>
            </w:pPr>
            <w:r w:rsidRPr="00A22292">
              <w:rPr>
                <w:b/>
                <w:sz w:val="20"/>
                <w:szCs w:val="20"/>
              </w:rPr>
              <w:t>(</w:t>
            </w:r>
            <w:proofErr w:type="spellStart"/>
            <w:r w:rsidRPr="00A22292">
              <w:rPr>
                <w:b/>
                <w:sz w:val="20"/>
                <w:szCs w:val="20"/>
              </w:rPr>
              <w:t>hrs</w:t>
            </w:r>
            <w:proofErr w:type="spellEnd"/>
            <w:r w:rsidRPr="00A22292">
              <w:rPr>
                <w:b/>
                <w:sz w:val="20"/>
                <w:szCs w:val="20"/>
              </w:rPr>
              <w:t>)</w:t>
            </w:r>
          </w:p>
        </w:tc>
        <w:tc>
          <w:tcPr>
            <w:tcW w:w="642" w:type="pct"/>
          </w:tcPr>
          <w:p w14:paraId="52E0E9FF" w14:textId="77777777" w:rsidR="004706EF" w:rsidRPr="00A22292" w:rsidRDefault="004706EF" w:rsidP="00E677CC">
            <w:pPr>
              <w:suppressAutoHyphens w:val="0"/>
              <w:jc w:val="center"/>
              <w:rPr>
                <w:b/>
                <w:bCs/>
                <w:color w:val="000000"/>
                <w:sz w:val="20"/>
                <w:szCs w:val="20"/>
                <w:lang w:val="en-GB" w:eastAsia="en-US"/>
              </w:rPr>
            </w:pPr>
            <w:r w:rsidRPr="00A22292">
              <w:rPr>
                <w:b/>
                <w:bCs/>
                <w:color w:val="000000"/>
                <w:sz w:val="20"/>
                <w:szCs w:val="20"/>
                <w:lang w:val="en-GB" w:eastAsia="en-US"/>
              </w:rPr>
              <w:t>Charged Execution time (</w:t>
            </w:r>
            <w:proofErr w:type="spellStart"/>
            <w:r w:rsidRPr="00A22292">
              <w:rPr>
                <w:b/>
                <w:bCs/>
                <w:color w:val="000000"/>
                <w:sz w:val="20"/>
                <w:szCs w:val="20"/>
                <w:lang w:val="en-GB" w:eastAsia="en-US"/>
              </w:rPr>
              <w:t>hrs</w:t>
            </w:r>
            <w:proofErr w:type="spellEnd"/>
            <w:r w:rsidRPr="00A22292">
              <w:rPr>
                <w:b/>
                <w:bCs/>
                <w:color w:val="000000"/>
                <w:sz w:val="20"/>
                <w:szCs w:val="20"/>
                <w:lang w:val="en-GB" w:eastAsia="en-US"/>
              </w:rPr>
              <w:t>)</w:t>
            </w:r>
          </w:p>
        </w:tc>
        <w:tc>
          <w:tcPr>
            <w:tcW w:w="722" w:type="pct"/>
          </w:tcPr>
          <w:p w14:paraId="197DB421" w14:textId="77777777" w:rsidR="004706EF" w:rsidRPr="00A22292" w:rsidRDefault="004706EF" w:rsidP="00E677CC">
            <w:pPr>
              <w:jc w:val="center"/>
              <w:rPr>
                <w:b/>
                <w:sz w:val="20"/>
                <w:szCs w:val="20"/>
              </w:rPr>
            </w:pPr>
            <w:r w:rsidRPr="00A22292">
              <w:rPr>
                <w:b/>
                <w:sz w:val="20"/>
                <w:szCs w:val="20"/>
              </w:rPr>
              <w:t>Submitted OBs</w:t>
            </w:r>
          </w:p>
        </w:tc>
        <w:tc>
          <w:tcPr>
            <w:tcW w:w="722" w:type="pct"/>
          </w:tcPr>
          <w:p w14:paraId="06741D53" w14:textId="77777777" w:rsidR="004706EF" w:rsidRDefault="004706EF" w:rsidP="00E677CC">
            <w:pPr>
              <w:jc w:val="center"/>
              <w:rPr>
                <w:b/>
                <w:sz w:val="20"/>
                <w:szCs w:val="20"/>
              </w:rPr>
            </w:pPr>
            <w:r>
              <w:rPr>
                <w:b/>
                <w:sz w:val="20"/>
                <w:szCs w:val="20"/>
              </w:rPr>
              <w:t>Completed</w:t>
            </w:r>
          </w:p>
          <w:p w14:paraId="2F95A9A2" w14:textId="77777777" w:rsidR="004706EF" w:rsidRPr="00A22292" w:rsidRDefault="004706EF" w:rsidP="00E677CC">
            <w:pPr>
              <w:jc w:val="center"/>
              <w:rPr>
                <w:b/>
                <w:sz w:val="20"/>
                <w:szCs w:val="20"/>
              </w:rPr>
            </w:pPr>
            <w:r w:rsidRPr="00A22292">
              <w:rPr>
                <w:b/>
                <w:sz w:val="20"/>
                <w:szCs w:val="20"/>
              </w:rPr>
              <w:t>OBs</w:t>
            </w:r>
          </w:p>
        </w:tc>
        <w:tc>
          <w:tcPr>
            <w:tcW w:w="685" w:type="pct"/>
          </w:tcPr>
          <w:p w14:paraId="1B997356" w14:textId="77777777" w:rsidR="004706EF" w:rsidRPr="00A22292" w:rsidRDefault="004706EF" w:rsidP="00E677CC">
            <w:pPr>
              <w:jc w:val="center"/>
              <w:rPr>
                <w:b/>
                <w:sz w:val="20"/>
                <w:szCs w:val="20"/>
              </w:rPr>
            </w:pPr>
            <w:r w:rsidRPr="00A22292">
              <w:rPr>
                <w:b/>
                <w:sz w:val="20"/>
                <w:szCs w:val="20"/>
              </w:rPr>
              <w:t>Incomplete OBs</w:t>
            </w:r>
          </w:p>
        </w:tc>
      </w:tr>
      <w:tr w:rsidR="004706EF" w:rsidRPr="005F7A9D" w14:paraId="6A7603A0" w14:textId="77777777" w:rsidTr="00571BBF">
        <w:tc>
          <w:tcPr>
            <w:tcW w:w="703" w:type="pct"/>
          </w:tcPr>
          <w:p w14:paraId="03BDDAA3" w14:textId="77777777" w:rsidR="004706EF" w:rsidRPr="00A22292" w:rsidRDefault="004706EF" w:rsidP="00E677CC">
            <w:pPr>
              <w:rPr>
                <w:sz w:val="20"/>
                <w:szCs w:val="20"/>
              </w:rPr>
            </w:pPr>
            <w:r w:rsidRPr="00A22292">
              <w:rPr>
                <w:sz w:val="20"/>
                <w:szCs w:val="20"/>
              </w:rPr>
              <w:t xml:space="preserve">P84 (A) </w:t>
            </w:r>
          </w:p>
        </w:tc>
        <w:tc>
          <w:tcPr>
            <w:tcW w:w="884" w:type="pct"/>
          </w:tcPr>
          <w:p w14:paraId="25795E62" w14:textId="77777777" w:rsidR="004706EF" w:rsidRPr="00A22292" w:rsidRDefault="004706EF" w:rsidP="00E677CC">
            <w:pPr>
              <w:jc w:val="center"/>
              <w:rPr>
                <w:sz w:val="20"/>
                <w:szCs w:val="20"/>
              </w:rPr>
            </w:pPr>
            <w:r w:rsidRPr="00A22292">
              <w:rPr>
                <w:sz w:val="20"/>
                <w:szCs w:val="20"/>
              </w:rPr>
              <w:t>Nov’09-Feb’ 10</w:t>
            </w:r>
          </w:p>
        </w:tc>
        <w:tc>
          <w:tcPr>
            <w:tcW w:w="642" w:type="pct"/>
          </w:tcPr>
          <w:p w14:paraId="3C268DCC" w14:textId="77777777" w:rsidR="004706EF" w:rsidRPr="00A22292" w:rsidRDefault="004706EF" w:rsidP="00E677CC">
            <w:pPr>
              <w:jc w:val="center"/>
              <w:rPr>
                <w:sz w:val="20"/>
                <w:szCs w:val="20"/>
              </w:rPr>
            </w:pPr>
            <w:r w:rsidRPr="00A22292">
              <w:rPr>
                <w:sz w:val="20"/>
                <w:szCs w:val="20"/>
              </w:rPr>
              <w:t>100</w:t>
            </w:r>
          </w:p>
        </w:tc>
        <w:tc>
          <w:tcPr>
            <w:tcW w:w="642" w:type="pct"/>
          </w:tcPr>
          <w:p w14:paraId="2E1AADCB" w14:textId="77777777" w:rsidR="004706EF" w:rsidRPr="00A22292" w:rsidRDefault="004706EF" w:rsidP="00E677CC">
            <w:pPr>
              <w:jc w:val="center"/>
              <w:rPr>
                <w:sz w:val="20"/>
                <w:szCs w:val="20"/>
              </w:rPr>
            </w:pPr>
            <w:r>
              <w:rPr>
                <w:sz w:val="20"/>
                <w:szCs w:val="20"/>
              </w:rPr>
              <w:t>99.3</w:t>
            </w:r>
          </w:p>
        </w:tc>
        <w:tc>
          <w:tcPr>
            <w:tcW w:w="722" w:type="pct"/>
          </w:tcPr>
          <w:p w14:paraId="508A00B0" w14:textId="77777777" w:rsidR="004706EF" w:rsidRPr="00A22292" w:rsidRDefault="004706EF" w:rsidP="00E677CC">
            <w:pPr>
              <w:jc w:val="center"/>
              <w:rPr>
                <w:sz w:val="20"/>
                <w:szCs w:val="20"/>
              </w:rPr>
            </w:pPr>
            <w:r w:rsidRPr="00A22292">
              <w:rPr>
                <w:sz w:val="20"/>
                <w:szCs w:val="20"/>
              </w:rPr>
              <w:t>230</w:t>
            </w:r>
          </w:p>
        </w:tc>
        <w:tc>
          <w:tcPr>
            <w:tcW w:w="722" w:type="pct"/>
          </w:tcPr>
          <w:p w14:paraId="594945C4" w14:textId="77777777" w:rsidR="004706EF" w:rsidRPr="00A22292" w:rsidRDefault="004706EF" w:rsidP="00E677CC">
            <w:pPr>
              <w:jc w:val="center"/>
              <w:rPr>
                <w:sz w:val="20"/>
                <w:szCs w:val="20"/>
              </w:rPr>
            </w:pPr>
            <w:r w:rsidRPr="00A22292">
              <w:rPr>
                <w:sz w:val="20"/>
                <w:szCs w:val="20"/>
              </w:rPr>
              <w:t>230</w:t>
            </w:r>
          </w:p>
        </w:tc>
        <w:tc>
          <w:tcPr>
            <w:tcW w:w="685" w:type="pct"/>
          </w:tcPr>
          <w:p w14:paraId="6B064445" w14:textId="77777777" w:rsidR="004706EF" w:rsidRPr="00A22292" w:rsidRDefault="004706EF" w:rsidP="00E677CC">
            <w:pPr>
              <w:jc w:val="center"/>
              <w:rPr>
                <w:sz w:val="20"/>
                <w:szCs w:val="20"/>
              </w:rPr>
            </w:pPr>
            <w:r w:rsidRPr="00A22292">
              <w:rPr>
                <w:sz w:val="20"/>
                <w:szCs w:val="20"/>
              </w:rPr>
              <w:t>0</w:t>
            </w:r>
          </w:p>
        </w:tc>
      </w:tr>
      <w:tr w:rsidR="004706EF" w:rsidRPr="005F7A9D" w14:paraId="461C7A20" w14:textId="77777777" w:rsidTr="00571BBF">
        <w:tc>
          <w:tcPr>
            <w:tcW w:w="703" w:type="pct"/>
          </w:tcPr>
          <w:p w14:paraId="4C75F501" w14:textId="77777777" w:rsidR="004706EF" w:rsidRPr="00A22292" w:rsidRDefault="004706EF" w:rsidP="00E677CC">
            <w:pPr>
              <w:rPr>
                <w:sz w:val="20"/>
                <w:szCs w:val="20"/>
              </w:rPr>
            </w:pPr>
            <w:r w:rsidRPr="00A22292">
              <w:rPr>
                <w:sz w:val="20"/>
                <w:szCs w:val="20"/>
              </w:rPr>
              <w:t>P85 (B)</w:t>
            </w:r>
          </w:p>
        </w:tc>
        <w:tc>
          <w:tcPr>
            <w:tcW w:w="884" w:type="pct"/>
          </w:tcPr>
          <w:p w14:paraId="64450612" w14:textId="77777777" w:rsidR="004706EF" w:rsidRPr="00A22292" w:rsidRDefault="004706EF" w:rsidP="00E677CC">
            <w:pPr>
              <w:jc w:val="center"/>
              <w:rPr>
                <w:sz w:val="20"/>
                <w:szCs w:val="20"/>
              </w:rPr>
            </w:pPr>
            <w:r>
              <w:rPr>
                <w:sz w:val="20"/>
                <w:szCs w:val="20"/>
              </w:rPr>
              <w:t>Apr’10-Sep’10</w:t>
            </w:r>
          </w:p>
        </w:tc>
        <w:tc>
          <w:tcPr>
            <w:tcW w:w="642" w:type="pct"/>
          </w:tcPr>
          <w:p w14:paraId="4706D128" w14:textId="77777777" w:rsidR="004706EF" w:rsidRPr="00A22292" w:rsidRDefault="004706EF" w:rsidP="00E677CC">
            <w:pPr>
              <w:jc w:val="center"/>
              <w:rPr>
                <w:sz w:val="20"/>
                <w:szCs w:val="20"/>
              </w:rPr>
            </w:pPr>
            <w:r w:rsidRPr="00A22292">
              <w:rPr>
                <w:sz w:val="20"/>
                <w:szCs w:val="20"/>
              </w:rPr>
              <w:t>380</w:t>
            </w:r>
          </w:p>
        </w:tc>
        <w:tc>
          <w:tcPr>
            <w:tcW w:w="642" w:type="pct"/>
          </w:tcPr>
          <w:p w14:paraId="6B92C598" w14:textId="77777777" w:rsidR="004706EF" w:rsidRPr="00A22292" w:rsidRDefault="004706EF" w:rsidP="00E677CC">
            <w:pPr>
              <w:jc w:val="center"/>
              <w:rPr>
                <w:sz w:val="20"/>
                <w:szCs w:val="20"/>
              </w:rPr>
            </w:pPr>
            <w:r>
              <w:rPr>
                <w:sz w:val="20"/>
                <w:szCs w:val="20"/>
              </w:rPr>
              <w:t>380.4</w:t>
            </w:r>
          </w:p>
        </w:tc>
        <w:tc>
          <w:tcPr>
            <w:tcW w:w="722" w:type="pct"/>
          </w:tcPr>
          <w:p w14:paraId="78B33ECB" w14:textId="77777777" w:rsidR="004706EF" w:rsidRPr="00A22292" w:rsidRDefault="004706EF" w:rsidP="00E677CC">
            <w:pPr>
              <w:jc w:val="center"/>
              <w:rPr>
                <w:sz w:val="20"/>
                <w:szCs w:val="20"/>
              </w:rPr>
            </w:pPr>
            <w:r w:rsidRPr="00A22292">
              <w:rPr>
                <w:sz w:val="20"/>
                <w:szCs w:val="20"/>
              </w:rPr>
              <w:t>1088</w:t>
            </w:r>
          </w:p>
        </w:tc>
        <w:tc>
          <w:tcPr>
            <w:tcW w:w="722" w:type="pct"/>
          </w:tcPr>
          <w:p w14:paraId="0F7CE537" w14:textId="77777777" w:rsidR="004706EF" w:rsidRPr="00A22292" w:rsidRDefault="004706EF" w:rsidP="00E677CC">
            <w:pPr>
              <w:jc w:val="center"/>
              <w:rPr>
                <w:sz w:val="20"/>
                <w:szCs w:val="20"/>
              </w:rPr>
            </w:pPr>
            <w:r w:rsidRPr="00A22292">
              <w:rPr>
                <w:sz w:val="20"/>
                <w:szCs w:val="20"/>
              </w:rPr>
              <w:t>1088</w:t>
            </w:r>
          </w:p>
        </w:tc>
        <w:tc>
          <w:tcPr>
            <w:tcW w:w="685" w:type="pct"/>
          </w:tcPr>
          <w:p w14:paraId="45721F02" w14:textId="77777777" w:rsidR="004706EF" w:rsidRPr="00A22292" w:rsidRDefault="004706EF" w:rsidP="00E677CC">
            <w:pPr>
              <w:jc w:val="center"/>
              <w:rPr>
                <w:sz w:val="20"/>
                <w:szCs w:val="20"/>
              </w:rPr>
            </w:pPr>
            <w:r w:rsidRPr="00A22292">
              <w:rPr>
                <w:sz w:val="20"/>
                <w:szCs w:val="20"/>
              </w:rPr>
              <w:t>0</w:t>
            </w:r>
          </w:p>
        </w:tc>
      </w:tr>
      <w:tr w:rsidR="004706EF" w:rsidRPr="005F7A9D" w14:paraId="4996E1F0" w14:textId="77777777" w:rsidTr="00571BBF">
        <w:tc>
          <w:tcPr>
            <w:tcW w:w="703" w:type="pct"/>
          </w:tcPr>
          <w:p w14:paraId="4D85F4C4" w14:textId="77777777" w:rsidR="004706EF" w:rsidRPr="00A22292" w:rsidRDefault="004706EF" w:rsidP="00E677CC">
            <w:pPr>
              <w:rPr>
                <w:sz w:val="20"/>
                <w:szCs w:val="20"/>
              </w:rPr>
            </w:pPr>
            <w:r w:rsidRPr="00A22292">
              <w:rPr>
                <w:sz w:val="20"/>
                <w:szCs w:val="20"/>
              </w:rPr>
              <w:t>P86 (C)</w:t>
            </w:r>
          </w:p>
        </w:tc>
        <w:tc>
          <w:tcPr>
            <w:tcW w:w="884" w:type="pct"/>
          </w:tcPr>
          <w:p w14:paraId="270BE68F" w14:textId="77777777" w:rsidR="004706EF" w:rsidRPr="00A22292" w:rsidRDefault="004706EF" w:rsidP="00E677CC">
            <w:pPr>
              <w:jc w:val="center"/>
              <w:rPr>
                <w:sz w:val="20"/>
                <w:szCs w:val="20"/>
              </w:rPr>
            </w:pPr>
            <w:r>
              <w:rPr>
                <w:sz w:val="20"/>
                <w:szCs w:val="20"/>
              </w:rPr>
              <w:t>Oct’10-Mar’11</w:t>
            </w:r>
          </w:p>
        </w:tc>
        <w:tc>
          <w:tcPr>
            <w:tcW w:w="642" w:type="pct"/>
          </w:tcPr>
          <w:p w14:paraId="0E98D03F" w14:textId="77777777" w:rsidR="004706EF" w:rsidRPr="00A22292" w:rsidRDefault="004706EF" w:rsidP="00E677CC">
            <w:pPr>
              <w:jc w:val="center"/>
              <w:rPr>
                <w:sz w:val="20"/>
                <w:szCs w:val="20"/>
              </w:rPr>
            </w:pPr>
            <w:r w:rsidRPr="00A22292">
              <w:rPr>
                <w:sz w:val="20"/>
                <w:szCs w:val="20"/>
              </w:rPr>
              <w:t>311</w:t>
            </w:r>
          </w:p>
        </w:tc>
        <w:tc>
          <w:tcPr>
            <w:tcW w:w="642" w:type="pct"/>
          </w:tcPr>
          <w:p w14:paraId="1779C1A1" w14:textId="77777777" w:rsidR="004706EF" w:rsidRPr="00A22292" w:rsidRDefault="004706EF" w:rsidP="00E677CC">
            <w:pPr>
              <w:jc w:val="center"/>
              <w:rPr>
                <w:sz w:val="20"/>
                <w:szCs w:val="20"/>
              </w:rPr>
            </w:pPr>
            <w:r>
              <w:rPr>
                <w:sz w:val="20"/>
                <w:szCs w:val="20"/>
              </w:rPr>
              <w:t>311.7</w:t>
            </w:r>
          </w:p>
        </w:tc>
        <w:tc>
          <w:tcPr>
            <w:tcW w:w="722" w:type="pct"/>
          </w:tcPr>
          <w:p w14:paraId="3505EE91" w14:textId="77777777" w:rsidR="004706EF" w:rsidRPr="00A22292" w:rsidRDefault="004706EF" w:rsidP="00E677CC">
            <w:pPr>
              <w:jc w:val="center"/>
              <w:rPr>
                <w:sz w:val="20"/>
                <w:szCs w:val="20"/>
              </w:rPr>
            </w:pPr>
            <w:r w:rsidRPr="00A22292">
              <w:rPr>
                <w:sz w:val="20"/>
                <w:szCs w:val="20"/>
              </w:rPr>
              <w:t>850</w:t>
            </w:r>
          </w:p>
        </w:tc>
        <w:tc>
          <w:tcPr>
            <w:tcW w:w="722" w:type="pct"/>
          </w:tcPr>
          <w:p w14:paraId="3F9E098B" w14:textId="77777777" w:rsidR="004706EF" w:rsidRPr="00A22292" w:rsidRDefault="004706EF" w:rsidP="00E677CC">
            <w:pPr>
              <w:jc w:val="center"/>
              <w:rPr>
                <w:sz w:val="20"/>
                <w:szCs w:val="20"/>
              </w:rPr>
            </w:pPr>
            <w:r w:rsidRPr="00A22292">
              <w:rPr>
                <w:sz w:val="20"/>
                <w:szCs w:val="20"/>
              </w:rPr>
              <w:t>850</w:t>
            </w:r>
          </w:p>
        </w:tc>
        <w:tc>
          <w:tcPr>
            <w:tcW w:w="685" w:type="pct"/>
          </w:tcPr>
          <w:p w14:paraId="2CE0DD4F" w14:textId="77777777" w:rsidR="004706EF" w:rsidRPr="00A22292" w:rsidRDefault="004706EF" w:rsidP="00E677CC">
            <w:pPr>
              <w:jc w:val="center"/>
              <w:rPr>
                <w:sz w:val="20"/>
                <w:szCs w:val="20"/>
              </w:rPr>
            </w:pPr>
            <w:r w:rsidRPr="00A22292">
              <w:rPr>
                <w:sz w:val="20"/>
                <w:szCs w:val="20"/>
              </w:rPr>
              <w:t>0</w:t>
            </w:r>
          </w:p>
        </w:tc>
      </w:tr>
      <w:tr w:rsidR="004706EF" w:rsidRPr="005F7A9D" w14:paraId="153B21A4" w14:textId="77777777" w:rsidTr="00571BBF">
        <w:tc>
          <w:tcPr>
            <w:tcW w:w="703" w:type="pct"/>
          </w:tcPr>
          <w:p w14:paraId="3C667D8B" w14:textId="77777777" w:rsidR="004706EF" w:rsidRPr="00A22292" w:rsidRDefault="004706EF" w:rsidP="00E677CC">
            <w:pPr>
              <w:rPr>
                <w:sz w:val="20"/>
                <w:szCs w:val="20"/>
              </w:rPr>
            </w:pPr>
            <w:r w:rsidRPr="00A22292">
              <w:rPr>
                <w:sz w:val="20"/>
                <w:szCs w:val="20"/>
              </w:rPr>
              <w:t>P87 (D)</w:t>
            </w:r>
          </w:p>
        </w:tc>
        <w:tc>
          <w:tcPr>
            <w:tcW w:w="884" w:type="pct"/>
          </w:tcPr>
          <w:p w14:paraId="42EB10AB" w14:textId="77777777" w:rsidR="004706EF" w:rsidRPr="00A22292" w:rsidRDefault="004706EF" w:rsidP="00E677CC">
            <w:pPr>
              <w:jc w:val="center"/>
              <w:rPr>
                <w:sz w:val="20"/>
                <w:szCs w:val="20"/>
              </w:rPr>
            </w:pPr>
            <w:r>
              <w:rPr>
                <w:sz w:val="20"/>
                <w:szCs w:val="20"/>
              </w:rPr>
              <w:t>Apr’11-Sep’11</w:t>
            </w:r>
          </w:p>
        </w:tc>
        <w:tc>
          <w:tcPr>
            <w:tcW w:w="642" w:type="pct"/>
          </w:tcPr>
          <w:p w14:paraId="4EEB3B6C" w14:textId="77777777" w:rsidR="004706EF" w:rsidRPr="00A22292" w:rsidRDefault="004706EF" w:rsidP="00E677CC">
            <w:pPr>
              <w:jc w:val="center"/>
              <w:rPr>
                <w:sz w:val="20"/>
                <w:szCs w:val="20"/>
              </w:rPr>
            </w:pPr>
            <w:r w:rsidRPr="00A22292">
              <w:rPr>
                <w:sz w:val="20"/>
                <w:szCs w:val="20"/>
              </w:rPr>
              <w:t>311</w:t>
            </w:r>
          </w:p>
        </w:tc>
        <w:tc>
          <w:tcPr>
            <w:tcW w:w="642" w:type="pct"/>
          </w:tcPr>
          <w:p w14:paraId="31538D21" w14:textId="77777777" w:rsidR="004706EF" w:rsidRPr="00A22292" w:rsidRDefault="004706EF" w:rsidP="00E677CC">
            <w:pPr>
              <w:jc w:val="center"/>
              <w:rPr>
                <w:sz w:val="20"/>
                <w:szCs w:val="20"/>
              </w:rPr>
            </w:pPr>
            <w:r>
              <w:rPr>
                <w:sz w:val="20"/>
                <w:szCs w:val="20"/>
              </w:rPr>
              <w:t>315.0</w:t>
            </w:r>
          </w:p>
        </w:tc>
        <w:tc>
          <w:tcPr>
            <w:tcW w:w="722" w:type="pct"/>
          </w:tcPr>
          <w:p w14:paraId="6D59FE3B" w14:textId="77777777" w:rsidR="004706EF" w:rsidRPr="00A22292" w:rsidRDefault="004706EF" w:rsidP="00E677CC">
            <w:pPr>
              <w:jc w:val="center"/>
              <w:rPr>
                <w:sz w:val="20"/>
                <w:szCs w:val="20"/>
              </w:rPr>
            </w:pPr>
            <w:r w:rsidRPr="00A22292">
              <w:rPr>
                <w:sz w:val="20"/>
                <w:szCs w:val="20"/>
              </w:rPr>
              <w:t>700</w:t>
            </w:r>
          </w:p>
        </w:tc>
        <w:tc>
          <w:tcPr>
            <w:tcW w:w="722" w:type="pct"/>
          </w:tcPr>
          <w:p w14:paraId="307B1612" w14:textId="77777777" w:rsidR="004706EF" w:rsidRPr="00A22292" w:rsidRDefault="004706EF" w:rsidP="00E677CC">
            <w:pPr>
              <w:jc w:val="center"/>
              <w:rPr>
                <w:sz w:val="20"/>
                <w:szCs w:val="20"/>
              </w:rPr>
            </w:pPr>
            <w:r w:rsidRPr="00A22292">
              <w:rPr>
                <w:sz w:val="20"/>
                <w:szCs w:val="20"/>
              </w:rPr>
              <w:t>700</w:t>
            </w:r>
          </w:p>
        </w:tc>
        <w:tc>
          <w:tcPr>
            <w:tcW w:w="685" w:type="pct"/>
          </w:tcPr>
          <w:p w14:paraId="7D0A7518" w14:textId="77777777" w:rsidR="004706EF" w:rsidRPr="00A22292" w:rsidRDefault="004706EF" w:rsidP="00E677CC">
            <w:pPr>
              <w:jc w:val="center"/>
              <w:rPr>
                <w:sz w:val="20"/>
                <w:szCs w:val="20"/>
              </w:rPr>
            </w:pPr>
            <w:r w:rsidRPr="00A22292">
              <w:rPr>
                <w:sz w:val="20"/>
                <w:szCs w:val="20"/>
              </w:rPr>
              <w:t>0</w:t>
            </w:r>
          </w:p>
        </w:tc>
      </w:tr>
      <w:tr w:rsidR="004706EF" w:rsidRPr="005F7A9D" w14:paraId="2741D83D" w14:textId="77777777" w:rsidTr="00571BBF">
        <w:tc>
          <w:tcPr>
            <w:tcW w:w="703" w:type="pct"/>
          </w:tcPr>
          <w:p w14:paraId="1886573D" w14:textId="77777777" w:rsidR="004706EF" w:rsidRPr="00A22292" w:rsidRDefault="004706EF" w:rsidP="00E677CC">
            <w:pPr>
              <w:rPr>
                <w:sz w:val="20"/>
                <w:szCs w:val="20"/>
              </w:rPr>
            </w:pPr>
            <w:r w:rsidRPr="00A22292">
              <w:rPr>
                <w:sz w:val="20"/>
                <w:szCs w:val="20"/>
              </w:rPr>
              <w:t>P88 (E)</w:t>
            </w:r>
          </w:p>
        </w:tc>
        <w:tc>
          <w:tcPr>
            <w:tcW w:w="884" w:type="pct"/>
          </w:tcPr>
          <w:p w14:paraId="74CD7DA6" w14:textId="77777777" w:rsidR="004706EF" w:rsidRPr="00A22292" w:rsidRDefault="004706EF" w:rsidP="00E677CC">
            <w:pPr>
              <w:jc w:val="center"/>
              <w:rPr>
                <w:sz w:val="20"/>
                <w:szCs w:val="20"/>
              </w:rPr>
            </w:pPr>
            <w:r>
              <w:rPr>
                <w:sz w:val="20"/>
                <w:szCs w:val="20"/>
              </w:rPr>
              <w:t>Oct’11-Mar’12</w:t>
            </w:r>
          </w:p>
        </w:tc>
        <w:tc>
          <w:tcPr>
            <w:tcW w:w="642" w:type="pct"/>
          </w:tcPr>
          <w:p w14:paraId="0A5A35E1" w14:textId="77777777" w:rsidR="004706EF" w:rsidRPr="00A22292" w:rsidRDefault="004706EF" w:rsidP="00E677CC">
            <w:pPr>
              <w:jc w:val="center"/>
              <w:rPr>
                <w:sz w:val="20"/>
                <w:szCs w:val="20"/>
              </w:rPr>
            </w:pPr>
            <w:r w:rsidRPr="00A22292">
              <w:rPr>
                <w:sz w:val="20"/>
                <w:szCs w:val="20"/>
              </w:rPr>
              <w:t>158</w:t>
            </w:r>
          </w:p>
        </w:tc>
        <w:tc>
          <w:tcPr>
            <w:tcW w:w="642" w:type="pct"/>
          </w:tcPr>
          <w:p w14:paraId="41D1B3DB" w14:textId="77777777" w:rsidR="004706EF" w:rsidRPr="00A22292" w:rsidRDefault="004706EF" w:rsidP="00E677CC">
            <w:pPr>
              <w:jc w:val="center"/>
              <w:rPr>
                <w:sz w:val="20"/>
                <w:szCs w:val="20"/>
              </w:rPr>
            </w:pPr>
            <w:r>
              <w:rPr>
                <w:sz w:val="20"/>
                <w:szCs w:val="20"/>
              </w:rPr>
              <w:t>158.7</w:t>
            </w:r>
          </w:p>
        </w:tc>
        <w:tc>
          <w:tcPr>
            <w:tcW w:w="722" w:type="pct"/>
          </w:tcPr>
          <w:p w14:paraId="24EDBE77" w14:textId="77777777" w:rsidR="004706EF" w:rsidRPr="00A22292" w:rsidRDefault="004706EF" w:rsidP="00E677CC">
            <w:pPr>
              <w:jc w:val="center"/>
              <w:rPr>
                <w:sz w:val="20"/>
                <w:szCs w:val="20"/>
              </w:rPr>
            </w:pPr>
            <w:r w:rsidRPr="00A22292">
              <w:rPr>
                <w:sz w:val="20"/>
                <w:szCs w:val="20"/>
              </w:rPr>
              <w:t>313</w:t>
            </w:r>
          </w:p>
        </w:tc>
        <w:tc>
          <w:tcPr>
            <w:tcW w:w="722" w:type="pct"/>
          </w:tcPr>
          <w:p w14:paraId="4FB08FE8" w14:textId="77777777" w:rsidR="004706EF" w:rsidRPr="00A22292" w:rsidRDefault="004706EF" w:rsidP="00E677CC">
            <w:pPr>
              <w:jc w:val="center"/>
              <w:rPr>
                <w:sz w:val="20"/>
                <w:szCs w:val="20"/>
              </w:rPr>
            </w:pPr>
            <w:r w:rsidRPr="00A22292">
              <w:rPr>
                <w:sz w:val="20"/>
                <w:szCs w:val="20"/>
              </w:rPr>
              <w:t>313</w:t>
            </w:r>
          </w:p>
        </w:tc>
        <w:tc>
          <w:tcPr>
            <w:tcW w:w="685" w:type="pct"/>
          </w:tcPr>
          <w:p w14:paraId="438D855B" w14:textId="77777777" w:rsidR="004706EF" w:rsidRPr="00A22292" w:rsidRDefault="004706EF" w:rsidP="00E677CC">
            <w:pPr>
              <w:jc w:val="center"/>
              <w:rPr>
                <w:sz w:val="20"/>
                <w:szCs w:val="20"/>
              </w:rPr>
            </w:pPr>
            <w:r w:rsidRPr="00A22292">
              <w:rPr>
                <w:sz w:val="20"/>
                <w:szCs w:val="20"/>
              </w:rPr>
              <w:t>0</w:t>
            </w:r>
          </w:p>
        </w:tc>
      </w:tr>
      <w:tr w:rsidR="004706EF" w:rsidRPr="005F7A9D" w14:paraId="3531322D" w14:textId="77777777" w:rsidTr="00571BBF">
        <w:tc>
          <w:tcPr>
            <w:tcW w:w="703" w:type="pct"/>
          </w:tcPr>
          <w:p w14:paraId="24117062" w14:textId="77777777" w:rsidR="004706EF" w:rsidRPr="00A22292" w:rsidRDefault="004706EF" w:rsidP="00E677CC">
            <w:pPr>
              <w:rPr>
                <w:sz w:val="20"/>
                <w:szCs w:val="20"/>
              </w:rPr>
            </w:pPr>
            <w:r w:rsidRPr="00A22292">
              <w:rPr>
                <w:sz w:val="20"/>
                <w:szCs w:val="20"/>
              </w:rPr>
              <w:t>P89 (F)</w:t>
            </w:r>
          </w:p>
        </w:tc>
        <w:tc>
          <w:tcPr>
            <w:tcW w:w="884" w:type="pct"/>
          </w:tcPr>
          <w:p w14:paraId="4C11195F" w14:textId="77777777" w:rsidR="004706EF" w:rsidRPr="00A22292" w:rsidRDefault="004706EF" w:rsidP="00E677CC">
            <w:pPr>
              <w:jc w:val="center"/>
              <w:rPr>
                <w:sz w:val="20"/>
                <w:szCs w:val="20"/>
              </w:rPr>
            </w:pPr>
            <w:r>
              <w:rPr>
                <w:sz w:val="20"/>
                <w:szCs w:val="20"/>
              </w:rPr>
              <w:t>Apr’12-Sep’12</w:t>
            </w:r>
          </w:p>
        </w:tc>
        <w:tc>
          <w:tcPr>
            <w:tcW w:w="642" w:type="pct"/>
          </w:tcPr>
          <w:p w14:paraId="47072D13" w14:textId="77777777" w:rsidR="004706EF" w:rsidRPr="00A22292" w:rsidRDefault="004706EF" w:rsidP="00E677CC">
            <w:pPr>
              <w:jc w:val="center"/>
              <w:rPr>
                <w:sz w:val="20"/>
                <w:szCs w:val="20"/>
              </w:rPr>
            </w:pPr>
            <w:r w:rsidRPr="00A22292">
              <w:rPr>
                <w:sz w:val="20"/>
                <w:szCs w:val="20"/>
              </w:rPr>
              <w:t>311</w:t>
            </w:r>
          </w:p>
        </w:tc>
        <w:tc>
          <w:tcPr>
            <w:tcW w:w="642" w:type="pct"/>
          </w:tcPr>
          <w:p w14:paraId="79590A64" w14:textId="77777777" w:rsidR="004706EF" w:rsidRPr="00A22292" w:rsidRDefault="004706EF" w:rsidP="00E677CC">
            <w:pPr>
              <w:jc w:val="center"/>
              <w:rPr>
                <w:sz w:val="20"/>
                <w:szCs w:val="20"/>
              </w:rPr>
            </w:pPr>
            <w:r>
              <w:rPr>
                <w:sz w:val="20"/>
                <w:szCs w:val="20"/>
              </w:rPr>
              <w:t>313.3</w:t>
            </w:r>
          </w:p>
        </w:tc>
        <w:tc>
          <w:tcPr>
            <w:tcW w:w="722" w:type="pct"/>
          </w:tcPr>
          <w:p w14:paraId="67F08C05" w14:textId="77777777" w:rsidR="004706EF" w:rsidRPr="00A22292" w:rsidRDefault="004706EF" w:rsidP="00E677CC">
            <w:pPr>
              <w:jc w:val="center"/>
              <w:rPr>
                <w:sz w:val="20"/>
                <w:szCs w:val="20"/>
              </w:rPr>
            </w:pPr>
            <w:r w:rsidRPr="00A22292">
              <w:rPr>
                <w:sz w:val="20"/>
                <w:szCs w:val="20"/>
              </w:rPr>
              <w:t>723</w:t>
            </w:r>
          </w:p>
        </w:tc>
        <w:tc>
          <w:tcPr>
            <w:tcW w:w="722" w:type="pct"/>
          </w:tcPr>
          <w:p w14:paraId="12389906" w14:textId="77777777" w:rsidR="004706EF" w:rsidRPr="00A22292" w:rsidRDefault="004706EF" w:rsidP="00E677CC">
            <w:pPr>
              <w:jc w:val="center"/>
              <w:rPr>
                <w:sz w:val="20"/>
                <w:szCs w:val="20"/>
              </w:rPr>
            </w:pPr>
            <w:r w:rsidRPr="00A22292">
              <w:rPr>
                <w:sz w:val="20"/>
                <w:szCs w:val="20"/>
              </w:rPr>
              <w:t>723</w:t>
            </w:r>
          </w:p>
        </w:tc>
        <w:tc>
          <w:tcPr>
            <w:tcW w:w="685" w:type="pct"/>
          </w:tcPr>
          <w:p w14:paraId="205342AA" w14:textId="77777777" w:rsidR="004706EF" w:rsidRPr="00A22292" w:rsidRDefault="004706EF" w:rsidP="00E677CC">
            <w:pPr>
              <w:jc w:val="center"/>
              <w:rPr>
                <w:sz w:val="20"/>
                <w:szCs w:val="20"/>
              </w:rPr>
            </w:pPr>
            <w:r w:rsidRPr="00A22292">
              <w:rPr>
                <w:sz w:val="20"/>
                <w:szCs w:val="20"/>
              </w:rPr>
              <w:t>0</w:t>
            </w:r>
          </w:p>
        </w:tc>
      </w:tr>
      <w:tr w:rsidR="004706EF" w:rsidRPr="005F7A9D" w14:paraId="27E61FA5" w14:textId="77777777" w:rsidTr="00571BBF">
        <w:tc>
          <w:tcPr>
            <w:tcW w:w="703" w:type="pct"/>
          </w:tcPr>
          <w:p w14:paraId="3B5EA796" w14:textId="77777777" w:rsidR="004706EF" w:rsidRPr="00A22292" w:rsidRDefault="004706EF" w:rsidP="00E677CC">
            <w:pPr>
              <w:rPr>
                <w:sz w:val="20"/>
                <w:szCs w:val="20"/>
              </w:rPr>
            </w:pPr>
            <w:r>
              <w:rPr>
                <w:sz w:val="20"/>
                <w:szCs w:val="20"/>
              </w:rPr>
              <w:t>P90 (G</w:t>
            </w:r>
            <w:r w:rsidRPr="00A22292">
              <w:rPr>
                <w:sz w:val="20"/>
                <w:szCs w:val="20"/>
              </w:rPr>
              <w:t>)</w:t>
            </w:r>
          </w:p>
        </w:tc>
        <w:tc>
          <w:tcPr>
            <w:tcW w:w="884" w:type="pct"/>
          </w:tcPr>
          <w:p w14:paraId="39500B05" w14:textId="77777777" w:rsidR="004706EF" w:rsidRDefault="004706EF" w:rsidP="00E677CC">
            <w:pPr>
              <w:jc w:val="center"/>
              <w:rPr>
                <w:sz w:val="20"/>
                <w:szCs w:val="20"/>
              </w:rPr>
            </w:pPr>
            <w:r>
              <w:rPr>
                <w:sz w:val="20"/>
                <w:szCs w:val="20"/>
              </w:rPr>
              <w:t>Oct’12-Mar’13</w:t>
            </w:r>
          </w:p>
        </w:tc>
        <w:tc>
          <w:tcPr>
            <w:tcW w:w="642" w:type="pct"/>
          </w:tcPr>
          <w:p w14:paraId="4EC39D60" w14:textId="77777777" w:rsidR="004706EF" w:rsidRPr="00A22292" w:rsidRDefault="004706EF" w:rsidP="00E677CC">
            <w:pPr>
              <w:jc w:val="center"/>
              <w:rPr>
                <w:sz w:val="20"/>
                <w:szCs w:val="20"/>
              </w:rPr>
            </w:pPr>
            <w:r>
              <w:rPr>
                <w:sz w:val="20"/>
                <w:szCs w:val="20"/>
              </w:rPr>
              <w:t>311</w:t>
            </w:r>
          </w:p>
        </w:tc>
        <w:tc>
          <w:tcPr>
            <w:tcW w:w="642" w:type="pct"/>
          </w:tcPr>
          <w:p w14:paraId="41794E8E" w14:textId="77777777" w:rsidR="004706EF" w:rsidRDefault="004706EF" w:rsidP="00E677CC">
            <w:pPr>
              <w:jc w:val="center"/>
              <w:rPr>
                <w:sz w:val="20"/>
                <w:szCs w:val="20"/>
              </w:rPr>
            </w:pPr>
            <w:r>
              <w:rPr>
                <w:sz w:val="20"/>
                <w:szCs w:val="20"/>
              </w:rPr>
              <w:t>314.6</w:t>
            </w:r>
          </w:p>
        </w:tc>
        <w:tc>
          <w:tcPr>
            <w:tcW w:w="722" w:type="pct"/>
          </w:tcPr>
          <w:p w14:paraId="65C77FE4" w14:textId="77777777" w:rsidR="004706EF" w:rsidRPr="00A22292" w:rsidRDefault="004706EF" w:rsidP="00E677CC">
            <w:pPr>
              <w:jc w:val="center"/>
              <w:rPr>
                <w:sz w:val="20"/>
                <w:szCs w:val="20"/>
              </w:rPr>
            </w:pPr>
            <w:r>
              <w:rPr>
                <w:sz w:val="20"/>
                <w:szCs w:val="20"/>
              </w:rPr>
              <w:t>713</w:t>
            </w:r>
          </w:p>
        </w:tc>
        <w:tc>
          <w:tcPr>
            <w:tcW w:w="722" w:type="pct"/>
          </w:tcPr>
          <w:p w14:paraId="318233A8" w14:textId="77777777" w:rsidR="004706EF" w:rsidRPr="00A22292" w:rsidRDefault="004706EF" w:rsidP="00E677CC">
            <w:pPr>
              <w:jc w:val="center"/>
              <w:rPr>
                <w:sz w:val="20"/>
                <w:szCs w:val="20"/>
              </w:rPr>
            </w:pPr>
            <w:r>
              <w:rPr>
                <w:sz w:val="20"/>
                <w:szCs w:val="20"/>
              </w:rPr>
              <w:t>713</w:t>
            </w:r>
          </w:p>
        </w:tc>
        <w:tc>
          <w:tcPr>
            <w:tcW w:w="685" w:type="pct"/>
          </w:tcPr>
          <w:p w14:paraId="6B048819" w14:textId="77777777" w:rsidR="004706EF" w:rsidRPr="00A22292" w:rsidRDefault="004706EF" w:rsidP="00E677CC">
            <w:pPr>
              <w:jc w:val="center"/>
              <w:rPr>
                <w:sz w:val="20"/>
                <w:szCs w:val="20"/>
              </w:rPr>
            </w:pPr>
            <w:r>
              <w:rPr>
                <w:sz w:val="20"/>
                <w:szCs w:val="20"/>
              </w:rPr>
              <w:t>0</w:t>
            </w:r>
          </w:p>
        </w:tc>
      </w:tr>
      <w:tr w:rsidR="004706EF" w:rsidRPr="005F7A9D" w14:paraId="4C5C2EE1" w14:textId="77777777" w:rsidTr="00571BBF">
        <w:tc>
          <w:tcPr>
            <w:tcW w:w="703" w:type="pct"/>
          </w:tcPr>
          <w:p w14:paraId="4258BA75" w14:textId="77777777" w:rsidR="004706EF" w:rsidRPr="00A22292" w:rsidRDefault="004706EF" w:rsidP="00E677CC">
            <w:pPr>
              <w:rPr>
                <w:sz w:val="20"/>
                <w:szCs w:val="20"/>
              </w:rPr>
            </w:pPr>
            <w:r>
              <w:rPr>
                <w:sz w:val="20"/>
                <w:szCs w:val="20"/>
              </w:rPr>
              <w:t>P91 (H</w:t>
            </w:r>
            <w:r w:rsidRPr="00A22292">
              <w:rPr>
                <w:sz w:val="20"/>
                <w:szCs w:val="20"/>
              </w:rPr>
              <w:t>)</w:t>
            </w:r>
          </w:p>
        </w:tc>
        <w:tc>
          <w:tcPr>
            <w:tcW w:w="884" w:type="pct"/>
          </w:tcPr>
          <w:p w14:paraId="60F5F936" w14:textId="77777777" w:rsidR="004706EF" w:rsidRDefault="004706EF" w:rsidP="00E677CC">
            <w:pPr>
              <w:jc w:val="center"/>
              <w:rPr>
                <w:sz w:val="20"/>
                <w:szCs w:val="20"/>
              </w:rPr>
            </w:pPr>
            <w:r>
              <w:rPr>
                <w:sz w:val="20"/>
                <w:szCs w:val="20"/>
              </w:rPr>
              <w:t>Apr’13-Sep’13</w:t>
            </w:r>
          </w:p>
        </w:tc>
        <w:tc>
          <w:tcPr>
            <w:tcW w:w="642" w:type="pct"/>
          </w:tcPr>
          <w:p w14:paraId="57667D3C" w14:textId="77777777" w:rsidR="004706EF" w:rsidRPr="00A22292" w:rsidRDefault="004706EF" w:rsidP="00E677CC">
            <w:pPr>
              <w:jc w:val="center"/>
              <w:rPr>
                <w:sz w:val="20"/>
                <w:szCs w:val="20"/>
              </w:rPr>
            </w:pPr>
            <w:r>
              <w:rPr>
                <w:sz w:val="20"/>
                <w:szCs w:val="20"/>
              </w:rPr>
              <w:t>311</w:t>
            </w:r>
          </w:p>
        </w:tc>
        <w:tc>
          <w:tcPr>
            <w:tcW w:w="642" w:type="pct"/>
          </w:tcPr>
          <w:p w14:paraId="11DF40DD" w14:textId="77777777" w:rsidR="004706EF" w:rsidRDefault="004706EF" w:rsidP="00E677CC">
            <w:pPr>
              <w:jc w:val="center"/>
              <w:rPr>
                <w:sz w:val="20"/>
                <w:szCs w:val="20"/>
              </w:rPr>
            </w:pPr>
            <w:r>
              <w:rPr>
                <w:sz w:val="20"/>
                <w:szCs w:val="20"/>
              </w:rPr>
              <w:t>316.2</w:t>
            </w:r>
          </w:p>
        </w:tc>
        <w:tc>
          <w:tcPr>
            <w:tcW w:w="722" w:type="pct"/>
          </w:tcPr>
          <w:p w14:paraId="3CC81E80" w14:textId="77777777" w:rsidR="004706EF" w:rsidRPr="00A22292" w:rsidRDefault="004706EF" w:rsidP="00E677CC">
            <w:pPr>
              <w:jc w:val="center"/>
              <w:rPr>
                <w:sz w:val="20"/>
                <w:szCs w:val="20"/>
              </w:rPr>
            </w:pPr>
            <w:r>
              <w:rPr>
                <w:sz w:val="20"/>
                <w:szCs w:val="20"/>
              </w:rPr>
              <w:t>840</w:t>
            </w:r>
          </w:p>
        </w:tc>
        <w:tc>
          <w:tcPr>
            <w:tcW w:w="722" w:type="pct"/>
          </w:tcPr>
          <w:p w14:paraId="6446E186" w14:textId="77777777" w:rsidR="004706EF" w:rsidRPr="00A22292" w:rsidRDefault="004706EF" w:rsidP="00E677CC">
            <w:pPr>
              <w:jc w:val="center"/>
              <w:rPr>
                <w:sz w:val="20"/>
                <w:szCs w:val="20"/>
              </w:rPr>
            </w:pPr>
            <w:r>
              <w:rPr>
                <w:sz w:val="20"/>
                <w:szCs w:val="20"/>
              </w:rPr>
              <w:t>840</w:t>
            </w:r>
          </w:p>
        </w:tc>
        <w:tc>
          <w:tcPr>
            <w:tcW w:w="685" w:type="pct"/>
          </w:tcPr>
          <w:p w14:paraId="0E46C765" w14:textId="77777777" w:rsidR="004706EF" w:rsidRPr="00A22292" w:rsidRDefault="004706EF" w:rsidP="00E677CC">
            <w:pPr>
              <w:jc w:val="center"/>
              <w:rPr>
                <w:sz w:val="20"/>
                <w:szCs w:val="20"/>
              </w:rPr>
            </w:pPr>
            <w:r>
              <w:rPr>
                <w:sz w:val="20"/>
                <w:szCs w:val="20"/>
              </w:rPr>
              <w:t>0</w:t>
            </w:r>
          </w:p>
        </w:tc>
      </w:tr>
      <w:tr w:rsidR="004706EF" w:rsidRPr="005F7A9D" w14:paraId="57532D8B" w14:textId="77777777" w:rsidTr="00571BBF">
        <w:tc>
          <w:tcPr>
            <w:tcW w:w="703" w:type="pct"/>
          </w:tcPr>
          <w:p w14:paraId="077F48A1" w14:textId="77777777" w:rsidR="004706EF" w:rsidRDefault="004706EF" w:rsidP="00E677CC">
            <w:pPr>
              <w:rPr>
                <w:sz w:val="20"/>
                <w:szCs w:val="20"/>
              </w:rPr>
            </w:pPr>
            <w:r>
              <w:rPr>
                <w:sz w:val="20"/>
                <w:szCs w:val="20"/>
              </w:rPr>
              <w:t>P92 (I)</w:t>
            </w:r>
          </w:p>
        </w:tc>
        <w:tc>
          <w:tcPr>
            <w:tcW w:w="884" w:type="pct"/>
          </w:tcPr>
          <w:p w14:paraId="391208A1" w14:textId="77777777" w:rsidR="004706EF" w:rsidRDefault="004706EF" w:rsidP="00E677CC">
            <w:pPr>
              <w:jc w:val="center"/>
              <w:rPr>
                <w:sz w:val="20"/>
                <w:szCs w:val="20"/>
              </w:rPr>
            </w:pPr>
            <w:r>
              <w:rPr>
                <w:sz w:val="20"/>
                <w:szCs w:val="20"/>
              </w:rPr>
              <w:t>Oct’13-Mar’14</w:t>
            </w:r>
          </w:p>
        </w:tc>
        <w:tc>
          <w:tcPr>
            <w:tcW w:w="642" w:type="pct"/>
          </w:tcPr>
          <w:p w14:paraId="03E1CE8D" w14:textId="77777777" w:rsidR="004706EF" w:rsidRDefault="004706EF" w:rsidP="00E677CC">
            <w:pPr>
              <w:jc w:val="center"/>
              <w:rPr>
                <w:sz w:val="20"/>
                <w:szCs w:val="20"/>
              </w:rPr>
            </w:pPr>
            <w:r>
              <w:rPr>
                <w:sz w:val="20"/>
                <w:szCs w:val="20"/>
              </w:rPr>
              <w:t>311</w:t>
            </w:r>
          </w:p>
        </w:tc>
        <w:tc>
          <w:tcPr>
            <w:tcW w:w="642" w:type="pct"/>
          </w:tcPr>
          <w:p w14:paraId="08BDA455" w14:textId="77777777" w:rsidR="004706EF" w:rsidRDefault="004706EF" w:rsidP="00E677CC">
            <w:pPr>
              <w:jc w:val="center"/>
              <w:rPr>
                <w:sz w:val="20"/>
                <w:szCs w:val="20"/>
              </w:rPr>
            </w:pPr>
            <w:r>
              <w:rPr>
                <w:sz w:val="20"/>
                <w:szCs w:val="20"/>
              </w:rPr>
              <w:t>315.6</w:t>
            </w:r>
          </w:p>
        </w:tc>
        <w:tc>
          <w:tcPr>
            <w:tcW w:w="722" w:type="pct"/>
          </w:tcPr>
          <w:p w14:paraId="6E5611B0" w14:textId="77777777" w:rsidR="004706EF" w:rsidRDefault="004706EF" w:rsidP="00E677CC">
            <w:pPr>
              <w:jc w:val="center"/>
              <w:rPr>
                <w:sz w:val="20"/>
                <w:szCs w:val="20"/>
              </w:rPr>
            </w:pPr>
            <w:r>
              <w:rPr>
                <w:sz w:val="20"/>
                <w:szCs w:val="20"/>
              </w:rPr>
              <w:t>801</w:t>
            </w:r>
          </w:p>
        </w:tc>
        <w:tc>
          <w:tcPr>
            <w:tcW w:w="722" w:type="pct"/>
          </w:tcPr>
          <w:p w14:paraId="76F191B5" w14:textId="77777777" w:rsidR="004706EF" w:rsidRDefault="004706EF" w:rsidP="00E677CC">
            <w:pPr>
              <w:jc w:val="center"/>
              <w:rPr>
                <w:sz w:val="20"/>
                <w:szCs w:val="20"/>
              </w:rPr>
            </w:pPr>
            <w:r>
              <w:rPr>
                <w:sz w:val="20"/>
                <w:szCs w:val="20"/>
              </w:rPr>
              <w:t>721</w:t>
            </w:r>
          </w:p>
        </w:tc>
        <w:tc>
          <w:tcPr>
            <w:tcW w:w="685" w:type="pct"/>
          </w:tcPr>
          <w:p w14:paraId="2C6FC7DD" w14:textId="77777777" w:rsidR="004706EF" w:rsidRDefault="00776322" w:rsidP="00E677CC">
            <w:pPr>
              <w:jc w:val="center"/>
              <w:rPr>
                <w:sz w:val="20"/>
                <w:szCs w:val="20"/>
              </w:rPr>
            </w:pPr>
            <w:r>
              <w:rPr>
                <w:sz w:val="20"/>
                <w:szCs w:val="20"/>
              </w:rPr>
              <w:t>0</w:t>
            </w:r>
          </w:p>
        </w:tc>
      </w:tr>
      <w:tr w:rsidR="00571BBF" w:rsidRPr="005F7A9D" w14:paraId="67A875C6" w14:textId="77777777" w:rsidTr="00571BBF">
        <w:tc>
          <w:tcPr>
            <w:tcW w:w="703" w:type="pct"/>
          </w:tcPr>
          <w:p w14:paraId="2D07198B" w14:textId="77777777" w:rsidR="00571BBF" w:rsidRPr="008F4D51" w:rsidRDefault="00571BBF" w:rsidP="00E677CC">
            <w:pPr>
              <w:rPr>
                <w:i/>
                <w:sz w:val="20"/>
                <w:szCs w:val="20"/>
              </w:rPr>
            </w:pPr>
            <w:r w:rsidRPr="008F4D51">
              <w:rPr>
                <w:i/>
                <w:sz w:val="20"/>
                <w:szCs w:val="20"/>
              </w:rPr>
              <w:t>P93 (J)</w:t>
            </w:r>
          </w:p>
        </w:tc>
        <w:tc>
          <w:tcPr>
            <w:tcW w:w="884" w:type="pct"/>
          </w:tcPr>
          <w:p w14:paraId="046BC07E" w14:textId="77777777" w:rsidR="00571BBF" w:rsidRPr="008F4D51" w:rsidRDefault="00571BBF" w:rsidP="00E677CC">
            <w:pPr>
              <w:jc w:val="center"/>
              <w:rPr>
                <w:i/>
                <w:sz w:val="20"/>
                <w:szCs w:val="20"/>
              </w:rPr>
            </w:pPr>
            <w:r w:rsidRPr="008F4D51">
              <w:rPr>
                <w:i/>
                <w:sz w:val="20"/>
                <w:szCs w:val="20"/>
              </w:rPr>
              <w:t>Apr’14-Sep’14</w:t>
            </w:r>
          </w:p>
        </w:tc>
        <w:tc>
          <w:tcPr>
            <w:tcW w:w="642" w:type="pct"/>
          </w:tcPr>
          <w:p w14:paraId="34C450D4" w14:textId="77777777" w:rsidR="00571BBF" w:rsidRPr="008F4D51" w:rsidRDefault="00776322" w:rsidP="00E677CC">
            <w:pPr>
              <w:jc w:val="center"/>
              <w:rPr>
                <w:i/>
                <w:sz w:val="20"/>
                <w:szCs w:val="20"/>
              </w:rPr>
            </w:pPr>
            <w:r w:rsidRPr="008F4D51">
              <w:rPr>
                <w:i/>
                <w:sz w:val="20"/>
                <w:szCs w:val="20"/>
              </w:rPr>
              <w:t>311</w:t>
            </w:r>
          </w:p>
        </w:tc>
        <w:tc>
          <w:tcPr>
            <w:tcW w:w="642" w:type="pct"/>
          </w:tcPr>
          <w:p w14:paraId="6A5DB18D" w14:textId="77777777" w:rsidR="00571BBF" w:rsidRPr="008F4D51" w:rsidRDefault="008F4D51" w:rsidP="00E677CC">
            <w:pPr>
              <w:jc w:val="center"/>
              <w:rPr>
                <w:i/>
                <w:sz w:val="20"/>
                <w:szCs w:val="20"/>
              </w:rPr>
            </w:pPr>
            <w:r>
              <w:rPr>
                <w:i/>
                <w:sz w:val="20"/>
                <w:szCs w:val="20"/>
              </w:rPr>
              <w:t>322.8</w:t>
            </w:r>
          </w:p>
        </w:tc>
        <w:tc>
          <w:tcPr>
            <w:tcW w:w="722" w:type="pct"/>
          </w:tcPr>
          <w:p w14:paraId="27715494" w14:textId="77777777" w:rsidR="00571BBF" w:rsidRPr="008F4D51" w:rsidRDefault="008F4D51" w:rsidP="00E677CC">
            <w:pPr>
              <w:jc w:val="center"/>
              <w:rPr>
                <w:i/>
                <w:sz w:val="20"/>
                <w:szCs w:val="20"/>
              </w:rPr>
            </w:pPr>
            <w:r>
              <w:rPr>
                <w:i/>
                <w:sz w:val="20"/>
                <w:szCs w:val="20"/>
              </w:rPr>
              <w:t>866</w:t>
            </w:r>
          </w:p>
        </w:tc>
        <w:tc>
          <w:tcPr>
            <w:tcW w:w="722" w:type="pct"/>
          </w:tcPr>
          <w:p w14:paraId="41C669E3" w14:textId="77777777" w:rsidR="00571BBF" w:rsidRPr="008F4D51" w:rsidRDefault="008F4D51" w:rsidP="00E677CC">
            <w:pPr>
              <w:jc w:val="center"/>
              <w:rPr>
                <w:i/>
                <w:sz w:val="20"/>
                <w:szCs w:val="20"/>
              </w:rPr>
            </w:pPr>
            <w:r>
              <w:rPr>
                <w:i/>
                <w:sz w:val="20"/>
                <w:szCs w:val="20"/>
              </w:rPr>
              <w:t>866</w:t>
            </w:r>
          </w:p>
        </w:tc>
        <w:tc>
          <w:tcPr>
            <w:tcW w:w="685" w:type="pct"/>
          </w:tcPr>
          <w:p w14:paraId="73D9052D" w14:textId="4339D5F2" w:rsidR="00571BBF" w:rsidRPr="008F4D51" w:rsidRDefault="00E6188B" w:rsidP="00E677CC">
            <w:pPr>
              <w:jc w:val="center"/>
              <w:rPr>
                <w:i/>
                <w:sz w:val="20"/>
                <w:szCs w:val="20"/>
              </w:rPr>
            </w:pPr>
            <w:r>
              <w:rPr>
                <w:i/>
                <w:sz w:val="20"/>
                <w:szCs w:val="20"/>
              </w:rPr>
              <w:t>0</w:t>
            </w:r>
          </w:p>
        </w:tc>
      </w:tr>
      <w:tr w:rsidR="00571BBF" w:rsidRPr="005F7A9D" w14:paraId="616BE692" w14:textId="77777777" w:rsidTr="00571BBF">
        <w:tc>
          <w:tcPr>
            <w:tcW w:w="703" w:type="pct"/>
          </w:tcPr>
          <w:p w14:paraId="44BB1275" w14:textId="77777777" w:rsidR="00571BBF" w:rsidRPr="008F4D51" w:rsidRDefault="00571BBF" w:rsidP="00E677CC">
            <w:pPr>
              <w:rPr>
                <w:i/>
                <w:sz w:val="20"/>
                <w:szCs w:val="20"/>
              </w:rPr>
            </w:pPr>
            <w:r w:rsidRPr="008F4D51">
              <w:rPr>
                <w:i/>
                <w:sz w:val="20"/>
                <w:szCs w:val="20"/>
              </w:rPr>
              <w:t>P94 (K)</w:t>
            </w:r>
          </w:p>
        </w:tc>
        <w:tc>
          <w:tcPr>
            <w:tcW w:w="884" w:type="pct"/>
          </w:tcPr>
          <w:p w14:paraId="57BFF110" w14:textId="77777777" w:rsidR="00571BBF" w:rsidRPr="008F4D51" w:rsidRDefault="00571BBF" w:rsidP="00E677CC">
            <w:pPr>
              <w:jc w:val="center"/>
              <w:rPr>
                <w:i/>
                <w:sz w:val="20"/>
                <w:szCs w:val="20"/>
              </w:rPr>
            </w:pPr>
            <w:r w:rsidRPr="008F4D51">
              <w:rPr>
                <w:i/>
                <w:sz w:val="20"/>
                <w:szCs w:val="20"/>
              </w:rPr>
              <w:t>Oct’14-Mar’15</w:t>
            </w:r>
          </w:p>
        </w:tc>
        <w:tc>
          <w:tcPr>
            <w:tcW w:w="642" w:type="pct"/>
          </w:tcPr>
          <w:p w14:paraId="798FD57D" w14:textId="77777777" w:rsidR="00571BBF" w:rsidRPr="008F4D51" w:rsidRDefault="00776322" w:rsidP="00E677CC">
            <w:pPr>
              <w:jc w:val="center"/>
              <w:rPr>
                <w:i/>
                <w:sz w:val="20"/>
                <w:szCs w:val="20"/>
              </w:rPr>
            </w:pPr>
            <w:r w:rsidRPr="008F4D51">
              <w:rPr>
                <w:i/>
                <w:sz w:val="20"/>
                <w:szCs w:val="20"/>
              </w:rPr>
              <w:t>311</w:t>
            </w:r>
          </w:p>
        </w:tc>
        <w:tc>
          <w:tcPr>
            <w:tcW w:w="642" w:type="pct"/>
          </w:tcPr>
          <w:p w14:paraId="1DFE2515" w14:textId="77777777" w:rsidR="00571BBF" w:rsidRPr="008F4D51" w:rsidRDefault="008F4D51" w:rsidP="00E677CC">
            <w:pPr>
              <w:jc w:val="center"/>
              <w:rPr>
                <w:i/>
                <w:sz w:val="20"/>
                <w:szCs w:val="20"/>
              </w:rPr>
            </w:pPr>
            <w:r w:rsidRPr="008F4D51">
              <w:rPr>
                <w:i/>
                <w:sz w:val="20"/>
                <w:szCs w:val="20"/>
              </w:rPr>
              <w:t>309.6</w:t>
            </w:r>
          </w:p>
        </w:tc>
        <w:tc>
          <w:tcPr>
            <w:tcW w:w="722" w:type="pct"/>
          </w:tcPr>
          <w:p w14:paraId="39E15618" w14:textId="77777777" w:rsidR="00571BBF" w:rsidRPr="008F4D51" w:rsidRDefault="008F4D51" w:rsidP="00E677CC">
            <w:pPr>
              <w:jc w:val="center"/>
              <w:rPr>
                <w:i/>
                <w:sz w:val="20"/>
                <w:szCs w:val="20"/>
              </w:rPr>
            </w:pPr>
            <w:r w:rsidRPr="008F4D51">
              <w:rPr>
                <w:i/>
                <w:sz w:val="20"/>
                <w:szCs w:val="20"/>
              </w:rPr>
              <w:t>818</w:t>
            </w:r>
          </w:p>
        </w:tc>
        <w:tc>
          <w:tcPr>
            <w:tcW w:w="722" w:type="pct"/>
          </w:tcPr>
          <w:p w14:paraId="14B0AACB" w14:textId="77777777" w:rsidR="00571BBF" w:rsidRPr="008F4D51" w:rsidRDefault="008F4D51" w:rsidP="00E677CC">
            <w:pPr>
              <w:jc w:val="center"/>
              <w:rPr>
                <w:i/>
                <w:sz w:val="20"/>
                <w:szCs w:val="20"/>
              </w:rPr>
            </w:pPr>
            <w:r w:rsidRPr="008F4D51">
              <w:rPr>
                <w:i/>
                <w:sz w:val="20"/>
                <w:szCs w:val="20"/>
              </w:rPr>
              <w:t>818</w:t>
            </w:r>
          </w:p>
        </w:tc>
        <w:tc>
          <w:tcPr>
            <w:tcW w:w="685" w:type="pct"/>
          </w:tcPr>
          <w:p w14:paraId="5894D994" w14:textId="77777777" w:rsidR="00571BBF" w:rsidRPr="008F4D51" w:rsidRDefault="008F4D51" w:rsidP="00E677CC">
            <w:pPr>
              <w:jc w:val="center"/>
              <w:rPr>
                <w:i/>
                <w:sz w:val="20"/>
                <w:szCs w:val="20"/>
              </w:rPr>
            </w:pPr>
            <w:r>
              <w:rPr>
                <w:i/>
                <w:sz w:val="20"/>
                <w:szCs w:val="20"/>
              </w:rPr>
              <w:t>0</w:t>
            </w:r>
          </w:p>
        </w:tc>
      </w:tr>
      <w:tr w:rsidR="00571BBF" w:rsidRPr="005F7A9D" w14:paraId="5429AD04" w14:textId="77777777" w:rsidTr="00571BBF">
        <w:tc>
          <w:tcPr>
            <w:tcW w:w="703" w:type="pct"/>
          </w:tcPr>
          <w:p w14:paraId="037946C9" w14:textId="77777777" w:rsidR="00571BBF" w:rsidRPr="008F4D51" w:rsidRDefault="00571BBF" w:rsidP="00E677CC">
            <w:pPr>
              <w:rPr>
                <w:i/>
                <w:sz w:val="20"/>
                <w:szCs w:val="20"/>
              </w:rPr>
            </w:pPr>
            <w:r w:rsidRPr="008F4D51">
              <w:rPr>
                <w:i/>
                <w:sz w:val="20"/>
                <w:szCs w:val="20"/>
              </w:rPr>
              <w:t>P95 (L)</w:t>
            </w:r>
          </w:p>
        </w:tc>
        <w:tc>
          <w:tcPr>
            <w:tcW w:w="884" w:type="pct"/>
          </w:tcPr>
          <w:p w14:paraId="5E9D3508" w14:textId="77777777" w:rsidR="00571BBF" w:rsidRPr="008F4D51" w:rsidRDefault="00571BBF" w:rsidP="00E677CC">
            <w:pPr>
              <w:jc w:val="center"/>
              <w:rPr>
                <w:i/>
                <w:sz w:val="20"/>
                <w:szCs w:val="20"/>
              </w:rPr>
            </w:pPr>
            <w:r w:rsidRPr="008F4D51">
              <w:rPr>
                <w:i/>
                <w:sz w:val="20"/>
                <w:szCs w:val="20"/>
              </w:rPr>
              <w:t>Apr’15-Sep’15</w:t>
            </w:r>
          </w:p>
        </w:tc>
        <w:tc>
          <w:tcPr>
            <w:tcW w:w="642" w:type="pct"/>
          </w:tcPr>
          <w:p w14:paraId="50084D98" w14:textId="77777777" w:rsidR="00571BBF" w:rsidRPr="008F4D51" w:rsidRDefault="00776322" w:rsidP="00E677CC">
            <w:pPr>
              <w:jc w:val="center"/>
              <w:rPr>
                <w:i/>
                <w:sz w:val="20"/>
                <w:szCs w:val="20"/>
              </w:rPr>
            </w:pPr>
            <w:r w:rsidRPr="008F4D51">
              <w:rPr>
                <w:i/>
                <w:sz w:val="20"/>
                <w:szCs w:val="20"/>
              </w:rPr>
              <w:t>311</w:t>
            </w:r>
          </w:p>
        </w:tc>
        <w:tc>
          <w:tcPr>
            <w:tcW w:w="642" w:type="pct"/>
          </w:tcPr>
          <w:p w14:paraId="6995AA51" w14:textId="77777777" w:rsidR="00571BBF" w:rsidRPr="008F4D51" w:rsidRDefault="008F4D51" w:rsidP="00E677CC">
            <w:pPr>
              <w:jc w:val="center"/>
              <w:rPr>
                <w:i/>
                <w:sz w:val="20"/>
                <w:szCs w:val="20"/>
              </w:rPr>
            </w:pPr>
            <w:r w:rsidRPr="008F4D51">
              <w:rPr>
                <w:i/>
                <w:sz w:val="20"/>
                <w:szCs w:val="20"/>
              </w:rPr>
              <w:t>311.5</w:t>
            </w:r>
          </w:p>
        </w:tc>
        <w:tc>
          <w:tcPr>
            <w:tcW w:w="722" w:type="pct"/>
          </w:tcPr>
          <w:p w14:paraId="2DB3C70F" w14:textId="77777777" w:rsidR="00571BBF" w:rsidRPr="008F4D51" w:rsidRDefault="00436FC9" w:rsidP="00E677CC">
            <w:pPr>
              <w:jc w:val="center"/>
              <w:rPr>
                <w:i/>
                <w:sz w:val="20"/>
                <w:szCs w:val="20"/>
              </w:rPr>
            </w:pPr>
            <w:r w:rsidRPr="008F4D51">
              <w:rPr>
                <w:i/>
                <w:sz w:val="20"/>
                <w:szCs w:val="20"/>
              </w:rPr>
              <w:t>930</w:t>
            </w:r>
          </w:p>
        </w:tc>
        <w:tc>
          <w:tcPr>
            <w:tcW w:w="722" w:type="pct"/>
          </w:tcPr>
          <w:p w14:paraId="64E857EC" w14:textId="77777777" w:rsidR="00571BBF" w:rsidRPr="008F4D51" w:rsidRDefault="00436FC9" w:rsidP="00E677CC">
            <w:pPr>
              <w:jc w:val="center"/>
              <w:rPr>
                <w:i/>
                <w:sz w:val="20"/>
                <w:szCs w:val="20"/>
              </w:rPr>
            </w:pPr>
            <w:r w:rsidRPr="008F4D51">
              <w:rPr>
                <w:i/>
                <w:sz w:val="20"/>
                <w:szCs w:val="20"/>
              </w:rPr>
              <w:t>930</w:t>
            </w:r>
          </w:p>
        </w:tc>
        <w:tc>
          <w:tcPr>
            <w:tcW w:w="685" w:type="pct"/>
          </w:tcPr>
          <w:p w14:paraId="4081F1E5" w14:textId="77777777" w:rsidR="00571BBF" w:rsidRPr="008F4D51" w:rsidRDefault="00436FC9" w:rsidP="00E677CC">
            <w:pPr>
              <w:jc w:val="center"/>
              <w:rPr>
                <w:i/>
                <w:sz w:val="20"/>
                <w:szCs w:val="20"/>
              </w:rPr>
            </w:pPr>
            <w:r w:rsidRPr="008F4D51">
              <w:rPr>
                <w:i/>
                <w:sz w:val="20"/>
                <w:szCs w:val="20"/>
              </w:rPr>
              <w:t>0</w:t>
            </w:r>
          </w:p>
        </w:tc>
      </w:tr>
      <w:tr w:rsidR="00571BBF" w:rsidRPr="005F7A9D" w14:paraId="05040CEC" w14:textId="77777777" w:rsidTr="00571BBF">
        <w:tc>
          <w:tcPr>
            <w:tcW w:w="703" w:type="pct"/>
          </w:tcPr>
          <w:p w14:paraId="5DDF4F96" w14:textId="77777777" w:rsidR="00571BBF" w:rsidRPr="009D0D59" w:rsidRDefault="00571BBF" w:rsidP="00E677CC">
            <w:pPr>
              <w:rPr>
                <w:b/>
                <w:sz w:val="20"/>
                <w:szCs w:val="20"/>
              </w:rPr>
            </w:pPr>
            <w:r w:rsidRPr="009D0D59">
              <w:rPr>
                <w:b/>
                <w:sz w:val="20"/>
                <w:szCs w:val="20"/>
              </w:rPr>
              <w:t>Total</w:t>
            </w:r>
          </w:p>
        </w:tc>
        <w:tc>
          <w:tcPr>
            <w:tcW w:w="884" w:type="pct"/>
          </w:tcPr>
          <w:p w14:paraId="5AFD253A" w14:textId="77777777" w:rsidR="00571BBF" w:rsidRPr="009D0D59" w:rsidRDefault="00571BBF" w:rsidP="00E677CC">
            <w:pPr>
              <w:jc w:val="center"/>
              <w:rPr>
                <w:b/>
                <w:sz w:val="20"/>
                <w:szCs w:val="20"/>
              </w:rPr>
            </w:pPr>
          </w:p>
        </w:tc>
        <w:tc>
          <w:tcPr>
            <w:tcW w:w="642" w:type="pct"/>
          </w:tcPr>
          <w:p w14:paraId="3C8A05F3" w14:textId="77777777" w:rsidR="00571BBF" w:rsidRPr="009D0D59" w:rsidRDefault="00776322" w:rsidP="00E677CC">
            <w:pPr>
              <w:jc w:val="center"/>
              <w:rPr>
                <w:b/>
                <w:sz w:val="20"/>
                <w:szCs w:val="20"/>
              </w:rPr>
            </w:pPr>
            <w:r>
              <w:rPr>
                <w:b/>
                <w:sz w:val="20"/>
                <w:szCs w:val="20"/>
              </w:rPr>
              <w:t>3437</w:t>
            </w:r>
          </w:p>
        </w:tc>
        <w:tc>
          <w:tcPr>
            <w:tcW w:w="642" w:type="pct"/>
          </w:tcPr>
          <w:p w14:paraId="161319FD" w14:textId="56200B8B" w:rsidR="004162C1" w:rsidRPr="009D0D59" w:rsidRDefault="004162C1" w:rsidP="004162C1">
            <w:pPr>
              <w:jc w:val="center"/>
              <w:rPr>
                <w:b/>
                <w:sz w:val="20"/>
                <w:szCs w:val="20"/>
              </w:rPr>
            </w:pPr>
            <w:r>
              <w:rPr>
                <w:b/>
                <w:sz w:val="20"/>
                <w:szCs w:val="20"/>
              </w:rPr>
              <w:t>3469</w:t>
            </w:r>
          </w:p>
        </w:tc>
        <w:tc>
          <w:tcPr>
            <w:tcW w:w="722" w:type="pct"/>
          </w:tcPr>
          <w:p w14:paraId="75D8C929" w14:textId="290FCE0E" w:rsidR="00571BBF" w:rsidRPr="009D0D59" w:rsidRDefault="00DD06EA" w:rsidP="00E677CC">
            <w:pPr>
              <w:jc w:val="center"/>
              <w:rPr>
                <w:b/>
                <w:sz w:val="20"/>
                <w:szCs w:val="20"/>
              </w:rPr>
            </w:pPr>
            <w:r>
              <w:rPr>
                <w:b/>
                <w:sz w:val="20"/>
                <w:szCs w:val="20"/>
              </w:rPr>
              <w:t>8872</w:t>
            </w:r>
          </w:p>
        </w:tc>
        <w:tc>
          <w:tcPr>
            <w:tcW w:w="722" w:type="pct"/>
          </w:tcPr>
          <w:p w14:paraId="18AA2A53" w14:textId="1820D65A" w:rsidR="00571BBF" w:rsidRPr="009D0D59" w:rsidRDefault="00DD06EA" w:rsidP="00E677CC">
            <w:pPr>
              <w:jc w:val="center"/>
              <w:rPr>
                <w:b/>
                <w:sz w:val="20"/>
                <w:szCs w:val="20"/>
              </w:rPr>
            </w:pPr>
            <w:r>
              <w:rPr>
                <w:b/>
                <w:sz w:val="20"/>
                <w:szCs w:val="20"/>
              </w:rPr>
              <w:t>8872</w:t>
            </w:r>
          </w:p>
        </w:tc>
        <w:tc>
          <w:tcPr>
            <w:tcW w:w="685" w:type="pct"/>
          </w:tcPr>
          <w:p w14:paraId="53267284" w14:textId="77777777" w:rsidR="00571BBF" w:rsidRPr="009D0D59" w:rsidRDefault="00776322" w:rsidP="00E677CC">
            <w:pPr>
              <w:jc w:val="center"/>
              <w:rPr>
                <w:b/>
                <w:sz w:val="20"/>
                <w:szCs w:val="20"/>
              </w:rPr>
            </w:pPr>
            <w:r>
              <w:rPr>
                <w:b/>
                <w:sz w:val="20"/>
                <w:szCs w:val="20"/>
              </w:rPr>
              <w:t>0</w:t>
            </w:r>
          </w:p>
        </w:tc>
      </w:tr>
      <w:tr w:rsidR="00571BBF" w:rsidRPr="005F7A9D" w14:paraId="0641C19C" w14:textId="77777777" w:rsidTr="00E677CC">
        <w:tc>
          <w:tcPr>
            <w:tcW w:w="703" w:type="pct"/>
          </w:tcPr>
          <w:p w14:paraId="07705A7B" w14:textId="73AD303A" w:rsidR="00571BBF" w:rsidRPr="00A22292" w:rsidRDefault="00571BBF" w:rsidP="00E677CC">
            <w:pPr>
              <w:rPr>
                <w:sz w:val="20"/>
                <w:szCs w:val="20"/>
              </w:rPr>
            </w:pPr>
            <w:r w:rsidRPr="00A22292">
              <w:rPr>
                <w:sz w:val="20"/>
                <w:szCs w:val="20"/>
              </w:rPr>
              <w:t>Notes:</w:t>
            </w:r>
          </w:p>
        </w:tc>
        <w:tc>
          <w:tcPr>
            <w:tcW w:w="4297" w:type="pct"/>
            <w:gridSpan w:val="6"/>
          </w:tcPr>
          <w:p w14:paraId="2DE77DD3" w14:textId="295CD5B2" w:rsidR="00571BBF" w:rsidRPr="00793F75" w:rsidRDefault="00571BBF" w:rsidP="00793F75">
            <w:pPr>
              <w:pStyle w:val="ListParagraph"/>
              <w:numPr>
                <w:ilvl w:val="0"/>
                <w:numId w:val="12"/>
              </w:numPr>
              <w:rPr>
                <w:sz w:val="20"/>
                <w:szCs w:val="20"/>
              </w:rPr>
            </w:pPr>
            <w:r w:rsidRPr="00793F75">
              <w:rPr>
                <w:sz w:val="20"/>
                <w:szCs w:val="20"/>
              </w:rPr>
              <w:t>P84 observations were termed Dry Run.</w:t>
            </w:r>
          </w:p>
          <w:p w14:paraId="7C4BE29E" w14:textId="1B2F01E8" w:rsidR="00334826" w:rsidRPr="00793F75" w:rsidRDefault="00334826" w:rsidP="00793F75">
            <w:pPr>
              <w:pStyle w:val="ListParagraph"/>
              <w:numPr>
                <w:ilvl w:val="0"/>
                <w:numId w:val="12"/>
              </w:numPr>
              <w:rPr>
                <w:i/>
                <w:sz w:val="20"/>
                <w:szCs w:val="20"/>
              </w:rPr>
            </w:pPr>
            <w:r w:rsidRPr="00793F75">
              <w:rPr>
                <w:i/>
                <w:sz w:val="20"/>
                <w:szCs w:val="20"/>
              </w:rPr>
              <w:t>Italics is the progress since the last PSP review in April/May 2014</w:t>
            </w:r>
          </w:p>
        </w:tc>
      </w:tr>
    </w:tbl>
    <w:p w14:paraId="23AD3B0A" w14:textId="77777777" w:rsidR="004706EF" w:rsidRDefault="004706EF" w:rsidP="004706EF"/>
    <w:p w14:paraId="47BEBF68" w14:textId="77777777" w:rsidR="004706EF" w:rsidRDefault="004706EF" w:rsidP="004706EF">
      <w:pPr>
        <w:ind w:left="768"/>
        <w:rPr>
          <w:b/>
          <w:color w:val="000080"/>
        </w:rPr>
      </w:pPr>
    </w:p>
    <w:p w14:paraId="7BC1CB46" w14:textId="77777777" w:rsidR="004706EF" w:rsidRPr="004F49D7" w:rsidRDefault="004706EF" w:rsidP="004706EF">
      <w:pPr>
        <w:jc w:val="both"/>
        <w:rPr>
          <w:b/>
        </w:rPr>
      </w:pPr>
      <w:r w:rsidRPr="004F49D7">
        <w:rPr>
          <w:b/>
        </w:rPr>
        <w:t>Observing overhead concerns</w:t>
      </w:r>
    </w:p>
    <w:p w14:paraId="54A03C1B" w14:textId="77777777" w:rsidR="004706EF" w:rsidRDefault="004706EF" w:rsidP="004706EF">
      <w:pPr>
        <w:jc w:val="both"/>
      </w:pPr>
    </w:p>
    <w:p w14:paraId="222EC56E" w14:textId="77777777" w:rsidR="004706EF" w:rsidRDefault="004706EF" w:rsidP="004706EF">
      <w:pPr>
        <w:jc w:val="both"/>
      </w:pPr>
      <w:r>
        <w:t xml:space="preserve">We repeat the concerns we have raised in previous reports to the PSP and OPC about the observing overheads. In Table 2 we </w:t>
      </w:r>
      <w:proofErr w:type="spellStart"/>
      <w:r>
        <w:t>summarise</w:t>
      </w:r>
      <w:proofErr w:type="spellEnd"/>
      <w:r>
        <w:t xml:space="preserve"> the OB execution times compared with the OB time on sky and the OB execution times assumed in the VHS SMP. </w:t>
      </w:r>
    </w:p>
    <w:p w14:paraId="7758DCD5" w14:textId="77777777" w:rsidR="004706EF" w:rsidRDefault="004706EF" w:rsidP="004706EF">
      <w:pPr>
        <w:jc w:val="both"/>
      </w:pPr>
    </w:p>
    <w:p w14:paraId="271CC959" w14:textId="77777777" w:rsidR="004706EF" w:rsidRDefault="004706EF" w:rsidP="004706EF">
      <w:pPr>
        <w:pStyle w:val="Caption"/>
        <w:keepNext/>
        <w:jc w:val="center"/>
      </w:pPr>
      <w:r>
        <w:lastRenderedPageBreak/>
        <w:t>Table 2: OB overheads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90"/>
        <w:gridCol w:w="1363"/>
        <w:gridCol w:w="844"/>
        <w:gridCol w:w="843"/>
        <w:gridCol w:w="843"/>
        <w:gridCol w:w="843"/>
        <w:gridCol w:w="843"/>
        <w:gridCol w:w="933"/>
      </w:tblGrid>
      <w:tr w:rsidR="004706EF" w14:paraId="1BD1B573" w14:textId="77777777" w:rsidTr="00E677CC">
        <w:trPr>
          <w:jc w:val="center"/>
        </w:trPr>
        <w:tc>
          <w:tcPr>
            <w:tcW w:w="0" w:type="auto"/>
          </w:tcPr>
          <w:p w14:paraId="16651973" w14:textId="77777777" w:rsidR="004706EF" w:rsidRPr="00926D77" w:rsidRDefault="004706EF" w:rsidP="00E677CC">
            <w:pPr>
              <w:rPr>
                <w:sz w:val="22"/>
                <w:szCs w:val="22"/>
              </w:rPr>
            </w:pPr>
            <w:r w:rsidRPr="00926D77">
              <w:rPr>
                <w:sz w:val="22"/>
                <w:szCs w:val="22"/>
              </w:rPr>
              <w:t>VHS component</w:t>
            </w:r>
          </w:p>
        </w:tc>
        <w:tc>
          <w:tcPr>
            <w:tcW w:w="0" w:type="auto"/>
          </w:tcPr>
          <w:p w14:paraId="3F8E1A82" w14:textId="77777777" w:rsidR="004706EF" w:rsidRPr="00926D77" w:rsidRDefault="004706EF" w:rsidP="00E677CC">
            <w:pPr>
              <w:jc w:val="center"/>
              <w:rPr>
                <w:sz w:val="22"/>
                <w:szCs w:val="22"/>
              </w:rPr>
            </w:pPr>
            <w:r w:rsidRPr="00926D77">
              <w:rPr>
                <w:sz w:val="22"/>
                <w:szCs w:val="22"/>
              </w:rPr>
              <w:t xml:space="preserve">OB time </w:t>
            </w:r>
          </w:p>
          <w:p w14:paraId="499BBCE0" w14:textId="77777777" w:rsidR="004706EF" w:rsidRPr="00926D77" w:rsidRDefault="004706EF" w:rsidP="00E677CC">
            <w:pPr>
              <w:jc w:val="center"/>
              <w:rPr>
                <w:sz w:val="22"/>
                <w:szCs w:val="22"/>
              </w:rPr>
            </w:pPr>
            <w:r w:rsidRPr="00926D77">
              <w:rPr>
                <w:sz w:val="22"/>
                <w:szCs w:val="22"/>
              </w:rPr>
              <w:t>on sky</w:t>
            </w:r>
          </w:p>
          <w:p w14:paraId="76A9BA6F" w14:textId="77777777" w:rsidR="004706EF" w:rsidRPr="00926D77" w:rsidRDefault="004706EF" w:rsidP="00E677CC">
            <w:pPr>
              <w:jc w:val="center"/>
              <w:rPr>
                <w:sz w:val="22"/>
                <w:szCs w:val="22"/>
              </w:rPr>
            </w:pPr>
            <w:r w:rsidRPr="00926D77">
              <w:rPr>
                <w:sz w:val="22"/>
                <w:szCs w:val="22"/>
              </w:rPr>
              <w:t>(seconds)</w:t>
            </w:r>
          </w:p>
        </w:tc>
        <w:tc>
          <w:tcPr>
            <w:tcW w:w="0" w:type="auto"/>
          </w:tcPr>
          <w:p w14:paraId="68622517" w14:textId="77777777" w:rsidR="004706EF" w:rsidRPr="00926D77" w:rsidRDefault="004706EF" w:rsidP="00E677CC">
            <w:pPr>
              <w:jc w:val="center"/>
              <w:rPr>
                <w:sz w:val="22"/>
                <w:szCs w:val="22"/>
              </w:rPr>
            </w:pPr>
            <w:r w:rsidRPr="00926D77">
              <w:rPr>
                <w:sz w:val="22"/>
                <w:szCs w:val="22"/>
              </w:rPr>
              <w:t>SMP</w:t>
            </w:r>
          </w:p>
          <w:p w14:paraId="1835CB6F" w14:textId="77777777" w:rsidR="004706EF" w:rsidRPr="00926D77" w:rsidRDefault="004706EF" w:rsidP="00E677CC">
            <w:pPr>
              <w:jc w:val="center"/>
              <w:rPr>
                <w:sz w:val="22"/>
                <w:szCs w:val="22"/>
              </w:rPr>
            </w:pPr>
            <w:r w:rsidRPr="00926D77">
              <w:rPr>
                <w:sz w:val="22"/>
                <w:szCs w:val="22"/>
              </w:rPr>
              <w:t>(A)</w:t>
            </w:r>
          </w:p>
        </w:tc>
        <w:tc>
          <w:tcPr>
            <w:tcW w:w="0" w:type="auto"/>
          </w:tcPr>
          <w:p w14:paraId="62CA2043" w14:textId="77777777" w:rsidR="004706EF" w:rsidRPr="00926D77" w:rsidRDefault="004706EF" w:rsidP="00E677CC">
            <w:pPr>
              <w:jc w:val="center"/>
              <w:rPr>
                <w:sz w:val="22"/>
                <w:szCs w:val="22"/>
              </w:rPr>
            </w:pPr>
            <w:r w:rsidRPr="00926D77">
              <w:rPr>
                <w:sz w:val="22"/>
                <w:szCs w:val="22"/>
              </w:rPr>
              <w:t>P85</w:t>
            </w:r>
          </w:p>
          <w:p w14:paraId="7F449A5B" w14:textId="77777777" w:rsidR="004706EF" w:rsidRPr="00926D77" w:rsidRDefault="004706EF" w:rsidP="00E677CC">
            <w:pPr>
              <w:jc w:val="center"/>
              <w:rPr>
                <w:sz w:val="22"/>
                <w:szCs w:val="22"/>
              </w:rPr>
            </w:pPr>
            <w:r w:rsidRPr="00926D77">
              <w:rPr>
                <w:sz w:val="22"/>
                <w:szCs w:val="22"/>
              </w:rPr>
              <w:t>(B)</w:t>
            </w:r>
          </w:p>
        </w:tc>
        <w:tc>
          <w:tcPr>
            <w:tcW w:w="0" w:type="auto"/>
          </w:tcPr>
          <w:p w14:paraId="05E2841B" w14:textId="77777777" w:rsidR="004706EF" w:rsidRPr="00926D77" w:rsidRDefault="004706EF" w:rsidP="00E677CC">
            <w:pPr>
              <w:jc w:val="center"/>
              <w:rPr>
                <w:sz w:val="22"/>
                <w:szCs w:val="22"/>
              </w:rPr>
            </w:pPr>
            <w:r w:rsidRPr="00926D77">
              <w:rPr>
                <w:sz w:val="22"/>
                <w:szCs w:val="22"/>
              </w:rPr>
              <w:t>P86</w:t>
            </w:r>
          </w:p>
          <w:p w14:paraId="5DF2BAC7" w14:textId="77777777" w:rsidR="004706EF" w:rsidRPr="00926D77" w:rsidRDefault="004706EF" w:rsidP="00E677CC">
            <w:pPr>
              <w:jc w:val="center"/>
              <w:rPr>
                <w:sz w:val="22"/>
                <w:szCs w:val="22"/>
              </w:rPr>
            </w:pPr>
            <w:r w:rsidRPr="00926D77">
              <w:rPr>
                <w:sz w:val="22"/>
                <w:szCs w:val="22"/>
              </w:rPr>
              <w:t>(C)</w:t>
            </w:r>
          </w:p>
        </w:tc>
        <w:tc>
          <w:tcPr>
            <w:tcW w:w="0" w:type="auto"/>
          </w:tcPr>
          <w:p w14:paraId="43F43C42" w14:textId="77777777" w:rsidR="004706EF" w:rsidRPr="00926D77" w:rsidRDefault="004706EF" w:rsidP="00E677CC">
            <w:pPr>
              <w:jc w:val="center"/>
              <w:rPr>
                <w:sz w:val="22"/>
                <w:szCs w:val="22"/>
              </w:rPr>
            </w:pPr>
            <w:r w:rsidRPr="00926D77">
              <w:rPr>
                <w:sz w:val="22"/>
                <w:szCs w:val="22"/>
              </w:rPr>
              <w:t>P87</w:t>
            </w:r>
          </w:p>
          <w:p w14:paraId="0BB89343" w14:textId="77777777" w:rsidR="004706EF" w:rsidRPr="00926D77" w:rsidRDefault="004706EF" w:rsidP="00E677CC">
            <w:pPr>
              <w:jc w:val="center"/>
              <w:rPr>
                <w:sz w:val="22"/>
                <w:szCs w:val="22"/>
              </w:rPr>
            </w:pPr>
            <w:r w:rsidRPr="00926D77">
              <w:rPr>
                <w:sz w:val="22"/>
                <w:szCs w:val="22"/>
              </w:rPr>
              <w:t>(D)</w:t>
            </w:r>
          </w:p>
        </w:tc>
        <w:tc>
          <w:tcPr>
            <w:tcW w:w="0" w:type="auto"/>
          </w:tcPr>
          <w:p w14:paraId="42F6184D" w14:textId="77777777" w:rsidR="004706EF" w:rsidRPr="00926D77" w:rsidRDefault="004706EF" w:rsidP="00E677CC">
            <w:pPr>
              <w:jc w:val="center"/>
              <w:rPr>
                <w:sz w:val="22"/>
                <w:szCs w:val="22"/>
              </w:rPr>
            </w:pPr>
            <w:r w:rsidRPr="00926D77">
              <w:rPr>
                <w:sz w:val="22"/>
                <w:szCs w:val="22"/>
              </w:rPr>
              <w:t>P88</w:t>
            </w:r>
          </w:p>
          <w:p w14:paraId="760F2D31" w14:textId="77777777" w:rsidR="004706EF" w:rsidRPr="00926D77" w:rsidRDefault="004706EF" w:rsidP="00E677CC">
            <w:pPr>
              <w:jc w:val="center"/>
              <w:rPr>
                <w:sz w:val="22"/>
                <w:szCs w:val="22"/>
              </w:rPr>
            </w:pPr>
            <w:r w:rsidRPr="00926D77">
              <w:rPr>
                <w:sz w:val="22"/>
                <w:szCs w:val="22"/>
              </w:rPr>
              <w:t>(E)</w:t>
            </w:r>
          </w:p>
        </w:tc>
        <w:tc>
          <w:tcPr>
            <w:tcW w:w="0" w:type="auto"/>
          </w:tcPr>
          <w:p w14:paraId="3F45AE3B" w14:textId="77777777" w:rsidR="004706EF" w:rsidRPr="00926D77" w:rsidRDefault="004706EF" w:rsidP="00E677CC">
            <w:pPr>
              <w:jc w:val="center"/>
              <w:rPr>
                <w:sz w:val="22"/>
                <w:szCs w:val="22"/>
              </w:rPr>
            </w:pPr>
            <w:r w:rsidRPr="00926D77">
              <w:rPr>
                <w:sz w:val="22"/>
                <w:szCs w:val="22"/>
              </w:rPr>
              <w:t>P89+</w:t>
            </w:r>
          </w:p>
          <w:p w14:paraId="6F39E9F8" w14:textId="77777777" w:rsidR="004706EF" w:rsidRPr="00926D77" w:rsidRDefault="004706EF" w:rsidP="00E677CC">
            <w:pPr>
              <w:jc w:val="center"/>
              <w:rPr>
                <w:sz w:val="22"/>
                <w:szCs w:val="22"/>
              </w:rPr>
            </w:pPr>
            <w:r w:rsidRPr="00926D77">
              <w:rPr>
                <w:sz w:val="22"/>
                <w:szCs w:val="22"/>
              </w:rPr>
              <w:t>(F+)</w:t>
            </w:r>
          </w:p>
        </w:tc>
      </w:tr>
      <w:tr w:rsidR="004706EF" w14:paraId="016CE85F" w14:textId="77777777" w:rsidTr="00E677CC">
        <w:trPr>
          <w:jc w:val="center"/>
        </w:trPr>
        <w:tc>
          <w:tcPr>
            <w:tcW w:w="0" w:type="auto"/>
          </w:tcPr>
          <w:p w14:paraId="572AB50C" w14:textId="77777777" w:rsidR="004706EF" w:rsidRPr="00926D77" w:rsidRDefault="004706EF" w:rsidP="00E677CC">
            <w:pPr>
              <w:jc w:val="both"/>
              <w:rPr>
                <w:sz w:val="22"/>
                <w:szCs w:val="22"/>
              </w:rPr>
            </w:pPr>
            <w:r w:rsidRPr="00926D77">
              <w:rPr>
                <w:sz w:val="22"/>
                <w:szCs w:val="22"/>
              </w:rPr>
              <w:t>VHS-DES</w:t>
            </w:r>
          </w:p>
        </w:tc>
        <w:tc>
          <w:tcPr>
            <w:tcW w:w="0" w:type="auto"/>
          </w:tcPr>
          <w:p w14:paraId="1C707703" w14:textId="77777777" w:rsidR="004706EF" w:rsidRPr="00926D77" w:rsidRDefault="004706EF" w:rsidP="00E677CC">
            <w:pPr>
              <w:jc w:val="both"/>
              <w:rPr>
                <w:sz w:val="22"/>
                <w:szCs w:val="22"/>
              </w:rPr>
            </w:pPr>
            <w:r w:rsidRPr="00926D77">
              <w:rPr>
                <w:sz w:val="22"/>
                <w:szCs w:val="22"/>
              </w:rPr>
              <w:t>1080</w:t>
            </w:r>
          </w:p>
        </w:tc>
        <w:tc>
          <w:tcPr>
            <w:tcW w:w="0" w:type="auto"/>
          </w:tcPr>
          <w:p w14:paraId="219265EA" w14:textId="77777777" w:rsidR="004706EF" w:rsidRPr="00926D77" w:rsidRDefault="004706EF" w:rsidP="00E677CC">
            <w:pPr>
              <w:jc w:val="both"/>
              <w:rPr>
                <w:sz w:val="22"/>
                <w:szCs w:val="22"/>
              </w:rPr>
            </w:pPr>
            <w:r w:rsidRPr="00926D77">
              <w:rPr>
                <w:sz w:val="22"/>
                <w:szCs w:val="22"/>
              </w:rPr>
              <w:t>1491</w:t>
            </w:r>
          </w:p>
        </w:tc>
        <w:tc>
          <w:tcPr>
            <w:tcW w:w="0" w:type="auto"/>
          </w:tcPr>
          <w:p w14:paraId="085C81DA" w14:textId="77777777" w:rsidR="004706EF" w:rsidRPr="00926D77" w:rsidRDefault="004706EF" w:rsidP="00E677CC">
            <w:pPr>
              <w:jc w:val="both"/>
              <w:rPr>
                <w:sz w:val="22"/>
                <w:szCs w:val="22"/>
              </w:rPr>
            </w:pPr>
            <w:r w:rsidRPr="00926D77">
              <w:rPr>
                <w:sz w:val="22"/>
                <w:szCs w:val="22"/>
              </w:rPr>
              <w:t>1809</w:t>
            </w:r>
          </w:p>
        </w:tc>
        <w:tc>
          <w:tcPr>
            <w:tcW w:w="0" w:type="auto"/>
          </w:tcPr>
          <w:p w14:paraId="5FEE3261" w14:textId="77777777" w:rsidR="004706EF" w:rsidRPr="00926D77" w:rsidRDefault="004706EF" w:rsidP="00E677CC">
            <w:pPr>
              <w:jc w:val="both"/>
              <w:rPr>
                <w:sz w:val="22"/>
                <w:szCs w:val="22"/>
              </w:rPr>
            </w:pPr>
            <w:r w:rsidRPr="00926D77">
              <w:rPr>
                <w:sz w:val="22"/>
                <w:szCs w:val="22"/>
              </w:rPr>
              <w:t>1809</w:t>
            </w:r>
          </w:p>
        </w:tc>
        <w:tc>
          <w:tcPr>
            <w:tcW w:w="0" w:type="auto"/>
          </w:tcPr>
          <w:p w14:paraId="500F9731" w14:textId="77777777" w:rsidR="004706EF" w:rsidRPr="00926D77" w:rsidRDefault="004706EF" w:rsidP="00E677CC">
            <w:pPr>
              <w:jc w:val="both"/>
              <w:rPr>
                <w:sz w:val="22"/>
                <w:szCs w:val="22"/>
              </w:rPr>
            </w:pPr>
            <w:r w:rsidRPr="00926D77">
              <w:rPr>
                <w:sz w:val="22"/>
                <w:szCs w:val="22"/>
              </w:rPr>
              <w:t>2129</w:t>
            </w:r>
          </w:p>
        </w:tc>
        <w:tc>
          <w:tcPr>
            <w:tcW w:w="0" w:type="auto"/>
          </w:tcPr>
          <w:p w14:paraId="0128187C" w14:textId="77777777" w:rsidR="004706EF" w:rsidRPr="00926D77" w:rsidRDefault="004706EF" w:rsidP="00E677CC">
            <w:pPr>
              <w:jc w:val="both"/>
              <w:rPr>
                <w:sz w:val="22"/>
                <w:szCs w:val="22"/>
              </w:rPr>
            </w:pPr>
            <w:r w:rsidRPr="00926D77">
              <w:rPr>
                <w:sz w:val="22"/>
                <w:szCs w:val="22"/>
              </w:rPr>
              <w:t>2129</w:t>
            </w:r>
          </w:p>
        </w:tc>
        <w:tc>
          <w:tcPr>
            <w:tcW w:w="0" w:type="auto"/>
          </w:tcPr>
          <w:p w14:paraId="7A3FECD0" w14:textId="77777777" w:rsidR="004706EF" w:rsidRPr="00926D77" w:rsidRDefault="004706EF" w:rsidP="00E677CC">
            <w:pPr>
              <w:jc w:val="both"/>
              <w:rPr>
                <w:sz w:val="22"/>
                <w:szCs w:val="22"/>
              </w:rPr>
            </w:pPr>
            <w:r w:rsidRPr="00926D77">
              <w:rPr>
                <w:sz w:val="22"/>
                <w:szCs w:val="22"/>
              </w:rPr>
              <w:t>1845</w:t>
            </w:r>
          </w:p>
        </w:tc>
      </w:tr>
      <w:tr w:rsidR="004706EF" w14:paraId="64D83D7A" w14:textId="77777777" w:rsidTr="00E677CC">
        <w:trPr>
          <w:jc w:val="center"/>
        </w:trPr>
        <w:tc>
          <w:tcPr>
            <w:tcW w:w="0" w:type="auto"/>
          </w:tcPr>
          <w:p w14:paraId="4A1B2674" w14:textId="77777777" w:rsidR="004706EF" w:rsidRPr="00926D77" w:rsidRDefault="004706EF" w:rsidP="00E677CC">
            <w:pPr>
              <w:jc w:val="both"/>
              <w:rPr>
                <w:sz w:val="22"/>
                <w:szCs w:val="22"/>
              </w:rPr>
            </w:pPr>
            <w:r w:rsidRPr="00926D77">
              <w:rPr>
                <w:sz w:val="22"/>
                <w:szCs w:val="22"/>
              </w:rPr>
              <w:t>VHS-ATLAS</w:t>
            </w:r>
          </w:p>
        </w:tc>
        <w:tc>
          <w:tcPr>
            <w:tcW w:w="0" w:type="auto"/>
          </w:tcPr>
          <w:p w14:paraId="0E9F14D9" w14:textId="77777777" w:rsidR="004706EF" w:rsidRPr="00926D77" w:rsidRDefault="004706EF" w:rsidP="00E677CC">
            <w:pPr>
              <w:jc w:val="both"/>
              <w:rPr>
                <w:sz w:val="22"/>
                <w:szCs w:val="22"/>
              </w:rPr>
            </w:pPr>
            <w:r w:rsidRPr="00926D77">
              <w:rPr>
                <w:sz w:val="22"/>
                <w:szCs w:val="22"/>
              </w:rPr>
              <w:t>720</w:t>
            </w:r>
          </w:p>
        </w:tc>
        <w:tc>
          <w:tcPr>
            <w:tcW w:w="0" w:type="auto"/>
          </w:tcPr>
          <w:p w14:paraId="07EF8C92" w14:textId="77777777" w:rsidR="004706EF" w:rsidRPr="00926D77" w:rsidRDefault="004706EF" w:rsidP="00E677CC">
            <w:pPr>
              <w:jc w:val="both"/>
              <w:rPr>
                <w:sz w:val="22"/>
                <w:szCs w:val="22"/>
              </w:rPr>
            </w:pPr>
            <w:r w:rsidRPr="00926D77">
              <w:rPr>
                <w:sz w:val="22"/>
                <w:szCs w:val="22"/>
              </w:rPr>
              <w:t>1199</w:t>
            </w:r>
          </w:p>
        </w:tc>
        <w:tc>
          <w:tcPr>
            <w:tcW w:w="0" w:type="auto"/>
          </w:tcPr>
          <w:p w14:paraId="0BF07850" w14:textId="77777777" w:rsidR="004706EF" w:rsidRPr="00926D77" w:rsidRDefault="004706EF" w:rsidP="00E677CC">
            <w:pPr>
              <w:jc w:val="both"/>
              <w:rPr>
                <w:sz w:val="22"/>
                <w:szCs w:val="22"/>
              </w:rPr>
            </w:pPr>
            <w:r w:rsidRPr="00926D77">
              <w:rPr>
                <w:sz w:val="22"/>
                <w:szCs w:val="22"/>
              </w:rPr>
              <w:t>1510</w:t>
            </w:r>
          </w:p>
        </w:tc>
        <w:tc>
          <w:tcPr>
            <w:tcW w:w="0" w:type="auto"/>
          </w:tcPr>
          <w:p w14:paraId="23443C2D" w14:textId="77777777" w:rsidR="004706EF" w:rsidRPr="00926D77" w:rsidRDefault="004706EF" w:rsidP="00E677CC">
            <w:pPr>
              <w:jc w:val="both"/>
              <w:rPr>
                <w:sz w:val="22"/>
                <w:szCs w:val="22"/>
              </w:rPr>
            </w:pPr>
            <w:r w:rsidRPr="00926D77">
              <w:rPr>
                <w:sz w:val="22"/>
                <w:szCs w:val="22"/>
              </w:rPr>
              <w:t>1510</w:t>
            </w:r>
          </w:p>
        </w:tc>
        <w:tc>
          <w:tcPr>
            <w:tcW w:w="0" w:type="auto"/>
          </w:tcPr>
          <w:p w14:paraId="0BC55D26" w14:textId="77777777" w:rsidR="004706EF" w:rsidRPr="00926D77" w:rsidRDefault="004706EF" w:rsidP="00E677CC">
            <w:pPr>
              <w:jc w:val="both"/>
              <w:rPr>
                <w:sz w:val="22"/>
                <w:szCs w:val="22"/>
              </w:rPr>
            </w:pPr>
            <w:r w:rsidRPr="00926D77">
              <w:rPr>
                <w:sz w:val="22"/>
                <w:szCs w:val="22"/>
              </w:rPr>
              <w:t>1910</w:t>
            </w:r>
          </w:p>
        </w:tc>
        <w:tc>
          <w:tcPr>
            <w:tcW w:w="0" w:type="auto"/>
          </w:tcPr>
          <w:p w14:paraId="2D932344" w14:textId="77777777" w:rsidR="004706EF" w:rsidRPr="00926D77" w:rsidRDefault="004706EF" w:rsidP="00E677CC">
            <w:pPr>
              <w:jc w:val="both"/>
              <w:rPr>
                <w:sz w:val="22"/>
                <w:szCs w:val="22"/>
              </w:rPr>
            </w:pPr>
            <w:r w:rsidRPr="00926D77">
              <w:rPr>
                <w:sz w:val="22"/>
                <w:szCs w:val="22"/>
              </w:rPr>
              <w:t>1910</w:t>
            </w:r>
          </w:p>
        </w:tc>
        <w:tc>
          <w:tcPr>
            <w:tcW w:w="0" w:type="auto"/>
          </w:tcPr>
          <w:p w14:paraId="00BCC4D8" w14:textId="77777777" w:rsidR="004706EF" w:rsidRPr="00926D77" w:rsidRDefault="004706EF" w:rsidP="00E677CC">
            <w:pPr>
              <w:jc w:val="both"/>
              <w:rPr>
                <w:sz w:val="22"/>
                <w:szCs w:val="22"/>
                <w:vertAlign w:val="superscript"/>
              </w:rPr>
            </w:pPr>
            <w:r w:rsidRPr="00926D77">
              <w:rPr>
                <w:sz w:val="22"/>
                <w:szCs w:val="22"/>
              </w:rPr>
              <w:t>1649</w:t>
            </w:r>
            <w:r w:rsidRPr="00926D77">
              <w:rPr>
                <w:sz w:val="22"/>
                <w:szCs w:val="22"/>
                <w:vertAlign w:val="superscript"/>
              </w:rPr>
              <w:t>1</w:t>
            </w:r>
          </w:p>
        </w:tc>
      </w:tr>
      <w:tr w:rsidR="004706EF" w14:paraId="367F435B" w14:textId="77777777" w:rsidTr="00E677CC">
        <w:trPr>
          <w:jc w:val="center"/>
        </w:trPr>
        <w:tc>
          <w:tcPr>
            <w:tcW w:w="0" w:type="auto"/>
          </w:tcPr>
          <w:p w14:paraId="56BB5533" w14:textId="77777777" w:rsidR="004706EF" w:rsidRPr="00926D77" w:rsidRDefault="004706EF" w:rsidP="00E677CC">
            <w:pPr>
              <w:jc w:val="both"/>
              <w:rPr>
                <w:sz w:val="22"/>
                <w:szCs w:val="22"/>
              </w:rPr>
            </w:pPr>
            <w:r w:rsidRPr="00926D77">
              <w:rPr>
                <w:sz w:val="22"/>
                <w:szCs w:val="22"/>
              </w:rPr>
              <w:t>VHS-GPS</w:t>
            </w:r>
          </w:p>
        </w:tc>
        <w:tc>
          <w:tcPr>
            <w:tcW w:w="0" w:type="auto"/>
          </w:tcPr>
          <w:p w14:paraId="6BC06FB3" w14:textId="77777777" w:rsidR="004706EF" w:rsidRPr="00926D77" w:rsidRDefault="004706EF" w:rsidP="00E677CC">
            <w:pPr>
              <w:jc w:val="both"/>
              <w:rPr>
                <w:sz w:val="22"/>
                <w:szCs w:val="22"/>
              </w:rPr>
            </w:pPr>
            <w:r w:rsidRPr="00926D77">
              <w:rPr>
                <w:sz w:val="22"/>
                <w:szCs w:val="22"/>
              </w:rPr>
              <w:t>360</w:t>
            </w:r>
          </w:p>
        </w:tc>
        <w:tc>
          <w:tcPr>
            <w:tcW w:w="0" w:type="auto"/>
          </w:tcPr>
          <w:p w14:paraId="508A0EA0" w14:textId="77777777" w:rsidR="004706EF" w:rsidRPr="00926D77" w:rsidRDefault="004706EF" w:rsidP="00E677CC">
            <w:pPr>
              <w:jc w:val="both"/>
              <w:rPr>
                <w:sz w:val="22"/>
                <w:szCs w:val="22"/>
              </w:rPr>
            </w:pPr>
            <w:r w:rsidRPr="00926D77">
              <w:rPr>
                <w:sz w:val="22"/>
                <w:szCs w:val="22"/>
              </w:rPr>
              <w:t>600</w:t>
            </w:r>
          </w:p>
        </w:tc>
        <w:tc>
          <w:tcPr>
            <w:tcW w:w="0" w:type="auto"/>
          </w:tcPr>
          <w:p w14:paraId="5B5FFFD7" w14:textId="77777777" w:rsidR="004706EF" w:rsidRPr="00926D77" w:rsidRDefault="004706EF" w:rsidP="00E677CC">
            <w:pPr>
              <w:jc w:val="both"/>
              <w:rPr>
                <w:sz w:val="22"/>
                <w:szCs w:val="22"/>
              </w:rPr>
            </w:pPr>
            <w:r w:rsidRPr="00926D77">
              <w:rPr>
                <w:sz w:val="22"/>
                <w:szCs w:val="22"/>
              </w:rPr>
              <w:t>829</w:t>
            </w:r>
          </w:p>
        </w:tc>
        <w:tc>
          <w:tcPr>
            <w:tcW w:w="0" w:type="auto"/>
          </w:tcPr>
          <w:p w14:paraId="0CE6D4A5" w14:textId="77777777" w:rsidR="004706EF" w:rsidRPr="00926D77" w:rsidRDefault="004706EF" w:rsidP="00E677CC">
            <w:pPr>
              <w:jc w:val="both"/>
              <w:rPr>
                <w:sz w:val="22"/>
                <w:szCs w:val="22"/>
              </w:rPr>
            </w:pPr>
            <w:r w:rsidRPr="00926D77">
              <w:rPr>
                <w:sz w:val="22"/>
                <w:szCs w:val="22"/>
              </w:rPr>
              <w:t>829</w:t>
            </w:r>
          </w:p>
        </w:tc>
        <w:tc>
          <w:tcPr>
            <w:tcW w:w="0" w:type="auto"/>
          </w:tcPr>
          <w:p w14:paraId="0E7862E2" w14:textId="77777777" w:rsidR="004706EF" w:rsidRPr="00926D77" w:rsidRDefault="004706EF" w:rsidP="00E677CC">
            <w:pPr>
              <w:jc w:val="both"/>
              <w:rPr>
                <w:sz w:val="22"/>
                <w:szCs w:val="22"/>
              </w:rPr>
            </w:pPr>
            <w:r w:rsidRPr="00926D77">
              <w:rPr>
                <w:sz w:val="22"/>
                <w:szCs w:val="22"/>
              </w:rPr>
              <w:t>1005</w:t>
            </w:r>
          </w:p>
        </w:tc>
        <w:tc>
          <w:tcPr>
            <w:tcW w:w="0" w:type="auto"/>
          </w:tcPr>
          <w:p w14:paraId="3B7640A2" w14:textId="77777777" w:rsidR="004706EF" w:rsidRPr="00926D77" w:rsidRDefault="004706EF" w:rsidP="00E677CC">
            <w:pPr>
              <w:jc w:val="both"/>
              <w:rPr>
                <w:sz w:val="22"/>
                <w:szCs w:val="22"/>
              </w:rPr>
            </w:pPr>
            <w:r w:rsidRPr="00926D77">
              <w:rPr>
                <w:sz w:val="22"/>
                <w:szCs w:val="22"/>
              </w:rPr>
              <w:t>1005</w:t>
            </w:r>
          </w:p>
        </w:tc>
        <w:tc>
          <w:tcPr>
            <w:tcW w:w="0" w:type="auto"/>
          </w:tcPr>
          <w:p w14:paraId="429A5A19" w14:textId="77777777" w:rsidR="004706EF" w:rsidRPr="00926D77" w:rsidRDefault="004706EF" w:rsidP="00E677CC">
            <w:pPr>
              <w:jc w:val="both"/>
              <w:rPr>
                <w:sz w:val="22"/>
                <w:szCs w:val="22"/>
              </w:rPr>
            </w:pPr>
            <w:r w:rsidRPr="00926D77">
              <w:rPr>
                <w:sz w:val="22"/>
                <w:szCs w:val="22"/>
              </w:rPr>
              <w:t>1005</w:t>
            </w:r>
          </w:p>
        </w:tc>
      </w:tr>
      <w:tr w:rsidR="004706EF" w14:paraId="1A62D537" w14:textId="77777777" w:rsidTr="00E677CC">
        <w:trPr>
          <w:jc w:val="center"/>
        </w:trPr>
        <w:tc>
          <w:tcPr>
            <w:tcW w:w="0" w:type="auto"/>
            <w:gridSpan w:val="8"/>
          </w:tcPr>
          <w:p w14:paraId="4B47BE78" w14:textId="77777777" w:rsidR="004706EF" w:rsidRPr="00926D77" w:rsidRDefault="004706EF" w:rsidP="00E677CC">
            <w:pPr>
              <w:jc w:val="both"/>
              <w:rPr>
                <w:sz w:val="22"/>
                <w:szCs w:val="22"/>
              </w:rPr>
            </w:pPr>
            <w:r w:rsidRPr="00926D77">
              <w:rPr>
                <w:sz w:val="22"/>
                <w:szCs w:val="22"/>
              </w:rPr>
              <w:t>Notes: (1) During P89 some ATLAS OBs have execution times of 1910 seconds where they are contiguous with Declination stripes already executed in an earlier period.</w:t>
            </w:r>
          </w:p>
        </w:tc>
      </w:tr>
    </w:tbl>
    <w:p w14:paraId="5C9A6DBB" w14:textId="77777777" w:rsidR="004706EF" w:rsidRDefault="004706EF" w:rsidP="004706EF">
      <w:pPr>
        <w:pStyle w:val="Caption"/>
        <w:keepNext/>
      </w:pPr>
    </w:p>
    <w:p w14:paraId="2B70751A" w14:textId="77777777" w:rsidR="004706EF" w:rsidRDefault="004706EF" w:rsidP="004706EF">
      <w:pPr>
        <w:jc w:val="both"/>
      </w:pPr>
      <w:r>
        <w:t>The current charging for observing overheads is higher than we assumed in the VHS SMP. VHS has three survey components each with slightly different OB structure with the common theme that each OB produces a tile with a full complement of the wavebands that have to be acquired for a tile.</w:t>
      </w:r>
    </w:p>
    <w:p w14:paraId="14493BF1" w14:textId="77777777" w:rsidR="004706EF" w:rsidRDefault="004706EF" w:rsidP="004706EF">
      <w:pPr>
        <w:jc w:val="both"/>
      </w:pPr>
    </w:p>
    <w:p w14:paraId="588D49B1" w14:textId="77777777" w:rsidR="004706EF" w:rsidRDefault="004706EF" w:rsidP="004706EF">
      <w:pPr>
        <w:numPr>
          <w:ilvl w:val="0"/>
          <w:numId w:val="9"/>
        </w:numPr>
        <w:jc w:val="both"/>
      </w:pPr>
      <w:r>
        <w:t xml:space="preserve">VHS-GPS:       J and </w:t>
      </w:r>
      <w:proofErr w:type="gramStart"/>
      <w:r>
        <w:t xml:space="preserve">K;   </w:t>
      </w:r>
      <w:proofErr w:type="gramEnd"/>
      <w:r>
        <w:t xml:space="preserve">         60 seconds per waveband</w:t>
      </w:r>
    </w:p>
    <w:p w14:paraId="3F50ED88" w14:textId="77777777" w:rsidR="004706EF" w:rsidRDefault="004706EF" w:rsidP="004706EF">
      <w:pPr>
        <w:numPr>
          <w:ilvl w:val="0"/>
          <w:numId w:val="9"/>
        </w:numPr>
        <w:jc w:val="both"/>
      </w:pPr>
      <w:r>
        <w:t xml:space="preserve">VHS-ATLAS: Y, J, H, and </w:t>
      </w:r>
      <w:proofErr w:type="gramStart"/>
      <w:r>
        <w:t>K;  60</w:t>
      </w:r>
      <w:proofErr w:type="gramEnd"/>
      <w:r>
        <w:t xml:space="preserve"> seconds per waveband</w:t>
      </w:r>
    </w:p>
    <w:p w14:paraId="1EB55945" w14:textId="77777777" w:rsidR="004706EF" w:rsidRDefault="004706EF" w:rsidP="004706EF">
      <w:pPr>
        <w:numPr>
          <w:ilvl w:val="0"/>
          <w:numId w:val="9"/>
        </w:numPr>
        <w:jc w:val="both"/>
      </w:pPr>
      <w:r>
        <w:t xml:space="preserve">VHS-DES:       J, H and </w:t>
      </w:r>
      <w:proofErr w:type="gramStart"/>
      <w:r>
        <w:t xml:space="preserve">K;   </w:t>
      </w:r>
      <w:proofErr w:type="gramEnd"/>
      <w:r>
        <w:t xml:space="preserve">  120 seconds per waveband</w:t>
      </w:r>
    </w:p>
    <w:p w14:paraId="2E2E5DE5" w14:textId="77777777" w:rsidR="004706EF" w:rsidRDefault="004706EF" w:rsidP="004706EF">
      <w:pPr>
        <w:jc w:val="both"/>
      </w:pPr>
    </w:p>
    <w:p w14:paraId="43D4EC03" w14:textId="77777777" w:rsidR="004706EF" w:rsidRDefault="004706EF" w:rsidP="004706EF">
      <w:pPr>
        <w:jc w:val="both"/>
      </w:pPr>
      <w:r>
        <w:t xml:space="preserve">Each VISTA tile requires 6 sparse filled </w:t>
      </w:r>
      <w:proofErr w:type="spellStart"/>
      <w:r>
        <w:t>pawprints</w:t>
      </w:r>
      <w:proofErr w:type="spellEnd"/>
      <w:r>
        <w:t xml:space="preserve">. Thus the total on-sky time for the 3 components above are 360, 720 and 1080 seconds respectively. </w:t>
      </w:r>
    </w:p>
    <w:p w14:paraId="5A6F166A" w14:textId="77777777" w:rsidR="004706EF" w:rsidRDefault="004706EF" w:rsidP="004706EF">
      <w:pPr>
        <w:jc w:val="both"/>
      </w:pPr>
    </w:p>
    <w:p w14:paraId="72BBCCDA" w14:textId="77777777" w:rsidR="004706EF" w:rsidRDefault="004706EF" w:rsidP="004706EF">
      <w:pPr>
        <w:jc w:val="both"/>
      </w:pPr>
      <w:r>
        <w:t xml:space="preserve">In our accepted SMP, based on information provided by ESO and the VISTA project we estimated the total elapsed time including overheads as 600, 1199 and 1491 seconds respectively. The execution time charged within P2PP for Period 85 is 829, 1510 and 1809 seconds which is an </w:t>
      </w:r>
      <w:proofErr w:type="gramStart"/>
      <w:r>
        <w:t>increase  in</w:t>
      </w:r>
      <w:proofErr w:type="gramEnd"/>
      <w:r>
        <w:t xml:space="preserve"> the observing overheads of 4-5 minutes per OB. We also requested a change to the jitter pattern which should have reduced the overheads but this overhead reduction was not taken into account in P2PP.</w:t>
      </w:r>
    </w:p>
    <w:p w14:paraId="29AEBA10" w14:textId="77777777" w:rsidR="004706EF" w:rsidRDefault="004706EF" w:rsidP="004706EF">
      <w:pPr>
        <w:jc w:val="both"/>
      </w:pPr>
    </w:p>
    <w:p w14:paraId="2F24BCD3" w14:textId="77777777" w:rsidR="004706EF" w:rsidRDefault="004706EF" w:rsidP="004706EF">
      <w:pPr>
        <w:jc w:val="both"/>
      </w:pPr>
      <w:r>
        <w:t xml:space="preserve">In Period 87, the charged execution time per OB increased </w:t>
      </w:r>
      <w:proofErr w:type="gramStart"/>
      <w:r>
        <w:t>further  to</w:t>
      </w:r>
      <w:proofErr w:type="gramEnd"/>
      <w:r>
        <w:t xml:space="preserve">  1005, 1910 and 2129 seconds respectively. Some of this is due to our decision in Period 87 to use AO Priority high to see if this will improve the median seeing that is delivered. This hopefully improved our point source sensitivity although at the expense of increased overheads. </w:t>
      </w:r>
    </w:p>
    <w:p w14:paraId="2F6CA94B" w14:textId="77777777" w:rsidR="004706EF" w:rsidRDefault="004706EF" w:rsidP="004706EF">
      <w:pPr>
        <w:jc w:val="both"/>
      </w:pPr>
    </w:p>
    <w:p w14:paraId="76A77663" w14:textId="767F68D7" w:rsidR="004706EF" w:rsidRDefault="004706EF" w:rsidP="004706EF">
      <w:pPr>
        <w:jc w:val="both"/>
      </w:pPr>
      <w:r>
        <w:t xml:space="preserve">In Period 89, following consultation </w:t>
      </w:r>
      <w:r w:rsidR="00624BE5">
        <w:t xml:space="preserve">with the PSP </w:t>
      </w:r>
      <w:r>
        <w:t xml:space="preserve">we changed the observing strategy in order to increase the exposure time in the bluest wavebands in the DES and ATLAS components and removed the H band observations from these </w:t>
      </w:r>
      <w:proofErr w:type="spellStart"/>
      <w:r>
        <w:t>OBs.</w:t>
      </w:r>
      <w:proofErr w:type="spellEnd"/>
      <w:r>
        <w:t xml:space="preserve"> This reduced the execution time per OB for these OBs by 280seconds </w:t>
      </w:r>
      <w:proofErr w:type="spellStart"/>
      <w:r>
        <w:t>i.e</w:t>
      </w:r>
      <w:proofErr w:type="spellEnd"/>
      <w:r>
        <w:t xml:space="preserve"> ~15%. The actual on sky exposure time for future OBs is now:</w:t>
      </w:r>
    </w:p>
    <w:p w14:paraId="1175B37F" w14:textId="77777777" w:rsidR="004706EF" w:rsidRDefault="004706EF" w:rsidP="004706EF">
      <w:pPr>
        <w:jc w:val="both"/>
      </w:pPr>
    </w:p>
    <w:p w14:paraId="6B73C89B" w14:textId="77777777" w:rsidR="004706EF" w:rsidRDefault="004706EF" w:rsidP="004706EF">
      <w:pPr>
        <w:numPr>
          <w:ilvl w:val="0"/>
          <w:numId w:val="10"/>
        </w:numPr>
        <w:jc w:val="both"/>
      </w:pPr>
      <w:r>
        <w:t xml:space="preserve">VHS-GPS:       </w:t>
      </w:r>
      <w:proofErr w:type="gramStart"/>
      <w:r>
        <w:t>J  (</w:t>
      </w:r>
      <w:proofErr w:type="gramEnd"/>
      <w:r>
        <w:t xml:space="preserve">60 seconds) ;  K (60 seconds) </w:t>
      </w:r>
    </w:p>
    <w:p w14:paraId="53E3C85C" w14:textId="77777777" w:rsidR="004706EF" w:rsidRDefault="004706EF" w:rsidP="004706EF">
      <w:pPr>
        <w:numPr>
          <w:ilvl w:val="0"/>
          <w:numId w:val="10"/>
        </w:numPr>
        <w:jc w:val="both"/>
      </w:pPr>
      <w:r>
        <w:t xml:space="preserve">VHS-ATLAS: </w:t>
      </w:r>
      <w:proofErr w:type="gramStart"/>
      <w:r>
        <w:t>Y(</w:t>
      </w:r>
      <w:proofErr w:type="gramEnd"/>
      <w:r>
        <w:t xml:space="preserve">120 seconds); J (60seconds) , K (60 seconds) </w:t>
      </w:r>
    </w:p>
    <w:p w14:paraId="1847F494" w14:textId="7F33BBBB" w:rsidR="004730D2" w:rsidRDefault="004706EF" w:rsidP="004730D2">
      <w:pPr>
        <w:numPr>
          <w:ilvl w:val="0"/>
          <w:numId w:val="10"/>
        </w:numPr>
        <w:jc w:val="both"/>
      </w:pPr>
      <w:r>
        <w:t>VHS-DES:       J (240 seconds), K (120 seconds)</w:t>
      </w:r>
    </w:p>
    <w:p w14:paraId="7DC916CE" w14:textId="77777777" w:rsidR="004730D2" w:rsidRPr="004730D2" w:rsidRDefault="004730D2" w:rsidP="004730D2">
      <w:pPr>
        <w:pStyle w:val="Heading1"/>
        <w:rPr>
          <w:color w:val="002060"/>
          <w:sz w:val="28"/>
          <w:szCs w:val="28"/>
        </w:rPr>
      </w:pPr>
      <w:r w:rsidRPr="004730D2">
        <w:rPr>
          <w:color w:val="002060"/>
          <w:sz w:val="28"/>
          <w:szCs w:val="28"/>
        </w:rPr>
        <w:t>2.2 Refereed Publications (accepted or in press)</w:t>
      </w:r>
    </w:p>
    <w:p w14:paraId="24B5F546" w14:textId="77777777" w:rsidR="004706EF" w:rsidRDefault="004706EF" w:rsidP="004730D2">
      <w:pPr>
        <w:rPr>
          <w:b/>
          <w:color w:val="000080"/>
        </w:rPr>
      </w:pPr>
    </w:p>
    <w:p w14:paraId="738F54AB" w14:textId="62849C7B" w:rsidR="004706EF" w:rsidRDefault="004706EF" w:rsidP="004706EF">
      <w:r>
        <w:t>A survey description publication in a refereed jo</w:t>
      </w:r>
      <w:r w:rsidR="00775B1E">
        <w:t xml:space="preserve">urnal associated is planned and it is a source of </w:t>
      </w:r>
      <w:proofErr w:type="spellStart"/>
      <w:r w:rsidR="00775B1E">
        <w:t>embarassment</w:t>
      </w:r>
      <w:proofErr w:type="spellEnd"/>
      <w:r w:rsidR="00775B1E">
        <w:t xml:space="preserve"> for the PI that such a paper is not completed yet. </w:t>
      </w:r>
    </w:p>
    <w:p w14:paraId="5CB026F2" w14:textId="77777777" w:rsidR="004706EF" w:rsidRDefault="004706EF" w:rsidP="004706EF"/>
    <w:p w14:paraId="6CD2F172" w14:textId="77777777" w:rsidR="004706EF" w:rsidRDefault="004706EF" w:rsidP="004706EF">
      <w:r>
        <w:t>The following papers using VHS data have been accepted for publications, have been submitted or at an advanced draft stage. The lack of wide field supporting optical data that i</w:t>
      </w:r>
      <w:r w:rsidR="00775B1E">
        <w:t xml:space="preserve">s expected from VST and DES </w:t>
      </w:r>
      <w:r>
        <w:t xml:space="preserve">hampered </w:t>
      </w:r>
      <w:r w:rsidR="00775B1E">
        <w:t>short term science exploitation in the short term.</w:t>
      </w:r>
      <w:r>
        <w:t xml:space="preserve"> </w:t>
      </w:r>
      <w:r w:rsidR="00775B1E">
        <w:t>The availability of DES and VST data is now. The DES project should make a public release of reduced data from the first two yea</w:t>
      </w:r>
      <w:r w:rsidR="00407B17">
        <w:t>rs during 2016. Pan-STARRS data is expected to be released later this year by STSCI so the next Phase 3 release of VHS data will have a major scientific impact.</w:t>
      </w:r>
    </w:p>
    <w:p w14:paraId="738592F4" w14:textId="77777777" w:rsidR="004706EF" w:rsidRDefault="004706EF" w:rsidP="004706EF"/>
    <w:p w14:paraId="02E41A5F" w14:textId="7EB5E685" w:rsidR="00B17AC7" w:rsidRDefault="004706EF" w:rsidP="004706EF">
      <w:pPr>
        <w:rPr>
          <w:b/>
        </w:rPr>
      </w:pPr>
      <w:r w:rsidRPr="00D10E15">
        <w:rPr>
          <w:b/>
        </w:rPr>
        <w:t>Accepted</w:t>
      </w:r>
      <w:r>
        <w:rPr>
          <w:b/>
        </w:rPr>
        <w:t xml:space="preserve"> papers</w:t>
      </w:r>
    </w:p>
    <w:p w14:paraId="23598A9B" w14:textId="77777777" w:rsidR="004730D2" w:rsidRDefault="004730D2" w:rsidP="004706EF">
      <w:pPr>
        <w:rPr>
          <w:b/>
        </w:rPr>
      </w:pPr>
    </w:p>
    <w:p w14:paraId="1AC0FC4A" w14:textId="77777777" w:rsidR="00B17AC7" w:rsidRDefault="00B17AC7" w:rsidP="00B17AC7">
      <w:r w:rsidRPr="00B17AC7">
        <w:t xml:space="preserve">There are </w:t>
      </w:r>
      <w:r>
        <w:t xml:space="preserve">20 papers currently listed by ESO as using VHS data: </w:t>
      </w:r>
    </w:p>
    <w:p w14:paraId="7D6BF523" w14:textId="77777777" w:rsidR="00B17AC7" w:rsidRDefault="00B17AC7" w:rsidP="00B17AC7"/>
    <w:p w14:paraId="03D45481" w14:textId="789B6B2F" w:rsidR="00B17AC7" w:rsidRDefault="00B17AC7" w:rsidP="00B17AC7">
      <w:pPr>
        <w:pStyle w:val="ListParagraph"/>
        <w:numPr>
          <w:ilvl w:val="0"/>
          <w:numId w:val="14"/>
        </w:numPr>
      </w:pPr>
      <w:r w:rsidRPr="00B17AC7">
        <w:t>http://telbib.eso.org/?programid=179.A-2010</w:t>
      </w:r>
      <w:r>
        <w:t xml:space="preserve"> </w:t>
      </w:r>
    </w:p>
    <w:p w14:paraId="2E95D80C" w14:textId="77777777" w:rsidR="004706EF" w:rsidRDefault="004706EF" w:rsidP="004706EF">
      <w:pPr>
        <w:rPr>
          <w:b/>
        </w:rPr>
      </w:pPr>
    </w:p>
    <w:p w14:paraId="458E14FB" w14:textId="77777777" w:rsidR="004706EF" w:rsidRDefault="004706EF" w:rsidP="004706EF">
      <w:pPr>
        <w:rPr>
          <w:b/>
        </w:rPr>
      </w:pPr>
      <w:r>
        <w:rPr>
          <w:b/>
        </w:rPr>
        <w:t>Advanced drafts:</w:t>
      </w:r>
    </w:p>
    <w:p w14:paraId="76C7CC1A" w14:textId="77777777" w:rsidR="004706EF" w:rsidRDefault="004706EF" w:rsidP="004706EF">
      <w:pPr>
        <w:rPr>
          <w:b/>
        </w:rPr>
      </w:pPr>
    </w:p>
    <w:p w14:paraId="69EE095D" w14:textId="6C328890" w:rsidR="004706EF" w:rsidRDefault="004706EF" w:rsidP="004706EF">
      <w:pPr>
        <w:rPr>
          <w:b/>
        </w:rPr>
      </w:pPr>
      <w:r>
        <w:rPr>
          <w:lang w:eastAsia="en-US"/>
        </w:rPr>
        <w:t>“The VISTA ZYJHKs Photometric System: Calibration from</w:t>
      </w:r>
      <w:r w:rsidR="00262410">
        <w:rPr>
          <w:lang w:eastAsia="en-US"/>
        </w:rPr>
        <w:t xml:space="preserve"> 2MASS”, Hodgkin, S. et al, 2015</w:t>
      </w:r>
      <w:r>
        <w:rPr>
          <w:lang w:eastAsia="en-US"/>
        </w:rPr>
        <w:t>, MNRAS in preparation</w:t>
      </w:r>
    </w:p>
    <w:p w14:paraId="6BEA21CE" w14:textId="77777777" w:rsidR="004706EF" w:rsidRDefault="004706EF" w:rsidP="004706EF">
      <w:pPr>
        <w:rPr>
          <w:b/>
        </w:rPr>
      </w:pPr>
    </w:p>
    <w:p w14:paraId="0C5EC114" w14:textId="77777777" w:rsidR="004730D2" w:rsidRPr="004730D2" w:rsidRDefault="004730D2" w:rsidP="004730D2">
      <w:pPr>
        <w:rPr>
          <w:color w:val="000080"/>
          <w:sz w:val="28"/>
          <w:szCs w:val="28"/>
        </w:rPr>
      </w:pPr>
      <w:r w:rsidRPr="004730D2">
        <w:rPr>
          <w:rStyle w:val="Heading1Char"/>
          <w:color w:val="002060"/>
          <w:sz w:val="28"/>
          <w:szCs w:val="28"/>
        </w:rPr>
        <w:t>2.3. Other Publications (e.g. conference proceedings</w:t>
      </w:r>
      <w:r w:rsidRPr="004730D2">
        <w:rPr>
          <w:color w:val="000080"/>
          <w:sz w:val="28"/>
          <w:szCs w:val="28"/>
        </w:rPr>
        <w:t>)</w:t>
      </w:r>
      <w:r w:rsidRPr="004730D2">
        <w:rPr>
          <w:b/>
          <w:color w:val="000080"/>
          <w:sz w:val="28"/>
          <w:szCs w:val="28"/>
        </w:rPr>
        <w:t xml:space="preserve"> </w:t>
      </w:r>
    </w:p>
    <w:p w14:paraId="27627860" w14:textId="77777777" w:rsidR="004706EF" w:rsidRDefault="004706EF" w:rsidP="004730D2">
      <w:pPr>
        <w:rPr>
          <w:b/>
          <w:color w:val="000080"/>
        </w:rPr>
      </w:pPr>
    </w:p>
    <w:p w14:paraId="07B0D192" w14:textId="685789FE" w:rsidR="004706EF" w:rsidRPr="00176C67" w:rsidRDefault="004706EF" w:rsidP="004706EF">
      <w:pPr>
        <w:rPr>
          <w:b/>
        </w:rPr>
      </w:pPr>
      <w:r>
        <w:t xml:space="preserve">ESO </w:t>
      </w:r>
      <w:r w:rsidR="0099597F">
        <w:t xml:space="preserve">Messenger, December 2013 article: McMahon et al; </w:t>
      </w:r>
      <w:r w:rsidR="0099597F" w:rsidRPr="0099597F">
        <w:t>http://adsabs.harvard.edu/abs/2013Msngr.154...35M</w:t>
      </w:r>
    </w:p>
    <w:p w14:paraId="3304CDE2" w14:textId="77777777" w:rsidR="00863EE8" w:rsidRDefault="00863EE8" w:rsidP="00F73708"/>
    <w:p w14:paraId="5A5B1C56" w14:textId="77777777" w:rsidR="003953CA" w:rsidRDefault="003953CA" w:rsidP="00F73708">
      <w:pPr>
        <w:pStyle w:val="Heading1"/>
        <w:rPr>
          <w:color w:val="002060"/>
          <w:sz w:val="28"/>
        </w:rPr>
      </w:pPr>
      <w:r w:rsidRPr="004730D2">
        <w:rPr>
          <w:color w:val="002060"/>
          <w:sz w:val="28"/>
        </w:rPr>
        <w:t>2.4 Overall survey status:  where does the survey stand scientifically compared to other survey projects, either ongoing or to be started in the near future?</w:t>
      </w:r>
    </w:p>
    <w:p w14:paraId="0403BB67" w14:textId="77777777" w:rsidR="00DA131D" w:rsidRDefault="00DA131D" w:rsidP="00DA131D"/>
    <w:p w14:paraId="1E390B4D" w14:textId="1877E67F" w:rsidR="00DA131D" w:rsidRPr="00DA131D" w:rsidRDefault="00AA6AA5" w:rsidP="00DA131D">
      <w:r>
        <w:t xml:space="preserve">VHS remains highly competitive since it is the only full deep full hemisphere survey in the southern celestial sphere, superseding 2MASS and complementing WISE. The combination of VHS with DES and VST optical data will enhance the value of all three surveys. The imminent release of PS1 data will also be an important </w:t>
      </w:r>
      <w:proofErr w:type="spellStart"/>
      <w:r>
        <w:t>complentary</w:t>
      </w:r>
      <w:proofErr w:type="spellEnd"/>
      <w:r>
        <w:t xml:space="preserve"> optical dataset north of </w:t>
      </w:r>
      <w:proofErr w:type="spellStart"/>
      <w:r>
        <w:t>dec</w:t>
      </w:r>
      <w:proofErr w:type="spellEnd"/>
      <w:r>
        <w:t xml:space="preserve">=-30. Euclid will only cover 40% of the VHS footprint and within the Euclid footprint proper motions of low mass stars will be possible. Eventually VHS will be combined with LSST data and 4MOST spectroscopy maintaining the legacy value of VHS until the end of the next decade.   </w:t>
      </w:r>
    </w:p>
    <w:p w14:paraId="23F9259E" w14:textId="77777777" w:rsidR="004730D2" w:rsidRPr="004730D2" w:rsidRDefault="004730D2" w:rsidP="00F73708">
      <w:pPr>
        <w:rPr>
          <w:sz w:val="22"/>
        </w:rPr>
      </w:pPr>
    </w:p>
    <w:p w14:paraId="5DBB272A" w14:textId="77777777" w:rsidR="003953CA" w:rsidRPr="004730D2" w:rsidRDefault="003953CA" w:rsidP="00F73708">
      <w:pPr>
        <w:pStyle w:val="Heading1"/>
        <w:rPr>
          <w:color w:val="002060"/>
          <w:sz w:val="28"/>
        </w:rPr>
      </w:pPr>
      <w:r w:rsidRPr="004730D2">
        <w:rPr>
          <w:color w:val="002060"/>
          <w:sz w:val="28"/>
        </w:rPr>
        <w:t>2.5 Survey completion reached after five years of operations (starting date: April 2010)</w:t>
      </w:r>
      <w:r w:rsidR="00787C03" w:rsidRPr="004730D2">
        <w:rPr>
          <w:color w:val="002060"/>
          <w:sz w:val="28"/>
        </w:rPr>
        <w:t>. What has been</w:t>
      </w:r>
      <w:r w:rsidRPr="004730D2">
        <w:rPr>
          <w:color w:val="002060"/>
          <w:sz w:val="28"/>
        </w:rPr>
        <w:t xml:space="preserve"> achie</w:t>
      </w:r>
      <w:r w:rsidR="0092753F" w:rsidRPr="004730D2">
        <w:rPr>
          <w:color w:val="002060"/>
          <w:sz w:val="28"/>
        </w:rPr>
        <w:t>ved? How much of the survey has</w:t>
      </w:r>
      <w:r w:rsidRPr="004730D2">
        <w:rPr>
          <w:color w:val="002060"/>
          <w:sz w:val="28"/>
        </w:rPr>
        <w:t xml:space="preserve"> been completed?</w:t>
      </w:r>
    </w:p>
    <w:p w14:paraId="6FDA50B2" w14:textId="77777777" w:rsidR="003953CA" w:rsidRDefault="003953CA">
      <w:pPr>
        <w:ind w:left="360"/>
      </w:pPr>
    </w:p>
    <w:p w14:paraId="2B3808ED" w14:textId="0462BB30" w:rsidR="004730D2" w:rsidRDefault="00AE05B7" w:rsidP="004730D2">
      <w:pPr>
        <w:tabs>
          <w:tab w:val="left" w:pos="1080"/>
        </w:tabs>
        <w:jc w:val="both"/>
      </w:pPr>
      <w:r>
        <w:t>After 5</w:t>
      </w:r>
      <w:r w:rsidR="004730D2">
        <w:t xml:space="preserve">.5yr of survey operations </w:t>
      </w:r>
      <w:r>
        <w:t xml:space="preserve">up to the end of September 2015, </w:t>
      </w:r>
      <w:r w:rsidR="004730D2">
        <w:t>VHS had</w:t>
      </w:r>
      <w:r w:rsidR="00AA6AA5">
        <w:t xml:space="preserve"> completed 8872</w:t>
      </w:r>
      <w:r w:rsidR="004730D2">
        <w:t xml:space="preserve"> </w:t>
      </w:r>
      <w:proofErr w:type="spellStart"/>
      <w:r w:rsidR="004730D2">
        <w:t>OBs.</w:t>
      </w:r>
      <w:proofErr w:type="spellEnd"/>
      <w:r w:rsidR="004730D2">
        <w:t xml:space="preserve"> Each OB represents a single independent tile in all </w:t>
      </w:r>
      <w:r w:rsidR="00AA6AA5">
        <w:t>2-4 wave</w:t>
      </w:r>
      <w:r w:rsidR="004730D2">
        <w:t>bands</w:t>
      </w:r>
      <w:r w:rsidR="00AA6AA5">
        <w:t xml:space="preserve"> where appropriate</w:t>
      </w:r>
      <w:r w:rsidR="004730D2">
        <w:t>. The partial acceptance of Gra</w:t>
      </w:r>
      <w:r>
        <w:t>de D</w:t>
      </w:r>
      <w:r w:rsidR="004730D2">
        <w:t xml:space="preserve"> OBs will result in </w:t>
      </w:r>
      <w:r w:rsidR="00AA6AA5">
        <w:t xml:space="preserve">some </w:t>
      </w:r>
      <w:r w:rsidR="004730D2">
        <w:t>OBs that are not complete sets of wavebands. Assuming a field of view per tile of 1.5deg</w:t>
      </w:r>
      <w:proofErr w:type="gramStart"/>
      <w:r w:rsidR="004730D2" w:rsidRPr="009D5A29">
        <w:rPr>
          <w:vertAlign w:val="superscript"/>
        </w:rPr>
        <w:t>2</w:t>
      </w:r>
      <w:r w:rsidR="004730D2">
        <w:rPr>
          <w:vertAlign w:val="superscript"/>
        </w:rPr>
        <w:t xml:space="preserve">  </w:t>
      </w:r>
      <w:r w:rsidR="00AA6AA5">
        <w:t>the</w:t>
      </w:r>
      <w:proofErr w:type="gramEnd"/>
      <w:r w:rsidR="00AA6AA5">
        <w:t xml:space="preserve"> sky </w:t>
      </w:r>
      <w:r w:rsidR="00AA6AA5">
        <w:lastRenderedPageBreak/>
        <w:t>coverage is 13,308</w:t>
      </w:r>
      <w:r w:rsidR="004730D2">
        <w:t>deg</w:t>
      </w:r>
      <w:r w:rsidR="004730D2" w:rsidRPr="009D5A29">
        <w:rPr>
          <w:vertAlign w:val="superscript"/>
        </w:rPr>
        <w:t>2</w:t>
      </w:r>
      <w:r w:rsidR="004730D2">
        <w:rPr>
          <w:vertAlign w:val="superscript"/>
        </w:rPr>
        <w:t xml:space="preserve"> </w:t>
      </w:r>
      <w:r w:rsidR="004730D2">
        <w:t>out of the total goal of 17,700deg</w:t>
      </w:r>
      <w:r w:rsidR="004730D2" w:rsidRPr="009D5A29">
        <w:rPr>
          <w:vertAlign w:val="superscript"/>
        </w:rPr>
        <w:t>2</w:t>
      </w:r>
      <w:r w:rsidR="004730D2">
        <w:rPr>
          <w:vertAlign w:val="superscript"/>
        </w:rPr>
        <w:t xml:space="preserve"> </w:t>
      </w:r>
      <w:r w:rsidR="00031CBC">
        <w:t xml:space="preserve"> i.e. 75</w:t>
      </w:r>
      <w:r w:rsidR="004730D2">
        <w:t xml:space="preserve">%. </w:t>
      </w:r>
      <w:r w:rsidR="0037170F">
        <w:t>A more precise exact value is being der</w:t>
      </w:r>
      <w:r w:rsidR="00031CBC">
        <w:t xml:space="preserve">ived using overlapping polygons.  </w:t>
      </w:r>
    </w:p>
    <w:p w14:paraId="1FBB3E4C" w14:textId="77777777" w:rsidR="004730D2" w:rsidRDefault="004730D2" w:rsidP="004730D2">
      <w:pPr>
        <w:tabs>
          <w:tab w:val="left" w:pos="1080"/>
        </w:tabs>
        <w:jc w:val="both"/>
      </w:pPr>
    </w:p>
    <w:p w14:paraId="6D51A70C" w14:textId="6AB0D0C7" w:rsidR="004730D2" w:rsidRDefault="004730D2" w:rsidP="004730D2">
      <w:pPr>
        <w:tabs>
          <w:tab w:val="left" w:pos="1080"/>
        </w:tabs>
        <w:jc w:val="both"/>
      </w:pPr>
      <w:r>
        <w:t>In Table 5 we summarize the number of completed OBs for each of the VHS survey components. In Table 6 we show the number of OBs needed to complete the survey and the total execution based on the current overheads. The estimated time require</w:t>
      </w:r>
      <w:r w:rsidR="00624BE5">
        <w:t>d to complete the survey is 1312</w:t>
      </w:r>
      <w:r>
        <w:t xml:space="preserve"> hour</w:t>
      </w:r>
      <w:r w:rsidR="00624BE5">
        <w:t>s in Period 96 onwards.</w:t>
      </w:r>
      <w:r>
        <w:t xml:space="preserve"> This is larger than our SMP estimate of 3110 hours due to the longer than expected OB execution times.  See Section 2 for further details.</w:t>
      </w:r>
    </w:p>
    <w:p w14:paraId="70827576" w14:textId="77777777" w:rsidR="004730D2" w:rsidRDefault="004730D2" w:rsidP="004730D2">
      <w:pPr>
        <w:tabs>
          <w:tab w:val="left" w:pos="1080"/>
        </w:tabs>
      </w:pPr>
    </w:p>
    <w:p w14:paraId="57E124AE" w14:textId="77777777" w:rsidR="004730D2" w:rsidRPr="009D5A29" w:rsidRDefault="004730D2" w:rsidP="004730D2">
      <w:pPr>
        <w:pStyle w:val="Caption"/>
        <w:keepNext/>
        <w:jc w:val="center"/>
      </w:pPr>
      <w:r>
        <w:t>Table 5: Summary of survey progress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50"/>
        <w:gridCol w:w="1017"/>
        <w:gridCol w:w="1224"/>
        <w:gridCol w:w="1357"/>
        <w:gridCol w:w="1254"/>
      </w:tblGrid>
      <w:tr w:rsidR="004730D2" w14:paraId="43EBE594" w14:textId="77777777" w:rsidTr="00E677CC">
        <w:tc>
          <w:tcPr>
            <w:tcW w:w="3589" w:type="dxa"/>
          </w:tcPr>
          <w:p w14:paraId="734907F1" w14:textId="77777777" w:rsidR="004730D2" w:rsidRPr="00251EFF" w:rsidRDefault="004730D2" w:rsidP="00E677CC">
            <w:pPr>
              <w:tabs>
                <w:tab w:val="left" w:pos="1080"/>
              </w:tabs>
              <w:jc w:val="center"/>
              <w:rPr>
                <w:b/>
              </w:rPr>
            </w:pPr>
            <w:r w:rsidRPr="00251EFF">
              <w:rPr>
                <w:b/>
              </w:rPr>
              <w:t>Survey Component</w:t>
            </w:r>
          </w:p>
        </w:tc>
        <w:tc>
          <w:tcPr>
            <w:tcW w:w="1017" w:type="dxa"/>
          </w:tcPr>
          <w:p w14:paraId="53C2957F" w14:textId="77777777" w:rsidR="004730D2" w:rsidRPr="00251EFF" w:rsidRDefault="004730D2" w:rsidP="00E677CC">
            <w:pPr>
              <w:tabs>
                <w:tab w:val="left" w:pos="1080"/>
              </w:tabs>
              <w:jc w:val="center"/>
              <w:rPr>
                <w:b/>
              </w:rPr>
            </w:pPr>
            <w:r w:rsidRPr="00251EFF">
              <w:rPr>
                <w:b/>
              </w:rPr>
              <w:t>ATLAS</w:t>
            </w:r>
          </w:p>
        </w:tc>
        <w:tc>
          <w:tcPr>
            <w:tcW w:w="1248" w:type="dxa"/>
          </w:tcPr>
          <w:p w14:paraId="6AEE072B" w14:textId="77777777" w:rsidR="004730D2" w:rsidRPr="00251EFF" w:rsidRDefault="004730D2" w:rsidP="00E677CC">
            <w:pPr>
              <w:tabs>
                <w:tab w:val="left" w:pos="1080"/>
              </w:tabs>
              <w:jc w:val="center"/>
              <w:rPr>
                <w:b/>
              </w:rPr>
            </w:pPr>
            <w:r w:rsidRPr="00251EFF">
              <w:rPr>
                <w:b/>
              </w:rPr>
              <w:t>DES</w:t>
            </w:r>
          </w:p>
        </w:tc>
        <w:tc>
          <w:tcPr>
            <w:tcW w:w="1390" w:type="dxa"/>
          </w:tcPr>
          <w:p w14:paraId="4895FB40" w14:textId="77777777" w:rsidR="004730D2" w:rsidRPr="00251EFF" w:rsidRDefault="004730D2" w:rsidP="00E677CC">
            <w:pPr>
              <w:tabs>
                <w:tab w:val="left" w:pos="1080"/>
              </w:tabs>
              <w:jc w:val="center"/>
              <w:rPr>
                <w:b/>
              </w:rPr>
            </w:pPr>
            <w:r w:rsidRPr="00251EFF">
              <w:rPr>
                <w:b/>
              </w:rPr>
              <w:t>GPS</w:t>
            </w:r>
          </w:p>
        </w:tc>
        <w:tc>
          <w:tcPr>
            <w:tcW w:w="1284" w:type="dxa"/>
          </w:tcPr>
          <w:p w14:paraId="3CD49F31" w14:textId="77777777" w:rsidR="004730D2" w:rsidRPr="00251EFF" w:rsidRDefault="004730D2" w:rsidP="00E677CC">
            <w:pPr>
              <w:tabs>
                <w:tab w:val="left" w:pos="1080"/>
              </w:tabs>
              <w:jc w:val="center"/>
              <w:rPr>
                <w:b/>
              </w:rPr>
            </w:pPr>
            <w:r>
              <w:rPr>
                <w:b/>
              </w:rPr>
              <w:t>All</w:t>
            </w:r>
          </w:p>
        </w:tc>
      </w:tr>
      <w:tr w:rsidR="004730D2" w14:paraId="2DFEC584" w14:textId="77777777" w:rsidTr="00E677CC">
        <w:tc>
          <w:tcPr>
            <w:tcW w:w="3589" w:type="dxa"/>
          </w:tcPr>
          <w:p w14:paraId="4BD3433E" w14:textId="77777777" w:rsidR="004730D2" w:rsidRDefault="004730D2" w:rsidP="00E677CC">
            <w:pPr>
              <w:tabs>
                <w:tab w:val="left" w:pos="1080"/>
              </w:tabs>
            </w:pPr>
            <w:r>
              <w:t>Area of sky (deg</w:t>
            </w:r>
            <w:r w:rsidRPr="00251EFF">
              <w:rPr>
                <w:vertAlign w:val="superscript"/>
              </w:rPr>
              <w:t>2</w:t>
            </w:r>
            <w:r>
              <w:t>)</w:t>
            </w:r>
          </w:p>
        </w:tc>
        <w:tc>
          <w:tcPr>
            <w:tcW w:w="1017" w:type="dxa"/>
          </w:tcPr>
          <w:p w14:paraId="02C7919F" w14:textId="77777777" w:rsidR="004730D2" w:rsidRDefault="004730D2" w:rsidP="00E677CC">
            <w:pPr>
              <w:tabs>
                <w:tab w:val="left" w:pos="1080"/>
              </w:tabs>
              <w:jc w:val="center"/>
            </w:pPr>
            <w:r>
              <w:t>5000</w:t>
            </w:r>
          </w:p>
        </w:tc>
        <w:tc>
          <w:tcPr>
            <w:tcW w:w="1248" w:type="dxa"/>
          </w:tcPr>
          <w:p w14:paraId="3D2A2A0C" w14:textId="77777777" w:rsidR="004730D2" w:rsidRDefault="004730D2" w:rsidP="00E677CC">
            <w:pPr>
              <w:tabs>
                <w:tab w:val="left" w:pos="1080"/>
              </w:tabs>
              <w:jc w:val="center"/>
            </w:pPr>
            <w:r>
              <w:t>4500</w:t>
            </w:r>
          </w:p>
        </w:tc>
        <w:tc>
          <w:tcPr>
            <w:tcW w:w="1390" w:type="dxa"/>
          </w:tcPr>
          <w:p w14:paraId="159BEB6D" w14:textId="77777777" w:rsidR="004730D2" w:rsidRDefault="004730D2" w:rsidP="00E677CC">
            <w:pPr>
              <w:tabs>
                <w:tab w:val="left" w:pos="1080"/>
              </w:tabs>
              <w:jc w:val="center"/>
            </w:pPr>
            <w:r>
              <w:t>8200</w:t>
            </w:r>
          </w:p>
        </w:tc>
        <w:tc>
          <w:tcPr>
            <w:tcW w:w="1284" w:type="dxa"/>
          </w:tcPr>
          <w:p w14:paraId="19A36FA5" w14:textId="77777777" w:rsidR="004730D2" w:rsidRDefault="004730D2" w:rsidP="00E677CC">
            <w:pPr>
              <w:tabs>
                <w:tab w:val="left" w:pos="1080"/>
              </w:tabs>
              <w:jc w:val="center"/>
            </w:pPr>
            <w:r>
              <w:t>17700</w:t>
            </w:r>
          </w:p>
        </w:tc>
      </w:tr>
      <w:tr w:rsidR="004730D2" w14:paraId="1324CD33" w14:textId="77777777" w:rsidTr="00E677CC">
        <w:tc>
          <w:tcPr>
            <w:tcW w:w="3589" w:type="dxa"/>
          </w:tcPr>
          <w:p w14:paraId="21EC11C0" w14:textId="77777777" w:rsidR="004730D2" w:rsidRDefault="004730D2" w:rsidP="00E677CC">
            <w:pPr>
              <w:tabs>
                <w:tab w:val="left" w:pos="1080"/>
              </w:tabs>
            </w:pPr>
            <w:r>
              <w:t>Number of OBs required from SMP</w:t>
            </w:r>
          </w:p>
        </w:tc>
        <w:tc>
          <w:tcPr>
            <w:tcW w:w="1017" w:type="dxa"/>
          </w:tcPr>
          <w:p w14:paraId="7871C073" w14:textId="77777777" w:rsidR="004730D2" w:rsidRDefault="004730D2" w:rsidP="00E677CC">
            <w:pPr>
              <w:tabs>
                <w:tab w:val="left" w:pos="1080"/>
              </w:tabs>
              <w:jc w:val="center"/>
            </w:pPr>
            <w:r>
              <w:t>3484</w:t>
            </w:r>
          </w:p>
        </w:tc>
        <w:tc>
          <w:tcPr>
            <w:tcW w:w="1248" w:type="dxa"/>
          </w:tcPr>
          <w:p w14:paraId="3EF0E37A" w14:textId="77777777" w:rsidR="004730D2" w:rsidRDefault="004730D2" w:rsidP="00E677CC">
            <w:pPr>
              <w:tabs>
                <w:tab w:val="left" w:pos="1080"/>
              </w:tabs>
              <w:jc w:val="center"/>
            </w:pPr>
            <w:r>
              <w:t>3136</w:t>
            </w:r>
          </w:p>
        </w:tc>
        <w:tc>
          <w:tcPr>
            <w:tcW w:w="1390" w:type="dxa"/>
          </w:tcPr>
          <w:p w14:paraId="3A53A825" w14:textId="77777777" w:rsidR="004730D2" w:rsidRDefault="004730D2" w:rsidP="00E677CC">
            <w:pPr>
              <w:tabs>
                <w:tab w:val="left" w:pos="1080"/>
              </w:tabs>
              <w:jc w:val="center"/>
            </w:pPr>
            <w:r>
              <w:t>5714</w:t>
            </w:r>
          </w:p>
        </w:tc>
        <w:tc>
          <w:tcPr>
            <w:tcW w:w="1284" w:type="dxa"/>
          </w:tcPr>
          <w:p w14:paraId="366671B4" w14:textId="77777777" w:rsidR="004730D2" w:rsidRDefault="004730D2" w:rsidP="00E677CC">
            <w:pPr>
              <w:tabs>
                <w:tab w:val="left" w:pos="1080"/>
              </w:tabs>
              <w:jc w:val="center"/>
            </w:pPr>
            <w:r>
              <w:t>12334</w:t>
            </w:r>
          </w:p>
        </w:tc>
      </w:tr>
      <w:tr w:rsidR="004730D2" w14:paraId="64AD36C6" w14:textId="77777777" w:rsidTr="00E677CC">
        <w:tc>
          <w:tcPr>
            <w:tcW w:w="3589" w:type="dxa"/>
          </w:tcPr>
          <w:p w14:paraId="05E0E9F5" w14:textId="4503E70D" w:rsidR="004730D2" w:rsidRDefault="004730D2" w:rsidP="00E677CC">
            <w:pPr>
              <w:tabs>
                <w:tab w:val="left" w:pos="1080"/>
              </w:tabs>
            </w:pPr>
            <w:r>
              <w:t>Number completed (up</w:t>
            </w:r>
            <w:r w:rsidR="00AE05B7">
              <w:t xml:space="preserve"> </w:t>
            </w:r>
            <w:r>
              <w:t xml:space="preserve">to </w:t>
            </w:r>
            <w:r w:rsidR="00AE05B7">
              <w:t>end of P95</w:t>
            </w:r>
            <w:r>
              <w:t>)</w:t>
            </w:r>
          </w:p>
        </w:tc>
        <w:tc>
          <w:tcPr>
            <w:tcW w:w="1017" w:type="dxa"/>
          </w:tcPr>
          <w:p w14:paraId="207C19F9" w14:textId="45C2271D" w:rsidR="004730D2" w:rsidRDefault="00AE05B7" w:rsidP="00AE05B7">
            <w:pPr>
              <w:tabs>
                <w:tab w:val="left" w:pos="1080"/>
              </w:tabs>
              <w:jc w:val="center"/>
            </w:pPr>
            <w:r>
              <w:t>2482</w:t>
            </w:r>
          </w:p>
        </w:tc>
        <w:tc>
          <w:tcPr>
            <w:tcW w:w="1248" w:type="dxa"/>
          </w:tcPr>
          <w:p w14:paraId="53FD2140" w14:textId="44635DF9" w:rsidR="004730D2" w:rsidRDefault="00AE05B7" w:rsidP="00E677CC">
            <w:pPr>
              <w:tabs>
                <w:tab w:val="left" w:pos="1080"/>
              </w:tabs>
              <w:jc w:val="center"/>
            </w:pPr>
            <w:r>
              <w:t>2426</w:t>
            </w:r>
          </w:p>
        </w:tc>
        <w:tc>
          <w:tcPr>
            <w:tcW w:w="1390" w:type="dxa"/>
          </w:tcPr>
          <w:p w14:paraId="30F16C24" w14:textId="2327CD13" w:rsidR="004730D2" w:rsidRDefault="00AE05B7" w:rsidP="00E677CC">
            <w:pPr>
              <w:tabs>
                <w:tab w:val="left" w:pos="1080"/>
              </w:tabs>
              <w:jc w:val="center"/>
            </w:pPr>
            <w:r>
              <w:t>3964</w:t>
            </w:r>
          </w:p>
        </w:tc>
        <w:tc>
          <w:tcPr>
            <w:tcW w:w="1284" w:type="dxa"/>
          </w:tcPr>
          <w:p w14:paraId="38CE7D64" w14:textId="6C83D82C" w:rsidR="004730D2" w:rsidRDefault="00AE05B7" w:rsidP="00E677CC">
            <w:pPr>
              <w:tabs>
                <w:tab w:val="left" w:pos="1080"/>
              </w:tabs>
              <w:jc w:val="center"/>
            </w:pPr>
            <w:r>
              <w:t>8872</w:t>
            </w:r>
          </w:p>
        </w:tc>
      </w:tr>
      <w:tr w:rsidR="004730D2" w14:paraId="03C68A72" w14:textId="77777777" w:rsidTr="00E677CC">
        <w:tc>
          <w:tcPr>
            <w:tcW w:w="3589" w:type="dxa"/>
          </w:tcPr>
          <w:p w14:paraId="641B34C7" w14:textId="77777777" w:rsidR="004730D2" w:rsidRPr="0064265E" w:rsidRDefault="004730D2" w:rsidP="00E677CC">
            <w:pPr>
              <w:tabs>
                <w:tab w:val="left" w:pos="1080"/>
              </w:tabs>
              <w:rPr>
                <w:b/>
              </w:rPr>
            </w:pPr>
            <w:r w:rsidRPr="0064265E">
              <w:rPr>
                <w:b/>
              </w:rPr>
              <w:t>% completed</w:t>
            </w:r>
          </w:p>
        </w:tc>
        <w:tc>
          <w:tcPr>
            <w:tcW w:w="1017" w:type="dxa"/>
          </w:tcPr>
          <w:p w14:paraId="02C490E3" w14:textId="72F4939A" w:rsidR="004730D2" w:rsidRPr="0064265E" w:rsidRDefault="0037170F" w:rsidP="00E677CC">
            <w:pPr>
              <w:tabs>
                <w:tab w:val="left" w:pos="1080"/>
              </w:tabs>
              <w:jc w:val="center"/>
              <w:rPr>
                <w:b/>
              </w:rPr>
            </w:pPr>
            <w:r w:rsidRPr="0064265E">
              <w:rPr>
                <w:b/>
              </w:rPr>
              <w:t>71.2%</w:t>
            </w:r>
          </w:p>
        </w:tc>
        <w:tc>
          <w:tcPr>
            <w:tcW w:w="1248" w:type="dxa"/>
          </w:tcPr>
          <w:p w14:paraId="49F6F8BB" w14:textId="6CFE2063" w:rsidR="004730D2" w:rsidRPr="0064265E" w:rsidRDefault="0037170F" w:rsidP="00E677CC">
            <w:pPr>
              <w:tabs>
                <w:tab w:val="left" w:pos="1080"/>
              </w:tabs>
              <w:jc w:val="center"/>
              <w:rPr>
                <w:b/>
              </w:rPr>
            </w:pPr>
            <w:r w:rsidRPr="0064265E">
              <w:rPr>
                <w:b/>
              </w:rPr>
              <w:t>77.4%</w:t>
            </w:r>
          </w:p>
        </w:tc>
        <w:tc>
          <w:tcPr>
            <w:tcW w:w="1390" w:type="dxa"/>
          </w:tcPr>
          <w:p w14:paraId="22B0F47B" w14:textId="66104047" w:rsidR="004730D2" w:rsidRPr="0064265E" w:rsidRDefault="0037170F" w:rsidP="00E677CC">
            <w:pPr>
              <w:tabs>
                <w:tab w:val="left" w:pos="1080"/>
              </w:tabs>
              <w:jc w:val="center"/>
              <w:rPr>
                <w:b/>
              </w:rPr>
            </w:pPr>
            <w:r w:rsidRPr="0064265E">
              <w:rPr>
                <w:b/>
              </w:rPr>
              <w:t>69.4%</w:t>
            </w:r>
          </w:p>
        </w:tc>
        <w:tc>
          <w:tcPr>
            <w:tcW w:w="1284" w:type="dxa"/>
          </w:tcPr>
          <w:p w14:paraId="799FD54B" w14:textId="4AA31A65" w:rsidR="004730D2" w:rsidRPr="0064265E" w:rsidRDefault="004730D2" w:rsidP="00E677CC">
            <w:pPr>
              <w:tabs>
                <w:tab w:val="left" w:pos="1080"/>
              </w:tabs>
              <w:jc w:val="center"/>
              <w:rPr>
                <w:b/>
              </w:rPr>
            </w:pPr>
          </w:p>
        </w:tc>
      </w:tr>
      <w:tr w:rsidR="004730D2" w14:paraId="631E6B5C" w14:textId="77777777" w:rsidTr="00E677CC">
        <w:tc>
          <w:tcPr>
            <w:tcW w:w="8528" w:type="dxa"/>
            <w:gridSpan w:val="5"/>
          </w:tcPr>
          <w:p w14:paraId="72B9F5FA" w14:textId="3449F06B" w:rsidR="004730D2" w:rsidRDefault="004730D2" w:rsidP="00E677CC">
            <w:pPr>
              <w:tabs>
                <w:tab w:val="left" w:pos="1080"/>
              </w:tabs>
            </w:pPr>
            <w:r>
              <w:t xml:space="preserve">Notes: Tile back tracking </w:t>
            </w:r>
            <w:r w:rsidR="00AE05B7">
              <w:t>and Grade D</w:t>
            </w:r>
            <w:r>
              <w:t xml:space="preserve"> acceptance have not been taken into account.</w:t>
            </w:r>
            <w:r w:rsidR="00AE05B7">
              <w:t xml:space="preserve"> This is estimated to be </w:t>
            </w:r>
            <w:r w:rsidR="00E75416">
              <w:t>2</w:t>
            </w:r>
            <w:r w:rsidR="00AE05B7">
              <w:t>%</w:t>
            </w:r>
            <w:r w:rsidR="0064265E">
              <w:t xml:space="preserve"> of OBs but needs to quantified exactly.</w:t>
            </w:r>
          </w:p>
        </w:tc>
      </w:tr>
    </w:tbl>
    <w:p w14:paraId="210985DC" w14:textId="77777777" w:rsidR="004730D2" w:rsidRDefault="004730D2" w:rsidP="004730D2">
      <w:pPr>
        <w:tabs>
          <w:tab w:val="left" w:pos="1080"/>
        </w:tabs>
      </w:pPr>
    </w:p>
    <w:p w14:paraId="05610FCF" w14:textId="77777777" w:rsidR="004730D2" w:rsidRDefault="004730D2" w:rsidP="004730D2">
      <w:pPr>
        <w:pStyle w:val="Caption"/>
        <w:keepNext/>
      </w:pPr>
    </w:p>
    <w:p w14:paraId="77A8253A" w14:textId="08947DAE" w:rsidR="004730D2" w:rsidRPr="009D5A29" w:rsidRDefault="004730D2" w:rsidP="004730D2">
      <w:pPr>
        <w:pStyle w:val="Caption"/>
        <w:keepNext/>
        <w:jc w:val="center"/>
      </w:pPr>
      <w:r>
        <w:t xml:space="preserve">Table 6: Estimated time required to complete survey based on current overheads and survey </w:t>
      </w:r>
      <w:r w:rsidR="00AE05B7">
        <w:t>progress at the end of Period 95 (Sep, 2015</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27"/>
        <w:gridCol w:w="1385"/>
        <w:gridCol w:w="1222"/>
        <w:gridCol w:w="1357"/>
        <w:gridCol w:w="1211"/>
      </w:tblGrid>
      <w:tr w:rsidR="004730D2" w14:paraId="32A44EDC" w14:textId="77777777" w:rsidTr="00E677CC">
        <w:tc>
          <w:tcPr>
            <w:tcW w:w="3234" w:type="dxa"/>
          </w:tcPr>
          <w:p w14:paraId="08A928A5" w14:textId="77777777" w:rsidR="004730D2" w:rsidRPr="00251EFF" w:rsidRDefault="004730D2" w:rsidP="00E677CC">
            <w:pPr>
              <w:tabs>
                <w:tab w:val="left" w:pos="1080"/>
              </w:tabs>
              <w:jc w:val="center"/>
              <w:rPr>
                <w:b/>
              </w:rPr>
            </w:pPr>
            <w:r w:rsidRPr="00251EFF">
              <w:rPr>
                <w:b/>
              </w:rPr>
              <w:t>Survey Component</w:t>
            </w:r>
          </w:p>
        </w:tc>
        <w:tc>
          <w:tcPr>
            <w:tcW w:w="1408" w:type="dxa"/>
          </w:tcPr>
          <w:p w14:paraId="5C88FE1B" w14:textId="77777777" w:rsidR="004730D2" w:rsidRPr="00251EFF" w:rsidRDefault="004730D2" w:rsidP="00E677CC">
            <w:pPr>
              <w:tabs>
                <w:tab w:val="left" w:pos="1080"/>
              </w:tabs>
              <w:jc w:val="center"/>
              <w:rPr>
                <w:b/>
              </w:rPr>
            </w:pPr>
            <w:r w:rsidRPr="00251EFF">
              <w:rPr>
                <w:b/>
              </w:rPr>
              <w:t>ATLAS</w:t>
            </w:r>
          </w:p>
        </w:tc>
        <w:tc>
          <w:tcPr>
            <w:tcW w:w="1255" w:type="dxa"/>
          </w:tcPr>
          <w:p w14:paraId="0E894C8B" w14:textId="77777777" w:rsidR="004730D2" w:rsidRPr="00251EFF" w:rsidRDefault="004730D2" w:rsidP="00E677CC">
            <w:pPr>
              <w:tabs>
                <w:tab w:val="left" w:pos="1080"/>
              </w:tabs>
              <w:jc w:val="center"/>
              <w:rPr>
                <w:b/>
              </w:rPr>
            </w:pPr>
            <w:r w:rsidRPr="00251EFF">
              <w:rPr>
                <w:b/>
              </w:rPr>
              <w:t>DES</w:t>
            </w:r>
          </w:p>
        </w:tc>
        <w:tc>
          <w:tcPr>
            <w:tcW w:w="1399" w:type="dxa"/>
          </w:tcPr>
          <w:p w14:paraId="444A3834" w14:textId="77777777" w:rsidR="004730D2" w:rsidRPr="00251EFF" w:rsidRDefault="004730D2" w:rsidP="00E677CC">
            <w:pPr>
              <w:tabs>
                <w:tab w:val="left" w:pos="1080"/>
              </w:tabs>
              <w:jc w:val="center"/>
              <w:rPr>
                <w:b/>
              </w:rPr>
            </w:pPr>
            <w:r w:rsidRPr="00251EFF">
              <w:rPr>
                <w:b/>
              </w:rPr>
              <w:t>GPS</w:t>
            </w:r>
          </w:p>
        </w:tc>
        <w:tc>
          <w:tcPr>
            <w:tcW w:w="1232" w:type="dxa"/>
          </w:tcPr>
          <w:p w14:paraId="6E5AF635" w14:textId="77777777" w:rsidR="004730D2" w:rsidRPr="00251EFF" w:rsidRDefault="004730D2" w:rsidP="00E677CC">
            <w:pPr>
              <w:tabs>
                <w:tab w:val="left" w:pos="1080"/>
              </w:tabs>
              <w:jc w:val="center"/>
              <w:rPr>
                <w:b/>
              </w:rPr>
            </w:pPr>
            <w:r w:rsidRPr="00251EFF">
              <w:rPr>
                <w:b/>
              </w:rPr>
              <w:t>All</w:t>
            </w:r>
          </w:p>
        </w:tc>
      </w:tr>
      <w:tr w:rsidR="004730D2" w14:paraId="11F71C58" w14:textId="77777777" w:rsidTr="00E677CC">
        <w:tc>
          <w:tcPr>
            <w:tcW w:w="3234" w:type="dxa"/>
          </w:tcPr>
          <w:p w14:paraId="64720E49" w14:textId="77777777" w:rsidR="004730D2" w:rsidRDefault="004730D2" w:rsidP="00E677CC">
            <w:pPr>
              <w:tabs>
                <w:tab w:val="left" w:pos="1080"/>
              </w:tabs>
            </w:pPr>
            <w:r>
              <w:t>Area of sky (deg</w:t>
            </w:r>
            <w:r w:rsidRPr="00251EFF">
              <w:rPr>
                <w:vertAlign w:val="superscript"/>
              </w:rPr>
              <w:t>2</w:t>
            </w:r>
            <w:r>
              <w:t>)</w:t>
            </w:r>
          </w:p>
        </w:tc>
        <w:tc>
          <w:tcPr>
            <w:tcW w:w="1408" w:type="dxa"/>
          </w:tcPr>
          <w:p w14:paraId="069AE17C" w14:textId="77777777" w:rsidR="004730D2" w:rsidRDefault="004730D2" w:rsidP="00E677CC">
            <w:pPr>
              <w:tabs>
                <w:tab w:val="left" w:pos="1080"/>
              </w:tabs>
              <w:jc w:val="center"/>
            </w:pPr>
            <w:r>
              <w:t>5000</w:t>
            </w:r>
          </w:p>
        </w:tc>
        <w:tc>
          <w:tcPr>
            <w:tcW w:w="1255" w:type="dxa"/>
          </w:tcPr>
          <w:p w14:paraId="7EC91926" w14:textId="77777777" w:rsidR="004730D2" w:rsidRDefault="004730D2" w:rsidP="00E677CC">
            <w:pPr>
              <w:tabs>
                <w:tab w:val="left" w:pos="1080"/>
              </w:tabs>
              <w:jc w:val="center"/>
            </w:pPr>
            <w:r>
              <w:t>4500</w:t>
            </w:r>
          </w:p>
        </w:tc>
        <w:tc>
          <w:tcPr>
            <w:tcW w:w="1399" w:type="dxa"/>
          </w:tcPr>
          <w:p w14:paraId="03D6D579" w14:textId="77777777" w:rsidR="004730D2" w:rsidRDefault="004730D2" w:rsidP="00E677CC">
            <w:pPr>
              <w:tabs>
                <w:tab w:val="left" w:pos="1080"/>
              </w:tabs>
              <w:jc w:val="center"/>
            </w:pPr>
            <w:r>
              <w:t>8200</w:t>
            </w:r>
          </w:p>
        </w:tc>
        <w:tc>
          <w:tcPr>
            <w:tcW w:w="1232" w:type="dxa"/>
          </w:tcPr>
          <w:p w14:paraId="63C83070" w14:textId="77777777" w:rsidR="004730D2" w:rsidRDefault="004730D2" w:rsidP="00E677CC">
            <w:pPr>
              <w:tabs>
                <w:tab w:val="left" w:pos="1080"/>
              </w:tabs>
              <w:jc w:val="center"/>
            </w:pPr>
            <w:r>
              <w:t>17,700</w:t>
            </w:r>
          </w:p>
        </w:tc>
      </w:tr>
      <w:tr w:rsidR="004730D2" w14:paraId="5BC89B67" w14:textId="77777777" w:rsidTr="00E677CC">
        <w:tc>
          <w:tcPr>
            <w:tcW w:w="3234" w:type="dxa"/>
          </w:tcPr>
          <w:p w14:paraId="500725C6" w14:textId="77777777" w:rsidR="004730D2" w:rsidRDefault="004730D2" w:rsidP="00E677CC">
            <w:pPr>
              <w:tabs>
                <w:tab w:val="left" w:pos="1080"/>
              </w:tabs>
            </w:pPr>
            <w:r>
              <w:t>Number of OBs required from SMP</w:t>
            </w:r>
          </w:p>
        </w:tc>
        <w:tc>
          <w:tcPr>
            <w:tcW w:w="1408" w:type="dxa"/>
          </w:tcPr>
          <w:p w14:paraId="3D40F38C" w14:textId="77777777" w:rsidR="004730D2" w:rsidRDefault="004730D2" w:rsidP="00E677CC">
            <w:pPr>
              <w:tabs>
                <w:tab w:val="left" w:pos="1080"/>
              </w:tabs>
              <w:jc w:val="center"/>
            </w:pPr>
            <w:r>
              <w:t>3484</w:t>
            </w:r>
          </w:p>
        </w:tc>
        <w:tc>
          <w:tcPr>
            <w:tcW w:w="1255" w:type="dxa"/>
          </w:tcPr>
          <w:p w14:paraId="7FCC1ACC" w14:textId="77777777" w:rsidR="004730D2" w:rsidRDefault="004730D2" w:rsidP="00E677CC">
            <w:pPr>
              <w:tabs>
                <w:tab w:val="left" w:pos="1080"/>
              </w:tabs>
              <w:jc w:val="center"/>
            </w:pPr>
            <w:r>
              <w:t>3136</w:t>
            </w:r>
          </w:p>
        </w:tc>
        <w:tc>
          <w:tcPr>
            <w:tcW w:w="1399" w:type="dxa"/>
          </w:tcPr>
          <w:p w14:paraId="542CF540" w14:textId="77777777" w:rsidR="004730D2" w:rsidRDefault="004730D2" w:rsidP="00E677CC">
            <w:pPr>
              <w:tabs>
                <w:tab w:val="left" w:pos="1080"/>
              </w:tabs>
              <w:jc w:val="center"/>
            </w:pPr>
            <w:r>
              <w:t>5714</w:t>
            </w:r>
          </w:p>
        </w:tc>
        <w:tc>
          <w:tcPr>
            <w:tcW w:w="1232" w:type="dxa"/>
          </w:tcPr>
          <w:p w14:paraId="5BC97CE1" w14:textId="77777777" w:rsidR="004730D2" w:rsidRDefault="004730D2" w:rsidP="00E677CC">
            <w:pPr>
              <w:tabs>
                <w:tab w:val="left" w:pos="1080"/>
              </w:tabs>
              <w:jc w:val="center"/>
            </w:pPr>
            <w:r>
              <w:t>12334</w:t>
            </w:r>
          </w:p>
        </w:tc>
      </w:tr>
      <w:tr w:rsidR="004730D2" w14:paraId="6D43511C" w14:textId="77777777" w:rsidTr="00E677CC">
        <w:tc>
          <w:tcPr>
            <w:tcW w:w="3234" w:type="dxa"/>
          </w:tcPr>
          <w:p w14:paraId="39FEAC30" w14:textId="77777777" w:rsidR="004730D2" w:rsidRDefault="004730D2" w:rsidP="00E677CC">
            <w:pPr>
              <w:tabs>
                <w:tab w:val="left" w:pos="1080"/>
              </w:tabs>
            </w:pPr>
            <w:r>
              <w:t>Number of OBs completed</w:t>
            </w:r>
          </w:p>
        </w:tc>
        <w:tc>
          <w:tcPr>
            <w:tcW w:w="1408" w:type="dxa"/>
          </w:tcPr>
          <w:p w14:paraId="7A208B3F" w14:textId="3106ABED" w:rsidR="004730D2" w:rsidRDefault="0037170F" w:rsidP="0037170F">
            <w:pPr>
              <w:tabs>
                <w:tab w:val="left" w:pos="1080"/>
              </w:tabs>
              <w:jc w:val="center"/>
            </w:pPr>
            <w:r>
              <w:t>2482</w:t>
            </w:r>
          </w:p>
        </w:tc>
        <w:tc>
          <w:tcPr>
            <w:tcW w:w="1255" w:type="dxa"/>
          </w:tcPr>
          <w:p w14:paraId="4D8AD99C" w14:textId="4FBDBFC5" w:rsidR="004730D2" w:rsidRDefault="0037170F" w:rsidP="00E677CC">
            <w:pPr>
              <w:tabs>
                <w:tab w:val="left" w:pos="1080"/>
              </w:tabs>
              <w:jc w:val="center"/>
            </w:pPr>
            <w:r>
              <w:t>2426</w:t>
            </w:r>
          </w:p>
        </w:tc>
        <w:tc>
          <w:tcPr>
            <w:tcW w:w="1399" w:type="dxa"/>
          </w:tcPr>
          <w:p w14:paraId="62CB1AE6" w14:textId="61572BF8" w:rsidR="004730D2" w:rsidRDefault="0037170F" w:rsidP="00E677CC">
            <w:pPr>
              <w:tabs>
                <w:tab w:val="left" w:pos="1080"/>
              </w:tabs>
              <w:jc w:val="center"/>
            </w:pPr>
            <w:r>
              <w:t>3964</w:t>
            </w:r>
          </w:p>
        </w:tc>
        <w:tc>
          <w:tcPr>
            <w:tcW w:w="1232" w:type="dxa"/>
          </w:tcPr>
          <w:p w14:paraId="24D3D29B" w14:textId="1D13CA2B" w:rsidR="004730D2" w:rsidRDefault="0037170F" w:rsidP="00E677CC">
            <w:pPr>
              <w:tabs>
                <w:tab w:val="left" w:pos="1080"/>
              </w:tabs>
              <w:jc w:val="center"/>
            </w:pPr>
            <w:r>
              <w:t>8872</w:t>
            </w:r>
          </w:p>
        </w:tc>
      </w:tr>
      <w:tr w:rsidR="004730D2" w14:paraId="1D897F15" w14:textId="77777777" w:rsidTr="00E677CC">
        <w:tc>
          <w:tcPr>
            <w:tcW w:w="3234" w:type="dxa"/>
          </w:tcPr>
          <w:p w14:paraId="4A8B7FFB" w14:textId="77777777" w:rsidR="004730D2" w:rsidRDefault="004730D2" w:rsidP="00E677CC">
            <w:pPr>
              <w:tabs>
                <w:tab w:val="left" w:pos="1080"/>
              </w:tabs>
            </w:pPr>
            <w:r>
              <w:t>Number of OBs needed to complete survey</w:t>
            </w:r>
          </w:p>
        </w:tc>
        <w:tc>
          <w:tcPr>
            <w:tcW w:w="1408" w:type="dxa"/>
          </w:tcPr>
          <w:p w14:paraId="64B98DBC" w14:textId="0BACF296" w:rsidR="004730D2" w:rsidRDefault="0037170F" w:rsidP="00E677CC">
            <w:pPr>
              <w:tabs>
                <w:tab w:val="left" w:pos="1080"/>
              </w:tabs>
              <w:jc w:val="center"/>
            </w:pPr>
            <w:r>
              <w:t>1002</w:t>
            </w:r>
          </w:p>
        </w:tc>
        <w:tc>
          <w:tcPr>
            <w:tcW w:w="1255" w:type="dxa"/>
          </w:tcPr>
          <w:p w14:paraId="3D7F3F10" w14:textId="470E51B1" w:rsidR="004730D2" w:rsidRDefault="0037170F" w:rsidP="00E677CC">
            <w:pPr>
              <w:tabs>
                <w:tab w:val="left" w:pos="1080"/>
              </w:tabs>
              <w:jc w:val="center"/>
            </w:pPr>
            <w:r>
              <w:t>710</w:t>
            </w:r>
          </w:p>
        </w:tc>
        <w:tc>
          <w:tcPr>
            <w:tcW w:w="1399" w:type="dxa"/>
          </w:tcPr>
          <w:p w14:paraId="55A31384" w14:textId="0B60C4E7" w:rsidR="004730D2" w:rsidRDefault="0037170F" w:rsidP="00E677CC">
            <w:pPr>
              <w:tabs>
                <w:tab w:val="left" w:pos="1080"/>
              </w:tabs>
              <w:jc w:val="center"/>
            </w:pPr>
            <w:r>
              <w:t>1750</w:t>
            </w:r>
          </w:p>
        </w:tc>
        <w:tc>
          <w:tcPr>
            <w:tcW w:w="1232" w:type="dxa"/>
          </w:tcPr>
          <w:p w14:paraId="6C308C76" w14:textId="1A6E7DFA" w:rsidR="004730D2" w:rsidRDefault="0037170F" w:rsidP="00E677CC">
            <w:pPr>
              <w:tabs>
                <w:tab w:val="left" w:pos="1080"/>
              </w:tabs>
              <w:jc w:val="center"/>
            </w:pPr>
            <w:r>
              <w:t>3462</w:t>
            </w:r>
          </w:p>
        </w:tc>
      </w:tr>
      <w:tr w:rsidR="004730D2" w14:paraId="43086732" w14:textId="77777777" w:rsidTr="00E677CC">
        <w:tc>
          <w:tcPr>
            <w:tcW w:w="3234" w:type="dxa"/>
          </w:tcPr>
          <w:p w14:paraId="3EDD17FA" w14:textId="77777777" w:rsidR="004730D2" w:rsidRDefault="004730D2" w:rsidP="00E677CC">
            <w:pPr>
              <w:tabs>
                <w:tab w:val="left" w:pos="1080"/>
              </w:tabs>
            </w:pPr>
            <w:r>
              <w:t>SMP Execution time per OB in seconds (see Table 3)</w:t>
            </w:r>
          </w:p>
        </w:tc>
        <w:tc>
          <w:tcPr>
            <w:tcW w:w="1408" w:type="dxa"/>
          </w:tcPr>
          <w:p w14:paraId="42EDB95F" w14:textId="77777777" w:rsidR="004730D2" w:rsidRDefault="004730D2" w:rsidP="00E677CC">
            <w:pPr>
              <w:tabs>
                <w:tab w:val="left" w:pos="1080"/>
              </w:tabs>
              <w:jc w:val="center"/>
            </w:pPr>
            <w:r>
              <w:t>1199</w:t>
            </w:r>
          </w:p>
        </w:tc>
        <w:tc>
          <w:tcPr>
            <w:tcW w:w="1255" w:type="dxa"/>
          </w:tcPr>
          <w:p w14:paraId="34ED4C67" w14:textId="77777777" w:rsidR="004730D2" w:rsidRDefault="004730D2" w:rsidP="00E677CC">
            <w:pPr>
              <w:tabs>
                <w:tab w:val="left" w:pos="1080"/>
              </w:tabs>
              <w:jc w:val="center"/>
            </w:pPr>
            <w:r>
              <w:t>1491</w:t>
            </w:r>
          </w:p>
        </w:tc>
        <w:tc>
          <w:tcPr>
            <w:tcW w:w="1399" w:type="dxa"/>
          </w:tcPr>
          <w:p w14:paraId="0E98CB8F" w14:textId="77777777" w:rsidR="004730D2" w:rsidRDefault="004730D2" w:rsidP="00E677CC">
            <w:pPr>
              <w:tabs>
                <w:tab w:val="left" w:pos="1080"/>
              </w:tabs>
              <w:jc w:val="center"/>
            </w:pPr>
            <w:r>
              <w:t>600</w:t>
            </w:r>
          </w:p>
        </w:tc>
        <w:tc>
          <w:tcPr>
            <w:tcW w:w="1232" w:type="dxa"/>
          </w:tcPr>
          <w:p w14:paraId="16C5F303" w14:textId="77777777" w:rsidR="004730D2" w:rsidRDefault="004730D2" w:rsidP="00E677CC">
            <w:pPr>
              <w:tabs>
                <w:tab w:val="left" w:pos="1080"/>
              </w:tabs>
              <w:jc w:val="center"/>
            </w:pPr>
            <w:r>
              <w:t>-</w:t>
            </w:r>
          </w:p>
        </w:tc>
      </w:tr>
      <w:tr w:rsidR="004730D2" w14:paraId="2B1CBE47" w14:textId="77777777" w:rsidTr="00E677CC">
        <w:tc>
          <w:tcPr>
            <w:tcW w:w="3234" w:type="dxa"/>
          </w:tcPr>
          <w:p w14:paraId="346BD057" w14:textId="77777777" w:rsidR="004730D2" w:rsidRDefault="004730D2" w:rsidP="00E677CC">
            <w:pPr>
              <w:tabs>
                <w:tab w:val="left" w:pos="1080"/>
              </w:tabs>
            </w:pPr>
            <w:r>
              <w:t>Current execution time per OB in seconds (see Table 3)</w:t>
            </w:r>
          </w:p>
        </w:tc>
        <w:tc>
          <w:tcPr>
            <w:tcW w:w="1408" w:type="dxa"/>
          </w:tcPr>
          <w:p w14:paraId="27247804" w14:textId="77777777" w:rsidR="004730D2" w:rsidRDefault="004730D2" w:rsidP="00E677CC">
            <w:pPr>
              <w:tabs>
                <w:tab w:val="left" w:pos="1080"/>
              </w:tabs>
              <w:jc w:val="center"/>
            </w:pPr>
            <w:r>
              <w:t>1649</w:t>
            </w:r>
          </w:p>
        </w:tc>
        <w:tc>
          <w:tcPr>
            <w:tcW w:w="1255" w:type="dxa"/>
          </w:tcPr>
          <w:p w14:paraId="3D1D0633" w14:textId="77777777" w:rsidR="004730D2" w:rsidRDefault="004730D2" w:rsidP="00E677CC">
            <w:pPr>
              <w:tabs>
                <w:tab w:val="left" w:pos="1080"/>
              </w:tabs>
              <w:jc w:val="center"/>
            </w:pPr>
            <w:r>
              <w:t>1845</w:t>
            </w:r>
          </w:p>
        </w:tc>
        <w:tc>
          <w:tcPr>
            <w:tcW w:w="1399" w:type="dxa"/>
          </w:tcPr>
          <w:p w14:paraId="1D8396B7" w14:textId="77777777" w:rsidR="004730D2" w:rsidRDefault="004730D2" w:rsidP="00E677CC">
            <w:pPr>
              <w:tabs>
                <w:tab w:val="left" w:pos="1080"/>
              </w:tabs>
              <w:jc w:val="center"/>
            </w:pPr>
            <w:r>
              <w:t>1005</w:t>
            </w:r>
          </w:p>
        </w:tc>
        <w:tc>
          <w:tcPr>
            <w:tcW w:w="1232" w:type="dxa"/>
          </w:tcPr>
          <w:p w14:paraId="5C39A932" w14:textId="77777777" w:rsidR="004730D2" w:rsidRDefault="004730D2" w:rsidP="00E677CC">
            <w:pPr>
              <w:tabs>
                <w:tab w:val="left" w:pos="1080"/>
              </w:tabs>
              <w:jc w:val="center"/>
            </w:pPr>
            <w:r>
              <w:t>-</w:t>
            </w:r>
          </w:p>
        </w:tc>
      </w:tr>
      <w:tr w:rsidR="004730D2" w14:paraId="65180FF8" w14:textId="77777777" w:rsidTr="00E677CC">
        <w:tc>
          <w:tcPr>
            <w:tcW w:w="3234" w:type="dxa"/>
          </w:tcPr>
          <w:p w14:paraId="08BC7ED7" w14:textId="77777777" w:rsidR="004730D2" w:rsidRPr="00464069" w:rsidRDefault="004730D2" w:rsidP="00E677CC">
            <w:pPr>
              <w:tabs>
                <w:tab w:val="left" w:pos="1080"/>
              </w:tabs>
              <w:rPr>
                <w:b/>
              </w:rPr>
            </w:pPr>
            <w:r w:rsidRPr="00464069">
              <w:rPr>
                <w:b/>
              </w:rPr>
              <w:t>Hours required to complete survey</w:t>
            </w:r>
          </w:p>
        </w:tc>
        <w:tc>
          <w:tcPr>
            <w:tcW w:w="1408" w:type="dxa"/>
          </w:tcPr>
          <w:p w14:paraId="425AB7CD" w14:textId="0C8D2A8F" w:rsidR="004730D2" w:rsidRPr="00464069" w:rsidRDefault="00464069" w:rsidP="00E677CC">
            <w:pPr>
              <w:tabs>
                <w:tab w:val="left" w:pos="1080"/>
              </w:tabs>
              <w:jc w:val="center"/>
              <w:rPr>
                <w:b/>
              </w:rPr>
            </w:pPr>
            <w:r w:rsidRPr="00464069">
              <w:rPr>
                <w:b/>
              </w:rPr>
              <w:t>459</w:t>
            </w:r>
          </w:p>
        </w:tc>
        <w:tc>
          <w:tcPr>
            <w:tcW w:w="1255" w:type="dxa"/>
          </w:tcPr>
          <w:p w14:paraId="2D4A0811" w14:textId="1205E5FF" w:rsidR="004730D2" w:rsidRPr="00464069" w:rsidRDefault="005B49C7" w:rsidP="00E677CC">
            <w:pPr>
              <w:tabs>
                <w:tab w:val="left" w:pos="1080"/>
              </w:tabs>
              <w:jc w:val="center"/>
              <w:rPr>
                <w:b/>
              </w:rPr>
            </w:pPr>
            <w:r>
              <w:rPr>
                <w:b/>
              </w:rPr>
              <w:t>364</w:t>
            </w:r>
          </w:p>
        </w:tc>
        <w:tc>
          <w:tcPr>
            <w:tcW w:w="1399" w:type="dxa"/>
          </w:tcPr>
          <w:p w14:paraId="0C2450CA" w14:textId="1288221A" w:rsidR="004730D2" w:rsidRPr="00464069" w:rsidRDefault="00737109" w:rsidP="00E677CC">
            <w:pPr>
              <w:tabs>
                <w:tab w:val="left" w:pos="1080"/>
              </w:tabs>
              <w:jc w:val="center"/>
              <w:rPr>
                <w:b/>
              </w:rPr>
            </w:pPr>
            <w:r>
              <w:rPr>
                <w:b/>
              </w:rPr>
              <w:t>489</w:t>
            </w:r>
          </w:p>
        </w:tc>
        <w:tc>
          <w:tcPr>
            <w:tcW w:w="1232" w:type="dxa"/>
          </w:tcPr>
          <w:p w14:paraId="683C1C56" w14:textId="1E804E8A" w:rsidR="004730D2" w:rsidRPr="00464069" w:rsidRDefault="00464069" w:rsidP="00E677CC">
            <w:pPr>
              <w:tabs>
                <w:tab w:val="left" w:pos="1080"/>
              </w:tabs>
              <w:jc w:val="center"/>
              <w:rPr>
                <w:b/>
              </w:rPr>
            </w:pPr>
            <w:r w:rsidRPr="00464069">
              <w:rPr>
                <w:b/>
              </w:rPr>
              <w:t>1312</w:t>
            </w:r>
          </w:p>
        </w:tc>
      </w:tr>
    </w:tbl>
    <w:p w14:paraId="719F979C" w14:textId="77777777" w:rsidR="00737109" w:rsidRDefault="00737109" w:rsidP="004730D2">
      <w:pPr>
        <w:pStyle w:val="Caption"/>
        <w:keepNext/>
        <w:rPr>
          <w:i w:val="0"/>
        </w:rPr>
      </w:pPr>
    </w:p>
    <w:p w14:paraId="45C2CA3F" w14:textId="1C465F80" w:rsidR="004730D2" w:rsidRPr="00326915" w:rsidRDefault="00AE05B7" w:rsidP="00464069">
      <w:pPr>
        <w:pStyle w:val="Caption"/>
        <w:keepNext/>
        <w:rPr>
          <w:i w:val="0"/>
        </w:rPr>
      </w:pPr>
      <w:r>
        <w:rPr>
          <w:i w:val="0"/>
        </w:rPr>
        <w:t xml:space="preserve">At the last review we estimated that </w:t>
      </w:r>
      <w:proofErr w:type="spellStart"/>
      <w:r w:rsidR="00464069">
        <w:rPr>
          <w:i w:val="0"/>
        </w:rPr>
        <w:t>t</w:t>
      </w:r>
      <w:r w:rsidR="004730D2">
        <w:rPr>
          <w:i w:val="0"/>
        </w:rPr>
        <w:t>t</w:t>
      </w:r>
      <w:proofErr w:type="spellEnd"/>
      <w:r w:rsidR="004730D2">
        <w:rPr>
          <w:i w:val="0"/>
        </w:rPr>
        <w:t xml:space="preserve"> the current rate of sched</w:t>
      </w:r>
      <w:r w:rsidR="00464069">
        <w:rPr>
          <w:i w:val="0"/>
        </w:rPr>
        <w:t>uling VHS would</w:t>
      </w:r>
      <w:r w:rsidR="004730D2">
        <w:rPr>
          <w:i w:val="0"/>
        </w:rPr>
        <w:t xml:space="preserve"> take a further 7 observing periods (3.5 years) to be completed beyond the end of Mar 2014. i.e. up</w:t>
      </w:r>
      <w:r w:rsidR="00464069">
        <w:rPr>
          <w:i w:val="0"/>
        </w:rPr>
        <w:t xml:space="preserve"> </w:t>
      </w:r>
      <w:r w:rsidR="004730D2">
        <w:rPr>
          <w:i w:val="0"/>
        </w:rPr>
        <w:t xml:space="preserve">to Sep 2017. </w:t>
      </w:r>
      <w:r w:rsidR="00464069">
        <w:rPr>
          <w:i w:val="0"/>
        </w:rPr>
        <w:t xml:space="preserve">Our current estimate </w:t>
      </w:r>
      <w:r w:rsidR="00737109">
        <w:rPr>
          <w:i w:val="0"/>
        </w:rPr>
        <w:t xml:space="preserve">is unchanged </w:t>
      </w:r>
      <w:r w:rsidR="00464069">
        <w:rPr>
          <w:i w:val="0"/>
        </w:rPr>
        <w:t xml:space="preserve">after a further 1.5 years </w:t>
      </w:r>
      <w:r w:rsidR="0064265E">
        <w:rPr>
          <w:i w:val="0"/>
        </w:rPr>
        <w:t xml:space="preserve">is that a further 2 years of observations </w:t>
      </w:r>
      <w:r w:rsidR="00624BE5">
        <w:rPr>
          <w:i w:val="0"/>
        </w:rPr>
        <w:t xml:space="preserve">(4 period including Period 96) </w:t>
      </w:r>
      <w:r w:rsidR="0064265E">
        <w:rPr>
          <w:i w:val="0"/>
        </w:rPr>
        <w:t>will be required not taking into account any repeat observations that may be required. We estimate th</w:t>
      </w:r>
      <w:r w:rsidR="00737109">
        <w:rPr>
          <w:i w:val="0"/>
        </w:rPr>
        <w:t>at this might be an extra 2</w:t>
      </w:r>
      <w:r w:rsidR="0064265E">
        <w:rPr>
          <w:i w:val="0"/>
        </w:rPr>
        <w:t xml:space="preserve">% </w:t>
      </w:r>
      <w:r w:rsidR="00737109">
        <w:rPr>
          <w:i w:val="0"/>
        </w:rPr>
        <w:t xml:space="preserve">of time </w:t>
      </w:r>
      <w:r w:rsidR="0064265E">
        <w:rPr>
          <w:i w:val="0"/>
        </w:rPr>
        <w:t xml:space="preserve">which would be a further </w:t>
      </w:r>
      <w:r w:rsidR="00737109">
        <w:rPr>
          <w:i w:val="0"/>
        </w:rPr>
        <w:t>~100</w:t>
      </w:r>
      <w:r w:rsidR="0064265E">
        <w:rPr>
          <w:i w:val="0"/>
        </w:rPr>
        <w:t xml:space="preserve"> hours. </w:t>
      </w:r>
    </w:p>
    <w:p w14:paraId="3B75A497" w14:textId="77777777" w:rsidR="004730D2" w:rsidRPr="007F2276" w:rsidRDefault="004730D2">
      <w:pPr>
        <w:ind w:left="360"/>
      </w:pPr>
    </w:p>
    <w:p w14:paraId="40FD50D7" w14:textId="77777777" w:rsidR="00863EE8" w:rsidRDefault="00863EE8" w:rsidP="00624BE5">
      <w:pPr>
        <w:rPr>
          <w:color w:val="000080"/>
        </w:rPr>
      </w:pPr>
      <w:r w:rsidRPr="007F2276">
        <w:br w:type="page"/>
      </w:r>
    </w:p>
    <w:p w14:paraId="51132FCE" w14:textId="77777777" w:rsidR="00681FC9" w:rsidRPr="00F73708" w:rsidRDefault="00F73708" w:rsidP="00F73708">
      <w:pPr>
        <w:pStyle w:val="Heading1"/>
        <w:rPr>
          <w:color w:val="002060"/>
        </w:rPr>
      </w:pPr>
      <w:r w:rsidRPr="00F73708">
        <w:rPr>
          <w:color w:val="002060"/>
        </w:rPr>
        <w:lastRenderedPageBreak/>
        <w:t xml:space="preserve">3. </w:t>
      </w:r>
      <w:r w:rsidR="00863EE8" w:rsidRPr="00F73708">
        <w:rPr>
          <w:color w:val="002060"/>
        </w:rPr>
        <w:t xml:space="preserve">Quality Control and Phase 3. The Phase 3 submission plan should be described here. </w:t>
      </w:r>
      <w:r w:rsidR="00681FC9" w:rsidRPr="00F73708">
        <w:rPr>
          <w:color w:val="002060"/>
        </w:rPr>
        <w:t xml:space="preserve"> </w:t>
      </w:r>
    </w:p>
    <w:p w14:paraId="681DDAA9" w14:textId="77777777" w:rsidR="00863EE8" w:rsidRDefault="00863EE8" w:rsidP="00787C03">
      <w:pPr>
        <w:pStyle w:val="Subtitle"/>
        <w:jc w:val="left"/>
        <w:rPr>
          <w:rFonts w:ascii="Calibri" w:hAnsi="Calibri" w:cs="Calibri"/>
          <w:color w:val="002060"/>
        </w:rPr>
      </w:pPr>
      <w:r w:rsidRPr="00521E91">
        <w:rPr>
          <w:rFonts w:ascii="Calibri" w:hAnsi="Calibri" w:cs="Calibri"/>
          <w:color w:val="002060"/>
        </w:rPr>
        <w:t xml:space="preserve">3.1 The PI should comment on the quality control and the science validation of the acquired data. </w:t>
      </w:r>
    </w:p>
    <w:p w14:paraId="60FAD2E5" w14:textId="77777777" w:rsidR="00031CBC" w:rsidRDefault="00031CBC" w:rsidP="00031CBC">
      <w:pPr>
        <w:pStyle w:val="BodyText"/>
      </w:pPr>
    </w:p>
    <w:p w14:paraId="7BD64236" w14:textId="77777777" w:rsidR="00031CBC" w:rsidRDefault="00031CBC" w:rsidP="00031CBC">
      <w:pPr>
        <w:tabs>
          <w:tab w:val="left" w:pos="720"/>
        </w:tabs>
        <w:jc w:val="both"/>
      </w:pPr>
      <w:r>
        <w:t xml:space="preserve">Quality control consists of visual inspection of a subset of image and visual inspection of </w:t>
      </w:r>
      <w:proofErr w:type="spellStart"/>
      <w:r>
        <w:t>colour</w:t>
      </w:r>
      <w:proofErr w:type="spellEnd"/>
      <w:r>
        <w:t xml:space="preserve"> magnitude diagrams from all data. In </w:t>
      </w:r>
      <w:proofErr w:type="gramStart"/>
      <w:r>
        <w:t>addition</w:t>
      </w:r>
      <w:proofErr w:type="gramEnd"/>
      <w:r>
        <w:t xml:space="preserve"> the distribution of </w:t>
      </w:r>
      <w:proofErr w:type="spellStart"/>
      <w:r>
        <w:t>astrometric</w:t>
      </w:r>
      <w:proofErr w:type="spellEnd"/>
      <w:r>
        <w:t xml:space="preserve"> and photometric parameters are inspected. An independent check on the astrometry has been carried out via comparison with 2MASS using the VISTA Science Archive for a subset of the data. An independent check on the photometry has been carried by comparing the </w:t>
      </w:r>
      <w:proofErr w:type="gramStart"/>
      <w:r>
        <w:t>VHS  Y</w:t>
      </w:r>
      <w:proofErr w:type="gramEnd"/>
      <w:r>
        <w:t>, J, H and K photometry with the Y, J, H and K photometry from the UKIDSS survey. For examples, see Figures 8-11 and Table 3.</w:t>
      </w:r>
    </w:p>
    <w:p w14:paraId="65B7194F" w14:textId="77777777" w:rsidR="00031CBC" w:rsidRDefault="00031CBC" w:rsidP="00031CBC">
      <w:pPr>
        <w:tabs>
          <w:tab w:val="left" w:pos="720"/>
        </w:tabs>
        <w:jc w:val="both"/>
        <w:rPr>
          <w:b/>
          <w:color w:val="000080"/>
        </w:rPr>
      </w:pPr>
    </w:p>
    <w:p w14:paraId="3C52EA1B" w14:textId="3C9019F6" w:rsidR="00031CBC" w:rsidRDefault="00031CBC" w:rsidP="00031CBC">
      <w:pPr>
        <w:tabs>
          <w:tab w:val="left" w:pos="720"/>
        </w:tabs>
        <w:jc w:val="both"/>
      </w:pPr>
      <w:proofErr w:type="spellStart"/>
      <w:r>
        <w:t>Colour</w:t>
      </w:r>
      <w:proofErr w:type="spellEnd"/>
      <w:r>
        <w:t xml:space="preserve">-magnitude and </w:t>
      </w:r>
      <w:proofErr w:type="spellStart"/>
      <w:r>
        <w:t>colour-colour</w:t>
      </w:r>
      <w:proofErr w:type="spellEnd"/>
      <w:r>
        <w:t xml:space="preserve"> plots </w:t>
      </w:r>
      <w:r w:rsidR="00624BE5">
        <w:t xml:space="preserve">as shown in Figure 2-4 </w:t>
      </w:r>
      <w:proofErr w:type="gramStart"/>
      <w:r w:rsidR="00624BE5">
        <w:t xml:space="preserve">are </w:t>
      </w:r>
      <w:r>
        <w:t xml:space="preserve"> produced</w:t>
      </w:r>
      <w:proofErr w:type="gramEnd"/>
      <w:r>
        <w:t xml:space="preserve"> for all paw-print and tile </w:t>
      </w:r>
      <w:proofErr w:type="spellStart"/>
      <w:r>
        <w:t>bandmerged</w:t>
      </w:r>
      <w:proofErr w:type="spellEnd"/>
      <w:r>
        <w:t xml:space="preserve"> catalogues. Figure 2 </w:t>
      </w:r>
      <w:proofErr w:type="gramStart"/>
      <w:r>
        <w:t>shows  examples</w:t>
      </w:r>
      <w:proofErr w:type="gramEnd"/>
      <w:r>
        <w:t xml:space="preserve"> of version 1.0 VDFS data products that failed our QC. Figure 3 shows the VDFS version 1.1 data products for the same raw data and shows that the version 1.1 products now pass our image classification and photometric QC. Figure 4 shows data from the final VHS </w:t>
      </w:r>
      <w:proofErr w:type="gramStart"/>
      <w:r>
        <w:t>OB  for</w:t>
      </w:r>
      <w:proofErr w:type="gramEnd"/>
      <w:r>
        <w:t xml:space="preserve"> Period 85 and Period 86 respectively.</w:t>
      </w:r>
    </w:p>
    <w:p w14:paraId="53EBD1B1" w14:textId="77777777" w:rsidR="00031CBC" w:rsidRPr="005A39CF" w:rsidRDefault="00031CBC" w:rsidP="00031CBC">
      <w:pPr>
        <w:pStyle w:val="NormalWeb"/>
        <w:rPr>
          <w:sz w:val="24"/>
          <w:szCs w:val="24"/>
        </w:rPr>
      </w:pPr>
      <w:r w:rsidRPr="005A39CF">
        <w:rPr>
          <w:sz w:val="24"/>
          <w:szCs w:val="24"/>
        </w:rPr>
        <w:t>CASU image and catalogue pipeline processing has undergone a series of revision changes as follow:</w:t>
      </w:r>
    </w:p>
    <w:p w14:paraId="18D862DF" w14:textId="77777777" w:rsidR="00031CBC" w:rsidRDefault="00031CBC" w:rsidP="00031CBC">
      <w:pPr>
        <w:pStyle w:val="Heading3"/>
        <w:keepNext w:val="0"/>
        <w:keepLines w:val="0"/>
        <w:numPr>
          <w:ilvl w:val="0"/>
          <w:numId w:val="15"/>
        </w:numPr>
        <w:suppressAutoHyphens w:val="0"/>
        <w:spacing w:before="100" w:beforeAutospacing="1" w:after="100" w:afterAutospacing="1"/>
        <w:rPr>
          <w:b/>
        </w:rPr>
      </w:pPr>
      <w:r>
        <w:rPr>
          <w:b/>
        </w:rPr>
        <w:t>2010-07-21</w:t>
      </w:r>
      <w:r w:rsidRPr="005A39CF">
        <w:rPr>
          <w:b/>
        </w:rPr>
        <w:t>: Version 1.0</w:t>
      </w:r>
    </w:p>
    <w:p w14:paraId="4055CA3F" w14:textId="77777777" w:rsidR="00031CBC" w:rsidRPr="0055194C" w:rsidRDefault="00031CBC" w:rsidP="00031CBC">
      <w:pPr>
        <w:pStyle w:val="Heading3"/>
        <w:keepNext w:val="0"/>
        <w:keepLines w:val="0"/>
        <w:numPr>
          <w:ilvl w:val="0"/>
          <w:numId w:val="15"/>
        </w:numPr>
        <w:suppressAutoHyphens w:val="0"/>
        <w:spacing w:before="100" w:beforeAutospacing="1" w:after="100" w:afterAutospacing="1"/>
        <w:rPr>
          <w:b/>
        </w:rPr>
      </w:pPr>
      <w:r w:rsidRPr="0055194C">
        <w:rPr>
          <w:b/>
        </w:rPr>
        <w:t xml:space="preserve">2011-03-01: Version 1.1 </w:t>
      </w:r>
    </w:p>
    <w:p w14:paraId="363CA66F" w14:textId="77777777" w:rsidR="00031CBC" w:rsidRPr="005A39CF" w:rsidRDefault="00031CBC" w:rsidP="00031CBC">
      <w:pPr>
        <w:pStyle w:val="Heading3"/>
        <w:keepNext w:val="0"/>
        <w:keepLines w:val="0"/>
        <w:numPr>
          <w:ilvl w:val="0"/>
          <w:numId w:val="15"/>
        </w:numPr>
        <w:suppressAutoHyphens w:val="0"/>
        <w:spacing w:before="100" w:beforeAutospacing="1" w:after="100" w:afterAutospacing="1"/>
        <w:rPr>
          <w:b/>
        </w:rPr>
      </w:pPr>
      <w:r w:rsidRPr="005A39CF">
        <w:rPr>
          <w:b/>
        </w:rPr>
        <w:t xml:space="preserve">2011-05-01: Version 1.2 </w:t>
      </w:r>
    </w:p>
    <w:p w14:paraId="4FC9B81B" w14:textId="77777777" w:rsidR="00031CBC" w:rsidRDefault="00031CBC" w:rsidP="00031CBC">
      <w:pPr>
        <w:pStyle w:val="Heading3"/>
        <w:keepNext w:val="0"/>
        <w:keepLines w:val="0"/>
        <w:numPr>
          <w:ilvl w:val="0"/>
          <w:numId w:val="15"/>
        </w:numPr>
        <w:suppressAutoHyphens w:val="0"/>
        <w:spacing w:before="100" w:beforeAutospacing="1" w:after="100" w:afterAutospacing="1"/>
        <w:rPr>
          <w:b/>
        </w:rPr>
      </w:pPr>
      <w:r w:rsidRPr="005A39CF">
        <w:rPr>
          <w:b/>
        </w:rPr>
        <w:t>2013-03-27: Version 1.3</w:t>
      </w:r>
    </w:p>
    <w:p w14:paraId="08A8BE1A" w14:textId="77777777" w:rsidR="00031CBC" w:rsidRPr="005A39CF" w:rsidRDefault="00031CBC" w:rsidP="00031CBC">
      <w:pPr>
        <w:pStyle w:val="Heading3"/>
        <w:rPr>
          <w:b/>
        </w:rPr>
      </w:pPr>
      <w:r>
        <w:rPr>
          <w:b/>
        </w:rPr>
        <w:t xml:space="preserve">Some of these changes have been the result of the science validation of the VDFS VHS data products. e.g. item 7 in the list below. </w:t>
      </w:r>
    </w:p>
    <w:p w14:paraId="4C919A33" w14:textId="77777777" w:rsidR="00031CBC" w:rsidRPr="006B6A04" w:rsidRDefault="00031CBC" w:rsidP="00031CBC">
      <w:pPr>
        <w:suppressAutoHyphens w:val="0"/>
        <w:spacing w:before="100" w:beforeAutospacing="1" w:after="100" w:afterAutospacing="1"/>
        <w:rPr>
          <w:rFonts w:ascii="Times" w:hAnsi="Times"/>
          <w:lang w:val="en-GB" w:eastAsia="en-US"/>
        </w:rPr>
      </w:pPr>
      <w:r w:rsidRPr="006B6A04">
        <w:rPr>
          <w:rFonts w:ascii="Times" w:hAnsi="Times"/>
          <w:lang w:val="en-GB" w:eastAsia="en-US"/>
        </w:rPr>
        <w:t>Each FITS image and catalogue contains a keyword in the primary header that uniquely identifies the version of the product. This keyword is named CASUVERS and takes a value like the following example:</w:t>
      </w:r>
    </w:p>
    <w:p w14:paraId="08D57D8F" w14:textId="77777777" w:rsidR="00031CBC" w:rsidRPr="00CB37AA" w:rsidRDefault="00031CBC" w:rsidP="00031CBC">
      <w:pPr>
        <w:suppressAutoHyphens w:val="0"/>
        <w:spacing w:before="100" w:beforeAutospacing="1" w:after="100" w:afterAutospacing="1"/>
        <w:ind w:left="360"/>
        <w:rPr>
          <w:rFonts w:ascii="Courier" w:hAnsi="Courier" w:cs="Courier"/>
          <w:sz w:val="20"/>
          <w:szCs w:val="20"/>
          <w:lang w:val="en-GB" w:eastAsia="en-US"/>
        </w:rPr>
      </w:pPr>
      <w:r w:rsidRPr="006B6A04">
        <w:rPr>
          <w:rFonts w:ascii="Courier" w:hAnsi="Courier" w:cs="Courier"/>
          <w:sz w:val="20"/>
          <w:szCs w:val="20"/>
          <w:lang w:val="en-GB" w:eastAsia="en-US"/>
        </w:rPr>
        <w:t>CASUVERS= '</w:t>
      </w:r>
      <w:proofErr w:type="spellStart"/>
      <w:r w:rsidRPr="006B6A04">
        <w:rPr>
          <w:rFonts w:ascii="Courier" w:hAnsi="Courier" w:cs="Courier"/>
          <w:sz w:val="20"/>
          <w:szCs w:val="20"/>
          <w:lang w:val="en-GB" w:eastAsia="en-US"/>
        </w:rPr>
        <w:t>vircam</w:t>
      </w:r>
      <w:proofErr w:type="spellEnd"/>
      <w:r w:rsidRPr="006B6A04">
        <w:rPr>
          <w:rFonts w:ascii="Courier" w:hAnsi="Courier" w:cs="Courier"/>
          <w:sz w:val="20"/>
          <w:szCs w:val="20"/>
          <w:lang w:val="en-GB" w:eastAsia="en-US"/>
        </w:rPr>
        <w:t xml:space="preserve"> version 1.3' / CASU Release Version Number</w:t>
      </w:r>
      <w:r w:rsidRPr="00CB37AA">
        <w:t xml:space="preserve"> </w:t>
      </w:r>
    </w:p>
    <w:p w14:paraId="013E8110" w14:textId="77777777" w:rsidR="00031CBC" w:rsidRPr="00D6427B" w:rsidRDefault="00031CBC" w:rsidP="00031CBC">
      <w:pPr>
        <w:pStyle w:val="Heading3"/>
        <w:rPr>
          <w:b/>
        </w:rPr>
      </w:pPr>
      <w:r>
        <w:rPr>
          <w:b/>
        </w:rPr>
        <w:t xml:space="preserve">The most recent revisions </w:t>
      </w:r>
      <w:proofErr w:type="gramStart"/>
      <w:r>
        <w:rPr>
          <w:b/>
        </w:rPr>
        <w:t>is</w:t>
      </w:r>
      <w:proofErr w:type="gramEnd"/>
      <w:r>
        <w:rPr>
          <w:b/>
        </w:rPr>
        <w:t xml:space="preserve"> version 1.3 which was released on 2013-03-07. The pipeline change log is reported below:</w:t>
      </w:r>
    </w:p>
    <w:p w14:paraId="55E9F96F" w14:textId="77777777" w:rsidR="00031CBC" w:rsidRPr="0026787B" w:rsidRDefault="00031CBC" w:rsidP="00031CBC">
      <w:pPr>
        <w:pStyle w:val="NormalWeb"/>
        <w:rPr>
          <w:b/>
        </w:rPr>
      </w:pPr>
      <w:r w:rsidRPr="0026787B">
        <w:rPr>
          <w:b/>
        </w:rPr>
        <w:t xml:space="preserve"> </w:t>
      </w:r>
      <w:r w:rsidRPr="0026787B">
        <w:rPr>
          <w:b/>
          <w:sz w:val="24"/>
          <w:szCs w:val="24"/>
        </w:rPr>
        <w:t>CASU pipeline revision version 1.3 (27/03/2013)</w:t>
      </w:r>
    </w:p>
    <w:p w14:paraId="0C130121" w14:textId="77777777" w:rsidR="00031CBC" w:rsidRPr="007B5D5A" w:rsidRDefault="00031CBC" w:rsidP="00031CBC">
      <w:pPr>
        <w:pStyle w:val="NormalWeb"/>
        <w:rPr>
          <w:sz w:val="24"/>
          <w:szCs w:val="24"/>
        </w:rPr>
      </w:pPr>
      <w:r w:rsidRPr="007B5D5A">
        <w:rPr>
          <w:sz w:val="24"/>
          <w:szCs w:val="24"/>
        </w:rPr>
        <w:t xml:space="preserve">All data have been tagged as version 1.3. Note that nights before 20101101 were still version 1.0 and those before 20110501 were still version 1.1, both sets now include the cumulative changes up </w:t>
      </w:r>
      <w:proofErr w:type="gramStart"/>
      <w:r w:rsidRPr="007B5D5A">
        <w:rPr>
          <w:sz w:val="24"/>
          <w:szCs w:val="24"/>
        </w:rPr>
        <w:t>to  version</w:t>
      </w:r>
      <w:proofErr w:type="gramEnd"/>
      <w:r w:rsidRPr="007B5D5A">
        <w:rPr>
          <w:sz w:val="24"/>
          <w:szCs w:val="24"/>
        </w:rPr>
        <w:t xml:space="preserve"> 1.3.  The version 1.3 changes affect all tile catalogues up to 20111231, catalogues after that date are unaffected apart from </w:t>
      </w:r>
      <w:r w:rsidRPr="007B5D5A">
        <w:rPr>
          <w:sz w:val="24"/>
          <w:szCs w:val="24"/>
        </w:rPr>
        <w:lastRenderedPageBreak/>
        <w:t xml:space="preserve">requiring updating with the latest ESO grades.  All processed images are unchanged apart from updated magnitude zero-points.  The main </w:t>
      </w:r>
      <w:r>
        <w:rPr>
          <w:sz w:val="24"/>
          <w:szCs w:val="24"/>
        </w:rPr>
        <w:t xml:space="preserve">catalogue </w:t>
      </w:r>
      <w:r w:rsidRPr="007B5D5A">
        <w:rPr>
          <w:sz w:val="24"/>
          <w:szCs w:val="24"/>
        </w:rPr>
        <w:t>changes are:</w:t>
      </w:r>
    </w:p>
    <w:p w14:paraId="501EF9D9" w14:textId="77777777" w:rsidR="00031CBC" w:rsidRDefault="00031CBC" w:rsidP="00031CBC">
      <w:pPr>
        <w:numPr>
          <w:ilvl w:val="0"/>
          <w:numId w:val="16"/>
        </w:numPr>
        <w:suppressAutoHyphens w:val="0"/>
        <w:spacing w:before="100" w:beforeAutospacing="1" w:after="100" w:afterAutospacing="1"/>
      </w:pPr>
      <w:r>
        <w:t xml:space="preserve">A bug involving how the aperture 2 correction was calculated is now fixed and tile catalogues have now been </w:t>
      </w:r>
      <w:proofErr w:type="spellStart"/>
      <w:r>
        <w:t>regrouted</w:t>
      </w:r>
      <w:proofErr w:type="spellEnd"/>
      <w:r>
        <w:t xml:space="preserve"> to include this.</w:t>
      </w:r>
    </w:p>
    <w:p w14:paraId="4F63CFC6" w14:textId="77777777" w:rsidR="00031CBC" w:rsidRDefault="00031CBC" w:rsidP="00031CBC">
      <w:pPr>
        <w:numPr>
          <w:ilvl w:val="0"/>
          <w:numId w:val="16"/>
        </w:numPr>
        <w:suppressAutoHyphens w:val="0"/>
        <w:spacing w:before="100" w:beforeAutospacing="1" w:after="100" w:afterAutospacing="1"/>
      </w:pPr>
      <w:r>
        <w:t xml:space="preserve">Prior to </w:t>
      </w:r>
      <w:proofErr w:type="spellStart"/>
      <w:r>
        <w:t>regrouting</w:t>
      </w:r>
      <w:proofErr w:type="spellEnd"/>
      <w:r>
        <w:t xml:space="preserve"> all the stacked </w:t>
      </w:r>
      <w:proofErr w:type="spellStart"/>
      <w:r>
        <w:t>pawprint</w:t>
      </w:r>
      <w:proofErr w:type="spellEnd"/>
      <w:r>
        <w:t xml:space="preserve"> photometric zero-points were recomputed using the latest version of the photometry software.</w:t>
      </w:r>
    </w:p>
    <w:p w14:paraId="4326C5E2" w14:textId="77777777" w:rsidR="00031CBC" w:rsidRDefault="00031CBC" w:rsidP="00031CBC">
      <w:pPr>
        <w:numPr>
          <w:ilvl w:val="0"/>
          <w:numId w:val="16"/>
        </w:numPr>
        <w:suppressAutoHyphens w:val="0"/>
        <w:spacing w:before="100" w:beforeAutospacing="1" w:after="100" w:afterAutospacing="1"/>
      </w:pPr>
      <w:r>
        <w:t xml:space="preserve">Post </w:t>
      </w:r>
      <w:proofErr w:type="spellStart"/>
      <w:r>
        <w:t>regrouting</w:t>
      </w:r>
      <w:proofErr w:type="spellEnd"/>
      <w:r>
        <w:t xml:space="preserve"> all the tile photometric zero-points have also been updated.</w:t>
      </w:r>
    </w:p>
    <w:p w14:paraId="4182389B" w14:textId="77777777" w:rsidR="00031CBC" w:rsidRDefault="00031CBC" w:rsidP="00031CBC">
      <w:pPr>
        <w:numPr>
          <w:ilvl w:val="0"/>
          <w:numId w:val="16"/>
        </w:numPr>
        <w:suppressAutoHyphens w:val="0"/>
        <w:spacing w:before="100" w:beforeAutospacing="1" w:after="100" w:afterAutospacing="1"/>
      </w:pPr>
      <w:r>
        <w:t xml:space="preserve">ESO grades have been updated and they should now agree with those supplied by ESO to the PIs directly. This affects the keywords ESOGRADE and OBSTATUS for all data products. See the </w:t>
      </w:r>
      <w:hyperlink r:id="rId12" w:history="1">
        <w:r>
          <w:rPr>
            <w:rStyle w:val="Hyperlink"/>
          </w:rPr>
          <w:t>ESO Grades</w:t>
        </w:r>
      </w:hyperlink>
      <w:r>
        <w:t xml:space="preserve"> page for more information on their values.</w:t>
      </w:r>
    </w:p>
    <w:p w14:paraId="3BC2736B" w14:textId="77777777" w:rsidR="00031CBC" w:rsidRDefault="00031CBC" w:rsidP="00031CBC">
      <w:pPr>
        <w:numPr>
          <w:ilvl w:val="0"/>
          <w:numId w:val="16"/>
        </w:numPr>
        <w:suppressAutoHyphens w:val="0"/>
        <w:spacing w:before="100" w:beforeAutospacing="1" w:after="100" w:afterAutospacing="1"/>
      </w:pPr>
      <w:r>
        <w:t>All tile catalogues have been re-grouted taking into account both detector level magnitude zero points variations (tiles before 20101101 did not have those applied) and atmospheric seeing variations.</w:t>
      </w:r>
    </w:p>
    <w:p w14:paraId="2DD292EF" w14:textId="77777777" w:rsidR="00031CBC" w:rsidRDefault="00031CBC" w:rsidP="00031CBC">
      <w:pPr>
        <w:numPr>
          <w:ilvl w:val="0"/>
          <w:numId w:val="16"/>
        </w:numPr>
        <w:suppressAutoHyphens w:val="0"/>
        <w:spacing w:before="100" w:beforeAutospacing="1" w:after="100" w:afterAutospacing="1"/>
      </w:pPr>
      <w:r>
        <w:t>Note that WCS coefficients for PV2_3 and PV2_5 were changed from 42.0, -10000.0 pre-20101130 to 44.0, -10300.0 post-20101201. The pre-20101130 astrometry was not updated.</w:t>
      </w:r>
    </w:p>
    <w:p w14:paraId="025BA41C" w14:textId="77777777" w:rsidR="00031CBC" w:rsidRDefault="00031CBC" w:rsidP="00031CBC">
      <w:pPr>
        <w:numPr>
          <w:ilvl w:val="0"/>
          <w:numId w:val="16"/>
        </w:numPr>
        <w:suppressAutoHyphens w:val="0"/>
        <w:spacing w:before="100" w:beforeAutospacing="1" w:after="100" w:afterAutospacing="1"/>
      </w:pPr>
      <w:r>
        <w:t xml:space="preserve">The internal ZPN-&gt;TAN definition bug that affected tile products was fixed August 2012.  All products post-2012801 use the corrected ZPN -&gt;TAN transformation.  Earlier tile products remain affected at the ~100mas level by this bug.  All </w:t>
      </w:r>
      <w:proofErr w:type="spellStart"/>
      <w:r>
        <w:t>pawprint</w:t>
      </w:r>
      <w:proofErr w:type="spellEnd"/>
      <w:r>
        <w:t xml:space="preserve"> products are unaffected. </w:t>
      </w:r>
    </w:p>
    <w:p w14:paraId="10B36C04" w14:textId="77777777" w:rsidR="00031CBC" w:rsidRDefault="00031CBC" w:rsidP="00031CBC">
      <w:pPr>
        <w:tabs>
          <w:tab w:val="left" w:pos="360"/>
          <w:tab w:val="left" w:pos="720"/>
        </w:tabs>
        <w:rPr>
          <w:b/>
          <w:color w:val="000080"/>
        </w:rPr>
      </w:pPr>
      <w:r w:rsidRPr="006D5FCD">
        <w:t>A</w:t>
      </w:r>
      <w:r>
        <w:t>n</w:t>
      </w:r>
      <w:r w:rsidRPr="006D5FCD">
        <w:t xml:space="preserve"> </w:t>
      </w:r>
      <w:proofErr w:type="spellStart"/>
      <w:r>
        <w:t>astrometric</w:t>
      </w:r>
      <w:proofErr w:type="spellEnd"/>
      <w:r>
        <w:t xml:space="preserve"> </w:t>
      </w:r>
      <w:r w:rsidRPr="006D5FCD">
        <w:t xml:space="preserve">issue </w:t>
      </w:r>
      <w:r>
        <w:t xml:space="preserve">at the level of 50milli arc seconds for </w:t>
      </w:r>
      <w:proofErr w:type="spellStart"/>
      <w:r>
        <w:t>mosaic</w:t>
      </w:r>
      <w:r w:rsidRPr="006D5FCD">
        <w:t>ed</w:t>
      </w:r>
      <w:proofErr w:type="spellEnd"/>
      <w:r w:rsidRPr="006D5FCD">
        <w:t xml:space="preserve"> </w:t>
      </w:r>
      <w:r>
        <w:t xml:space="preserve">tile </w:t>
      </w:r>
      <w:r w:rsidRPr="006D5FCD">
        <w:t xml:space="preserve">images </w:t>
      </w:r>
      <w:r>
        <w:t>was identified by the VHS team and presented at the ESO Surveys conference in Oct 2012. This has been fixed for tiles image data processed post-20120101. See Figure 11.</w:t>
      </w:r>
    </w:p>
    <w:p w14:paraId="4E437E84" w14:textId="77777777" w:rsidR="00031CBC" w:rsidRDefault="00031CBC" w:rsidP="00031CBC">
      <w:pPr>
        <w:tabs>
          <w:tab w:val="left" w:pos="360"/>
          <w:tab w:val="left" w:pos="720"/>
        </w:tabs>
        <w:ind w:left="360"/>
        <w:rPr>
          <w:b/>
          <w:color w:val="000080"/>
        </w:rPr>
      </w:pPr>
    </w:p>
    <w:p w14:paraId="0E596D1E" w14:textId="77777777" w:rsidR="00031CBC" w:rsidRDefault="00031CBC" w:rsidP="00031CBC">
      <w:pPr>
        <w:tabs>
          <w:tab w:val="left" w:pos="720"/>
        </w:tabs>
        <w:jc w:val="both"/>
      </w:pPr>
      <w:r>
        <w:t xml:space="preserve">Quality control consists of visual inspection of a subset of image and visual inspection of </w:t>
      </w:r>
      <w:proofErr w:type="spellStart"/>
      <w:r>
        <w:t>colour</w:t>
      </w:r>
      <w:proofErr w:type="spellEnd"/>
      <w:r>
        <w:t xml:space="preserve"> magnitude diagrams from all data. In </w:t>
      </w:r>
      <w:proofErr w:type="gramStart"/>
      <w:r>
        <w:t>addition</w:t>
      </w:r>
      <w:proofErr w:type="gramEnd"/>
      <w:r>
        <w:t xml:space="preserve"> the distribution of </w:t>
      </w:r>
      <w:proofErr w:type="spellStart"/>
      <w:r>
        <w:t>astrometric</w:t>
      </w:r>
      <w:proofErr w:type="spellEnd"/>
      <w:r>
        <w:t xml:space="preserve"> and photometric parameters are inspected. An independent check on the astrometry has been carried out via comparison with 2MASS using the VISTA Science Archive for a subset of the data. An independent check on the photometry has been carried by comparing the </w:t>
      </w:r>
      <w:proofErr w:type="gramStart"/>
      <w:r>
        <w:t>VHS  Y</w:t>
      </w:r>
      <w:proofErr w:type="gramEnd"/>
      <w:r>
        <w:t xml:space="preserve">, J, H and K photometry with the Y, J, H and K photometry from the UKIDSS survey.  </w:t>
      </w:r>
    </w:p>
    <w:p w14:paraId="17BBBF3D" w14:textId="77777777" w:rsidR="00031CBC" w:rsidRDefault="00031CBC" w:rsidP="00031CBC">
      <w:pPr>
        <w:tabs>
          <w:tab w:val="left" w:pos="720"/>
        </w:tabs>
        <w:jc w:val="both"/>
        <w:rPr>
          <w:b/>
          <w:color w:val="000080"/>
        </w:rPr>
      </w:pPr>
    </w:p>
    <w:p w14:paraId="18A44880" w14:textId="77777777" w:rsidR="00031CBC" w:rsidRDefault="00031CBC" w:rsidP="00031CBC">
      <w:pPr>
        <w:tabs>
          <w:tab w:val="left" w:pos="720"/>
        </w:tabs>
        <w:jc w:val="both"/>
      </w:pPr>
      <w:proofErr w:type="spellStart"/>
      <w:r>
        <w:t>Colour</w:t>
      </w:r>
      <w:proofErr w:type="spellEnd"/>
      <w:r>
        <w:t xml:space="preserve">-magnitude and </w:t>
      </w:r>
      <w:proofErr w:type="spellStart"/>
      <w:r>
        <w:t>colour-colour</w:t>
      </w:r>
      <w:proofErr w:type="spellEnd"/>
      <w:r>
        <w:t xml:space="preserve"> plots as shown in Figure 2-4 are being produced for all paw-print and tile </w:t>
      </w:r>
      <w:proofErr w:type="spellStart"/>
      <w:r>
        <w:t>bandmerged</w:t>
      </w:r>
      <w:proofErr w:type="spellEnd"/>
      <w:r>
        <w:t xml:space="preserve"> catalogues. Figure 2 </w:t>
      </w:r>
      <w:proofErr w:type="gramStart"/>
      <w:r>
        <w:t>shows  examples</w:t>
      </w:r>
      <w:proofErr w:type="gramEnd"/>
      <w:r>
        <w:t xml:space="preserve"> of version 1.0 VDFS data products that failed our QC. Figure 3 shows the VDFS version 1.1 data products for the same raw data and shows that the version 1.1 products now pass our image classification and photometric QC. Figure 4 shows data from the final VHS </w:t>
      </w:r>
      <w:proofErr w:type="gramStart"/>
      <w:r>
        <w:t>OB  for</w:t>
      </w:r>
      <w:proofErr w:type="gramEnd"/>
      <w:r>
        <w:t xml:space="preserve"> Period 85 and Period 86 respectively.</w:t>
      </w:r>
    </w:p>
    <w:p w14:paraId="717E18F5" w14:textId="77777777" w:rsidR="00031CBC" w:rsidRDefault="00031CBC" w:rsidP="00031CBC">
      <w:pPr>
        <w:tabs>
          <w:tab w:val="left" w:pos="720"/>
        </w:tabs>
        <w:jc w:val="both"/>
      </w:pPr>
    </w:p>
    <w:p w14:paraId="0D9073A1" w14:textId="77777777" w:rsidR="00031CBC" w:rsidRDefault="00031CBC" w:rsidP="00031CBC">
      <w:pPr>
        <w:jc w:val="both"/>
        <w:rPr>
          <w:b/>
        </w:rPr>
      </w:pPr>
    </w:p>
    <w:p w14:paraId="79B0AE71" w14:textId="77777777" w:rsidR="00031CBC" w:rsidRDefault="00031CBC" w:rsidP="00031CBC">
      <w:pPr>
        <w:jc w:val="both"/>
        <w:rPr>
          <w:b/>
        </w:rPr>
      </w:pPr>
    </w:p>
    <w:p w14:paraId="0A2125C8" w14:textId="77777777" w:rsidR="00031CBC" w:rsidRPr="00D96125" w:rsidRDefault="00031CBC" w:rsidP="00031CBC">
      <w:pPr>
        <w:jc w:val="both"/>
        <w:rPr>
          <w:b/>
        </w:rPr>
      </w:pPr>
      <w:r w:rsidRPr="001C6093">
        <w:rPr>
          <w:b/>
        </w:rPr>
        <w:t>Image quality</w:t>
      </w:r>
    </w:p>
    <w:p w14:paraId="34B31F88" w14:textId="77777777" w:rsidR="00031CBC" w:rsidRDefault="00031CBC" w:rsidP="00031CBC">
      <w:pPr>
        <w:jc w:val="both"/>
      </w:pPr>
      <w:r>
        <w:t xml:space="preserve">Figure 5 and 6 shows the distributions of the image quality in all wavebands for all VHS observations obtained in Periods 86+87 and Period 91. The plots contain repeat OBs and hence although the median value will be robust, poor quality data will be over represented. Figure 5 shows the measured seeing (FWHM) for stellar objects and Figure </w:t>
      </w:r>
      <w:r>
        <w:lastRenderedPageBreak/>
        <w:t xml:space="preserve">6 shows the image </w:t>
      </w:r>
      <w:proofErr w:type="spellStart"/>
      <w:r>
        <w:t>ellipticity</w:t>
      </w:r>
      <w:proofErr w:type="spellEnd"/>
      <w:r>
        <w:t xml:space="preserve"> distribution. Visual inspection of images with </w:t>
      </w:r>
      <w:proofErr w:type="spellStart"/>
      <w:r>
        <w:t>ellipticity</w:t>
      </w:r>
      <w:proofErr w:type="spellEnd"/>
      <w:r>
        <w:t xml:space="preserve"> &gt; 0.15 is carried out. Some have double images whereas some may still be useable. In Period 86 the </w:t>
      </w:r>
      <w:proofErr w:type="spellStart"/>
      <w:r>
        <w:t>ellipticity</w:t>
      </w:r>
      <w:proofErr w:type="spellEnd"/>
      <w:r>
        <w:t xml:space="preserve"> distribution improved compared with Period 85. The measured image widths are around 0.1arcsecs larger in tiles compared with </w:t>
      </w:r>
      <w:proofErr w:type="spellStart"/>
      <w:r>
        <w:t>pawprints</w:t>
      </w:r>
      <w:proofErr w:type="spellEnd"/>
      <w:r>
        <w:t xml:space="preserve">. This is under investigation but could to be due </w:t>
      </w:r>
      <w:proofErr w:type="spellStart"/>
      <w:r>
        <w:t>astrometric</w:t>
      </w:r>
      <w:proofErr w:type="spellEnd"/>
      <w:r>
        <w:t xml:space="preserve"> uncertainties in the </w:t>
      </w:r>
      <w:proofErr w:type="spellStart"/>
      <w:r>
        <w:t>pawprints</w:t>
      </w:r>
      <w:proofErr w:type="spellEnd"/>
      <w:r>
        <w:t xml:space="preserve"> and the resampling and interpolation procedure used when combining </w:t>
      </w:r>
      <w:proofErr w:type="spellStart"/>
      <w:r>
        <w:t>pawprints</w:t>
      </w:r>
      <w:proofErr w:type="spellEnd"/>
      <w:r>
        <w:t xml:space="preserve"> images into tiles. </w:t>
      </w:r>
    </w:p>
    <w:p w14:paraId="56CD6EE2" w14:textId="77777777" w:rsidR="00031CBC" w:rsidRDefault="00031CBC" w:rsidP="00031CBC">
      <w:pPr>
        <w:jc w:val="both"/>
      </w:pPr>
    </w:p>
    <w:p w14:paraId="2223C313" w14:textId="4379B06A" w:rsidR="00031CBC" w:rsidRDefault="00031CBC" w:rsidP="00031CBC">
      <w:pPr>
        <w:jc w:val="both"/>
        <w:rPr>
          <w:rStyle w:val="Emphasis"/>
          <w:i w:val="0"/>
        </w:rPr>
      </w:pPr>
      <w:r>
        <w:t xml:space="preserve">The medians of the </w:t>
      </w:r>
      <w:proofErr w:type="spellStart"/>
      <w:r>
        <w:t>pawprint</w:t>
      </w:r>
      <w:proofErr w:type="spellEnd"/>
      <w:r>
        <w:t xml:space="preserve"> seeing distributions show a wavelength dependence increasing from 0.89 arc seconds in K</w:t>
      </w:r>
      <w:r w:rsidRPr="0022626B">
        <w:rPr>
          <w:vertAlign w:val="subscript"/>
        </w:rPr>
        <w:t>S</w:t>
      </w:r>
      <w:r>
        <w:rPr>
          <w:vertAlign w:val="subscript"/>
        </w:rPr>
        <w:t xml:space="preserve"> </w:t>
      </w:r>
      <w:r w:rsidRPr="0022626B">
        <w:t>to</w:t>
      </w:r>
      <w:r>
        <w:t xml:space="preserve"> 0.99 arc seconds in J. The ratio is consistent with a </w:t>
      </w:r>
      <w:r w:rsidRPr="0022626B">
        <w:rPr>
          <w:rStyle w:val="Emphasis"/>
          <w:i w:val="0"/>
        </w:rPr>
        <w:t>Kolmogorov</w:t>
      </w:r>
      <w:r>
        <w:rPr>
          <w:rStyle w:val="Emphasis"/>
          <w:i w:val="0"/>
        </w:rPr>
        <w:t xml:space="preserve">  </w:t>
      </w:r>
      <w:r w:rsidRPr="0022626B">
        <w:rPr>
          <w:rStyle w:val="Emphasis"/>
          <w:i w:val="0"/>
        </w:rPr>
        <w:sym w:font="Symbol" w:char="F06C"/>
      </w:r>
      <w:r w:rsidRPr="0022626B">
        <w:rPr>
          <w:rStyle w:val="Emphasis"/>
          <w:i w:val="0"/>
          <w:vertAlign w:val="superscript"/>
        </w:rPr>
        <w:t>-1/5</w:t>
      </w:r>
      <w:r>
        <w:rPr>
          <w:rStyle w:val="Emphasis"/>
          <w:i w:val="0"/>
          <w:vertAlign w:val="superscript"/>
        </w:rPr>
        <w:t xml:space="preserve"> </w:t>
      </w:r>
      <w:r>
        <w:rPr>
          <w:rStyle w:val="Emphasis"/>
          <w:i w:val="0"/>
        </w:rPr>
        <w:t>wavelength dependence assuming a effective wavelengths of 2.149</w:t>
      </w:r>
      <w:r>
        <w:rPr>
          <w:rStyle w:val="Emphasis"/>
          <w:i w:val="0"/>
        </w:rPr>
        <w:sym w:font="Symbol" w:char="F06D"/>
      </w:r>
      <w:r>
        <w:rPr>
          <w:rStyle w:val="Emphasis"/>
          <w:i w:val="0"/>
        </w:rPr>
        <w:t xml:space="preserve">m for </w:t>
      </w:r>
      <w:r>
        <w:t>K</w:t>
      </w:r>
      <w:r w:rsidRPr="0022626B">
        <w:rPr>
          <w:vertAlign w:val="subscript"/>
        </w:rPr>
        <w:t>S</w:t>
      </w:r>
      <w:r>
        <w:rPr>
          <w:vertAlign w:val="subscript"/>
        </w:rPr>
        <w:t xml:space="preserve"> </w:t>
      </w:r>
      <w:r>
        <w:rPr>
          <w:rStyle w:val="Emphasis"/>
          <w:i w:val="0"/>
        </w:rPr>
        <w:t>and 1.254</w:t>
      </w:r>
      <w:r>
        <w:rPr>
          <w:rStyle w:val="Emphasis"/>
          <w:i w:val="0"/>
        </w:rPr>
        <w:sym w:font="Symbol" w:char="F06D"/>
      </w:r>
      <w:r>
        <w:rPr>
          <w:rStyle w:val="Emphasis"/>
          <w:i w:val="0"/>
        </w:rPr>
        <w:t xml:space="preserve">m for J. The Y band images have median seeing of 0.98 arc seconds. There is some evidence for an </w:t>
      </w:r>
      <w:r w:rsidR="00624BE5">
        <w:rPr>
          <w:rStyle w:val="Emphasis"/>
          <w:i w:val="0"/>
        </w:rPr>
        <w:t>improvement in the seeing compar</w:t>
      </w:r>
      <w:r>
        <w:rPr>
          <w:rStyle w:val="Emphasis"/>
          <w:i w:val="0"/>
        </w:rPr>
        <w:t>ed with DR1 which may be due to the use of higher AO priority.</w:t>
      </w:r>
    </w:p>
    <w:p w14:paraId="50FF63C1" w14:textId="77777777" w:rsidR="00031CBC" w:rsidRDefault="00031CBC" w:rsidP="00031CBC">
      <w:pPr>
        <w:jc w:val="both"/>
        <w:rPr>
          <w:rStyle w:val="Emphasis"/>
        </w:rPr>
      </w:pPr>
      <w:r>
        <w:rPr>
          <w:rStyle w:val="Emphasis"/>
        </w:rPr>
        <w:t xml:space="preserve"> </w:t>
      </w:r>
    </w:p>
    <w:p w14:paraId="70A2B143" w14:textId="77777777" w:rsidR="00031CBC" w:rsidRDefault="00031CBC" w:rsidP="00031CBC">
      <w:pPr>
        <w:jc w:val="both"/>
        <w:rPr>
          <w:rStyle w:val="Emphasis"/>
          <w:i w:val="0"/>
        </w:rPr>
      </w:pPr>
      <w:r>
        <w:rPr>
          <w:rStyle w:val="Emphasis"/>
          <w:i w:val="0"/>
        </w:rPr>
        <w:t xml:space="preserve">The seeing distributions in J and Y have a significant tail to value that exceed out seeing limit of 1.4”.  Figure 7 shows the </w:t>
      </w:r>
      <w:proofErr w:type="spellStart"/>
      <w:r>
        <w:rPr>
          <w:rStyle w:val="Emphasis"/>
          <w:i w:val="0"/>
        </w:rPr>
        <w:t>airmass</w:t>
      </w:r>
      <w:proofErr w:type="spellEnd"/>
      <w:r>
        <w:rPr>
          <w:rStyle w:val="Emphasis"/>
          <w:i w:val="0"/>
        </w:rPr>
        <w:t xml:space="preserve"> distribution. This shows a tail above 1.5 </w:t>
      </w:r>
      <w:proofErr w:type="spellStart"/>
      <w:r>
        <w:rPr>
          <w:rStyle w:val="Emphasis"/>
          <w:i w:val="0"/>
        </w:rPr>
        <w:t>airmasses</w:t>
      </w:r>
      <w:proofErr w:type="spellEnd"/>
      <w:r>
        <w:rPr>
          <w:rStyle w:val="Emphasis"/>
          <w:i w:val="0"/>
        </w:rPr>
        <w:t xml:space="preserve"> which will contribute to the mediocre seeing tail.</w:t>
      </w:r>
    </w:p>
    <w:p w14:paraId="2C77427D" w14:textId="77777777" w:rsidR="00031CBC" w:rsidRDefault="00031CBC" w:rsidP="00031CBC">
      <w:pPr>
        <w:jc w:val="both"/>
      </w:pPr>
    </w:p>
    <w:p w14:paraId="763E85A8" w14:textId="77777777" w:rsidR="00031CBC" w:rsidRPr="00D96125" w:rsidRDefault="00031CBC" w:rsidP="00031CBC">
      <w:pPr>
        <w:jc w:val="both"/>
        <w:rPr>
          <w:b/>
        </w:rPr>
      </w:pPr>
      <w:r w:rsidRPr="001C6093">
        <w:rPr>
          <w:b/>
        </w:rPr>
        <w:t>Astrometry</w:t>
      </w:r>
    </w:p>
    <w:p w14:paraId="579A6C79" w14:textId="77777777" w:rsidR="00031CBC" w:rsidRDefault="00031CBC" w:rsidP="00031CBC">
      <w:pPr>
        <w:jc w:val="both"/>
      </w:pPr>
      <w:r>
        <w:t>Figure 8</w:t>
      </w:r>
      <w:r w:rsidRPr="00B4497C">
        <w:t xml:space="preserve"> shows the distribution of the World </w:t>
      </w:r>
      <w:proofErr w:type="spellStart"/>
      <w:r w:rsidRPr="00B4497C">
        <w:t>Cooordinate</w:t>
      </w:r>
      <w:proofErr w:type="spellEnd"/>
      <w:r w:rsidRPr="00B4497C">
        <w:t xml:space="preserve"> System</w:t>
      </w:r>
      <w:r>
        <w:t xml:space="preserve"> </w:t>
      </w:r>
      <w:r w:rsidRPr="00B4497C">
        <w:t xml:space="preserve">(WCS) </w:t>
      </w:r>
      <w:proofErr w:type="spellStart"/>
      <w:r w:rsidRPr="00B4497C">
        <w:t>rms</w:t>
      </w:r>
      <w:proofErr w:type="spellEnd"/>
      <w:r w:rsidRPr="00B4497C">
        <w:t xml:space="preserve"> </w:t>
      </w:r>
      <w:proofErr w:type="spellStart"/>
      <w:r w:rsidRPr="00B4497C">
        <w:t>astrometric</w:t>
      </w:r>
      <w:proofErr w:type="spellEnd"/>
      <w:r w:rsidRPr="00B4497C">
        <w:t xml:space="preserve"> errors derived from 2MASS. The J and K bands have a tail to smaller values compared to Y and H</w:t>
      </w:r>
      <w:r>
        <w:t>,</w:t>
      </w:r>
      <w:r w:rsidRPr="00B4497C">
        <w:t xml:space="preserve"> since there are J and K observations in regions of higher stellar density at lower galactic latitude.</w:t>
      </w:r>
      <w:r>
        <w:t xml:space="preserve"> Figure 9 shows how the WCS </w:t>
      </w:r>
      <w:proofErr w:type="spellStart"/>
      <w:r>
        <w:t>rms</w:t>
      </w:r>
      <w:proofErr w:type="spellEnd"/>
      <w:r>
        <w:t xml:space="preserve"> is a function of the number of stars used in the fit. This shows the expected</w:t>
      </w:r>
      <w:r w:rsidRPr="004E2E9E">
        <w:t xml:space="preserve"> correlation between the number of stars and the </w:t>
      </w:r>
      <w:proofErr w:type="spellStart"/>
      <w:r w:rsidRPr="004E2E9E">
        <w:t>rms</w:t>
      </w:r>
      <w:proofErr w:type="spellEnd"/>
      <w:r w:rsidRPr="004E2E9E">
        <w:t xml:space="preserve"> residual</w:t>
      </w:r>
      <w:r>
        <w:t>s due to better determination of the WCS transformation</w:t>
      </w:r>
      <w:r w:rsidRPr="004E2E9E">
        <w:t xml:space="preserve">. There is plateau </w:t>
      </w:r>
      <w:r>
        <w:t xml:space="preserve">in </w:t>
      </w:r>
      <w:r w:rsidRPr="004E2E9E">
        <w:t>distribution in the J and K bands.</w:t>
      </w:r>
      <w:r>
        <w:t xml:space="preserve">  The origin is under investigation. It could be a feature of sigma clipping of outliers. The higher surface density of 2MASS stars in J and K is due the lower latitude of some of the J and K observations compared with the Y and H observations which are only obtained at galactic latitude; |b| &gt;30</w:t>
      </w:r>
      <w:proofErr w:type="gramStart"/>
      <w:r w:rsidRPr="004E2E9E">
        <w:rPr>
          <w:vertAlign w:val="superscript"/>
        </w:rPr>
        <w:t>o</w:t>
      </w:r>
      <w:r>
        <w:t xml:space="preserve"> .</w:t>
      </w:r>
      <w:proofErr w:type="gramEnd"/>
      <w:r>
        <w:t xml:space="preserve"> </w:t>
      </w:r>
    </w:p>
    <w:p w14:paraId="5A405444" w14:textId="77777777" w:rsidR="00031CBC" w:rsidRDefault="00031CBC" w:rsidP="00031CBC">
      <w:pPr>
        <w:pStyle w:val="Caption"/>
        <w:keepNext/>
      </w:pPr>
    </w:p>
    <w:p w14:paraId="70EDADA2" w14:textId="75AA2A9E" w:rsidR="00031CBC" w:rsidRDefault="00624BE5" w:rsidP="00031CBC">
      <w:pPr>
        <w:pStyle w:val="Caption"/>
        <w:keepNext/>
      </w:pPr>
      <w:r>
        <w:t>Table 7</w:t>
      </w:r>
      <w:r w:rsidR="00031CBC">
        <w:t xml:space="preserve"> </w:t>
      </w:r>
      <w:proofErr w:type="gramStart"/>
      <w:r w:rsidR="00031CBC">
        <w:t>VHS  comparison</w:t>
      </w:r>
      <w:proofErr w:type="gramEnd"/>
      <w:r w:rsidR="00031CBC">
        <w:t xml:space="preserve"> with VLBI radio reference frame</w:t>
      </w:r>
    </w:p>
    <w:tbl>
      <w:tblPr>
        <w:tblW w:w="0" w:type="auto"/>
        <w:tblInd w:w="144" w:type="dxa"/>
        <w:tblLayout w:type="fixed"/>
        <w:tblCellMar>
          <w:left w:w="0" w:type="dxa"/>
          <w:right w:w="0" w:type="dxa"/>
        </w:tblCellMar>
        <w:tblLook w:val="0420" w:firstRow="1" w:lastRow="0" w:firstColumn="0" w:lastColumn="0" w:noHBand="0" w:noVBand="1"/>
      </w:tblPr>
      <w:tblGrid>
        <w:gridCol w:w="1985"/>
        <w:gridCol w:w="1418"/>
        <w:gridCol w:w="1061"/>
        <w:gridCol w:w="1700"/>
        <w:gridCol w:w="1700"/>
      </w:tblGrid>
      <w:tr w:rsidR="00031CBC" w:rsidRPr="00EA67C5" w14:paraId="6C83C623" w14:textId="77777777" w:rsidTr="00E677CC">
        <w:trPr>
          <w:trHeight w:val="586"/>
        </w:trPr>
        <w:tc>
          <w:tcPr>
            <w:tcW w:w="1985" w:type="dxa"/>
            <w:vMerge w:val="restar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692B267F" w14:textId="77777777" w:rsidR="00031CBC" w:rsidRPr="00EA67C5" w:rsidRDefault="00031CBC" w:rsidP="00E677CC">
            <w:pPr>
              <w:jc w:val="center"/>
              <w:rPr>
                <w:bCs/>
              </w:rPr>
            </w:pPr>
            <w:r w:rsidRPr="00EA67C5">
              <w:rPr>
                <w:bCs/>
              </w:rPr>
              <w:t>Survey</w:t>
            </w:r>
          </w:p>
          <w:p w14:paraId="3770BFB6" w14:textId="77777777" w:rsidR="00031CBC" w:rsidRPr="00EA67C5" w:rsidRDefault="00031CBC" w:rsidP="00E677CC">
            <w:pPr>
              <w:jc w:val="center"/>
              <w:rPr>
                <w:lang w:val="en-GB"/>
              </w:rPr>
            </w:pPr>
            <w:r w:rsidRPr="00EA67C5">
              <w:rPr>
                <w:bCs/>
              </w:rPr>
              <w:t>(number of sources)</w:t>
            </w:r>
          </w:p>
        </w:tc>
        <w:tc>
          <w:tcPr>
            <w:tcW w:w="2479"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B778055" w14:textId="77777777" w:rsidR="00031CBC" w:rsidRPr="00EA67C5" w:rsidRDefault="00031CBC" w:rsidP="00E677CC">
            <w:pPr>
              <w:jc w:val="center"/>
              <w:rPr>
                <w:lang w:val="en-GB"/>
              </w:rPr>
            </w:pPr>
            <w:r w:rsidRPr="00EA67C5">
              <w:rPr>
                <w:bCs/>
              </w:rPr>
              <w:t>sigma (Statistical)</w:t>
            </w:r>
          </w:p>
        </w:tc>
        <w:tc>
          <w:tcPr>
            <w:tcW w:w="3400"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2832734" w14:textId="77777777" w:rsidR="00031CBC" w:rsidRPr="00EA67C5" w:rsidRDefault="00031CBC" w:rsidP="00E677CC">
            <w:pPr>
              <w:jc w:val="center"/>
              <w:rPr>
                <w:lang w:val="en-GB"/>
              </w:rPr>
            </w:pPr>
            <w:r w:rsidRPr="00EA67C5">
              <w:rPr>
                <w:bCs/>
              </w:rPr>
              <w:t>Systematic uncertainty</w:t>
            </w:r>
          </w:p>
        </w:tc>
      </w:tr>
      <w:tr w:rsidR="00031CBC" w:rsidRPr="00EA67C5" w14:paraId="5082DC79" w14:textId="77777777" w:rsidTr="00E677CC">
        <w:trPr>
          <w:trHeight w:val="584"/>
        </w:trPr>
        <w:tc>
          <w:tcPr>
            <w:tcW w:w="1985" w:type="dxa"/>
            <w:vMerge/>
            <w:tcBorders>
              <w:top w:val="single" w:sz="8" w:space="0" w:color="FFFFFF"/>
              <w:left w:val="single" w:sz="8" w:space="0" w:color="FFFFFF"/>
              <w:bottom w:val="single" w:sz="24" w:space="0" w:color="FFFFFF"/>
              <w:right w:val="single" w:sz="8" w:space="0" w:color="FFFFFF"/>
            </w:tcBorders>
            <w:vAlign w:val="center"/>
            <w:hideMark/>
          </w:tcPr>
          <w:p w14:paraId="16551B29" w14:textId="77777777" w:rsidR="00031CBC" w:rsidRPr="00EA67C5" w:rsidRDefault="00031CBC" w:rsidP="00E677CC">
            <w:pPr>
              <w:rPr>
                <w:lang w:val="en-GB"/>
              </w:rPr>
            </w:pPr>
          </w:p>
        </w:tc>
        <w:tc>
          <w:tcPr>
            <w:tcW w:w="1418" w:type="dxa"/>
            <w:tcBorders>
              <w:top w:val="single" w:sz="24" w:space="0" w:color="FFFFFF"/>
              <w:left w:val="single" w:sz="24"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9FFC3D7" w14:textId="77777777" w:rsidR="00031CBC" w:rsidRPr="00EA67C5" w:rsidRDefault="00031CBC" w:rsidP="00E677CC">
            <w:pPr>
              <w:jc w:val="center"/>
              <w:rPr>
                <w:lang w:val="en-GB"/>
              </w:rPr>
            </w:pPr>
            <w:r w:rsidRPr="00EA67C5">
              <w:t>RA</w:t>
            </w:r>
          </w:p>
        </w:tc>
        <w:tc>
          <w:tcPr>
            <w:tcW w:w="106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09080A" w14:textId="77777777" w:rsidR="00031CBC" w:rsidRPr="00EA67C5" w:rsidRDefault="00031CBC" w:rsidP="00E677CC">
            <w:pPr>
              <w:jc w:val="center"/>
              <w:rPr>
                <w:lang w:val="en-GB"/>
              </w:rPr>
            </w:pPr>
            <w:r w:rsidRPr="00EA67C5">
              <w:t>Dec</w:t>
            </w:r>
          </w:p>
        </w:tc>
        <w:tc>
          <w:tcPr>
            <w:tcW w:w="17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98647EB" w14:textId="77777777" w:rsidR="00031CBC" w:rsidRPr="00EA67C5" w:rsidRDefault="00031CBC" w:rsidP="00E677CC">
            <w:pPr>
              <w:jc w:val="center"/>
              <w:rPr>
                <w:lang w:val="en-GB"/>
              </w:rPr>
            </w:pPr>
            <w:r w:rsidRPr="00EA67C5">
              <w:t>RA</w:t>
            </w:r>
          </w:p>
        </w:tc>
        <w:tc>
          <w:tcPr>
            <w:tcW w:w="17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F81C582" w14:textId="77777777" w:rsidR="00031CBC" w:rsidRPr="00EA67C5" w:rsidRDefault="00031CBC" w:rsidP="00E677CC">
            <w:pPr>
              <w:jc w:val="center"/>
              <w:rPr>
                <w:lang w:val="en-GB"/>
              </w:rPr>
            </w:pPr>
            <w:r w:rsidRPr="00EA67C5">
              <w:t>Dec</w:t>
            </w:r>
          </w:p>
        </w:tc>
      </w:tr>
      <w:tr w:rsidR="00031CBC" w:rsidRPr="00EA67C5" w14:paraId="6C011C01" w14:textId="77777777" w:rsidTr="00E677CC">
        <w:trPr>
          <w:trHeight w:val="584"/>
        </w:trPr>
        <w:tc>
          <w:tcPr>
            <w:tcW w:w="1985" w:type="dxa"/>
            <w:tcBorders>
              <w:top w:val="single" w:sz="24"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750FC67" w14:textId="77777777" w:rsidR="00031CBC" w:rsidRPr="00EA67C5" w:rsidRDefault="00031CBC" w:rsidP="00E677CC">
            <w:pPr>
              <w:rPr>
                <w:lang w:val="en-GB"/>
              </w:rPr>
            </w:pPr>
            <w:r w:rsidRPr="00EA67C5">
              <w:t>VHS (563)</w:t>
            </w: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8EFCB38" w14:textId="77777777" w:rsidR="00031CBC" w:rsidRPr="00EA67C5" w:rsidRDefault="00031CBC" w:rsidP="00E677CC">
            <w:pPr>
              <w:jc w:val="center"/>
              <w:rPr>
                <w:lang w:val="en-GB"/>
              </w:rPr>
            </w:pPr>
            <w:r w:rsidRPr="00EA67C5">
              <w:t>0.11”</w:t>
            </w:r>
          </w:p>
        </w:tc>
        <w:tc>
          <w:tcPr>
            <w:tcW w:w="10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253E7FA" w14:textId="77777777" w:rsidR="00031CBC" w:rsidRPr="00EA67C5" w:rsidRDefault="00031CBC" w:rsidP="00E677CC">
            <w:pPr>
              <w:jc w:val="center"/>
              <w:rPr>
                <w:lang w:val="en-GB"/>
              </w:rPr>
            </w:pPr>
            <w:r w:rsidRPr="00EA67C5">
              <w:t>0.09”</w:t>
            </w:r>
          </w:p>
        </w:tc>
        <w:tc>
          <w:tcPr>
            <w:tcW w:w="17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F74A59" w14:textId="77777777" w:rsidR="00031CBC" w:rsidRPr="00EA67C5" w:rsidRDefault="00031CBC" w:rsidP="00E677CC">
            <w:pPr>
              <w:jc w:val="center"/>
              <w:rPr>
                <w:lang w:val="en-GB"/>
              </w:rPr>
            </w:pPr>
            <w:r w:rsidRPr="00EA67C5">
              <w:t>-0.011±0.005”</w:t>
            </w:r>
          </w:p>
        </w:tc>
        <w:tc>
          <w:tcPr>
            <w:tcW w:w="17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EBFACC" w14:textId="77777777" w:rsidR="00031CBC" w:rsidRPr="00EA67C5" w:rsidRDefault="00031CBC" w:rsidP="00E677CC">
            <w:pPr>
              <w:jc w:val="center"/>
              <w:rPr>
                <w:lang w:val="en-GB"/>
              </w:rPr>
            </w:pPr>
            <w:r w:rsidRPr="00EA67C5">
              <w:t>-0.051±0.004”</w:t>
            </w:r>
          </w:p>
        </w:tc>
      </w:tr>
      <w:tr w:rsidR="00031CBC" w:rsidRPr="00EA67C5" w14:paraId="30849FA6" w14:textId="77777777" w:rsidTr="00E677CC">
        <w:trPr>
          <w:trHeight w:val="584"/>
        </w:trPr>
        <w:tc>
          <w:tcPr>
            <w:tcW w:w="1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9C3F8A" w14:textId="77777777" w:rsidR="00031CBC" w:rsidRPr="00EA67C5" w:rsidRDefault="00031CBC" w:rsidP="00E677CC">
            <w:pPr>
              <w:rPr>
                <w:lang w:val="en-GB"/>
              </w:rPr>
            </w:pPr>
            <w:r w:rsidRPr="00EA67C5">
              <w:t>SDSS (2308)</w:t>
            </w: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23E3745" w14:textId="77777777" w:rsidR="00031CBC" w:rsidRPr="00EA67C5" w:rsidRDefault="00031CBC" w:rsidP="00E677CC">
            <w:pPr>
              <w:jc w:val="center"/>
              <w:rPr>
                <w:lang w:val="en-GB"/>
              </w:rPr>
            </w:pPr>
            <w:r w:rsidRPr="00EA67C5">
              <w:t>0.05”</w:t>
            </w:r>
          </w:p>
        </w:tc>
        <w:tc>
          <w:tcPr>
            <w:tcW w:w="106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7DB3D5E" w14:textId="77777777" w:rsidR="00031CBC" w:rsidRPr="00EA67C5" w:rsidRDefault="00031CBC" w:rsidP="00E677CC">
            <w:pPr>
              <w:jc w:val="center"/>
              <w:rPr>
                <w:lang w:val="en-GB"/>
              </w:rPr>
            </w:pPr>
            <w:r w:rsidRPr="00EA67C5">
              <w:t>0.05”</w:t>
            </w:r>
          </w:p>
        </w:tc>
        <w:tc>
          <w:tcPr>
            <w:tcW w:w="17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0CE024A" w14:textId="77777777" w:rsidR="00031CBC" w:rsidRPr="00EA67C5" w:rsidRDefault="00031CBC" w:rsidP="00E677CC">
            <w:pPr>
              <w:jc w:val="center"/>
              <w:rPr>
                <w:lang w:val="en-GB"/>
              </w:rPr>
            </w:pPr>
            <w:r w:rsidRPr="00EA67C5">
              <w:t>0.006±0.001”</w:t>
            </w:r>
          </w:p>
        </w:tc>
        <w:tc>
          <w:tcPr>
            <w:tcW w:w="17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A3A7AC4" w14:textId="77777777" w:rsidR="00031CBC" w:rsidRPr="00EA67C5" w:rsidRDefault="00031CBC" w:rsidP="00E677CC">
            <w:pPr>
              <w:jc w:val="center"/>
              <w:rPr>
                <w:lang w:val="en-GB"/>
              </w:rPr>
            </w:pPr>
            <w:r w:rsidRPr="00EA67C5">
              <w:t>-0.003±0.001”</w:t>
            </w:r>
          </w:p>
        </w:tc>
      </w:tr>
      <w:tr w:rsidR="00031CBC" w:rsidRPr="00EA67C5" w14:paraId="65DBD6CA" w14:textId="77777777" w:rsidTr="00E677CC">
        <w:trPr>
          <w:trHeight w:val="584"/>
        </w:trPr>
        <w:tc>
          <w:tcPr>
            <w:tcW w:w="1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AED7EA4" w14:textId="77777777" w:rsidR="00031CBC" w:rsidRPr="00EA67C5" w:rsidRDefault="00031CBC" w:rsidP="00E677CC">
            <w:pPr>
              <w:rPr>
                <w:lang w:val="en-GB"/>
              </w:rPr>
            </w:pPr>
            <w:r w:rsidRPr="00EA67C5">
              <w:t>UKIDSS (599)</w:t>
            </w: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4204387" w14:textId="77777777" w:rsidR="00031CBC" w:rsidRPr="00EA67C5" w:rsidRDefault="00031CBC" w:rsidP="00E677CC">
            <w:pPr>
              <w:jc w:val="center"/>
              <w:rPr>
                <w:lang w:val="en-GB"/>
              </w:rPr>
            </w:pPr>
            <w:r w:rsidRPr="00EA67C5">
              <w:t>0.10”</w:t>
            </w:r>
          </w:p>
        </w:tc>
        <w:tc>
          <w:tcPr>
            <w:tcW w:w="10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4CB65E3" w14:textId="77777777" w:rsidR="00031CBC" w:rsidRPr="00EA67C5" w:rsidRDefault="00031CBC" w:rsidP="00E677CC">
            <w:pPr>
              <w:jc w:val="center"/>
              <w:rPr>
                <w:lang w:val="en-GB"/>
              </w:rPr>
            </w:pPr>
            <w:r w:rsidRPr="00EA67C5">
              <w:t>0.09”</w:t>
            </w:r>
          </w:p>
        </w:tc>
        <w:tc>
          <w:tcPr>
            <w:tcW w:w="17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10991F" w14:textId="77777777" w:rsidR="00031CBC" w:rsidRPr="00EA67C5" w:rsidRDefault="00031CBC" w:rsidP="00E677CC">
            <w:pPr>
              <w:jc w:val="center"/>
              <w:rPr>
                <w:lang w:val="en-GB"/>
              </w:rPr>
            </w:pPr>
            <w:r w:rsidRPr="00EA67C5">
              <w:t>-0.031±0.004”</w:t>
            </w:r>
          </w:p>
        </w:tc>
        <w:tc>
          <w:tcPr>
            <w:tcW w:w="17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9CF0412" w14:textId="77777777" w:rsidR="00031CBC" w:rsidRPr="00EA67C5" w:rsidRDefault="00031CBC" w:rsidP="00E677CC">
            <w:pPr>
              <w:jc w:val="center"/>
              <w:rPr>
                <w:lang w:val="en-GB"/>
              </w:rPr>
            </w:pPr>
            <w:r w:rsidRPr="00EA67C5">
              <w:t>-0.068±0.004”</w:t>
            </w:r>
          </w:p>
        </w:tc>
      </w:tr>
    </w:tbl>
    <w:p w14:paraId="3DCC02B0" w14:textId="77777777" w:rsidR="00031CBC" w:rsidRPr="00EA67C5" w:rsidRDefault="00031CBC" w:rsidP="00031CBC">
      <w:pPr>
        <w:rPr>
          <w:b/>
          <w:color w:val="000080"/>
        </w:rPr>
      </w:pPr>
    </w:p>
    <w:p w14:paraId="568FE4B7" w14:textId="5B9FB079" w:rsidR="00031CBC" w:rsidRDefault="00031CBC" w:rsidP="00031CBC">
      <w:pPr>
        <w:jc w:val="both"/>
      </w:pPr>
      <w:r w:rsidRPr="00EA67C5">
        <w:t xml:space="preserve">Figure 10 shows a comparison between VHS positions and the VLBI radio reference frame </w:t>
      </w:r>
      <w:r w:rsidRPr="00EA67C5">
        <w:rPr>
          <w:b/>
          <w:color w:val="000080"/>
        </w:rPr>
        <w:t>(</w:t>
      </w:r>
      <w:hyperlink r:id="rId13" w:history="1">
        <w:r w:rsidRPr="001E5269">
          <w:rPr>
            <w:rStyle w:val="Hyperlink"/>
          </w:rPr>
          <w:t>http://astrogeo.org/vlbi/solutions/rfc_2012b</w:t>
        </w:r>
      </w:hyperlink>
      <w:r w:rsidRPr="00EA67C5">
        <w:rPr>
          <w:b/>
          <w:color w:val="000080"/>
        </w:rPr>
        <w:t>)</w:t>
      </w:r>
      <w:r w:rsidRPr="00EA67C5">
        <w:t>.</w:t>
      </w:r>
      <w:r>
        <w:t xml:space="preserve"> The results are summarized in </w:t>
      </w:r>
      <w:r w:rsidR="00624BE5">
        <w:lastRenderedPageBreak/>
        <w:t>Table 7</w:t>
      </w:r>
      <w:r>
        <w:t xml:space="preserve"> and compared with SDSS and UKIDSS. There is a statistically significant s</w:t>
      </w:r>
      <w:r w:rsidRPr="00413A53">
        <w:t xml:space="preserve">ystematic </w:t>
      </w:r>
      <w:r>
        <w:t>error of 0.05 arc seconds in declination.</w:t>
      </w:r>
      <w:r w:rsidRPr="00413A53">
        <w:t xml:space="preserve"> </w:t>
      </w:r>
      <w:r>
        <w:t xml:space="preserve">This is </w:t>
      </w:r>
      <w:r w:rsidRPr="00413A53">
        <w:t>consistent with expected proper motions of 2</w:t>
      </w:r>
      <w:proofErr w:type="gramStart"/>
      <w:r w:rsidRPr="00413A53">
        <w:t xml:space="preserve">MASS </w:t>
      </w:r>
      <w:r>
        <w:t xml:space="preserve"> </w:t>
      </w:r>
      <w:r w:rsidRPr="00413A53">
        <w:t>stars</w:t>
      </w:r>
      <w:proofErr w:type="gramEnd"/>
      <w:r w:rsidRPr="00413A53">
        <w:t xml:space="preserve"> </w:t>
      </w:r>
      <w:r>
        <w:t>(</w:t>
      </w:r>
      <w:proofErr w:type="spellStart"/>
      <w:r>
        <w:t>Roser</w:t>
      </w:r>
      <w:proofErr w:type="spellEnd"/>
      <w:r>
        <w:t xml:space="preserve"> et al, 2010, AJ, 139, 2440) </w:t>
      </w:r>
      <w:r w:rsidRPr="00413A53">
        <w:t>due to the  10 year difference in epoch between 2MASS and VHS. Note this systematic error varies depending on direction in sky due to Solar motion with respect to average 2MASS reference star</w:t>
      </w:r>
      <w:r>
        <w:t xml:space="preserve">. </w:t>
      </w:r>
      <w:r w:rsidRPr="00413A53">
        <w:t xml:space="preserve">Proper motions will be included in a future CASU processing based on UCAC4 or PPMXL </w:t>
      </w:r>
      <w:r>
        <w:t>(</w:t>
      </w:r>
      <w:proofErr w:type="spellStart"/>
      <w:r>
        <w:t>Roser</w:t>
      </w:r>
      <w:proofErr w:type="spellEnd"/>
      <w:r>
        <w:t xml:space="preserve"> et al, </w:t>
      </w:r>
      <w:r w:rsidRPr="00413A53">
        <w:t>2010</w:t>
      </w:r>
      <w:r>
        <w:t>, AJ, 139, 2440)</w:t>
      </w:r>
    </w:p>
    <w:p w14:paraId="694624F5" w14:textId="77777777" w:rsidR="00031CBC" w:rsidRDefault="00031CBC" w:rsidP="00031CBC">
      <w:pPr>
        <w:jc w:val="both"/>
      </w:pPr>
    </w:p>
    <w:p w14:paraId="4304BB19" w14:textId="77777777" w:rsidR="00031CBC" w:rsidRDefault="00031CBC" w:rsidP="00031CBC">
      <w:r w:rsidRPr="001B759C">
        <w:t>End to end analysis of</w:t>
      </w:r>
      <w:r w:rsidRPr="001B759C">
        <w:rPr>
          <w:b/>
        </w:rPr>
        <w:t xml:space="preserve"> </w:t>
      </w:r>
      <w:r w:rsidRPr="001B759C">
        <w:t>Tile level analysis of systematics in astrometry from a comparison with stacked residuals from 2MASS stars</w:t>
      </w:r>
      <w:r>
        <w:t xml:space="preserve"> is shown in Figure 11</w:t>
      </w:r>
      <w:r w:rsidRPr="001B759C">
        <w:t xml:space="preserve">. </w:t>
      </w:r>
    </w:p>
    <w:p w14:paraId="278A7DBC" w14:textId="77777777" w:rsidR="00031CBC" w:rsidRDefault="00031CBC" w:rsidP="00031CBC">
      <w:r>
        <w:t xml:space="preserve">This </w:t>
      </w:r>
      <w:proofErr w:type="spellStart"/>
      <w:r>
        <w:t>astrometric</w:t>
      </w:r>
      <w:proofErr w:type="spellEnd"/>
      <w:r>
        <w:t xml:space="preserve"> </w:t>
      </w:r>
      <w:r w:rsidRPr="006D5FCD">
        <w:t xml:space="preserve">issue </w:t>
      </w:r>
      <w:r>
        <w:t xml:space="preserve">at the level of 50milli arc seconds for </w:t>
      </w:r>
      <w:proofErr w:type="spellStart"/>
      <w:r>
        <w:t>mosaic</w:t>
      </w:r>
      <w:r w:rsidRPr="006D5FCD">
        <w:t>ed</w:t>
      </w:r>
      <w:proofErr w:type="spellEnd"/>
      <w:r w:rsidRPr="006D5FCD">
        <w:t xml:space="preserve"> </w:t>
      </w:r>
      <w:r>
        <w:t xml:space="preserve">tile </w:t>
      </w:r>
      <w:r w:rsidRPr="006D5FCD">
        <w:t xml:space="preserve">images </w:t>
      </w:r>
      <w:r>
        <w:t>was identified by the VHS team and effected all VISTA survey tiles processed by CASU. This result was presented at the ESO Surveys conference in Oct 2012 and has been fixed for tile image data processed by CASU post-20120101.</w:t>
      </w:r>
    </w:p>
    <w:p w14:paraId="07064C00" w14:textId="77777777" w:rsidR="00031CBC" w:rsidRDefault="00031CBC" w:rsidP="00031CBC">
      <w:pPr>
        <w:jc w:val="both"/>
        <w:rPr>
          <w:b/>
        </w:rPr>
      </w:pPr>
    </w:p>
    <w:p w14:paraId="179E400B" w14:textId="77777777" w:rsidR="00031CBC" w:rsidRPr="00D96125" w:rsidRDefault="00031CBC" w:rsidP="00031CBC">
      <w:pPr>
        <w:jc w:val="both"/>
        <w:rPr>
          <w:b/>
        </w:rPr>
      </w:pPr>
      <w:r w:rsidRPr="001C6093">
        <w:rPr>
          <w:b/>
        </w:rPr>
        <w:t>Sky brightness</w:t>
      </w:r>
    </w:p>
    <w:p w14:paraId="2D0BA7A2" w14:textId="2E2869D0" w:rsidR="00031CBC" w:rsidRDefault="00551394" w:rsidP="00031CBC">
      <w:pPr>
        <w:jc w:val="both"/>
      </w:pPr>
      <w:r>
        <w:t>Table 8</w:t>
      </w:r>
      <w:r w:rsidR="00031CBC" w:rsidRPr="001938D1">
        <w:t xml:space="preserve"> shows the measured sk</w:t>
      </w:r>
      <w:r w:rsidR="00031CBC">
        <w:t xml:space="preserve">y brightness on all VHS tiles for each observing period and Figure 11 shows the cumulative distribution for all VHS observations up to the end of period 91. </w:t>
      </w:r>
      <w:r w:rsidR="00031CBC" w:rsidRPr="001938D1">
        <w:t>Note the tail to bright magnitud</w:t>
      </w:r>
      <w:r w:rsidR="00031CBC">
        <w:t>es that effects 5</w:t>
      </w:r>
      <w:r w:rsidR="00031CBC" w:rsidRPr="001938D1">
        <w:t>% of observations</w:t>
      </w:r>
      <w:r w:rsidR="00031CBC">
        <w:t xml:space="preserve">. </w:t>
      </w:r>
    </w:p>
    <w:p w14:paraId="332AD030" w14:textId="77777777" w:rsidR="00031CBC" w:rsidRPr="00D57225" w:rsidRDefault="00031CBC" w:rsidP="00031CBC">
      <w:pPr>
        <w:jc w:val="both"/>
      </w:pPr>
      <w:r w:rsidRPr="00D57225">
        <w:t>Note the tail to bright magnitudes that effects ~5% of observations. This is probable due to scattering of moonlight by thin cirrus. Note also the larger scatter in Y, J and H compared with K which is due to the variations in terrestrial airglow that dominates the background in these bands.</w:t>
      </w:r>
    </w:p>
    <w:p w14:paraId="0C818F37" w14:textId="77777777" w:rsidR="00031CBC" w:rsidRDefault="00031CBC" w:rsidP="00031CBC">
      <w:pPr>
        <w:jc w:val="both"/>
      </w:pPr>
      <w:r>
        <w:t xml:space="preserve">The median measured values are 17.08, 15.78, 13.86 and 12.97 for Y, J, H and K respectively. During earlier periods the e.g. period 86 the measured median values were in </w:t>
      </w:r>
      <w:proofErr w:type="gramStart"/>
      <w:r>
        <w:t>Y ,</w:t>
      </w:r>
      <w:proofErr w:type="gramEnd"/>
      <w:r>
        <w:t xml:space="preserve"> J and K were a concern and subsequently we used the newly implemented P2PP Twilight observing constraint to avoid Y, J within 30minutes of evening twilight. The values that were assumed based on the VISTA ETC in the VHS SMP were 17.2, 16.0, 14.1 and 13.0. </w:t>
      </w:r>
    </w:p>
    <w:p w14:paraId="615FF949" w14:textId="77777777" w:rsidR="00031CBC" w:rsidRDefault="00031CBC" w:rsidP="00031CBC">
      <w:pPr>
        <w:jc w:val="both"/>
      </w:pPr>
    </w:p>
    <w:p w14:paraId="39EB4A39" w14:textId="77777777" w:rsidR="00031CBC" w:rsidRDefault="00031CBC" w:rsidP="00031CBC">
      <w:pPr>
        <w:jc w:val="both"/>
      </w:pPr>
    </w:p>
    <w:p w14:paraId="128B4B58" w14:textId="683ADB16" w:rsidR="00031CBC" w:rsidRDefault="00551394" w:rsidP="00031CBC">
      <w:pPr>
        <w:pStyle w:val="Caption"/>
        <w:keepNext/>
        <w:jc w:val="center"/>
      </w:pPr>
      <w:r>
        <w:t>Table 8</w:t>
      </w:r>
      <w:r w:rsidR="00031CBC">
        <w:t>: Median Sky Brightness (Vega magnitudes)</w:t>
      </w:r>
    </w:p>
    <w:tbl>
      <w:tblPr>
        <w:tblW w:w="96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724"/>
        <w:gridCol w:w="698"/>
        <w:gridCol w:w="757"/>
        <w:gridCol w:w="757"/>
        <w:gridCol w:w="757"/>
        <w:gridCol w:w="894"/>
        <w:gridCol w:w="894"/>
        <w:gridCol w:w="894"/>
        <w:gridCol w:w="757"/>
        <w:gridCol w:w="914"/>
        <w:gridCol w:w="1624"/>
      </w:tblGrid>
      <w:tr w:rsidR="00031CBC" w14:paraId="3BADE47B" w14:textId="77777777" w:rsidTr="00E677CC">
        <w:trPr>
          <w:jc w:val="center"/>
        </w:trPr>
        <w:tc>
          <w:tcPr>
            <w:tcW w:w="0" w:type="auto"/>
          </w:tcPr>
          <w:p w14:paraId="04D63242" w14:textId="77777777" w:rsidR="00031CBC" w:rsidRPr="00926D77" w:rsidRDefault="00031CBC" w:rsidP="00E677CC">
            <w:pPr>
              <w:rPr>
                <w:sz w:val="22"/>
                <w:szCs w:val="22"/>
              </w:rPr>
            </w:pPr>
          </w:p>
          <w:p w14:paraId="2852C5CD" w14:textId="77777777" w:rsidR="00031CBC" w:rsidRPr="00926D77" w:rsidRDefault="00031CBC" w:rsidP="00E677CC">
            <w:pPr>
              <w:rPr>
                <w:sz w:val="22"/>
                <w:szCs w:val="22"/>
              </w:rPr>
            </w:pPr>
          </w:p>
          <w:p w14:paraId="0A7B0951" w14:textId="77777777" w:rsidR="00031CBC" w:rsidRPr="00926D77" w:rsidRDefault="00031CBC" w:rsidP="00E677CC">
            <w:pPr>
              <w:rPr>
                <w:sz w:val="22"/>
                <w:szCs w:val="22"/>
              </w:rPr>
            </w:pPr>
            <w:r w:rsidRPr="00926D77">
              <w:rPr>
                <w:sz w:val="22"/>
                <w:szCs w:val="22"/>
              </w:rPr>
              <w:t>Band</w:t>
            </w:r>
          </w:p>
        </w:tc>
        <w:tc>
          <w:tcPr>
            <w:tcW w:w="0" w:type="auto"/>
          </w:tcPr>
          <w:p w14:paraId="2D21129D" w14:textId="77777777" w:rsidR="00031CBC" w:rsidRPr="00926D77" w:rsidRDefault="00031CBC" w:rsidP="00E677CC">
            <w:pPr>
              <w:jc w:val="center"/>
              <w:rPr>
                <w:sz w:val="22"/>
                <w:szCs w:val="22"/>
              </w:rPr>
            </w:pPr>
          </w:p>
          <w:p w14:paraId="68D3CEA0" w14:textId="77777777" w:rsidR="00031CBC" w:rsidRPr="00926D77" w:rsidRDefault="00031CBC" w:rsidP="00E677CC">
            <w:pPr>
              <w:jc w:val="center"/>
              <w:rPr>
                <w:sz w:val="22"/>
                <w:szCs w:val="22"/>
              </w:rPr>
            </w:pPr>
          </w:p>
          <w:p w14:paraId="20AAB5CE" w14:textId="77777777" w:rsidR="00031CBC" w:rsidRPr="00926D77" w:rsidRDefault="00031CBC" w:rsidP="00E677CC">
            <w:pPr>
              <w:jc w:val="center"/>
              <w:rPr>
                <w:sz w:val="22"/>
                <w:szCs w:val="22"/>
              </w:rPr>
            </w:pPr>
            <w:r w:rsidRPr="00926D77">
              <w:rPr>
                <w:sz w:val="22"/>
                <w:szCs w:val="22"/>
              </w:rPr>
              <w:t>SMP</w:t>
            </w:r>
          </w:p>
        </w:tc>
        <w:tc>
          <w:tcPr>
            <w:tcW w:w="0" w:type="auto"/>
          </w:tcPr>
          <w:p w14:paraId="500D65F8" w14:textId="77777777" w:rsidR="00031CBC" w:rsidRPr="00926D77" w:rsidRDefault="00031CBC" w:rsidP="00E677CC">
            <w:pPr>
              <w:jc w:val="center"/>
              <w:rPr>
                <w:sz w:val="22"/>
                <w:szCs w:val="22"/>
              </w:rPr>
            </w:pPr>
          </w:p>
          <w:p w14:paraId="2D0DB589" w14:textId="77777777" w:rsidR="00031CBC" w:rsidRPr="00926D77" w:rsidRDefault="00031CBC" w:rsidP="00E677CC">
            <w:pPr>
              <w:jc w:val="center"/>
              <w:rPr>
                <w:sz w:val="22"/>
                <w:szCs w:val="22"/>
              </w:rPr>
            </w:pPr>
          </w:p>
          <w:p w14:paraId="01FA0577" w14:textId="77777777" w:rsidR="00031CBC" w:rsidRPr="00926D77" w:rsidRDefault="00031CBC" w:rsidP="00E677CC">
            <w:pPr>
              <w:jc w:val="center"/>
              <w:rPr>
                <w:sz w:val="22"/>
                <w:szCs w:val="22"/>
              </w:rPr>
            </w:pPr>
            <w:r w:rsidRPr="00926D77">
              <w:rPr>
                <w:sz w:val="22"/>
                <w:szCs w:val="22"/>
              </w:rPr>
              <w:t>P85</w:t>
            </w:r>
          </w:p>
        </w:tc>
        <w:tc>
          <w:tcPr>
            <w:tcW w:w="0" w:type="auto"/>
          </w:tcPr>
          <w:p w14:paraId="6FB05EA6" w14:textId="77777777" w:rsidR="00031CBC" w:rsidRPr="00926D77" w:rsidRDefault="00031CBC" w:rsidP="00E677CC">
            <w:pPr>
              <w:jc w:val="center"/>
              <w:rPr>
                <w:sz w:val="22"/>
                <w:szCs w:val="22"/>
              </w:rPr>
            </w:pPr>
          </w:p>
          <w:p w14:paraId="5C2BFDE4" w14:textId="77777777" w:rsidR="00031CBC" w:rsidRPr="00926D77" w:rsidRDefault="00031CBC" w:rsidP="00E677CC">
            <w:pPr>
              <w:jc w:val="center"/>
              <w:rPr>
                <w:sz w:val="22"/>
                <w:szCs w:val="22"/>
              </w:rPr>
            </w:pPr>
          </w:p>
          <w:p w14:paraId="1EB800DA" w14:textId="77777777" w:rsidR="00031CBC" w:rsidRPr="00926D77" w:rsidRDefault="00031CBC" w:rsidP="00E677CC">
            <w:pPr>
              <w:jc w:val="center"/>
              <w:rPr>
                <w:sz w:val="22"/>
                <w:szCs w:val="22"/>
              </w:rPr>
            </w:pPr>
            <w:r w:rsidRPr="00926D77">
              <w:rPr>
                <w:sz w:val="22"/>
                <w:szCs w:val="22"/>
              </w:rPr>
              <w:t>P86</w:t>
            </w:r>
          </w:p>
        </w:tc>
        <w:tc>
          <w:tcPr>
            <w:tcW w:w="0" w:type="auto"/>
          </w:tcPr>
          <w:p w14:paraId="140569B0" w14:textId="77777777" w:rsidR="00031CBC" w:rsidRPr="00926D77" w:rsidRDefault="00031CBC" w:rsidP="00E677CC">
            <w:pPr>
              <w:jc w:val="center"/>
              <w:rPr>
                <w:sz w:val="22"/>
                <w:szCs w:val="22"/>
              </w:rPr>
            </w:pPr>
          </w:p>
          <w:p w14:paraId="2EB44B26" w14:textId="77777777" w:rsidR="00031CBC" w:rsidRPr="00926D77" w:rsidRDefault="00031CBC" w:rsidP="00E677CC">
            <w:pPr>
              <w:jc w:val="center"/>
              <w:rPr>
                <w:sz w:val="22"/>
                <w:szCs w:val="22"/>
              </w:rPr>
            </w:pPr>
          </w:p>
          <w:p w14:paraId="55B3ABD9" w14:textId="77777777" w:rsidR="00031CBC" w:rsidRPr="00926D77" w:rsidRDefault="00031CBC" w:rsidP="00E677CC">
            <w:pPr>
              <w:jc w:val="center"/>
              <w:rPr>
                <w:sz w:val="22"/>
                <w:szCs w:val="22"/>
              </w:rPr>
            </w:pPr>
            <w:r w:rsidRPr="00926D77">
              <w:rPr>
                <w:sz w:val="22"/>
                <w:szCs w:val="22"/>
              </w:rPr>
              <w:t>P87</w:t>
            </w:r>
          </w:p>
        </w:tc>
        <w:tc>
          <w:tcPr>
            <w:tcW w:w="0" w:type="auto"/>
          </w:tcPr>
          <w:p w14:paraId="68D482C4" w14:textId="77777777" w:rsidR="00031CBC" w:rsidRPr="00926D77" w:rsidRDefault="00031CBC" w:rsidP="00E677CC">
            <w:pPr>
              <w:jc w:val="center"/>
              <w:rPr>
                <w:sz w:val="22"/>
                <w:szCs w:val="22"/>
              </w:rPr>
            </w:pPr>
          </w:p>
          <w:p w14:paraId="3BA9785D" w14:textId="77777777" w:rsidR="00031CBC" w:rsidRPr="00926D77" w:rsidRDefault="00031CBC" w:rsidP="00E677CC">
            <w:pPr>
              <w:jc w:val="center"/>
              <w:rPr>
                <w:sz w:val="22"/>
                <w:szCs w:val="22"/>
              </w:rPr>
            </w:pPr>
          </w:p>
          <w:p w14:paraId="6F7B557C" w14:textId="77777777" w:rsidR="00031CBC" w:rsidRPr="00926D77" w:rsidRDefault="00031CBC" w:rsidP="00E677CC">
            <w:pPr>
              <w:jc w:val="center"/>
              <w:rPr>
                <w:sz w:val="22"/>
                <w:szCs w:val="22"/>
              </w:rPr>
            </w:pPr>
            <w:r w:rsidRPr="00926D77">
              <w:rPr>
                <w:sz w:val="22"/>
                <w:szCs w:val="22"/>
              </w:rPr>
              <w:t>P88(T)</w:t>
            </w:r>
          </w:p>
        </w:tc>
        <w:tc>
          <w:tcPr>
            <w:tcW w:w="0" w:type="auto"/>
          </w:tcPr>
          <w:p w14:paraId="698B5DBF" w14:textId="77777777" w:rsidR="00031CBC" w:rsidRPr="00926D77" w:rsidRDefault="00031CBC" w:rsidP="00E677CC">
            <w:pPr>
              <w:jc w:val="center"/>
              <w:rPr>
                <w:sz w:val="22"/>
                <w:szCs w:val="22"/>
              </w:rPr>
            </w:pPr>
          </w:p>
          <w:p w14:paraId="22985137" w14:textId="77777777" w:rsidR="00031CBC" w:rsidRPr="00926D77" w:rsidRDefault="00031CBC" w:rsidP="00E677CC">
            <w:pPr>
              <w:jc w:val="center"/>
              <w:rPr>
                <w:sz w:val="22"/>
                <w:szCs w:val="22"/>
              </w:rPr>
            </w:pPr>
          </w:p>
          <w:p w14:paraId="487062E0" w14:textId="77777777" w:rsidR="00031CBC" w:rsidRPr="00926D77" w:rsidRDefault="00031CBC" w:rsidP="00E677CC">
            <w:pPr>
              <w:jc w:val="center"/>
              <w:rPr>
                <w:sz w:val="22"/>
                <w:szCs w:val="22"/>
              </w:rPr>
            </w:pPr>
            <w:r w:rsidRPr="00926D77">
              <w:rPr>
                <w:sz w:val="22"/>
                <w:szCs w:val="22"/>
              </w:rPr>
              <w:t>P89(T)</w:t>
            </w:r>
          </w:p>
        </w:tc>
        <w:tc>
          <w:tcPr>
            <w:tcW w:w="0" w:type="auto"/>
          </w:tcPr>
          <w:p w14:paraId="1A8E188C" w14:textId="77777777" w:rsidR="00031CBC" w:rsidRPr="00926D77" w:rsidRDefault="00031CBC" w:rsidP="00E677CC">
            <w:pPr>
              <w:jc w:val="center"/>
              <w:rPr>
                <w:sz w:val="22"/>
                <w:szCs w:val="22"/>
              </w:rPr>
            </w:pPr>
          </w:p>
          <w:p w14:paraId="58507F49" w14:textId="77777777" w:rsidR="00031CBC" w:rsidRPr="00926D77" w:rsidRDefault="00031CBC" w:rsidP="00E677CC">
            <w:pPr>
              <w:jc w:val="center"/>
              <w:rPr>
                <w:sz w:val="22"/>
                <w:szCs w:val="22"/>
              </w:rPr>
            </w:pPr>
          </w:p>
          <w:p w14:paraId="232FF7DA" w14:textId="77777777" w:rsidR="00031CBC" w:rsidRPr="00926D77" w:rsidRDefault="00031CBC" w:rsidP="00E677CC">
            <w:pPr>
              <w:jc w:val="center"/>
              <w:rPr>
                <w:sz w:val="22"/>
                <w:szCs w:val="22"/>
              </w:rPr>
            </w:pPr>
            <w:r w:rsidRPr="00926D77">
              <w:rPr>
                <w:sz w:val="22"/>
                <w:szCs w:val="22"/>
              </w:rPr>
              <w:t>P90(T)</w:t>
            </w:r>
          </w:p>
        </w:tc>
        <w:tc>
          <w:tcPr>
            <w:tcW w:w="0" w:type="auto"/>
          </w:tcPr>
          <w:p w14:paraId="024421FE" w14:textId="77777777" w:rsidR="00031CBC" w:rsidRPr="00926D77" w:rsidRDefault="00031CBC" w:rsidP="00E677CC">
            <w:pPr>
              <w:jc w:val="center"/>
              <w:rPr>
                <w:sz w:val="22"/>
                <w:szCs w:val="22"/>
              </w:rPr>
            </w:pPr>
          </w:p>
          <w:p w14:paraId="0AD8BECE" w14:textId="77777777" w:rsidR="00031CBC" w:rsidRPr="00926D77" w:rsidRDefault="00031CBC" w:rsidP="00E677CC">
            <w:pPr>
              <w:jc w:val="center"/>
              <w:rPr>
                <w:sz w:val="22"/>
                <w:szCs w:val="22"/>
              </w:rPr>
            </w:pPr>
          </w:p>
          <w:p w14:paraId="381C9ACA" w14:textId="77777777" w:rsidR="00031CBC" w:rsidRPr="00926D77" w:rsidRDefault="00031CBC" w:rsidP="00E677CC">
            <w:pPr>
              <w:jc w:val="center"/>
              <w:rPr>
                <w:sz w:val="22"/>
                <w:szCs w:val="22"/>
              </w:rPr>
            </w:pPr>
            <w:r w:rsidRPr="00926D77">
              <w:rPr>
                <w:sz w:val="22"/>
                <w:szCs w:val="22"/>
              </w:rPr>
              <w:t>P91</w:t>
            </w:r>
          </w:p>
        </w:tc>
        <w:tc>
          <w:tcPr>
            <w:tcW w:w="914" w:type="dxa"/>
          </w:tcPr>
          <w:p w14:paraId="3C6AF976" w14:textId="77777777" w:rsidR="00031CBC" w:rsidRPr="00926D77" w:rsidRDefault="00031CBC" w:rsidP="00E677CC">
            <w:pPr>
              <w:jc w:val="center"/>
              <w:rPr>
                <w:sz w:val="22"/>
                <w:szCs w:val="22"/>
              </w:rPr>
            </w:pPr>
            <w:r w:rsidRPr="00926D77">
              <w:rPr>
                <w:sz w:val="22"/>
                <w:szCs w:val="22"/>
              </w:rPr>
              <w:t>Up to end of</w:t>
            </w:r>
          </w:p>
          <w:p w14:paraId="6EF0F65C" w14:textId="77777777" w:rsidR="00031CBC" w:rsidRPr="00926D77" w:rsidRDefault="00031CBC" w:rsidP="00E677CC">
            <w:pPr>
              <w:jc w:val="center"/>
              <w:rPr>
                <w:sz w:val="22"/>
                <w:szCs w:val="22"/>
              </w:rPr>
            </w:pPr>
            <w:r w:rsidRPr="00926D77">
              <w:rPr>
                <w:sz w:val="22"/>
                <w:szCs w:val="22"/>
              </w:rPr>
              <w:t>P91 (</w:t>
            </w:r>
            <w:proofErr w:type="spellStart"/>
            <w:r w:rsidRPr="00926D77">
              <w:rPr>
                <w:sz w:val="22"/>
                <w:szCs w:val="22"/>
              </w:rPr>
              <w:t>incl</w:t>
            </w:r>
            <w:proofErr w:type="spellEnd"/>
            <w:r w:rsidRPr="00926D77">
              <w:rPr>
                <w:sz w:val="22"/>
                <w:szCs w:val="22"/>
              </w:rPr>
              <w:t>)</w:t>
            </w:r>
          </w:p>
        </w:tc>
        <w:tc>
          <w:tcPr>
            <w:tcW w:w="1624" w:type="dxa"/>
          </w:tcPr>
          <w:p w14:paraId="2D28271A" w14:textId="77777777" w:rsidR="00031CBC" w:rsidRPr="00926D77" w:rsidRDefault="00031CBC" w:rsidP="00E677CC">
            <w:pPr>
              <w:jc w:val="center"/>
              <w:rPr>
                <w:sz w:val="22"/>
                <w:szCs w:val="22"/>
              </w:rPr>
            </w:pPr>
            <w:r w:rsidRPr="00926D77">
              <w:rPr>
                <w:sz w:val="22"/>
                <w:szCs w:val="22"/>
              </w:rPr>
              <w:t>Dispersion</w:t>
            </w:r>
          </w:p>
          <w:p w14:paraId="7870D7B3" w14:textId="77777777" w:rsidR="00031CBC" w:rsidRPr="00926D77" w:rsidRDefault="00031CBC" w:rsidP="00E677CC">
            <w:pPr>
              <w:jc w:val="center"/>
              <w:rPr>
                <w:sz w:val="22"/>
                <w:szCs w:val="22"/>
              </w:rPr>
            </w:pPr>
            <w:r w:rsidRPr="00926D77">
              <w:rPr>
                <w:sz w:val="22"/>
                <w:szCs w:val="22"/>
              </w:rPr>
              <w:t>(sigma)</w:t>
            </w:r>
          </w:p>
          <w:p w14:paraId="1C0FE444" w14:textId="77777777" w:rsidR="00031CBC" w:rsidRPr="00926D77" w:rsidRDefault="00031CBC" w:rsidP="00E677CC">
            <w:pPr>
              <w:jc w:val="center"/>
              <w:rPr>
                <w:sz w:val="22"/>
                <w:szCs w:val="22"/>
              </w:rPr>
            </w:pPr>
            <w:r w:rsidRPr="00926D77">
              <w:rPr>
                <w:sz w:val="22"/>
                <w:szCs w:val="22"/>
              </w:rPr>
              <w:t xml:space="preserve">derived </w:t>
            </w:r>
          </w:p>
          <w:p w14:paraId="28B4D075" w14:textId="77777777" w:rsidR="00031CBC" w:rsidRPr="00926D77" w:rsidRDefault="00031CBC" w:rsidP="00E677CC">
            <w:pPr>
              <w:jc w:val="center"/>
              <w:rPr>
                <w:sz w:val="22"/>
                <w:szCs w:val="22"/>
              </w:rPr>
            </w:pPr>
            <w:r w:rsidRPr="00926D77">
              <w:rPr>
                <w:sz w:val="22"/>
                <w:szCs w:val="22"/>
              </w:rPr>
              <w:t>from 90% range</w:t>
            </w:r>
          </w:p>
        </w:tc>
      </w:tr>
      <w:tr w:rsidR="00031CBC" w14:paraId="7914168A" w14:textId="77777777" w:rsidTr="00E677CC">
        <w:trPr>
          <w:jc w:val="center"/>
        </w:trPr>
        <w:tc>
          <w:tcPr>
            <w:tcW w:w="0" w:type="auto"/>
          </w:tcPr>
          <w:p w14:paraId="19232392" w14:textId="77777777" w:rsidR="00031CBC" w:rsidRPr="00926D77" w:rsidRDefault="00031CBC" w:rsidP="00E677CC">
            <w:pPr>
              <w:jc w:val="both"/>
              <w:rPr>
                <w:sz w:val="22"/>
                <w:szCs w:val="22"/>
              </w:rPr>
            </w:pPr>
            <w:r w:rsidRPr="00926D77">
              <w:rPr>
                <w:sz w:val="22"/>
                <w:szCs w:val="22"/>
              </w:rPr>
              <w:t>Y</w:t>
            </w:r>
          </w:p>
        </w:tc>
        <w:tc>
          <w:tcPr>
            <w:tcW w:w="0" w:type="auto"/>
          </w:tcPr>
          <w:p w14:paraId="74184631" w14:textId="77777777" w:rsidR="00031CBC" w:rsidRPr="00926D77" w:rsidRDefault="00031CBC" w:rsidP="00E677CC">
            <w:pPr>
              <w:jc w:val="both"/>
              <w:rPr>
                <w:sz w:val="22"/>
                <w:szCs w:val="22"/>
              </w:rPr>
            </w:pPr>
            <w:r w:rsidRPr="00926D77">
              <w:rPr>
                <w:sz w:val="22"/>
                <w:szCs w:val="22"/>
              </w:rPr>
              <w:t>17.2</w:t>
            </w:r>
          </w:p>
        </w:tc>
        <w:tc>
          <w:tcPr>
            <w:tcW w:w="0" w:type="auto"/>
          </w:tcPr>
          <w:p w14:paraId="6249C1CE" w14:textId="77777777" w:rsidR="00031CBC" w:rsidRPr="00926D77" w:rsidRDefault="00031CBC" w:rsidP="00E677CC">
            <w:pPr>
              <w:jc w:val="both"/>
              <w:rPr>
                <w:sz w:val="22"/>
                <w:szCs w:val="22"/>
              </w:rPr>
            </w:pPr>
            <w:r w:rsidRPr="00926D77">
              <w:rPr>
                <w:sz w:val="22"/>
                <w:szCs w:val="22"/>
              </w:rPr>
              <w:t>16.98</w:t>
            </w:r>
          </w:p>
        </w:tc>
        <w:tc>
          <w:tcPr>
            <w:tcW w:w="0" w:type="auto"/>
          </w:tcPr>
          <w:p w14:paraId="429CED5A" w14:textId="77777777" w:rsidR="00031CBC" w:rsidRPr="00926D77" w:rsidRDefault="00031CBC" w:rsidP="00E677CC">
            <w:pPr>
              <w:jc w:val="both"/>
              <w:rPr>
                <w:sz w:val="22"/>
                <w:szCs w:val="22"/>
              </w:rPr>
            </w:pPr>
            <w:r w:rsidRPr="00926D77">
              <w:rPr>
                <w:sz w:val="22"/>
                <w:szCs w:val="22"/>
              </w:rPr>
              <w:t>16.85</w:t>
            </w:r>
          </w:p>
        </w:tc>
        <w:tc>
          <w:tcPr>
            <w:tcW w:w="0" w:type="auto"/>
          </w:tcPr>
          <w:p w14:paraId="194A76A8" w14:textId="77777777" w:rsidR="00031CBC" w:rsidRPr="00926D77" w:rsidRDefault="00031CBC" w:rsidP="00E677CC">
            <w:pPr>
              <w:jc w:val="both"/>
              <w:rPr>
                <w:sz w:val="22"/>
                <w:szCs w:val="22"/>
              </w:rPr>
            </w:pPr>
            <w:r w:rsidRPr="00926D77">
              <w:rPr>
                <w:sz w:val="22"/>
                <w:szCs w:val="22"/>
              </w:rPr>
              <w:t>16.94</w:t>
            </w:r>
          </w:p>
        </w:tc>
        <w:tc>
          <w:tcPr>
            <w:tcW w:w="0" w:type="auto"/>
          </w:tcPr>
          <w:p w14:paraId="58B6C027" w14:textId="77777777" w:rsidR="00031CBC" w:rsidRPr="00926D77" w:rsidRDefault="00031CBC" w:rsidP="00E677CC">
            <w:pPr>
              <w:jc w:val="both"/>
              <w:rPr>
                <w:sz w:val="22"/>
                <w:szCs w:val="22"/>
              </w:rPr>
            </w:pPr>
            <w:r w:rsidRPr="00926D77">
              <w:rPr>
                <w:sz w:val="22"/>
                <w:szCs w:val="22"/>
              </w:rPr>
              <w:t>17.08</w:t>
            </w:r>
          </w:p>
        </w:tc>
        <w:tc>
          <w:tcPr>
            <w:tcW w:w="0" w:type="auto"/>
          </w:tcPr>
          <w:p w14:paraId="75F6900D" w14:textId="77777777" w:rsidR="00031CBC" w:rsidRPr="00926D77" w:rsidRDefault="00031CBC" w:rsidP="00E677CC">
            <w:pPr>
              <w:jc w:val="both"/>
              <w:rPr>
                <w:sz w:val="22"/>
                <w:szCs w:val="22"/>
              </w:rPr>
            </w:pPr>
            <w:r w:rsidRPr="00926D77">
              <w:rPr>
                <w:sz w:val="22"/>
                <w:szCs w:val="22"/>
              </w:rPr>
              <w:t>17.21</w:t>
            </w:r>
          </w:p>
        </w:tc>
        <w:tc>
          <w:tcPr>
            <w:tcW w:w="0" w:type="auto"/>
          </w:tcPr>
          <w:p w14:paraId="0F01348B" w14:textId="77777777" w:rsidR="00031CBC" w:rsidRPr="00926D77" w:rsidRDefault="00031CBC" w:rsidP="00E677CC">
            <w:pPr>
              <w:jc w:val="both"/>
              <w:rPr>
                <w:sz w:val="22"/>
                <w:szCs w:val="22"/>
              </w:rPr>
            </w:pPr>
            <w:r w:rsidRPr="00926D77">
              <w:rPr>
                <w:sz w:val="22"/>
                <w:szCs w:val="22"/>
              </w:rPr>
              <w:t>17.33</w:t>
            </w:r>
          </w:p>
        </w:tc>
        <w:tc>
          <w:tcPr>
            <w:tcW w:w="0" w:type="auto"/>
          </w:tcPr>
          <w:p w14:paraId="3C4968AD" w14:textId="77777777" w:rsidR="00031CBC" w:rsidRPr="00926D77" w:rsidRDefault="00031CBC" w:rsidP="00E677CC">
            <w:pPr>
              <w:jc w:val="both"/>
              <w:rPr>
                <w:sz w:val="22"/>
                <w:szCs w:val="22"/>
              </w:rPr>
            </w:pPr>
            <w:r w:rsidRPr="00926D77">
              <w:rPr>
                <w:sz w:val="22"/>
                <w:szCs w:val="22"/>
              </w:rPr>
              <w:t>17.08</w:t>
            </w:r>
          </w:p>
        </w:tc>
        <w:tc>
          <w:tcPr>
            <w:tcW w:w="914" w:type="dxa"/>
          </w:tcPr>
          <w:p w14:paraId="674186D1" w14:textId="77777777" w:rsidR="00031CBC" w:rsidRPr="00926D77" w:rsidRDefault="00031CBC" w:rsidP="00E677CC">
            <w:pPr>
              <w:jc w:val="both"/>
              <w:rPr>
                <w:sz w:val="22"/>
                <w:szCs w:val="22"/>
              </w:rPr>
            </w:pPr>
            <w:r w:rsidRPr="00926D77">
              <w:rPr>
                <w:sz w:val="22"/>
                <w:szCs w:val="22"/>
              </w:rPr>
              <w:t>17.08</w:t>
            </w:r>
          </w:p>
        </w:tc>
        <w:tc>
          <w:tcPr>
            <w:tcW w:w="1624" w:type="dxa"/>
          </w:tcPr>
          <w:p w14:paraId="57DDF530" w14:textId="77777777" w:rsidR="00031CBC" w:rsidRPr="00926D77" w:rsidRDefault="00031CBC" w:rsidP="00E677CC">
            <w:pPr>
              <w:jc w:val="center"/>
              <w:rPr>
                <w:sz w:val="22"/>
                <w:szCs w:val="22"/>
              </w:rPr>
            </w:pPr>
            <w:r w:rsidRPr="00926D77">
              <w:rPr>
                <w:sz w:val="22"/>
                <w:szCs w:val="22"/>
              </w:rPr>
              <w:t>0.58</w:t>
            </w:r>
          </w:p>
        </w:tc>
      </w:tr>
      <w:tr w:rsidR="00031CBC" w14:paraId="191209B1" w14:textId="77777777" w:rsidTr="00E677CC">
        <w:trPr>
          <w:jc w:val="center"/>
        </w:trPr>
        <w:tc>
          <w:tcPr>
            <w:tcW w:w="0" w:type="auto"/>
          </w:tcPr>
          <w:p w14:paraId="12B19FC0" w14:textId="77777777" w:rsidR="00031CBC" w:rsidRPr="00926D77" w:rsidRDefault="00031CBC" w:rsidP="00E677CC">
            <w:pPr>
              <w:jc w:val="both"/>
              <w:rPr>
                <w:sz w:val="22"/>
                <w:szCs w:val="22"/>
              </w:rPr>
            </w:pPr>
            <w:r w:rsidRPr="00926D77">
              <w:rPr>
                <w:sz w:val="22"/>
                <w:szCs w:val="22"/>
              </w:rPr>
              <w:t>J</w:t>
            </w:r>
          </w:p>
        </w:tc>
        <w:tc>
          <w:tcPr>
            <w:tcW w:w="0" w:type="auto"/>
          </w:tcPr>
          <w:p w14:paraId="434A46B7" w14:textId="77777777" w:rsidR="00031CBC" w:rsidRPr="00926D77" w:rsidRDefault="00031CBC" w:rsidP="00E677CC">
            <w:pPr>
              <w:jc w:val="both"/>
              <w:rPr>
                <w:sz w:val="22"/>
                <w:szCs w:val="22"/>
              </w:rPr>
            </w:pPr>
            <w:r w:rsidRPr="00926D77">
              <w:rPr>
                <w:sz w:val="22"/>
                <w:szCs w:val="22"/>
              </w:rPr>
              <w:t>16.0</w:t>
            </w:r>
          </w:p>
        </w:tc>
        <w:tc>
          <w:tcPr>
            <w:tcW w:w="0" w:type="auto"/>
          </w:tcPr>
          <w:p w14:paraId="1387BCA4" w14:textId="77777777" w:rsidR="00031CBC" w:rsidRPr="00926D77" w:rsidRDefault="00031CBC" w:rsidP="00E677CC">
            <w:pPr>
              <w:jc w:val="both"/>
              <w:rPr>
                <w:sz w:val="22"/>
                <w:szCs w:val="22"/>
              </w:rPr>
            </w:pPr>
            <w:r w:rsidRPr="00926D77">
              <w:rPr>
                <w:sz w:val="22"/>
                <w:szCs w:val="22"/>
              </w:rPr>
              <w:t>15.76</w:t>
            </w:r>
          </w:p>
        </w:tc>
        <w:tc>
          <w:tcPr>
            <w:tcW w:w="0" w:type="auto"/>
          </w:tcPr>
          <w:p w14:paraId="595C911B" w14:textId="77777777" w:rsidR="00031CBC" w:rsidRPr="00926D77" w:rsidRDefault="00031CBC" w:rsidP="00E677CC">
            <w:pPr>
              <w:jc w:val="both"/>
              <w:rPr>
                <w:sz w:val="22"/>
                <w:szCs w:val="22"/>
              </w:rPr>
            </w:pPr>
            <w:r w:rsidRPr="00926D77">
              <w:rPr>
                <w:sz w:val="22"/>
                <w:szCs w:val="22"/>
              </w:rPr>
              <w:t>15.64</w:t>
            </w:r>
          </w:p>
        </w:tc>
        <w:tc>
          <w:tcPr>
            <w:tcW w:w="0" w:type="auto"/>
          </w:tcPr>
          <w:p w14:paraId="4F37951F" w14:textId="77777777" w:rsidR="00031CBC" w:rsidRPr="00926D77" w:rsidRDefault="00031CBC" w:rsidP="00E677CC">
            <w:pPr>
              <w:jc w:val="both"/>
              <w:rPr>
                <w:sz w:val="22"/>
                <w:szCs w:val="22"/>
              </w:rPr>
            </w:pPr>
            <w:r w:rsidRPr="00926D77">
              <w:rPr>
                <w:sz w:val="22"/>
                <w:szCs w:val="22"/>
              </w:rPr>
              <w:t>15.57</w:t>
            </w:r>
          </w:p>
        </w:tc>
        <w:tc>
          <w:tcPr>
            <w:tcW w:w="0" w:type="auto"/>
          </w:tcPr>
          <w:p w14:paraId="226097B6" w14:textId="77777777" w:rsidR="00031CBC" w:rsidRPr="00926D77" w:rsidRDefault="00031CBC" w:rsidP="00E677CC">
            <w:pPr>
              <w:jc w:val="both"/>
              <w:rPr>
                <w:sz w:val="22"/>
                <w:szCs w:val="22"/>
              </w:rPr>
            </w:pPr>
            <w:r w:rsidRPr="00926D77">
              <w:rPr>
                <w:sz w:val="22"/>
                <w:szCs w:val="22"/>
              </w:rPr>
              <w:t>15.73</w:t>
            </w:r>
          </w:p>
        </w:tc>
        <w:tc>
          <w:tcPr>
            <w:tcW w:w="0" w:type="auto"/>
          </w:tcPr>
          <w:p w14:paraId="6EA8E599" w14:textId="77777777" w:rsidR="00031CBC" w:rsidRPr="00926D77" w:rsidRDefault="00031CBC" w:rsidP="00E677CC">
            <w:pPr>
              <w:jc w:val="both"/>
              <w:rPr>
                <w:sz w:val="22"/>
                <w:szCs w:val="22"/>
              </w:rPr>
            </w:pPr>
            <w:r w:rsidRPr="00926D77">
              <w:rPr>
                <w:sz w:val="22"/>
                <w:szCs w:val="22"/>
              </w:rPr>
              <w:t>15.86</w:t>
            </w:r>
          </w:p>
        </w:tc>
        <w:tc>
          <w:tcPr>
            <w:tcW w:w="0" w:type="auto"/>
          </w:tcPr>
          <w:p w14:paraId="607D1F88" w14:textId="77777777" w:rsidR="00031CBC" w:rsidRPr="00926D77" w:rsidRDefault="00031CBC" w:rsidP="00E677CC">
            <w:pPr>
              <w:jc w:val="both"/>
              <w:rPr>
                <w:sz w:val="22"/>
                <w:szCs w:val="22"/>
              </w:rPr>
            </w:pPr>
            <w:r w:rsidRPr="00926D77">
              <w:rPr>
                <w:sz w:val="22"/>
                <w:szCs w:val="22"/>
              </w:rPr>
              <w:t>15.88</w:t>
            </w:r>
          </w:p>
        </w:tc>
        <w:tc>
          <w:tcPr>
            <w:tcW w:w="0" w:type="auto"/>
          </w:tcPr>
          <w:p w14:paraId="3B2F9579" w14:textId="77777777" w:rsidR="00031CBC" w:rsidRPr="00926D77" w:rsidRDefault="00031CBC" w:rsidP="00E677CC">
            <w:pPr>
              <w:jc w:val="both"/>
              <w:rPr>
                <w:sz w:val="22"/>
                <w:szCs w:val="22"/>
              </w:rPr>
            </w:pPr>
            <w:r w:rsidRPr="00926D77">
              <w:rPr>
                <w:sz w:val="22"/>
                <w:szCs w:val="22"/>
              </w:rPr>
              <w:t>15.79</w:t>
            </w:r>
          </w:p>
        </w:tc>
        <w:tc>
          <w:tcPr>
            <w:tcW w:w="914" w:type="dxa"/>
          </w:tcPr>
          <w:p w14:paraId="2B862078" w14:textId="77777777" w:rsidR="00031CBC" w:rsidRPr="00926D77" w:rsidRDefault="00031CBC" w:rsidP="00E677CC">
            <w:pPr>
              <w:jc w:val="both"/>
              <w:rPr>
                <w:sz w:val="22"/>
                <w:szCs w:val="22"/>
              </w:rPr>
            </w:pPr>
            <w:r w:rsidRPr="00926D77">
              <w:rPr>
                <w:sz w:val="22"/>
                <w:szCs w:val="22"/>
              </w:rPr>
              <w:t>15.78</w:t>
            </w:r>
          </w:p>
        </w:tc>
        <w:tc>
          <w:tcPr>
            <w:tcW w:w="1624" w:type="dxa"/>
          </w:tcPr>
          <w:p w14:paraId="53986972" w14:textId="77777777" w:rsidR="00031CBC" w:rsidRPr="00926D77" w:rsidRDefault="00031CBC" w:rsidP="00E677CC">
            <w:pPr>
              <w:jc w:val="center"/>
              <w:rPr>
                <w:sz w:val="22"/>
                <w:szCs w:val="22"/>
              </w:rPr>
            </w:pPr>
            <w:r w:rsidRPr="00926D77">
              <w:rPr>
                <w:sz w:val="22"/>
                <w:szCs w:val="22"/>
              </w:rPr>
              <w:t>0.57</w:t>
            </w:r>
          </w:p>
        </w:tc>
      </w:tr>
      <w:tr w:rsidR="00031CBC" w14:paraId="31D74143" w14:textId="77777777" w:rsidTr="00E677CC">
        <w:trPr>
          <w:jc w:val="center"/>
        </w:trPr>
        <w:tc>
          <w:tcPr>
            <w:tcW w:w="0" w:type="auto"/>
          </w:tcPr>
          <w:p w14:paraId="640A8585" w14:textId="77777777" w:rsidR="00031CBC" w:rsidRPr="00926D77" w:rsidRDefault="00031CBC" w:rsidP="00E677CC">
            <w:pPr>
              <w:jc w:val="both"/>
              <w:rPr>
                <w:sz w:val="22"/>
                <w:szCs w:val="22"/>
              </w:rPr>
            </w:pPr>
            <w:r w:rsidRPr="00926D77">
              <w:rPr>
                <w:sz w:val="22"/>
                <w:szCs w:val="22"/>
              </w:rPr>
              <w:t>H</w:t>
            </w:r>
          </w:p>
        </w:tc>
        <w:tc>
          <w:tcPr>
            <w:tcW w:w="0" w:type="auto"/>
          </w:tcPr>
          <w:p w14:paraId="02B11E54" w14:textId="77777777" w:rsidR="00031CBC" w:rsidRPr="00926D77" w:rsidRDefault="00031CBC" w:rsidP="00E677CC">
            <w:pPr>
              <w:jc w:val="both"/>
              <w:rPr>
                <w:sz w:val="22"/>
                <w:szCs w:val="22"/>
              </w:rPr>
            </w:pPr>
            <w:r w:rsidRPr="00926D77">
              <w:rPr>
                <w:sz w:val="22"/>
                <w:szCs w:val="22"/>
              </w:rPr>
              <w:t>14.1</w:t>
            </w:r>
          </w:p>
        </w:tc>
        <w:tc>
          <w:tcPr>
            <w:tcW w:w="0" w:type="auto"/>
          </w:tcPr>
          <w:p w14:paraId="5FE53C47" w14:textId="77777777" w:rsidR="00031CBC" w:rsidRPr="00926D77" w:rsidRDefault="00031CBC" w:rsidP="00E677CC">
            <w:pPr>
              <w:jc w:val="both"/>
              <w:rPr>
                <w:sz w:val="22"/>
                <w:szCs w:val="22"/>
              </w:rPr>
            </w:pPr>
            <w:r w:rsidRPr="00926D77">
              <w:rPr>
                <w:sz w:val="22"/>
                <w:szCs w:val="22"/>
              </w:rPr>
              <w:t>13.86</w:t>
            </w:r>
          </w:p>
        </w:tc>
        <w:tc>
          <w:tcPr>
            <w:tcW w:w="0" w:type="auto"/>
          </w:tcPr>
          <w:p w14:paraId="78465FBC" w14:textId="77777777" w:rsidR="00031CBC" w:rsidRPr="00926D77" w:rsidRDefault="00031CBC" w:rsidP="00E677CC">
            <w:pPr>
              <w:jc w:val="both"/>
              <w:rPr>
                <w:sz w:val="22"/>
                <w:szCs w:val="22"/>
              </w:rPr>
            </w:pPr>
            <w:r w:rsidRPr="00926D77">
              <w:rPr>
                <w:sz w:val="22"/>
                <w:szCs w:val="22"/>
              </w:rPr>
              <w:t>13.67</w:t>
            </w:r>
          </w:p>
        </w:tc>
        <w:tc>
          <w:tcPr>
            <w:tcW w:w="0" w:type="auto"/>
          </w:tcPr>
          <w:p w14:paraId="3ED3AE60" w14:textId="77777777" w:rsidR="00031CBC" w:rsidRPr="00926D77" w:rsidRDefault="00031CBC" w:rsidP="00E677CC">
            <w:pPr>
              <w:jc w:val="both"/>
              <w:rPr>
                <w:sz w:val="22"/>
                <w:szCs w:val="22"/>
              </w:rPr>
            </w:pPr>
            <w:r w:rsidRPr="00926D77">
              <w:rPr>
                <w:sz w:val="22"/>
                <w:szCs w:val="22"/>
              </w:rPr>
              <w:t>13.73</w:t>
            </w:r>
          </w:p>
        </w:tc>
        <w:tc>
          <w:tcPr>
            <w:tcW w:w="0" w:type="auto"/>
          </w:tcPr>
          <w:p w14:paraId="59D5751C" w14:textId="77777777" w:rsidR="00031CBC" w:rsidRPr="00926D77" w:rsidRDefault="00031CBC" w:rsidP="00E677CC">
            <w:pPr>
              <w:jc w:val="both"/>
              <w:rPr>
                <w:sz w:val="22"/>
                <w:szCs w:val="22"/>
              </w:rPr>
            </w:pPr>
            <w:r w:rsidRPr="00926D77">
              <w:rPr>
                <w:sz w:val="22"/>
                <w:szCs w:val="22"/>
              </w:rPr>
              <w:t>13.85</w:t>
            </w:r>
          </w:p>
        </w:tc>
        <w:tc>
          <w:tcPr>
            <w:tcW w:w="0" w:type="auto"/>
          </w:tcPr>
          <w:p w14:paraId="6CFAA403" w14:textId="77777777" w:rsidR="00031CBC" w:rsidRPr="00926D77" w:rsidRDefault="00031CBC" w:rsidP="00E677CC">
            <w:pPr>
              <w:jc w:val="both"/>
              <w:rPr>
                <w:sz w:val="22"/>
                <w:szCs w:val="22"/>
              </w:rPr>
            </w:pPr>
            <w:r w:rsidRPr="00926D77">
              <w:rPr>
                <w:sz w:val="22"/>
                <w:szCs w:val="22"/>
              </w:rPr>
              <w:t>14.08</w:t>
            </w:r>
          </w:p>
        </w:tc>
        <w:tc>
          <w:tcPr>
            <w:tcW w:w="0" w:type="auto"/>
          </w:tcPr>
          <w:p w14:paraId="6672F60E" w14:textId="77777777" w:rsidR="00031CBC" w:rsidRPr="00926D77" w:rsidRDefault="00031CBC" w:rsidP="00E677CC">
            <w:pPr>
              <w:jc w:val="center"/>
              <w:rPr>
                <w:sz w:val="22"/>
                <w:szCs w:val="22"/>
              </w:rPr>
            </w:pPr>
            <w:r w:rsidRPr="00926D77">
              <w:rPr>
                <w:sz w:val="22"/>
                <w:szCs w:val="22"/>
              </w:rPr>
              <w:t>-</w:t>
            </w:r>
          </w:p>
        </w:tc>
        <w:tc>
          <w:tcPr>
            <w:tcW w:w="0" w:type="auto"/>
          </w:tcPr>
          <w:p w14:paraId="635677BC" w14:textId="77777777" w:rsidR="00031CBC" w:rsidRPr="00926D77" w:rsidRDefault="00031CBC" w:rsidP="00E677CC">
            <w:pPr>
              <w:jc w:val="center"/>
              <w:rPr>
                <w:sz w:val="22"/>
                <w:szCs w:val="22"/>
              </w:rPr>
            </w:pPr>
            <w:r w:rsidRPr="00926D77">
              <w:rPr>
                <w:sz w:val="22"/>
                <w:szCs w:val="22"/>
              </w:rPr>
              <w:t>-</w:t>
            </w:r>
          </w:p>
        </w:tc>
        <w:tc>
          <w:tcPr>
            <w:tcW w:w="914" w:type="dxa"/>
          </w:tcPr>
          <w:p w14:paraId="073C62C8" w14:textId="77777777" w:rsidR="00031CBC" w:rsidRPr="00926D77" w:rsidRDefault="00031CBC" w:rsidP="00E677CC">
            <w:pPr>
              <w:jc w:val="both"/>
              <w:rPr>
                <w:sz w:val="22"/>
                <w:szCs w:val="22"/>
              </w:rPr>
            </w:pPr>
            <w:r w:rsidRPr="00926D77">
              <w:rPr>
                <w:sz w:val="22"/>
                <w:szCs w:val="22"/>
              </w:rPr>
              <w:t>13.86</w:t>
            </w:r>
          </w:p>
        </w:tc>
        <w:tc>
          <w:tcPr>
            <w:tcW w:w="1624" w:type="dxa"/>
          </w:tcPr>
          <w:p w14:paraId="32A65352" w14:textId="77777777" w:rsidR="00031CBC" w:rsidRPr="00926D77" w:rsidRDefault="00031CBC" w:rsidP="00E677CC">
            <w:pPr>
              <w:jc w:val="center"/>
              <w:rPr>
                <w:sz w:val="22"/>
                <w:szCs w:val="22"/>
              </w:rPr>
            </w:pPr>
            <w:r w:rsidRPr="00926D77">
              <w:rPr>
                <w:sz w:val="22"/>
                <w:szCs w:val="22"/>
              </w:rPr>
              <w:t>0.63</w:t>
            </w:r>
          </w:p>
        </w:tc>
      </w:tr>
      <w:tr w:rsidR="00031CBC" w14:paraId="3AF75CB7" w14:textId="77777777" w:rsidTr="00E677CC">
        <w:trPr>
          <w:jc w:val="center"/>
        </w:trPr>
        <w:tc>
          <w:tcPr>
            <w:tcW w:w="0" w:type="auto"/>
          </w:tcPr>
          <w:p w14:paraId="29EF8454" w14:textId="77777777" w:rsidR="00031CBC" w:rsidRPr="00926D77" w:rsidRDefault="00031CBC" w:rsidP="00E677CC">
            <w:pPr>
              <w:jc w:val="both"/>
              <w:rPr>
                <w:sz w:val="22"/>
                <w:szCs w:val="22"/>
              </w:rPr>
            </w:pPr>
            <w:r w:rsidRPr="00926D77">
              <w:rPr>
                <w:sz w:val="22"/>
                <w:szCs w:val="22"/>
              </w:rPr>
              <w:t>Ks</w:t>
            </w:r>
          </w:p>
        </w:tc>
        <w:tc>
          <w:tcPr>
            <w:tcW w:w="0" w:type="auto"/>
          </w:tcPr>
          <w:p w14:paraId="64B44DF3" w14:textId="77777777" w:rsidR="00031CBC" w:rsidRPr="00926D77" w:rsidRDefault="00031CBC" w:rsidP="00E677CC">
            <w:pPr>
              <w:jc w:val="both"/>
              <w:rPr>
                <w:sz w:val="22"/>
                <w:szCs w:val="22"/>
              </w:rPr>
            </w:pPr>
            <w:r w:rsidRPr="00926D77">
              <w:rPr>
                <w:sz w:val="22"/>
                <w:szCs w:val="22"/>
              </w:rPr>
              <w:t>13.0</w:t>
            </w:r>
          </w:p>
        </w:tc>
        <w:tc>
          <w:tcPr>
            <w:tcW w:w="0" w:type="auto"/>
          </w:tcPr>
          <w:p w14:paraId="741F4F65" w14:textId="77777777" w:rsidR="00031CBC" w:rsidRPr="00926D77" w:rsidRDefault="00031CBC" w:rsidP="00E677CC">
            <w:pPr>
              <w:jc w:val="both"/>
              <w:rPr>
                <w:sz w:val="22"/>
                <w:szCs w:val="22"/>
              </w:rPr>
            </w:pPr>
            <w:r w:rsidRPr="00926D77">
              <w:rPr>
                <w:sz w:val="22"/>
                <w:szCs w:val="22"/>
              </w:rPr>
              <w:t>13.10</w:t>
            </w:r>
          </w:p>
        </w:tc>
        <w:tc>
          <w:tcPr>
            <w:tcW w:w="0" w:type="auto"/>
          </w:tcPr>
          <w:p w14:paraId="7035DA03" w14:textId="77777777" w:rsidR="00031CBC" w:rsidRPr="00926D77" w:rsidRDefault="00031CBC" w:rsidP="00E677CC">
            <w:pPr>
              <w:jc w:val="both"/>
              <w:rPr>
                <w:sz w:val="22"/>
                <w:szCs w:val="22"/>
              </w:rPr>
            </w:pPr>
            <w:r w:rsidRPr="00926D77">
              <w:rPr>
                <w:sz w:val="22"/>
                <w:szCs w:val="22"/>
              </w:rPr>
              <w:t>12.91</w:t>
            </w:r>
          </w:p>
        </w:tc>
        <w:tc>
          <w:tcPr>
            <w:tcW w:w="0" w:type="auto"/>
          </w:tcPr>
          <w:p w14:paraId="5CF99CE6" w14:textId="77777777" w:rsidR="00031CBC" w:rsidRPr="00926D77" w:rsidRDefault="00031CBC" w:rsidP="00E677CC">
            <w:pPr>
              <w:jc w:val="both"/>
              <w:rPr>
                <w:sz w:val="22"/>
                <w:szCs w:val="22"/>
              </w:rPr>
            </w:pPr>
            <w:r w:rsidRPr="00926D77">
              <w:rPr>
                <w:sz w:val="22"/>
                <w:szCs w:val="22"/>
              </w:rPr>
              <w:t>12.80</w:t>
            </w:r>
          </w:p>
        </w:tc>
        <w:tc>
          <w:tcPr>
            <w:tcW w:w="0" w:type="auto"/>
          </w:tcPr>
          <w:p w14:paraId="6F050E7A" w14:textId="77777777" w:rsidR="00031CBC" w:rsidRPr="00926D77" w:rsidRDefault="00031CBC" w:rsidP="00E677CC">
            <w:pPr>
              <w:jc w:val="both"/>
              <w:rPr>
                <w:sz w:val="22"/>
                <w:szCs w:val="22"/>
              </w:rPr>
            </w:pPr>
            <w:r w:rsidRPr="00926D77">
              <w:rPr>
                <w:sz w:val="22"/>
                <w:szCs w:val="22"/>
              </w:rPr>
              <w:t>12.95</w:t>
            </w:r>
          </w:p>
        </w:tc>
        <w:tc>
          <w:tcPr>
            <w:tcW w:w="0" w:type="auto"/>
          </w:tcPr>
          <w:p w14:paraId="30093FE1" w14:textId="77777777" w:rsidR="00031CBC" w:rsidRPr="00926D77" w:rsidRDefault="00031CBC" w:rsidP="00E677CC">
            <w:pPr>
              <w:jc w:val="both"/>
              <w:rPr>
                <w:sz w:val="22"/>
                <w:szCs w:val="22"/>
              </w:rPr>
            </w:pPr>
            <w:r w:rsidRPr="00926D77">
              <w:rPr>
                <w:sz w:val="22"/>
                <w:szCs w:val="22"/>
              </w:rPr>
              <w:t>13.01</w:t>
            </w:r>
          </w:p>
        </w:tc>
        <w:tc>
          <w:tcPr>
            <w:tcW w:w="0" w:type="auto"/>
          </w:tcPr>
          <w:p w14:paraId="6DE46165" w14:textId="77777777" w:rsidR="00031CBC" w:rsidRPr="00926D77" w:rsidRDefault="00031CBC" w:rsidP="00E677CC">
            <w:pPr>
              <w:jc w:val="both"/>
              <w:rPr>
                <w:sz w:val="22"/>
                <w:szCs w:val="22"/>
              </w:rPr>
            </w:pPr>
            <w:r w:rsidRPr="00926D77">
              <w:rPr>
                <w:sz w:val="22"/>
                <w:szCs w:val="22"/>
              </w:rPr>
              <w:t>12.92</w:t>
            </w:r>
          </w:p>
        </w:tc>
        <w:tc>
          <w:tcPr>
            <w:tcW w:w="0" w:type="auto"/>
          </w:tcPr>
          <w:p w14:paraId="6D79448B" w14:textId="77777777" w:rsidR="00031CBC" w:rsidRPr="00926D77" w:rsidRDefault="00031CBC" w:rsidP="00E677CC">
            <w:pPr>
              <w:jc w:val="both"/>
              <w:rPr>
                <w:sz w:val="22"/>
                <w:szCs w:val="22"/>
              </w:rPr>
            </w:pPr>
            <w:r w:rsidRPr="00926D77">
              <w:rPr>
                <w:sz w:val="22"/>
                <w:szCs w:val="22"/>
              </w:rPr>
              <w:t>12.93</w:t>
            </w:r>
          </w:p>
        </w:tc>
        <w:tc>
          <w:tcPr>
            <w:tcW w:w="914" w:type="dxa"/>
          </w:tcPr>
          <w:p w14:paraId="60477537" w14:textId="77777777" w:rsidR="00031CBC" w:rsidRPr="00926D77" w:rsidRDefault="00031CBC" w:rsidP="00E677CC">
            <w:pPr>
              <w:jc w:val="both"/>
              <w:rPr>
                <w:sz w:val="22"/>
                <w:szCs w:val="22"/>
              </w:rPr>
            </w:pPr>
            <w:r w:rsidRPr="00926D77">
              <w:rPr>
                <w:sz w:val="22"/>
                <w:szCs w:val="22"/>
              </w:rPr>
              <w:t>12.97</w:t>
            </w:r>
          </w:p>
        </w:tc>
        <w:tc>
          <w:tcPr>
            <w:tcW w:w="1624" w:type="dxa"/>
          </w:tcPr>
          <w:p w14:paraId="3068AE66" w14:textId="77777777" w:rsidR="00031CBC" w:rsidRPr="00926D77" w:rsidRDefault="00031CBC" w:rsidP="00E677CC">
            <w:pPr>
              <w:jc w:val="center"/>
              <w:rPr>
                <w:sz w:val="22"/>
                <w:szCs w:val="22"/>
              </w:rPr>
            </w:pPr>
            <w:r w:rsidRPr="00926D77">
              <w:rPr>
                <w:sz w:val="22"/>
                <w:szCs w:val="22"/>
              </w:rPr>
              <w:t>0.34</w:t>
            </w:r>
          </w:p>
        </w:tc>
      </w:tr>
    </w:tbl>
    <w:p w14:paraId="3EACB445" w14:textId="77777777" w:rsidR="00031CBC" w:rsidRDefault="00031CBC" w:rsidP="00031CBC">
      <w:pPr>
        <w:jc w:val="both"/>
      </w:pPr>
    </w:p>
    <w:p w14:paraId="028C821A" w14:textId="77777777" w:rsidR="00031CBC" w:rsidRDefault="00031CBC" w:rsidP="00031CBC">
      <w:pPr>
        <w:jc w:val="both"/>
      </w:pPr>
    </w:p>
    <w:p w14:paraId="6367DA69" w14:textId="77777777" w:rsidR="00031CBC" w:rsidRDefault="00031CBC" w:rsidP="00031CBC">
      <w:pPr>
        <w:jc w:val="both"/>
        <w:rPr>
          <w:b/>
        </w:rPr>
      </w:pPr>
    </w:p>
    <w:p w14:paraId="2232EC7A" w14:textId="77777777" w:rsidR="00031CBC" w:rsidRDefault="00031CBC" w:rsidP="00031CBC">
      <w:pPr>
        <w:jc w:val="both"/>
        <w:rPr>
          <w:b/>
        </w:rPr>
      </w:pPr>
    </w:p>
    <w:p w14:paraId="16A6D83E" w14:textId="77777777" w:rsidR="00031CBC" w:rsidRPr="00D96125" w:rsidRDefault="00031CBC" w:rsidP="00031CBC">
      <w:pPr>
        <w:jc w:val="both"/>
        <w:rPr>
          <w:b/>
        </w:rPr>
      </w:pPr>
      <w:r>
        <w:rPr>
          <w:b/>
        </w:rPr>
        <w:t>Zero-points and atmospheric transparency</w:t>
      </w:r>
    </w:p>
    <w:p w14:paraId="19C286C9" w14:textId="77777777" w:rsidR="00031CBC" w:rsidRDefault="00031CBC" w:rsidP="00031CBC">
      <w:pPr>
        <w:jc w:val="both"/>
      </w:pPr>
      <w:r>
        <w:t>Figure 13 zero-point on t</w:t>
      </w:r>
      <w:r w:rsidRPr="00CC3128">
        <w:t xml:space="preserve">iles for </w:t>
      </w:r>
      <w:r>
        <w:t>all Period 86 VHS observations based on photometric calibration using 2MASS. There is a tail to bright magnitudes and ~</w:t>
      </w:r>
      <w:r w:rsidRPr="00CC3128">
        <w:t xml:space="preserve">10% have </w:t>
      </w:r>
      <w:r>
        <w:t xml:space="preserve">relative </w:t>
      </w:r>
      <w:proofErr w:type="gramStart"/>
      <w:r>
        <w:t>attenuation  &gt;</w:t>
      </w:r>
      <w:proofErr w:type="gramEnd"/>
      <w:r>
        <w:t xml:space="preserve">0.2 magnitudes which is outside the ESO THIN constraint. Some of this </w:t>
      </w:r>
      <w:r>
        <w:lastRenderedPageBreak/>
        <w:t xml:space="preserve">may be due to the known degradation in the VISTA system throughput due to the degradation of the primary mirror reflectivity. See CASU website for further details. </w:t>
      </w:r>
    </w:p>
    <w:p w14:paraId="56B992B4" w14:textId="77777777" w:rsidR="00031CBC" w:rsidRDefault="00031CBC" w:rsidP="00031CBC"/>
    <w:p w14:paraId="283DDA62" w14:textId="77777777" w:rsidR="00031CBC" w:rsidRDefault="00031CBC" w:rsidP="00031CBC">
      <w:pPr>
        <w:jc w:val="both"/>
      </w:pPr>
    </w:p>
    <w:p w14:paraId="67EFB705" w14:textId="77777777" w:rsidR="00031CBC" w:rsidRPr="00D96125" w:rsidRDefault="00031CBC" w:rsidP="00031CBC">
      <w:pPr>
        <w:rPr>
          <w:b/>
        </w:rPr>
      </w:pPr>
      <w:r w:rsidRPr="003C06DD">
        <w:rPr>
          <w:b/>
        </w:rPr>
        <w:t>Limiting magnitudes</w:t>
      </w:r>
    </w:p>
    <w:p w14:paraId="724D175A" w14:textId="77777777" w:rsidR="00031CBC" w:rsidRDefault="00031CBC" w:rsidP="00031CBC">
      <w:pPr>
        <w:jc w:val="both"/>
      </w:pPr>
      <w:r>
        <w:t>Figure 14 and 15 (</w:t>
      </w:r>
      <w:proofErr w:type="spellStart"/>
      <w:proofErr w:type="gramStart"/>
      <w:r>
        <w:t>a,b</w:t>
      </w:r>
      <w:proofErr w:type="gramEnd"/>
      <w:r>
        <w:t>,c</w:t>
      </w:r>
      <w:proofErr w:type="spellEnd"/>
      <w:r>
        <w:t xml:space="preserve">) shows the computed 5sigma point source limiting magnitudes for the 3 VHS survey components for Period 86 and Periods 89-91 which show the improvements in limiting magnitudes in Y and J in VHS-ATLAS and VHS-DES respectively. Note the VHS DES component has exposure times of 120 seconds per band compared to 60 seconds for the other two components (GPS and ATLAS). </w:t>
      </w:r>
    </w:p>
    <w:p w14:paraId="1285BE0D" w14:textId="77777777" w:rsidR="00031CBC" w:rsidRDefault="00031CBC" w:rsidP="00031CBC">
      <w:pPr>
        <w:jc w:val="both"/>
      </w:pPr>
    </w:p>
    <w:p w14:paraId="2FD8B0FF" w14:textId="77777777" w:rsidR="00031CBC" w:rsidRDefault="00031CBC" w:rsidP="00031CBC">
      <w:pPr>
        <w:jc w:val="both"/>
        <w:rPr>
          <w:b/>
        </w:rPr>
      </w:pPr>
      <w:r w:rsidRPr="000A187D">
        <w:rPr>
          <w:b/>
        </w:rPr>
        <w:t>Large scale structure and artifacts</w:t>
      </w:r>
    </w:p>
    <w:p w14:paraId="270AE9ED" w14:textId="77777777" w:rsidR="00031CBC" w:rsidRDefault="00031CBC" w:rsidP="00031CBC">
      <w:pPr>
        <w:jc w:val="both"/>
      </w:pPr>
      <w:r>
        <w:t xml:space="preserve">Figure 16 shows some the spatially dependent features of the VHS data. In the three panels are show the </w:t>
      </w:r>
      <w:proofErr w:type="spellStart"/>
      <w:r>
        <w:t>patial</w:t>
      </w:r>
      <w:proofErr w:type="spellEnd"/>
      <w:r>
        <w:t xml:space="preserve"> distribution of all objects classified as stars on J and K in the RA range 140 to 250 degrees and Declination -4 to -15. From top: </w:t>
      </w:r>
    </w:p>
    <w:p w14:paraId="68BCE0EB" w14:textId="77777777" w:rsidR="00031CBC" w:rsidRDefault="00031CBC" w:rsidP="00031CBC">
      <w:pPr>
        <w:jc w:val="both"/>
      </w:pPr>
    </w:p>
    <w:p w14:paraId="310D7D93" w14:textId="77777777" w:rsidR="00031CBC" w:rsidRDefault="00031CBC" w:rsidP="00031CBC">
      <w:pPr>
        <w:numPr>
          <w:ilvl w:val="0"/>
          <w:numId w:val="17"/>
        </w:numPr>
        <w:jc w:val="both"/>
      </w:pPr>
      <w:r>
        <w:t xml:space="preserve">All stars with J and K &lt; 18; </w:t>
      </w:r>
    </w:p>
    <w:p w14:paraId="6D9740F3" w14:textId="77777777" w:rsidR="00031CBC" w:rsidRDefault="00031CBC" w:rsidP="00031CBC">
      <w:pPr>
        <w:numPr>
          <w:ilvl w:val="0"/>
          <w:numId w:val="17"/>
        </w:numPr>
        <w:jc w:val="both"/>
      </w:pPr>
      <w:r>
        <w:t xml:space="preserve">as above stars with J-K&gt;0.9; </w:t>
      </w:r>
    </w:p>
    <w:p w14:paraId="5EA38E3B" w14:textId="77777777" w:rsidR="00031CBC" w:rsidRPr="000A187D" w:rsidRDefault="00031CBC" w:rsidP="00031CBC">
      <w:pPr>
        <w:numPr>
          <w:ilvl w:val="0"/>
          <w:numId w:val="17"/>
        </w:numPr>
        <w:jc w:val="both"/>
      </w:pPr>
      <w:r>
        <w:t>as above but with J band average confidence &gt; 95%.</w:t>
      </w:r>
    </w:p>
    <w:p w14:paraId="43945343" w14:textId="77777777" w:rsidR="00031CBC" w:rsidRPr="000A187D" w:rsidRDefault="00031CBC" w:rsidP="00031CBC">
      <w:pPr>
        <w:jc w:val="both"/>
        <w:rPr>
          <w:b/>
        </w:rPr>
      </w:pPr>
    </w:p>
    <w:p w14:paraId="2C4B0569" w14:textId="77777777" w:rsidR="00031CBC" w:rsidRDefault="00031CBC" w:rsidP="00031CBC">
      <w:pPr>
        <w:jc w:val="both"/>
      </w:pPr>
      <w:r>
        <w:t xml:space="preserve">The top panel shows an area of higher stellar density at the right hand side due to the proximity of the galactic </w:t>
      </w:r>
      <w:proofErr w:type="spellStart"/>
      <w:r>
        <w:t>centre</w:t>
      </w:r>
      <w:proofErr w:type="spellEnd"/>
      <w:r>
        <w:t>. Apart from obvious gaps in the data due to coverage there are tile sized regions of lower surface density. These are due to tile with lower than average limiting magnitudes. The middle panel shows only stellar classified objects with J-K&gt;0.9. There is evidence of tiles where there is an above average number of objects classified as stellar. This is due to poor seeing resulting in galaxies being classified as stellar. There is also a regular periodic pattern due the variable QE performance of part of detector 16 see:</w:t>
      </w:r>
    </w:p>
    <w:p w14:paraId="551B5F57" w14:textId="77777777" w:rsidR="00031CBC" w:rsidRDefault="00031CBC" w:rsidP="00031CBC">
      <w:pPr>
        <w:jc w:val="both"/>
      </w:pPr>
    </w:p>
    <w:p w14:paraId="1625706A" w14:textId="77777777" w:rsidR="00031CBC" w:rsidRDefault="00031CBC" w:rsidP="00031CBC">
      <w:pPr>
        <w:jc w:val="center"/>
      </w:pPr>
      <w:hyperlink r:id="rId14" w:history="1">
        <w:r w:rsidRPr="001E5269">
          <w:rPr>
            <w:rStyle w:val="Hyperlink"/>
          </w:rPr>
          <w:t>http://casu.ast.cam.ac.uk/surveys-projects/vista/technical/known-issues</w:t>
        </w:r>
      </w:hyperlink>
    </w:p>
    <w:p w14:paraId="355643E3" w14:textId="77777777" w:rsidR="00031CBC" w:rsidRDefault="00031CBC" w:rsidP="00031CBC">
      <w:pPr>
        <w:jc w:val="center"/>
      </w:pPr>
    </w:p>
    <w:p w14:paraId="497729D7" w14:textId="77777777" w:rsidR="00031CBC" w:rsidRPr="00490BFF" w:rsidRDefault="00031CBC" w:rsidP="00031CBC">
      <w:r>
        <w:t xml:space="preserve">The lower panel shows a regular pattern at the edges of each time. This is due to the 50% exposure regions at the edges of each tile. </w:t>
      </w:r>
    </w:p>
    <w:p w14:paraId="3B1464F0" w14:textId="77777777" w:rsidR="00BC1636" w:rsidRPr="00BC1636" w:rsidRDefault="00BC1636" w:rsidP="00BC1636">
      <w:pPr>
        <w:pStyle w:val="BodyText"/>
      </w:pPr>
    </w:p>
    <w:p w14:paraId="6AAEED8F" w14:textId="24A96B61" w:rsidR="00905E17" w:rsidRPr="000B0E86" w:rsidRDefault="000B0E86" w:rsidP="000B0E86">
      <w:pPr>
        <w:pStyle w:val="Subtitle"/>
        <w:jc w:val="left"/>
        <w:rPr>
          <w:rFonts w:ascii="Calibri" w:hAnsi="Calibri" w:cs="Calibri"/>
          <w:color w:val="002060"/>
        </w:rPr>
      </w:pPr>
      <w:r w:rsidRPr="000B0E86">
        <w:rPr>
          <w:rFonts w:ascii="Calibri" w:hAnsi="Calibri" w:cs="Calibri"/>
          <w:color w:val="002060"/>
        </w:rPr>
        <w:t xml:space="preserve">3.2 </w:t>
      </w:r>
      <w:r w:rsidR="00863EE8" w:rsidRPr="000B0E86">
        <w:rPr>
          <w:rFonts w:ascii="Calibri" w:hAnsi="Calibri" w:cs="Calibri"/>
          <w:color w:val="002060"/>
        </w:rPr>
        <w:t xml:space="preserve">The PI should describe </w:t>
      </w:r>
      <w:r w:rsidR="008E2E38" w:rsidRPr="000B0E86">
        <w:rPr>
          <w:rFonts w:ascii="Calibri" w:hAnsi="Calibri" w:cs="Calibri"/>
          <w:color w:val="002060"/>
        </w:rPr>
        <w:t xml:space="preserve">here </w:t>
      </w:r>
      <w:r w:rsidR="00863EE8" w:rsidRPr="000B0E86">
        <w:rPr>
          <w:rFonts w:ascii="Calibri" w:hAnsi="Calibri" w:cs="Calibri"/>
          <w:color w:val="002060"/>
        </w:rPr>
        <w:t>the current status of the Phase 3 submission</w:t>
      </w:r>
      <w:r w:rsidR="008E2E38" w:rsidRPr="000B0E86">
        <w:rPr>
          <w:rFonts w:ascii="Calibri" w:hAnsi="Calibri" w:cs="Calibri"/>
          <w:color w:val="002060"/>
        </w:rPr>
        <w:t xml:space="preserve"> for her/his survey project and specify how s/he wishes to structure the submission of da</w:t>
      </w:r>
      <w:r w:rsidR="00681FC9" w:rsidRPr="000B0E86">
        <w:rPr>
          <w:rFonts w:ascii="Calibri" w:hAnsi="Calibri" w:cs="Calibri"/>
          <w:color w:val="002060"/>
        </w:rPr>
        <w:t>ta products during the year 2016</w:t>
      </w:r>
      <w:r w:rsidR="008E2E38" w:rsidRPr="000B0E86">
        <w:rPr>
          <w:rFonts w:ascii="Calibri" w:hAnsi="Calibri" w:cs="Calibri"/>
          <w:color w:val="002060"/>
        </w:rPr>
        <w:t>. These plans will be reviewed and iterated with ESO to reach agreement.</w:t>
      </w:r>
      <w:r w:rsidR="00C64EB9" w:rsidRPr="000B0E86">
        <w:rPr>
          <w:rFonts w:ascii="Calibri" w:hAnsi="Calibri" w:cs="Calibri"/>
          <w:color w:val="002060"/>
        </w:rPr>
        <w:t xml:space="preserve"> </w:t>
      </w:r>
      <w:r w:rsidR="00863EE8" w:rsidRPr="000B0E86">
        <w:rPr>
          <w:rFonts w:ascii="Calibri" w:hAnsi="Calibri" w:cs="Calibri"/>
          <w:color w:val="002060"/>
        </w:rPr>
        <w:t>PIs should also include any relevant information for the scientific validation of the data products.</w:t>
      </w:r>
    </w:p>
    <w:p w14:paraId="2D043181" w14:textId="6F06FAED" w:rsidR="00905E17" w:rsidRDefault="00905E17" w:rsidP="00905E17">
      <w:pPr>
        <w:pStyle w:val="BodyText"/>
        <w:jc w:val="both"/>
      </w:pPr>
      <w:r>
        <w:t xml:space="preserve">VHS images, source lists and </w:t>
      </w:r>
      <w:r w:rsidR="00262410">
        <w:t xml:space="preserve">multi-band </w:t>
      </w:r>
      <w:r>
        <w:t>catalogue</w:t>
      </w:r>
      <w:r w:rsidR="00262410">
        <w:t>s</w:t>
      </w:r>
      <w:r>
        <w:t xml:space="preserve"> observed up to the end of ESO Observing Period 91 (UT date of 2013 September 30) has been deli</w:t>
      </w:r>
      <w:r w:rsidR="000B0E86">
        <w:t xml:space="preserve">vered to ESO. There was </w:t>
      </w:r>
      <w:proofErr w:type="gramStart"/>
      <w:r w:rsidR="000B0E86">
        <w:t>a</w:t>
      </w:r>
      <w:proofErr w:type="gramEnd"/>
      <w:r w:rsidR="000B0E86">
        <w:t xml:space="preserve"> </w:t>
      </w:r>
      <w:r w:rsidR="00F7264B">
        <w:t>interruption in the delivery</w:t>
      </w:r>
      <w:r>
        <w:t xml:space="preserve"> when the </w:t>
      </w:r>
      <w:r w:rsidR="000B0E86">
        <w:t xml:space="preserve">Phase 3 ftp </w:t>
      </w:r>
      <w:r>
        <w:t xml:space="preserve">storage space at ESO filled up due </w:t>
      </w:r>
      <w:r w:rsidR="000B0E86">
        <w:t xml:space="preserve">to </w:t>
      </w:r>
      <w:r w:rsidR="00F7264B">
        <w:t>the volume of VHS data</w:t>
      </w:r>
      <w:r w:rsidR="000B0E86">
        <w:t xml:space="preserve"> </w:t>
      </w:r>
      <w:r w:rsidR="00F7264B">
        <w:t>delivered</w:t>
      </w:r>
      <w:r w:rsidR="000B0E86">
        <w:t xml:space="preserve"> in a single phase</w:t>
      </w:r>
      <w:r w:rsidR="00F7264B">
        <w:t>.</w:t>
      </w:r>
      <w:r>
        <w:t xml:space="preserve"> A phased release strategy has been </w:t>
      </w:r>
      <w:r w:rsidR="000B0E86">
        <w:t xml:space="preserve">now </w:t>
      </w:r>
      <w:proofErr w:type="gramStart"/>
      <w:r w:rsidR="000B0E86">
        <w:t>been</w:t>
      </w:r>
      <w:proofErr w:type="gramEnd"/>
      <w:r w:rsidR="000B0E86">
        <w:t xml:space="preserve"> agreed </w:t>
      </w:r>
      <w:r>
        <w:t>to reduce the risk of re</w:t>
      </w:r>
      <w:r w:rsidR="00501D10">
        <w:t>-</w:t>
      </w:r>
      <w:r w:rsidR="000B0E86">
        <w:t>occurrence</w:t>
      </w:r>
      <w:r>
        <w:t xml:space="preserve">. This VHS DR3 release contains 5480 tile level multi-band </w:t>
      </w:r>
      <w:proofErr w:type="gramStart"/>
      <w:r>
        <w:t>catalogues  based</w:t>
      </w:r>
      <w:proofErr w:type="gramEnd"/>
      <w:r>
        <w:t xml:space="preserve"> on 1546 Y band tiles, 5466 J band </w:t>
      </w:r>
      <w:r>
        <w:lastRenderedPageBreak/>
        <w:t>tiles, 1960 H band tiles and 5455 K</w:t>
      </w:r>
      <w:r w:rsidRPr="00905E17">
        <w:rPr>
          <w:vertAlign w:val="subscript"/>
        </w:rPr>
        <w:t>s</w:t>
      </w:r>
      <w:r>
        <w:t xml:space="preserve"> </w:t>
      </w:r>
      <w:r w:rsidR="000B0E86">
        <w:t xml:space="preserve">tiles </w:t>
      </w:r>
      <w:r>
        <w:t>with coverage of ~2400deg</w:t>
      </w:r>
      <w:r w:rsidRPr="00905E17">
        <w:rPr>
          <w:vertAlign w:val="superscript"/>
        </w:rPr>
        <w:t>2</w:t>
      </w:r>
      <w:r>
        <w:t>,  ~8150deg</w:t>
      </w:r>
      <w:r w:rsidRPr="00905E17">
        <w:rPr>
          <w:vertAlign w:val="superscript"/>
        </w:rPr>
        <w:t>2</w:t>
      </w:r>
      <w:r>
        <w:t>, 2900deg</w:t>
      </w:r>
      <w:r w:rsidRPr="00905E17">
        <w:rPr>
          <w:vertAlign w:val="superscript"/>
        </w:rPr>
        <w:t>2</w:t>
      </w:r>
      <w:r>
        <w:t>, 8150deg</w:t>
      </w:r>
      <w:r w:rsidRPr="00905E17">
        <w:rPr>
          <w:vertAlign w:val="superscript"/>
        </w:rPr>
        <w:t>2</w:t>
      </w:r>
      <w:r>
        <w:t xml:space="preserve"> in Y, J, H and K</w:t>
      </w:r>
      <w:r w:rsidRPr="00905E17">
        <w:rPr>
          <w:vertAlign w:val="subscript"/>
        </w:rPr>
        <w:t>s</w:t>
      </w:r>
      <w:r>
        <w:t xml:space="preserve"> respectively.</w:t>
      </w:r>
    </w:p>
    <w:p w14:paraId="12ADEAD7" w14:textId="50C0E224" w:rsidR="00F73708" w:rsidRDefault="00905E17" w:rsidP="000B0E86">
      <w:pPr>
        <w:pStyle w:val="BodyText"/>
        <w:jc w:val="both"/>
      </w:pPr>
      <w:r>
        <w:t>This release contains 5480 tile level multi-band catalogues with coverage in at least one waveband covering around 8150deg</w:t>
      </w:r>
      <w:r w:rsidRPr="00905E17">
        <w:rPr>
          <w:vertAlign w:val="superscript"/>
        </w:rPr>
        <w:t>2</w:t>
      </w:r>
      <w:r>
        <w:t xml:space="preserve"> of sky. There are a total of ~590 million sources including sources detected in </w:t>
      </w:r>
      <w:r w:rsidR="000B0E86">
        <w:t xml:space="preserve">a </w:t>
      </w:r>
      <w:r>
        <w:t>single waveband.</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980"/>
        <w:gridCol w:w="2160"/>
        <w:gridCol w:w="2430"/>
        <w:gridCol w:w="2430"/>
      </w:tblGrid>
      <w:tr w:rsidR="00161C14" w14:paraId="575A5BCA" w14:textId="77777777" w:rsidTr="00521E91">
        <w:tc>
          <w:tcPr>
            <w:tcW w:w="1098" w:type="dxa"/>
            <w:shd w:val="clear" w:color="auto" w:fill="auto"/>
          </w:tcPr>
          <w:p w14:paraId="35170689" w14:textId="77777777" w:rsidR="00161C14" w:rsidRPr="00521E91" w:rsidRDefault="00161C14" w:rsidP="00F73708">
            <w:pPr>
              <w:pStyle w:val="BodyText"/>
              <w:rPr>
                <w:rFonts w:ascii="Calibri" w:hAnsi="Calibri" w:cs="Calibri"/>
              </w:rPr>
            </w:pPr>
            <w:r w:rsidRPr="00521E91">
              <w:rPr>
                <w:rFonts w:ascii="Calibri" w:hAnsi="Calibri" w:cs="Calibri"/>
              </w:rPr>
              <w:t>Year(*)</w:t>
            </w:r>
          </w:p>
        </w:tc>
        <w:tc>
          <w:tcPr>
            <w:tcW w:w="1980" w:type="dxa"/>
            <w:shd w:val="clear" w:color="auto" w:fill="auto"/>
          </w:tcPr>
          <w:p w14:paraId="4F6273BC" w14:textId="77777777" w:rsidR="00161C14" w:rsidRPr="00521E91" w:rsidRDefault="00161C14" w:rsidP="00F73708">
            <w:pPr>
              <w:pStyle w:val="BodyText"/>
              <w:rPr>
                <w:rFonts w:ascii="Calibri" w:hAnsi="Calibri" w:cs="Calibri"/>
              </w:rPr>
            </w:pPr>
            <w:r w:rsidRPr="00521E91">
              <w:rPr>
                <w:rFonts w:ascii="Calibri" w:hAnsi="Calibri" w:cs="Calibri"/>
              </w:rPr>
              <w:t>Year/ Data volume acquired (since 01.10. 2013)</w:t>
            </w:r>
          </w:p>
        </w:tc>
        <w:tc>
          <w:tcPr>
            <w:tcW w:w="2160" w:type="dxa"/>
            <w:shd w:val="clear" w:color="auto" w:fill="auto"/>
          </w:tcPr>
          <w:p w14:paraId="0EFED575" w14:textId="77777777" w:rsidR="00161C14" w:rsidRPr="00521E91" w:rsidRDefault="00161C14" w:rsidP="00F73708">
            <w:pPr>
              <w:pStyle w:val="BodyText"/>
              <w:rPr>
                <w:rFonts w:ascii="Calibri" w:hAnsi="Calibri" w:cs="Calibri"/>
              </w:rPr>
            </w:pPr>
            <w:r w:rsidRPr="00521E91">
              <w:rPr>
                <w:rFonts w:ascii="Calibri" w:hAnsi="Calibri" w:cs="Calibri"/>
              </w:rPr>
              <w:t>Percentage reduced data/year (since 01.10.2013)</w:t>
            </w:r>
          </w:p>
        </w:tc>
        <w:tc>
          <w:tcPr>
            <w:tcW w:w="2430" w:type="dxa"/>
            <w:shd w:val="clear" w:color="auto" w:fill="auto"/>
          </w:tcPr>
          <w:p w14:paraId="614F9B08" w14:textId="77777777" w:rsidR="00161C14" w:rsidRPr="00521E91" w:rsidRDefault="00161C14" w:rsidP="00F73708">
            <w:pPr>
              <w:pStyle w:val="BodyText"/>
              <w:rPr>
                <w:rFonts w:ascii="Calibri" w:hAnsi="Calibri" w:cs="Calibri"/>
              </w:rPr>
            </w:pPr>
            <w:r w:rsidRPr="00521E91">
              <w:rPr>
                <w:rFonts w:ascii="Calibri" w:hAnsi="Calibri" w:cs="Calibri"/>
              </w:rPr>
              <w:t>Percentage of data (images/source lists) submitted /year (since 01.10.2013)</w:t>
            </w:r>
          </w:p>
        </w:tc>
        <w:tc>
          <w:tcPr>
            <w:tcW w:w="2430" w:type="dxa"/>
            <w:shd w:val="clear" w:color="auto" w:fill="auto"/>
          </w:tcPr>
          <w:p w14:paraId="45FB5E38" w14:textId="77777777" w:rsidR="00161C14" w:rsidRPr="00521E91" w:rsidRDefault="00161C14" w:rsidP="00F73708">
            <w:pPr>
              <w:pStyle w:val="BodyText"/>
              <w:rPr>
                <w:rFonts w:ascii="Calibri" w:hAnsi="Calibri" w:cs="Calibri"/>
              </w:rPr>
            </w:pPr>
            <w:r w:rsidRPr="00521E91">
              <w:rPr>
                <w:rFonts w:ascii="Calibri" w:hAnsi="Calibri" w:cs="Calibri"/>
              </w:rPr>
              <w:t>Percentage of catalogs submitted / year (since 01.10.2013)</w:t>
            </w:r>
          </w:p>
        </w:tc>
      </w:tr>
      <w:tr w:rsidR="00161C14" w14:paraId="4C66CF7B" w14:textId="77777777" w:rsidTr="00521E91">
        <w:tc>
          <w:tcPr>
            <w:tcW w:w="1098" w:type="dxa"/>
            <w:shd w:val="clear" w:color="auto" w:fill="auto"/>
          </w:tcPr>
          <w:p w14:paraId="40803F3B" w14:textId="0B30E25E" w:rsidR="00161C14" w:rsidRDefault="00161C14" w:rsidP="00F73708">
            <w:pPr>
              <w:pStyle w:val="BodyText"/>
            </w:pPr>
            <w:r>
              <w:t>10.2013-10.2014</w:t>
            </w:r>
            <w:r w:rsidR="0016280F">
              <w:t xml:space="preserve"> (92, 93)</w:t>
            </w:r>
          </w:p>
        </w:tc>
        <w:tc>
          <w:tcPr>
            <w:tcW w:w="1980" w:type="dxa"/>
            <w:shd w:val="clear" w:color="auto" w:fill="auto"/>
          </w:tcPr>
          <w:p w14:paraId="13069506" w14:textId="0396F1A4" w:rsidR="00161C14" w:rsidRDefault="00501D10" w:rsidP="00F73708">
            <w:pPr>
              <w:pStyle w:val="BodyText"/>
            </w:pPr>
            <w:r>
              <w:t>(</w:t>
            </w:r>
            <w:r w:rsidR="00B30FD8">
              <w:t>801+</w:t>
            </w:r>
            <w:r>
              <w:t>866 OBs)</w:t>
            </w:r>
            <w:r>
              <w:sym w:font="Symbol" w:char="F0B4"/>
            </w:r>
            <w:r>
              <w:t xml:space="preserve">3 = 5001 Tiles; 5.0 TB for </w:t>
            </w:r>
            <w:proofErr w:type="spellStart"/>
            <w:r>
              <w:t>Pawprints</w:t>
            </w:r>
            <w:proofErr w:type="spellEnd"/>
            <w:r>
              <w:t>; Tiles</w:t>
            </w:r>
            <w:r w:rsidR="000B0E86">
              <w:t>, S</w:t>
            </w:r>
            <w:r>
              <w:t xml:space="preserve">ource lists and </w:t>
            </w:r>
            <w:r w:rsidR="000B0E86">
              <w:t>C</w:t>
            </w:r>
            <w:r>
              <w:t xml:space="preserve">atalogues </w:t>
            </w:r>
          </w:p>
        </w:tc>
        <w:tc>
          <w:tcPr>
            <w:tcW w:w="2160" w:type="dxa"/>
            <w:shd w:val="clear" w:color="auto" w:fill="auto"/>
          </w:tcPr>
          <w:p w14:paraId="7E8FD1CE" w14:textId="4CCF128B" w:rsidR="00161C14" w:rsidRDefault="00905E17" w:rsidP="00F73708">
            <w:pPr>
              <w:pStyle w:val="BodyText"/>
            </w:pPr>
            <w:r>
              <w:t>100%</w:t>
            </w:r>
            <w:r w:rsidR="00E623AE">
              <w:t xml:space="preserve"> reduced</w:t>
            </w:r>
          </w:p>
        </w:tc>
        <w:tc>
          <w:tcPr>
            <w:tcW w:w="2430" w:type="dxa"/>
            <w:shd w:val="clear" w:color="auto" w:fill="auto"/>
          </w:tcPr>
          <w:p w14:paraId="6E70C8BD" w14:textId="08BBF5C7" w:rsidR="00161C14" w:rsidRDefault="00905E17" w:rsidP="00F73708">
            <w:pPr>
              <w:pStyle w:val="BodyText"/>
            </w:pPr>
            <w:r>
              <w:t>0%</w:t>
            </w:r>
          </w:p>
        </w:tc>
        <w:tc>
          <w:tcPr>
            <w:tcW w:w="2430" w:type="dxa"/>
            <w:shd w:val="clear" w:color="auto" w:fill="auto"/>
          </w:tcPr>
          <w:p w14:paraId="77D1F311" w14:textId="2DD08DAA" w:rsidR="00161C14" w:rsidRDefault="00905E17" w:rsidP="00F73708">
            <w:pPr>
              <w:pStyle w:val="BodyText"/>
            </w:pPr>
            <w:r>
              <w:t>0%</w:t>
            </w:r>
          </w:p>
        </w:tc>
      </w:tr>
      <w:tr w:rsidR="00161C14" w14:paraId="0177217D" w14:textId="77777777" w:rsidTr="00521E91">
        <w:tc>
          <w:tcPr>
            <w:tcW w:w="1098" w:type="dxa"/>
            <w:shd w:val="clear" w:color="auto" w:fill="auto"/>
          </w:tcPr>
          <w:p w14:paraId="1F3288B6" w14:textId="41E0A8F9" w:rsidR="00161C14" w:rsidRDefault="00161C14" w:rsidP="00F73708">
            <w:pPr>
              <w:pStyle w:val="BodyText"/>
            </w:pPr>
            <w:r>
              <w:t>10-2014-10.2015</w:t>
            </w:r>
            <w:r w:rsidR="0016280F">
              <w:t xml:space="preserve"> (94, 95)</w:t>
            </w:r>
          </w:p>
        </w:tc>
        <w:tc>
          <w:tcPr>
            <w:tcW w:w="1980" w:type="dxa"/>
            <w:shd w:val="clear" w:color="auto" w:fill="auto"/>
          </w:tcPr>
          <w:p w14:paraId="70B37E96" w14:textId="1333B3D4" w:rsidR="00161C14" w:rsidRDefault="00501D10" w:rsidP="00F73708">
            <w:pPr>
              <w:pStyle w:val="BodyText"/>
            </w:pPr>
            <w:r>
              <w:t>(818+930 OBs)</w:t>
            </w:r>
            <w:r>
              <w:sym w:font="Symbol" w:char="F0B4"/>
            </w:r>
            <w:r>
              <w:t xml:space="preserve">3 =  5244Tiles; 5.2 TB for </w:t>
            </w:r>
            <w:proofErr w:type="spellStart"/>
            <w:r>
              <w:t>Pawprints</w:t>
            </w:r>
            <w:proofErr w:type="spellEnd"/>
            <w:r>
              <w:t>; Tiles, Source lists and Catalogues</w:t>
            </w:r>
          </w:p>
        </w:tc>
        <w:tc>
          <w:tcPr>
            <w:tcW w:w="2160" w:type="dxa"/>
            <w:shd w:val="clear" w:color="auto" w:fill="auto"/>
          </w:tcPr>
          <w:p w14:paraId="310C43D8" w14:textId="6CC6CF79" w:rsidR="00161C14" w:rsidRDefault="00262410" w:rsidP="00501D10">
            <w:pPr>
              <w:pStyle w:val="BodyText"/>
            </w:pPr>
            <w:r>
              <w:t xml:space="preserve">75% reduced; </w:t>
            </w:r>
            <w:r w:rsidR="00905E17">
              <w:t>Data up to end of 06-</w:t>
            </w:r>
            <w:r w:rsidR="00501D10">
              <w:t xml:space="preserve">2015 </w:t>
            </w:r>
            <w:r>
              <w:t xml:space="preserve">is </w:t>
            </w:r>
            <w:r w:rsidR="00501D10">
              <w:t>reduced</w:t>
            </w:r>
            <w:r>
              <w:t xml:space="preserve"> </w:t>
            </w:r>
            <w:r w:rsidR="00905E17">
              <w:t xml:space="preserve"> </w:t>
            </w:r>
          </w:p>
        </w:tc>
        <w:tc>
          <w:tcPr>
            <w:tcW w:w="2430" w:type="dxa"/>
            <w:shd w:val="clear" w:color="auto" w:fill="auto"/>
          </w:tcPr>
          <w:p w14:paraId="3E9378FB" w14:textId="7F2D1008" w:rsidR="00161C14" w:rsidRDefault="00501D10" w:rsidP="00F73708">
            <w:pPr>
              <w:pStyle w:val="BodyText"/>
            </w:pPr>
            <w:r>
              <w:t>0%</w:t>
            </w:r>
          </w:p>
        </w:tc>
        <w:tc>
          <w:tcPr>
            <w:tcW w:w="2430" w:type="dxa"/>
            <w:shd w:val="clear" w:color="auto" w:fill="auto"/>
          </w:tcPr>
          <w:p w14:paraId="3A9501E9" w14:textId="7ECCEFEC" w:rsidR="00161C14" w:rsidRDefault="00501D10" w:rsidP="00F73708">
            <w:pPr>
              <w:pStyle w:val="BodyText"/>
            </w:pPr>
            <w:r>
              <w:t>0%</w:t>
            </w:r>
          </w:p>
        </w:tc>
      </w:tr>
    </w:tbl>
    <w:p w14:paraId="524C63B8" w14:textId="77777777" w:rsidR="00F73708" w:rsidRPr="00F73708" w:rsidRDefault="00161C14" w:rsidP="00F73708">
      <w:pPr>
        <w:pStyle w:val="BodyText"/>
      </w:pPr>
      <w:r w:rsidRPr="00161C14">
        <w:rPr>
          <w:rFonts w:ascii="Calibri" w:hAnsi="Calibri" w:cs="Calibri"/>
        </w:rPr>
        <w:t>(*)</w:t>
      </w:r>
      <w:r>
        <w:rPr>
          <w:rFonts w:ascii="Calibri" w:hAnsi="Calibri" w:cs="Calibri"/>
        </w:rPr>
        <w:t xml:space="preserve"> add any number of rows needed to describe the Survey P</w:t>
      </w:r>
      <w:r w:rsidR="00787C03">
        <w:rPr>
          <w:rFonts w:ascii="Calibri" w:hAnsi="Calibri" w:cs="Calibri"/>
        </w:rPr>
        <w:t>hase</w:t>
      </w:r>
      <w:r>
        <w:rPr>
          <w:rFonts w:ascii="Calibri" w:hAnsi="Calibri" w:cs="Calibri"/>
        </w:rPr>
        <w:t xml:space="preserve">3 </w:t>
      </w:r>
      <w:r w:rsidR="00787C03">
        <w:rPr>
          <w:rFonts w:ascii="Calibri" w:hAnsi="Calibri" w:cs="Calibri"/>
        </w:rPr>
        <w:t xml:space="preserve">submission </w:t>
      </w:r>
      <w:r>
        <w:rPr>
          <w:rFonts w:ascii="Calibri" w:hAnsi="Calibri" w:cs="Calibri"/>
        </w:rPr>
        <w:t>status. The time interval is only indicative</w:t>
      </w:r>
    </w:p>
    <w:p w14:paraId="579A633C" w14:textId="77777777" w:rsidR="00863EE8" w:rsidRDefault="00863EE8" w:rsidP="00863EE8">
      <w:pPr>
        <w:tabs>
          <w:tab w:val="left" w:pos="360"/>
          <w:tab w:val="left" w:pos="720"/>
        </w:tabs>
        <w:ind w:left="360"/>
      </w:pPr>
    </w:p>
    <w:p w14:paraId="51AF3400" w14:textId="01742457" w:rsidR="00E623AE" w:rsidRDefault="00E623AE" w:rsidP="00863EE8">
      <w:pPr>
        <w:tabs>
          <w:tab w:val="left" w:pos="360"/>
          <w:tab w:val="left" w:pos="720"/>
        </w:tabs>
        <w:ind w:left="360"/>
      </w:pPr>
      <w:r>
        <w:t xml:space="preserve">Proposed VHS DR4 delivery schedule: </w:t>
      </w:r>
    </w:p>
    <w:p w14:paraId="5DA9A749" w14:textId="77777777" w:rsidR="00E623AE" w:rsidRDefault="00E623AE" w:rsidP="00863EE8">
      <w:pPr>
        <w:tabs>
          <w:tab w:val="left" w:pos="360"/>
          <w:tab w:val="left" w:pos="720"/>
        </w:tabs>
        <w:ind w:left="360"/>
      </w:pPr>
    </w:p>
    <w:p w14:paraId="62D1C733" w14:textId="72E74E12" w:rsidR="00E623AE" w:rsidRDefault="00C97BEA" w:rsidP="00E623AE">
      <w:pPr>
        <w:pStyle w:val="ListParagraph"/>
        <w:numPr>
          <w:ilvl w:val="0"/>
          <w:numId w:val="9"/>
        </w:numPr>
        <w:tabs>
          <w:tab w:val="left" w:pos="360"/>
          <w:tab w:val="left" w:pos="720"/>
        </w:tabs>
      </w:pPr>
      <w:r>
        <w:t xml:space="preserve">Period 92 and 93: </w:t>
      </w:r>
      <w:r w:rsidR="00E623AE">
        <w:t>Images</w:t>
      </w:r>
      <w:r>
        <w:t>, single band source lists</w:t>
      </w:r>
      <w:r w:rsidR="00E623AE">
        <w:t xml:space="preserve"> and </w:t>
      </w:r>
      <w:r>
        <w:t xml:space="preserve">band merged </w:t>
      </w:r>
      <w:r w:rsidR="00E623AE">
        <w:t xml:space="preserve">catalogue delivery for observations </w:t>
      </w:r>
      <w:r w:rsidR="0016280F">
        <w:t xml:space="preserve">taken Oct 2013 and the </w:t>
      </w:r>
      <w:r w:rsidR="00E623AE">
        <w:t xml:space="preserve">end of Sep 2014 </w:t>
      </w:r>
      <w:r w:rsidR="0016280F">
        <w:t>(Period 92</w:t>
      </w:r>
      <w:r w:rsidR="00E623AE">
        <w:t xml:space="preserve"> and 9</w:t>
      </w:r>
      <w:r w:rsidR="0016280F">
        <w:t>3</w:t>
      </w:r>
      <w:r w:rsidR="00E623AE">
        <w:t xml:space="preserve">) </w:t>
      </w:r>
      <w:r w:rsidR="003E38A6">
        <w:t>can start when ESO request it</w:t>
      </w:r>
      <w:r w:rsidR="00501D10">
        <w:t>; 1667 tile level multi-band catalogues.</w:t>
      </w:r>
    </w:p>
    <w:p w14:paraId="138669BC" w14:textId="77777777" w:rsidR="00501D10" w:rsidRDefault="00501D10" w:rsidP="00501D10">
      <w:pPr>
        <w:pStyle w:val="ListParagraph"/>
        <w:tabs>
          <w:tab w:val="left" w:pos="360"/>
          <w:tab w:val="left" w:pos="720"/>
        </w:tabs>
        <w:ind w:left="928"/>
      </w:pPr>
    </w:p>
    <w:p w14:paraId="74302ECF" w14:textId="005A9C40" w:rsidR="00501D10" w:rsidRDefault="0016280F" w:rsidP="00501D10">
      <w:pPr>
        <w:pStyle w:val="ListParagraph"/>
        <w:numPr>
          <w:ilvl w:val="0"/>
          <w:numId w:val="9"/>
        </w:numPr>
        <w:tabs>
          <w:tab w:val="left" w:pos="360"/>
          <w:tab w:val="left" w:pos="720"/>
        </w:tabs>
      </w:pPr>
      <w:r>
        <w:t xml:space="preserve">Period 94 delivery: </w:t>
      </w:r>
      <w:r w:rsidR="00C97BEA">
        <w:t xml:space="preserve"> Images and source lists have</w:t>
      </w:r>
      <w:r>
        <w:t xml:space="preserve"> been processed by C</w:t>
      </w:r>
      <w:r w:rsidR="00C97BEA">
        <w:t>ASU and are ready for delivery</w:t>
      </w:r>
      <w:r w:rsidR="00501D10">
        <w:t>; 818 tile level multi-band catalogues.</w:t>
      </w:r>
    </w:p>
    <w:p w14:paraId="2F28F980" w14:textId="77777777" w:rsidR="00501D10" w:rsidRDefault="00501D10" w:rsidP="00501D10">
      <w:pPr>
        <w:tabs>
          <w:tab w:val="left" w:pos="360"/>
          <w:tab w:val="left" w:pos="720"/>
        </w:tabs>
      </w:pPr>
    </w:p>
    <w:p w14:paraId="5DAFA17B" w14:textId="78FDAB15" w:rsidR="0016280F" w:rsidRDefault="0016280F" w:rsidP="00E623AE">
      <w:pPr>
        <w:pStyle w:val="ListParagraph"/>
        <w:numPr>
          <w:ilvl w:val="0"/>
          <w:numId w:val="9"/>
        </w:numPr>
        <w:tabs>
          <w:tab w:val="left" w:pos="360"/>
          <w:tab w:val="left" w:pos="720"/>
        </w:tabs>
      </w:pPr>
      <w:r>
        <w:t xml:space="preserve">Period 95 delivery: </w:t>
      </w:r>
      <w:r w:rsidR="00C97BEA">
        <w:t xml:space="preserve">50% of data have been processed so </w:t>
      </w:r>
      <w:r w:rsidR="00501D10">
        <w:t>delivery timescale is uncertain; 930 818 tile level multi-band catalogues.</w:t>
      </w:r>
    </w:p>
    <w:p w14:paraId="24C3A235" w14:textId="77777777" w:rsidR="0016280F" w:rsidRDefault="0016280F" w:rsidP="0016280F">
      <w:pPr>
        <w:tabs>
          <w:tab w:val="left" w:pos="360"/>
          <w:tab w:val="left" w:pos="720"/>
        </w:tabs>
      </w:pPr>
    </w:p>
    <w:p w14:paraId="375BE830" w14:textId="58B1BD59" w:rsidR="002169A9" w:rsidRDefault="0016280F" w:rsidP="00E623AE">
      <w:pPr>
        <w:tabs>
          <w:tab w:val="left" w:pos="360"/>
          <w:tab w:val="left" w:pos="720"/>
        </w:tabs>
      </w:pPr>
      <w:r>
        <w:t xml:space="preserve">Note that the delivery of band merged catalogues </w:t>
      </w:r>
      <w:r w:rsidR="0031356B">
        <w:t>for new observation</w:t>
      </w:r>
      <w:r w:rsidR="003E38A6">
        <w:t>s</w:t>
      </w:r>
      <w:r w:rsidR="0031356B">
        <w:t xml:space="preserve"> will require</w:t>
      </w:r>
      <w:r w:rsidR="00501D10">
        <w:t xml:space="preserve"> </w:t>
      </w:r>
      <w:r w:rsidR="0031356B">
        <w:t xml:space="preserve">a superseding release </w:t>
      </w:r>
      <w:r>
        <w:t>of previous band</w:t>
      </w:r>
      <w:r w:rsidR="002169A9">
        <w:t xml:space="preserve"> </w:t>
      </w:r>
      <w:r>
        <w:t xml:space="preserve">merged catalogues due to duplicate source flagging. Thus some discussion is needed about the most practical way to phase the delivery of </w:t>
      </w:r>
      <w:r w:rsidR="002169A9">
        <w:t>each superseding release of band merged catalogues.</w:t>
      </w:r>
      <w:r w:rsidR="003E38A6">
        <w:t xml:space="preserve"> e.g. should the next delivery contain Period 92 and 93 or Periods 92, 93 and 94. </w:t>
      </w:r>
    </w:p>
    <w:p w14:paraId="5247D56D" w14:textId="77777777" w:rsidR="002169A9" w:rsidRDefault="002169A9" w:rsidP="00E623AE">
      <w:pPr>
        <w:tabs>
          <w:tab w:val="left" w:pos="360"/>
          <w:tab w:val="left" w:pos="720"/>
        </w:tabs>
      </w:pPr>
    </w:p>
    <w:p w14:paraId="204C43E8" w14:textId="048CC893" w:rsidR="00E623AE" w:rsidRDefault="002169A9" w:rsidP="002169A9">
      <w:pPr>
        <w:tabs>
          <w:tab w:val="left" w:pos="360"/>
          <w:tab w:val="left" w:pos="720"/>
        </w:tabs>
      </w:pPr>
      <w:r>
        <w:t xml:space="preserve">We also expect that in late 2016 or early 2017 that there will be a public release </w:t>
      </w:r>
      <w:proofErr w:type="gramStart"/>
      <w:r>
        <w:t xml:space="preserve">of </w:t>
      </w:r>
      <w:r w:rsidR="0016280F">
        <w:t xml:space="preserve"> </w:t>
      </w:r>
      <w:r>
        <w:t>DES</w:t>
      </w:r>
      <w:proofErr w:type="gramEnd"/>
      <w:r>
        <w:t xml:space="preserve"> catalogue from the first two years of DES observations that were completed in Feb 2015. </w:t>
      </w:r>
      <w:r w:rsidR="00133C5A">
        <w:t xml:space="preserve">We propose to delivery band merged VHS and DES catalogue. </w:t>
      </w:r>
    </w:p>
    <w:p w14:paraId="492B8A59" w14:textId="77777777" w:rsidR="00E677CC" w:rsidRPr="007F2276" w:rsidRDefault="00E677CC" w:rsidP="002169A9">
      <w:pPr>
        <w:tabs>
          <w:tab w:val="left" w:pos="360"/>
          <w:tab w:val="left" w:pos="720"/>
        </w:tabs>
      </w:pPr>
    </w:p>
    <w:p w14:paraId="58DDCE7C" w14:textId="77777777" w:rsidR="00A35D7F" w:rsidRPr="00133C5A" w:rsidRDefault="00863EE8" w:rsidP="00A35D7F">
      <w:pPr>
        <w:pStyle w:val="Heading1"/>
        <w:numPr>
          <w:ilvl w:val="0"/>
          <w:numId w:val="7"/>
        </w:numPr>
        <w:rPr>
          <w:sz w:val="28"/>
          <w:szCs w:val="28"/>
        </w:rPr>
      </w:pPr>
      <w:r w:rsidRPr="00133C5A">
        <w:rPr>
          <w:color w:val="002060"/>
          <w:sz w:val="28"/>
          <w:szCs w:val="28"/>
        </w:rPr>
        <w:lastRenderedPageBreak/>
        <w:t>Are any changes proposed with respect to t</w:t>
      </w:r>
      <w:r w:rsidR="00EC47A7" w:rsidRPr="00133C5A">
        <w:rPr>
          <w:color w:val="002060"/>
          <w:sz w:val="28"/>
          <w:szCs w:val="28"/>
        </w:rPr>
        <w:t>he Survey Management Plan in P9</w:t>
      </w:r>
      <w:r w:rsidR="00C64EB9" w:rsidRPr="00133C5A">
        <w:rPr>
          <w:color w:val="002060"/>
          <w:sz w:val="28"/>
          <w:szCs w:val="28"/>
        </w:rPr>
        <w:t>7</w:t>
      </w:r>
      <w:r w:rsidRPr="00133C5A">
        <w:rPr>
          <w:color w:val="002060"/>
          <w:sz w:val="28"/>
          <w:szCs w:val="28"/>
        </w:rPr>
        <w:t xml:space="preserve"> (e.g., in strategy, field coordinates, exposure time and/or other setti</w:t>
      </w:r>
      <w:r w:rsidR="00F22196" w:rsidRPr="00133C5A">
        <w:rPr>
          <w:color w:val="002060"/>
          <w:sz w:val="28"/>
          <w:szCs w:val="28"/>
        </w:rPr>
        <w:t>ngs)? Are any changes in the OVERALL observing strategy required for the completion of the survey? If yes, please provide a clear and detailed justification</w:t>
      </w:r>
      <w:r w:rsidR="00F22196" w:rsidRPr="00133C5A">
        <w:rPr>
          <w:sz w:val="28"/>
          <w:szCs w:val="28"/>
        </w:rPr>
        <w:t>.</w:t>
      </w:r>
    </w:p>
    <w:p w14:paraId="1F649002" w14:textId="77777777" w:rsidR="00133C5A" w:rsidRDefault="00133C5A" w:rsidP="00133C5A"/>
    <w:p w14:paraId="4C2BE809" w14:textId="3C2DBA63" w:rsidR="008D3404" w:rsidRPr="00E86A53" w:rsidRDefault="00133C5A" w:rsidP="00E86A53">
      <w:r>
        <w:t>No changes are currently planned.</w:t>
      </w:r>
    </w:p>
    <w:p w14:paraId="4B717018" w14:textId="77777777" w:rsidR="00863EE8" w:rsidRPr="005C3573" w:rsidRDefault="00A35D7F" w:rsidP="008D3404">
      <w:pPr>
        <w:pStyle w:val="Subtitle"/>
        <w:jc w:val="left"/>
        <w:rPr>
          <w:rFonts w:ascii="Calibri" w:hAnsi="Calibri" w:cs="Calibri"/>
          <w:color w:val="002060"/>
        </w:rPr>
      </w:pPr>
      <w:r w:rsidRPr="005C3573">
        <w:rPr>
          <w:rFonts w:ascii="Calibri" w:hAnsi="Calibri" w:cs="Calibri"/>
          <w:color w:val="002060"/>
        </w:rPr>
        <w:t>Please specify which part of the Survey Management Plan (SMP) the survey will focus on in P97 in the 1</w:t>
      </w:r>
      <w:r w:rsidRPr="005C3573">
        <w:rPr>
          <w:rFonts w:ascii="Calibri" w:hAnsi="Calibri" w:cs="Calibri"/>
          <w:color w:val="002060"/>
          <w:vertAlign w:val="superscript"/>
        </w:rPr>
        <w:t>st</w:t>
      </w:r>
      <w:r w:rsidRPr="005C3573">
        <w:rPr>
          <w:rFonts w:ascii="Calibri" w:hAnsi="Calibri" w:cs="Calibri"/>
          <w:color w:val="002060"/>
        </w:rPr>
        <w:t xml:space="preserve"> column and provide the corresponding details in the table below. In particular, highlight any changes with respect to the SMP for P97</w:t>
      </w:r>
    </w:p>
    <w:p w14:paraId="59E625DA" w14:textId="77777777" w:rsidR="00863EE8" w:rsidRDefault="00863EE8">
      <w:pPr>
        <w:tabs>
          <w:tab w:val="left" w:pos="360"/>
        </w:tabs>
        <w:rPr>
          <w:b/>
          <w:bCs/>
          <w:color w:val="000080"/>
        </w:rPr>
      </w:pPr>
    </w:p>
    <w:tbl>
      <w:tblPr>
        <w:tblW w:w="9920" w:type="dxa"/>
        <w:tblInd w:w="-653" w:type="dxa"/>
        <w:tblLayout w:type="fixed"/>
        <w:tblCellMar>
          <w:top w:w="55" w:type="dxa"/>
          <w:left w:w="55" w:type="dxa"/>
          <w:bottom w:w="55" w:type="dxa"/>
          <w:right w:w="55" w:type="dxa"/>
        </w:tblCellMar>
        <w:tblLook w:val="0000" w:firstRow="0" w:lastRow="0" w:firstColumn="0" w:lastColumn="0" w:noHBand="0" w:noVBand="0"/>
      </w:tblPr>
      <w:tblGrid>
        <w:gridCol w:w="1582"/>
        <w:gridCol w:w="1613"/>
        <w:gridCol w:w="859"/>
        <w:gridCol w:w="886"/>
        <w:gridCol w:w="835"/>
        <w:gridCol w:w="954"/>
        <w:gridCol w:w="998"/>
        <w:gridCol w:w="2193"/>
      </w:tblGrid>
      <w:tr w:rsidR="00863EE8" w14:paraId="1B431894" w14:textId="77777777" w:rsidTr="00E75416">
        <w:tc>
          <w:tcPr>
            <w:tcW w:w="1582" w:type="dxa"/>
            <w:tcBorders>
              <w:top w:val="single" w:sz="1" w:space="0" w:color="000000"/>
              <w:left w:val="single" w:sz="1" w:space="0" w:color="000000"/>
              <w:bottom w:val="single" w:sz="1" w:space="0" w:color="000000"/>
            </w:tcBorders>
          </w:tcPr>
          <w:p w14:paraId="6D4713EE" w14:textId="77777777" w:rsidR="00863EE8" w:rsidRDefault="00863EE8">
            <w:pPr>
              <w:pStyle w:val="TableContents"/>
              <w:snapToGrid w:val="0"/>
              <w:rPr>
                <w:b/>
                <w:bCs/>
                <w:color w:val="000080"/>
                <w:sz w:val="20"/>
                <w:szCs w:val="20"/>
              </w:rPr>
            </w:pPr>
            <w:r>
              <w:rPr>
                <w:b/>
                <w:bCs/>
                <w:color w:val="000080"/>
                <w:sz w:val="20"/>
                <w:szCs w:val="20"/>
              </w:rPr>
              <w:t>SMP Period</w:t>
            </w:r>
          </w:p>
        </w:tc>
        <w:tc>
          <w:tcPr>
            <w:tcW w:w="1613" w:type="dxa"/>
            <w:tcBorders>
              <w:top w:val="single" w:sz="1" w:space="0" w:color="000000"/>
              <w:left w:val="single" w:sz="1" w:space="0" w:color="000000"/>
              <w:bottom w:val="single" w:sz="1" w:space="0" w:color="000000"/>
            </w:tcBorders>
          </w:tcPr>
          <w:p w14:paraId="5AD47557" w14:textId="77777777" w:rsidR="00863EE8" w:rsidRDefault="00863EE8">
            <w:pPr>
              <w:pStyle w:val="TableContents"/>
              <w:snapToGrid w:val="0"/>
              <w:rPr>
                <w:b/>
                <w:bCs/>
                <w:color w:val="000080"/>
                <w:sz w:val="20"/>
                <w:szCs w:val="20"/>
              </w:rPr>
            </w:pPr>
            <w:r>
              <w:rPr>
                <w:b/>
                <w:bCs/>
                <w:color w:val="000080"/>
                <w:sz w:val="20"/>
                <w:szCs w:val="20"/>
              </w:rPr>
              <w:t>Field name/ mean RA</w:t>
            </w:r>
          </w:p>
        </w:tc>
        <w:tc>
          <w:tcPr>
            <w:tcW w:w="859" w:type="dxa"/>
            <w:tcBorders>
              <w:top w:val="single" w:sz="1" w:space="0" w:color="000000"/>
              <w:left w:val="single" w:sz="1" w:space="0" w:color="000000"/>
              <w:bottom w:val="single" w:sz="1" w:space="0" w:color="000000"/>
            </w:tcBorders>
          </w:tcPr>
          <w:p w14:paraId="23A66964" w14:textId="77777777" w:rsidR="00863EE8" w:rsidRDefault="00863EE8">
            <w:pPr>
              <w:pStyle w:val="TableContents"/>
              <w:snapToGrid w:val="0"/>
              <w:rPr>
                <w:b/>
                <w:bCs/>
                <w:color w:val="000080"/>
                <w:sz w:val="20"/>
                <w:szCs w:val="20"/>
              </w:rPr>
            </w:pPr>
            <w:r>
              <w:rPr>
                <w:b/>
                <w:bCs/>
                <w:color w:val="000080"/>
                <w:sz w:val="20"/>
                <w:szCs w:val="20"/>
              </w:rPr>
              <w:t>Filter</w:t>
            </w:r>
          </w:p>
        </w:tc>
        <w:tc>
          <w:tcPr>
            <w:tcW w:w="886" w:type="dxa"/>
            <w:tcBorders>
              <w:top w:val="single" w:sz="1" w:space="0" w:color="000000"/>
              <w:left w:val="single" w:sz="1" w:space="0" w:color="000000"/>
              <w:bottom w:val="single" w:sz="1" w:space="0" w:color="000000"/>
            </w:tcBorders>
          </w:tcPr>
          <w:p w14:paraId="4225F28D" w14:textId="77777777" w:rsidR="00863EE8" w:rsidRDefault="00863EE8">
            <w:pPr>
              <w:pStyle w:val="TableContents"/>
              <w:snapToGrid w:val="0"/>
              <w:rPr>
                <w:b/>
                <w:bCs/>
                <w:color w:val="000080"/>
                <w:sz w:val="20"/>
                <w:szCs w:val="20"/>
              </w:rPr>
            </w:pPr>
            <w:r>
              <w:rPr>
                <w:b/>
                <w:bCs/>
                <w:color w:val="000080"/>
                <w:sz w:val="20"/>
                <w:szCs w:val="20"/>
              </w:rPr>
              <w:t>Time (h)</w:t>
            </w:r>
          </w:p>
        </w:tc>
        <w:tc>
          <w:tcPr>
            <w:tcW w:w="835" w:type="dxa"/>
            <w:tcBorders>
              <w:top w:val="single" w:sz="1" w:space="0" w:color="000000"/>
              <w:left w:val="single" w:sz="1" w:space="0" w:color="000000"/>
              <w:bottom w:val="single" w:sz="1" w:space="0" w:color="000000"/>
            </w:tcBorders>
          </w:tcPr>
          <w:p w14:paraId="44D6E12A" w14:textId="77777777" w:rsidR="00863EE8" w:rsidRDefault="00863EE8">
            <w:pPr>
              <w:pStyle w:val="TableContents"/>
              <w:snapToGrid w:val="0"/>
              <w:rPr>
                <w:b/>
                <w:bCs/>
                <w:color w:val="000080"/>
                <w:sz w:val="20"/>
                <w:szCs w:val="20"/>
              </w:rPr>
            </w:pPr>
            <w:r>
              <w:rPr>
                <w:b/>
                <w:bCs/>
                <w:color w:val="000080"/>
                <w:sz w:val="20"/>
                <w:szCs w:val="20"/>
              </w:rPr>
              <w:t>Seeing</w:t>
            </w:r>
          </w:p>
        </w:tc>
        <w:tc>
          <w:tcPr>
            <w:tcW w:w="954" w:type="dxa"/>
            <w:tcBorders>
              <w:top w:val="single" w:sz="1" w:space="0" w:color="000000"/>
              <w:left w:val="single" w:sz="1" w:space="0" w:color="000000"/>
              <w:bottom w:val="single" w:sz="1" w:space="0" w:color="000000"/>
            </w:tcBorders>
          </w:tcPr>
          <w:p w14:paraId="0288EF37" w14:textId="77777777" w:rsidR="00863EE8" w:rsidRDefault="00863EE8">
            <w:pPr>
              <w:pStyle w:val="TableContents"/>
              <w:snapToGrid w:val="0"/>
              <w:rPr>
                <w:b/>
                <w:bCs/>
                <w:color w:val="000080"/>
                <w:sz w:val="20"/>
                <w:szCs w:val="20"/>
              </w:rPr>
            </w:pPr>
            <w:r>
              <w:rPr>
                <w:b/>
                <w:bCs/>
                <w:color w:val="000080"/>
                <w:sz w:val="20"/>
                <w:szCs w:val="20"/>
              </w:rPr>
              <w:t>Moon</w:t>
            </w:r>
          </w:p>
        </w:tc>
        <w:tc>
          <w:tcPr>
            <w:tcW w:w="998" w:type="dxa"/>
            <w:tcBorders>
              <w:top w:val="single" w:sz="1" w:space="0" w:color="000000"/>
              <w:left w:val="single" w:sz="1" w:space="0" w:color="000000"/>
              <w:bottom w:val="single" w:sz="1" w:space="0" w:color="000000"/>
            </w:tcBorders>
          </w:tcPr>
          <w:p w14:paraId="5A4DB41F" w14:textId="77777777" w:rsidR="00863EE8" w:rsidRDefault="00863EE8">
            <w:pPr>
              <w:pStyle w:val="TableContents"/>
              <w:snapToGrid w:val="0"/>
              <w:rPr>
                <w:b/>
                <w:bCs/>
                <w:color w:val="000080"/>
                <w:sz w:val="20"/>
                <w:szCs w:val="20"/>
              </w:rPr>
            </w:pPr>
            <w:r>
              <w:rPr>
                <w:b/>
                <w:bCs/>
                <w:color w:val="000080"/>
                <w:sz w:val="20"/>
                <w:szCs w:val="20"/>
              </w:rPr>
              <w:t>Transparency</w:t>
            </w:r>
          </w:p>
        </w:tc>
        <w:tc>
          <w:tcPr>
            <w:tcW w:w="2193" w:type="dxa"/>
            <w:tcBorders>
              <w:top w:val="single" w:sz="1" w:space="0" w:color="000000"/>
              <w:left w:val="single" w:sz="1" w:space="0" w:color="000000"/>
              <w:bottom w:val="single" w:sz="1" w:space="0" w:color="000000"/>
              <w:right w:val="single" w:sz="1" w:space="0" w:color="000000"/>
            </w:tcBorders>
          </w:tcPr>
          <w:p w14:paraId="7203EA5E" w14:textId="77777777" w:rsidR="00863EE8" w:rsidRDefault="00863EE8">
            <w:pPr>
              <w:pStyle w:val="TableContents"/>
              <w:snapToGrid w:val="0"/>
              <w:rPr>
                <w:b/>
                <w:bCs/>
                <w:color w:val="000080"/>
                <w:sz w:val="20"/>
                <w:szCs w:val="20"/>
              </w:rPr>
            </w:pPr>
            <w:r>
              <w:rPr>
                <w:b/>
                <w:bCs/>
                <w:color w:val="000080"/>
                <w:sz w:val="20"/>
                <w:szCs w:val="20"/>
              </w:rPr>
              <w:t>Comments / strategy</w:t>
            </w:r>
            <w:r>
              <w:rPr>
                <w:b/>
                <w:bCs/>
                <w:color w:val="000080"/>
                <w:sz w:val="20"/>
                <w:szCs w:val="20"/>
              </w:rPr>
              <w:br/>
              <w:t>(e.g., no. of epochs)</w:t>
            </w:r>
          </w:p>
        </w:tc>
      </w:tr>
      <w:tr w:rsidR="00863EE8" w14:paraId="0F32743B" w14:textId="77777777" w:rsidTr="00E75416">
        <w:tc>
          <w:tcPr>
            <w:tcW w:w="1582" w:type="dxa"/>
            <w:tcBorders>
              <w:left w:val="single" w:sz="1" w:space="0" w:color="000000"/>
              <w:bottom w:val="single" w:sz="1" w:space="0" w:color="000000"/>
            </w:tcBorders>
          </w:tcPr>
          <w:p w14:paraId="7812A620" w14:textId="0804C108" w:rsidR="00863EE8" w:rsidRDefault="005B49C7" w:rsidP="005B49C7">
            <w:pPr>
              <w:pStyle w:val="TableContents"/>
              <w:snapToGrid w:val="0"/>
              <w:jc w:val="center"/>
            </w:pPr>
            <w:r>
              <w:t>97</w:t>
            </w:r>
          </w:p>
        </w:tc>
        <w:tc>
          <w:tcPr>
            <w:tcW w:w="1613" w:type="dxa"/>
            <w:tcBorders>
              <w:left w:val="single" w:sz="1" w:space="0" w:color="000000"/>
              <w:bottom w:val="single" w:sz="1" w:space="0" w:color="000000"/>
            </w:tcBorders>
          </w:tcPr>
          <w:p w14:paraId="7E7C1AF3" w14:textId="0B88B1C8" w:rsidR="00863EE8" w:rsidRDefault="00E75416" w:rsidP="00E75416">
            <w:pPr>
              <w:pStyle w:val="TableContents"/>
              <w:snapToGrid w:val="0"/>
              <w:jc w:val="center"/>
            </w:pPr>
            <w:r>
              <w:t>12</w:t>
            </w:r>
          </w:p>
        </w:tc>
        <w:tc>
          <w:tcPr>
            <w:tcW w:w="859" w:type="dxa"/>
            <w:tcBorders>
              <w:left w:val="single" w:sz="1" w:space="0" w:color="000000"/>
              <w:bottom w:val="single" w:sz="1" w:space="0" w:color="000000"/>
            </w:tcBorders>
          </w:tcPr>
          <w:p w14:paraId="7A22C9E5" w14:textId="1618EFB2" w:rsidR="00863EE8" w:rsidRDefault="00E75416">
            <w:pPr>
              <w:pStyle w:val="TableContents"/>
              <w:snapToGrid w:val="0"/>
            </w:pPr>
            <w:r>
              <w:t>YJHK</w:t>
            </w:r>
          </w:p>
        </w:tc>
        <w:tc>
          <w:tcPr>
            <w:tcW w:w="886" w:type="dxa"/>
            <w:tcBorders>
              <w:left w:val="single" w:sz="1" w:space="0" w:color="000000"/>
              <w:bottom w:val="single" w:sz="1" w:space="0" w:color="000000"/>
            </w:tcBorders>
          </w:tcPr>
          <w:p w14:paraId="23A84C81" w14:textId="55B02F51" w:rsidR="00863EE8" w:rsidRDefault="00E75416">
            <w:pPr>
              <w:pStyle w:val="TableContents"/>
              <w:snapToGrid w:val="0"/>
            </w:pPr>
            <w:r>
              <w:t>311</w:t>
            </w:r>
          </w:p>
        </w:tc>
        <w:tc>
          <w:tcPr>
            <w:tcW w:w="835" w:type="dxa"/>
            <w:tcBorders>
              <w:left w:val="single" w:sz="1" w:space="0" w:color="000000"/>
              <w:bottom w:val="single" w:sz="1" w:space="0" w:color="000000"/>
            </w:tcBorders>
          </w:tcPr>
          <w:p w14:paraId="0A8BC383" w14:textId="1122691C" w:rsidR="00863EE8" w:rsidRDefault="00E75416">
            <w:pPr>
              <w:pStyle w:val="TableContents"/>
              <w:snapToGrid w:val="0"/>
            </w:pPr>
            <w:r>
              <w:t>&lt;1.4”</w:t>
            </w:r>
          </w:p>
        </w:tc>
        <w:tc>
          <w:tcPr>
            <w:tcW w:w="954" w:type="dxa"/>
            <w:tcBorders>
              <w:left w:val="single" w:sz="1" w:space="0" w:color="000000"/>
              <w:bottom w:val="single" w:sz="1" w:space="0" w:color="000000"/>
            </w:tcBorders>
          </w:tcPr>
          <w:p w14:paraId="2ED8397B" w14:textId="3F65278F" w:rsidR="00863EE8" w:rsidRDefault="00031CBC">
            <w:pPr>
              <w:pStyle w:val="TableContents"/>
              <w:snapToGrid w:val="0"/>
            </w:pPr>
            <w:r>
              <w:t>Any</w:t>
            </w:r>
          </w:p>
        </w:tc>
        <w:tc>
          <w:tcPr>
            <w:tcW w:w="998" w:type="dxa"/>
            <w:tcBorders>
              <w:left w:val="single" w:sz="1" w:space="0" w:color="000000"/>
              <w:bottom w:val="single" w:sz="1" w:space="0" w:color="000000"/>
            </w:tcBorders>
          </w:tcPr>
          <w:p w14:paraId="3821E2B3" w14:textId="5756FE43" w:rsidR="00863EE8" w:rsidRDefault="00031CBC">
            <w:pPr>
              <w:pStyle w:val="TableContents"/>
              <w:snapToGrid w:val="0"/>
            </w:pPr>
            <w:r>
              <w:t>Thin</w:t>
            </w:r>
          </w:p>
        </w:tc>
        <w:tc>
          <w:tcPr>
            <w:tcW w:w="2193" w:type="dxa"/>
            <w:tcBorders>
              <w:left w:val="single" w:sz="1" w:space="0" w:color="000000"/>
              <w:bottom w:val="single" w:sz="1" w:space="0" w:color="000000"/>
              <w:right w:val="single" w:sz="1" w:space="0" w:color="000000"/>
            </w:tcBorders>
          </w:tcPr>
          <w:p w14:paraId="0702BDA7" w14:textId="77777777" w:rsidR="00863EE8" w:rsidRDefault="00863EE8">
            <w:pPr>
              <w:pStyle w:val="TableContents"/>
              <w:snapToGrid w:val="0"/>
            </w:pPr>
          </w:p>
        </w:tc>
      </w:tr>
      <w:tr w:rsidR="00863EE8" w14:paraId="4FAFD236" w14:textId="77777777" w:rsidTr="00E75416">
        <w:tc>
          <w:tcPr>
            <w:tcW w:w="1582" w:type="dxa"/>
            <w:tcBorders>
              <w:left w:val="single" w:sz="1" w:space="0" w:color="000000"/>
              <w:bottom w:val="single" w:sz="1" w:space="0" w:color="000000"/>
            </w:tcBorders>
          </w:tcPr>
          <w:p w14:paraId="1DA1B6A1" w14:textId="77777777" w:rsidR="00863EE8" w:rsidRDefault="00863EE8">
            <w:pPr>
              <w:pStyle w:val="TableContents"/>
              <w:snapToGrid w:val="0"/>
            </w:pPr>
          </w:p>
        </w:tc>
        <w:tc>
          <w:tcPr>
            <w:tcW w:w="1613" w:type="dxa"/>
            <w:tcBorders>
              <w:left w:val="single" w:sz="1" w:space="0" w:color="000000"/>
              <w:bottom w:val="single" w:sz="1" w:space="0" w:color="000000"/>
            </w:tcBorders>
          </w:tcPr>
          <w:p w14:paraId="5FE804FF" w14:textId="77777777" w:rsidR="00863EE8" w:rsidRDefault="00863EE8">
            <w:pPr>
              <w:pStyle w:val="TableContents"/>
              <w:snapToGrid w:val="0"/>
            </w:pPr>
          </w:p>
        </w:tc>
        <w:tc>
          <w:tcPr>
            <w:tcW w:w="859" w:type="dxa"/>
            <w:tcBorders>
              <w:left w:val="single" w:sz="1" w:space="0" w:color="000000"/>
              <w:bottom w:val="single" w:sz="1" w:space="0" w:color="000000"/>
            </w:tcBorders>
          </w:tcPr>
          <w:p w14:paraId="6314818D" w14:textId="77777777" w:rsidR="00863EE8" w:rsidRDefault="00863EE8">
            <w:pPr>
              <w:pStyle w:val="TableContents"/>
              <w:snapToGrid w:val="0"/>
            </w:pPr>
          </w:p>
        </w:tc>
        <w:tc>
          <w:tcPr>
            <w:tcW w:w="886" w:type="dxa"/>
            <w:tcBorders>
              <w:left w:val="single" w:sz="1" w:space="0" w:color="000000"/>
              <w:bottom w:val="single" w:sz="1" w:space="0" w:color="000000"/>
            </w:tcBorders>
          </w:tcPr>
          <w:p w14:paraId="24BAF30A" w14:textId="77777777" w:rsidR="00863EE8" w:rsidRDefault="00863EE8">
            <w:pPr>
              <w:pStyle w:val="TableContents"/>
              <w:snapToGrid w:val="0"/>
            </w:pPr>
          </w:p>
        </w:tc>
        <w:tc>
          <w:tcPr>
            <w:tcW w:w="835" w:type="dxa"/>
            <w:tcBorders>
              <w:left w:val="single" w:sz="1" w:space="0" w:color="000000"/>
              <w:bottom w:val="single" w:sz="1" w:space="0" w:color="000000"/>
            </w:tcBorders>
          </w:tcPr>
          <w:p w14:paraId="330A80EE" w14:textId="77777777" w:rsidR="00863EE8" w:rsidRDefault="00863EE8">
            <w:pPr>
              <w:pStyle w:val="TableContents"/>
              <w:snapToGrid w:val="0"/>
            </w:pPr>
          </w:p>
        </w:tc>
        <w:tc>
          <w:tcPr>
            <w:tcW w:w="954" w:type="dxa"/>
            <w:tcBorders>
              <w:left w:val="single" w:sz="1" w:space="0" w:color="000000"/>
              <w:bottom w:val="single" w:sz="1" w:space="0" w:color="000000"/>
            </w:tcBorders>
          </w:tcPr>
          <w:p w14:paraId="3500EA13" w14:textId="77777777" w:rsidR="00863EE8" w:rsidRDefault="00863EE8">
            <w:pPr>
              <w:pStyle w:val="TableContents"/>
              <w:snapToGrid w:val="0"/>
            </w:pPr>
          </w:p>
        </w:tc>
        <w:tc>
          <w:tcPr>
            <w:tcW w:w="998" w:type="dxa"/>
            <w:tcBorders>
              <w:left w:val="single" w:sz="1" w:space="0" w:color="000000"/>
              <w:bottom w:val="single" w:sz="1" w:space="0" w:color="000000"/>
            </w:tcBorders>
          </w:tcPr>
          <w:p w14:paraId="7F20BCE8" w14:textId="77777777" w:rsidR="00863EE8" w:rsidRDefault="00863EE8">
            <w:pPr>
              <w:pStyle w:val="TableContents"/>
              <w:snapToGrid w:val="0"/>
            </w:pPr>
          </w:p>
        </w:tc>
        <w:tc>
          <w:tcPr>
            <w:tcW w:w="2193" w:type="dxa"/>
            <w:tcBorders>
              <w:left w:val="single" w:sz="1" w:space="0" w:color="000000"/>
              <w:bottom w:val="single" w:sz="1" w:space="0" w:color="000000"/>
              <w:right w:val="single" w:sz="1" w:space="0" w:color="000000"/>
            </w:tcBorders>
          </w:tcPr>
          <w:p w14:paraId="25FC009A" w14:textId="77777777" w:rsidR="00863EE8" w:rsidRDefault="00863EE8">
            <w:pPr>
              <w:pStyle w:val="TableContents"/>
              <w:snapToGrid w:val="0"/>
            </w:pPr>
          </w:p>
        </w:tc>
      </w:tr>
    </w:tbl>
    <w:p w14:paraId="0211AE0A" w14:textId="77777777" w:rsidR="00863EE8" w:rsidRDefault="00863EE8">
      <w:pPr>
        <w:tabs>
          <w:tab w:val="left" w:pos="360"/>
        </w:tabs>
        <w:rPr>
          <w:b/>
          <w:color w:val="000080"/>
        </w:rPr>
      </w:pPr>
    </w:p>
    <w:p w14:paraId="4995514A" w14:textId="77777777" w:rsidR="008D3404" w:rsidRDefault="008D3404" w:rsidP="00E86A53">
      <w:pPr>
        <w:tabs>
          <w:tab w:val="left" w:pos="360"/>
        </w:tabs>
        <w:rPr>
          <w:b/>
          <w:color w:val="000080"/>
        </w:rPr>
      </w:pPr>
    </w:p>
    <w:p w14:paraId="266741EA" w14:textId="77777777" w:rsidR="00E677CC" w:rsidRDefault="00863EE8" w:rsidP="00F22196">
      <w:pPr>
        <w:pStyle w:val="Heading1"/>
        <w:numPr>
          <w:ilvl w:val="0"/>
          <w:numId w:val="7"/>
        </w:numPr>
        <w:rPr>
          <w:color w:val="002060"/>
          <w:sz w:val="28"/>
        </w:rPr>
      </w:pPr>
      <w:r w:rsidRPr="00E75416">
        <w:rPr>
          <w:color w:val="002060"/>
          <w:sz w:val="28"/>
        </w:rPr>
        <w:t>For P</w:t>
      </w:r>
      <w:r w:rsidR="00DD4136" w:rsidRPr="00E75416">
        <w:rPr>
          <w:color w:val="002060"/>
          <w:sz w:val="28"/>
        </w:rPr>
        <w:t>ublic Surveys</w:t>
      </w:r>
      <w:r w:rsidR="00C64EB9" w:rsidRPr="00E75416">
        <w:rPr>
          <w:color w:val="002060"/>
          <w:sz w:val="28"/>
        </w:rPr>
        <w:t xml:space="preserve"> VHS, VIKING, VVV</w:t>
      </w:r>
      <w:r w:rsidRPr="00E75416">
        <w:rPr>
          <w:color w:val="002060"/>
          <w:sz w:val="28"/>
        </w:rPr>
        <w:t>:</w:t>
      </w:r>
      <w:r w:rsidRPr="00E75416">
        <w:rPr>
          <w:color w:val="002060"/>
          <w:sz w:val="28"/>
        </w:rPr>
        <w:br/>
        <w:t xml:space="preserve">PIs of the above surveys are requested to review the observations that were assigned a Quality Control grade “D”. Please report what fraction of the D-classified OBs must be repeated to attain their scientific goals and include an assessment of the time required to repeat these </w:t>
      </w:r>
      <w:proofErr w:type="spellStart"/>
      <w:r w:rsidRPr="00E75416">
        <w:rPr>
          <w:color w:val="002060"/>
          <w:sz w:val="28"/>
        </w:rPr>
        <w:t>OBs.</w:t>
      </w:r>
      <w:proofErr w:type="spellEnd"/>
    </w:p>
    <w:p w14:paraId="67C83AFA" w14:textId="62D6AFA6" w:rsidR="00E677CC" w:rsidRPr="00E86A53" w:rsidRDefault="00863EE8" w:rsidP="00E677CC">
      <w:r w:rsidRPr="00E75416">
        <w:rPr>
          <w:color w:val="002060"/>
          <w:sz w:val="28"/>
        </w:rPr>
        <w:br/>
      </w:r>
      <w:r w:rsidR="00E677CC">
        <w:t xml:space="preserve">We have not carried out a systematic review of the grade D OBs </w:t>
      </w:r>
      <w:r w:rsidR="00D471A3">
        <w:t>in order to determine which need to be repeated since new sky coverage is higher priority at the current time.</w:t>
      </w:r>
    </w:p>
    <w:p w14:paraId="005C7062" w14:textId="62586FB8" w:rsidR="00863EE8" w:rsidRPr="00E75416" w:rsidRDefault="00863EE8" w:rsidP="00E677CC">
      <w:pPr>
        <w:pStyle w:val="Heading1"/>
        <w:rPr>
          <w:color w:val="002060"/>
          <w:sz w:val="28"/>
        </w:rPr>
      </w:pPr>
    </w:p>
    <w:p w14:paraId="755013AC" w14:textId="77777777" w:rsidR="00C64EB9" w:rsidRDefault="00C64EB9" w:rsidP="00D471A3">
      <w:pPr>
        <w:pStyle w:val="HTMLPreformatted"/>
        <w:jc w:val="both"/>
        <w:rPr>
          <w:rFonts w:ascii="Times New Roman" w:hAnsi="Times New Roman"/>
          <w:b/>
          <w:color w:val="000090"/>
          <w:sz w:val="24"/>
        </w:rPr>
      </w:pPr>
    </w:p>
    <w:p w14:paraId="1C0FB6E8" w14:textId="77777777" w:rsidR="00C64EB9" w:rsidRPr="00C64EB9" w:rsidRDefault="00C64EB9" w:rsidP="00F22196">
      <w:pPr>
        <w:pStyle w:val="ListParagraph"/>
        <w:numPr>
          <w:ilvl w:val="0"/>
          <w:numId w:val="7"/>
        </w:numPr>
        <w:tabs>
          <w:tab w:val="num" w:pos="1080"/>
        </w:tabs>
        <w:rPr>
          <w:b/>
          <w:vanish/>
          <w:color w:val="1F3864"/>
        </w:rPr>
      </w:pPr>
    </w:p>
    <w:p w14:paraId="21E8A917" w14:textId="77777777" w:rsidR="00C64EB9" w:rsidRPr="00C64EB9" w:rsidRDefault="00C64EB9" w:rsidP="00F22196">
      <w:pPr>
        <w:pStyle w:val="ListParagraph"/>
        <w:numPr>
          <w:ilvl w:val="0"/>
          <w:numId w:val="7"/>
        </w:numPr>
        <w:tabs>
          <w:tab w:val="num" w:pos="1080"/>
        </w:tabs>
        <w:rPr>
          <w:b/>
          <w:vanish/>
          <w:color w:val="1F3864"/>
        </w:rPr>
      </w:pPr>
    </w:p>
    <w:p w14:paraId="75ABA3C8" w14:textId="77777777" w:rsidR="00C64EB9" w:rsidRPr="00C64EB9" w:rsidRDefault="00C64EB9" w:rsidP="00F22196">
      <w:pPr>
        <w:pStyle w:val="ListParagraph"/>
        <w:numPr>
          <w:ilvl w:val="0"/>
          <w:numId w:val="7"/>
        </w:numPr>
        <w:tabs>
          <w:tab w:val="num" w:pos="1080"/>
        </w:tabs>
        <w:rPr>
          <w:b/>
          <w:vanish/>
          <w:color w:val="1F3864"/>
        </w:rPr>
      </w:pPr>
    </w:p>
    <w:p w14:paraId="54B713FC" w14:textId="77777777" w:rsidR="00C64EB9" w:rsidRPr="00C64EB9" w:rsidRDefault="00C64EB9" w:rsidP="00F22196">
      <w:pPr>
        <w:pStyle w:val="ListParagraph"/>
        <w:numPr>
          <w:ilvl w:val="0"/>
          <w:numId w:val="7"/>
        </w:numPr>
        <w:tabs>
          <w:tab w:val="num" w:pos="1080"/>
        </w:tabs>
        <w:rPr>
          <w:b/>
          <w:vanish/>
          <w:color w:val="1F3864"/>
        </w:rPr>
      </w:pPr>
    </w:p>
    <w:p w14:paraId="0E868CC8" w14:textId="77777777" w:rsidR="00C64EB9" w:rsidRDefault="00C64EB9" w:rsidP="00D471A3">
      <w:pPr>
        <w:pStyle w:val="ListParagraph"/>
        <w:tabs>
          <w:tab w:val="left" w:pos="360"/>
        </w:tabs>
        <w:ind w:left="360"/>
      </w:pPr>
    </w:p>
    <w:p w14:paraId="5AD38D27" w14:textId="77777777" w:rsidR="00C64EB9" w:rsidRDefault="00C64EB9" w:rsidP="00C64EB9">
      <w:pPr>
        <w:tabs>
          <w:tab w:val="left" w:pos="360"/>
        </w:tabs>
        <w:ind w:left="360"/>
        <w:rPr>
          <w:b/>
          <w:bCs/>
          <w:color w:val="000080"/>
        </w:rPr>
      </w:pPr>
    </w:p>
    <w:p w14:paraId="00DAE95D" w14:textId="77777777" w:rsidR="00C64EB9" w:rsidRPr="00521E91" w:rsidRDefault="008B5462" w:rsidP="00787C03">
      <w:pPr>
        <w:rPr>
          <w:rFonts w:ascii="Calibri" w:hAnsi="Calibri" w:cs="Calibri"/>
          <w:b/>
          <w:color w:val="002060"/>
        </w:rPr>
      </w:pPr>
      <w:r w:rsidRPr="00521E91">
        <w:rPr>
          <w:rFonts w:ascii="Calibri" w:hAnsi="Calibri" w:cs="Calibri"/>
          <w:b/>
          <w:color w:val="002060"/>
        </w:rPr>
        <w:t>This report</w:t>
      </w:r>
      <w:r w:rsidR="00C64EB9" w:rsidRPr="00521E91">
        <w:rPr>
          <w:rFonts w:ascii="Calibri" w:hAnsi="Calibri" w:cs="Calibri"/>
          <w:b/>
          <w:color w:val="002060"/>
        </w:rPr>
        <w:t xml:space="preserve"> will be reviewed by the Joint VISTA/VST Public Survey Panel. The section on the survey progress report (section 2) and Phase 3 submission report (section 3) will be taken into account to assess your survey together with the other imaging s</w:t>
      </w:r>
      <w:r w:rsidRPr="00521E91">
        <w:rPr>
          <w:rFonts w:ascii="Calibri" w:hAnsi="Calibri" w:cs="Calibri"/>
          <w:b/>
          <w:color w:val="002060"/>
        </w:rPr>
        <w:t xml:space="preserve">urvey(s), the </w:t>
      </w:r>
      <w:proofErr w:type="spellStart"/>
      <w:r w:rsidR="008D515C" w:rsidRPr="00521E91">
        <w:rPr>
          <w:rFonts w:ascii="Calibri" w:hAnsi="Calibri" w:cs="Calibri"/>
          <w:b/>
          <w:color w:val="002060"/>
        </w:rPr>
        <w:t>LoI</w:t>
      </w:r>
      <w:proofErr w:type="spellEnd"/>
      <w:r w:rsidR="00C64EB9" w:rsidRPr="00521E91">
        <w:rPr>
          <w:rFonts w:ascii="Calibri" w:hAnsi="Calibri" w:cs="Calibri"/>
          <w:b/>
          <w:color w:val="002060"/>
        </w:rPr>
        <w:t xml:space="preserve"> </w:t>
      </w:r>
      <w:r w:rsidRPr="00521E91">
        <w:rPr>
          <w:rFonts w:ascii="Calibri" w:hAnsi="Calibri" w:cs="Calibri"/>
          <w:b/>
          <w:color w:val="002060"/>
        </w:rPr>
        <w:t xml:space="preserve">for the new VISTA survey following the 2015 </w:t>
      </w:r>
      <w:r w:rsidR="00C64EB9" w:rsidRPr="00521E91">
        <w:rPr>
          <w:rFonts w:ascii="Calibri" w:hAnsi="Calibri" w:cs="Calibri"/>
          <w:b/>
          <w:color w:val="002060"/>
        </w:rPr>
        <w:t>VISTA call and to make recommendations regarding the time allocation.</w:t>
      </w:r>
    </w:p>
    <w:p w14:paraId="6937403E" w14:textId="77777777" w:rsidR="00863EE8" w:rsidRDefault="00863EE8" w:rsidP="00863EE8">
      <w:pPr>
        <w:tabs>
          <w:tab w:val="left" w:pos="1080"/>
        </w:tabs>
      </w:pPr>
    </w:p>
    <w:p w14:paraId="3569D9AB" w14:textId="77777777" w:rsidR="00DF2230" w:rsidRDefault="00DF2230" w:rsidP="00863EE8">
      <w:pPr>
        <w:tabs>
          <w:tab w:val="left" w:pos="1080"/>
        </w:tabs>
      </w:pPr>
    </w:p>
    <w:p w14:paraId="38D033FD" w14:textId="77777777" w:rsidR="00DF2230" w:rsidRDefault="00DF2230" w:rsidP="00863EE8">
      <w:pPr>
        <w:tabs>
          <w:tab w:val="left" w:pos="1080"/>
        </w:tabs>
      </w:pPr>
    </w:p>
    <w:p w14:paraId="26673399" w14:textId="77777777" w:rsidR="00DF2230" w:rsidRDefault="00DF2230" w:rsidP="00863EE8">
      <w:pPr>
        <w:tabs>
          <w:tab w:val="left" w:pos="1080"/>
        </w:tabs>
      </w:pPr>
    </w:p>
    <w:p w14:paraId="1E5C9C3A" w14:textId="77777777" w:rsidR="00DF2230" w:rsidRDefault="00DF2230" w:rsidP="00DF2230">
      <w:pPr>
        <w:jc w:val="both"/>
        <w:rPr>
          <w:rStyle w:val="Emphasis"/>
          <w:i w:val="0"/>
        </w:rPr>
      </w:pPr>
    </w:p>
    <w:tbl>
      <w:tblPr>
        <w:tblW w:w="8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592"/>
      </w:tblGrid>
      <w:tr w:rsidR="00DF2230" w14:paraId="3DB4E214" w14:textId="77777777" w:rsidTr="00E677CC">
        <w:tc>
          <w:tcPr>
            <w:tcW w:w="8527" w:type="dxa"/>
          </w:tcPr>
          <w:p w14:paraId="61E23269" w14:textId="43665E73" w:rsidR="00DF2230" w:rsidRPr="007870E3" w:rsidRDefault="00DF2230" w:rsidP="00E677CC">
            <w:pPr>
              <w:jc w:val="both"/>
              <w:rPr>
                <w:sz w:val="22"/>
              </w:rPr>
            </w:pPr>
            <w:r w:rsidRPr="000D3792">
              <w:rPr>
                <w:noProof/>
                <w:sz w:val="22"/>
                <w:lang w:eastAsia="en-US"/>
              </w:rPr>
              <w:lastRenderedPageBreak/>
              <w:drawing>
                <wp:inline distT="0" distB="0" distL="0" distR="0" wp14:anchorId="634F871B" wp14:editId="032F29E1">
                  <wp:extent cx="4579620" cy="3430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20" cy="3430905"/>
                          </a:xfrm>
                          <a:prstGeom prst="rect">
                            <a:avLst/>
                          </a:prstGeom>
                          <a:noFill/>
                          <a:ln>
                            <a:noFill/>
                          </a:ln>
                        </pic:spPr>
                      </pic:pic>
                    </a:graphicData>
                  </a:graphic>
                </wp:inline>
              </w:drawing>
            </w:r>
          </w:p>
        </w:tc>
      </w:tr>
      <w:tr w:rsidR="00DF2230" w14:paraId="62A689FC" w14:textId="77777777" w:rsidTr="00E677CC">
        <w:tc>
          <w:tcPr>
            <w:tcW w:w="8527" w:type="dxa"/>
          </w:tcPr>
          <w:p w14:paraId="5F51DD60" w14:textId="77777777" w:rsidR="00DF2230" w:rsidRPr="007870E3" w:rsidRDefault="00DF2230" w:rsidP="00E677CC">
            <w:pPr>
              <w:jc w:val="both"/>
              <w:rPr>
                <w:sz w:val="22"/>
              </w:rPr>
            </w:pPr>
            <w:r>
              <w:rPr>
                <w:b/>
                <w:sz w:val="22"/>
              </w:rPr>
              <w:t>Figure 2</w:t>
            </w:r>
            <w:r w:rsidRPr="007870E3">
              <w:rPr>
                <w:b/>
                <w:sz w:val="22"/>
              </w:rPr>
              <w:t>(a):</w:t>
            </w:r>
            <w:r w:rsidRPr="007870E3">
              <w:rPr>
                <w:sz w:val="22"/>
              </w:rPr>
              <w:t xml:space="preserve"> </w:t>
            </w:r>
            <w:r>
              <w:rPr>
                <w:sz w:val="22"/>
              </w:rPr>
              <w:t xml:space="preserve">Version 1.0 data products showing </w:t>
            </w:r>
            <w:r w:rsidRPr="007870E3">
              <w:rPr>
                <w:sz w:val="22"/>
              </w:rPr>
              <w:t>QC problem with star-galaxy separation.</w:t>
            </w:r>
            <w:r>
              <w:rPr>
                <w:sz w:val="22"/>
              </w:rPr>
              <w:t xml:space="preserve"> </w:t>
            </w:r>
            <w:r w:rsidRPr="007870E3">
              <w:rPr>
                <w:sz w:val="22"/>
              </w:rPr>
              <w:t xml:space="preserve">Blue points are </w:t>
            </w:r>
            <w:proofErr w:type="spellStart"/>
            <w:r w:rsidRPr="007870E3">
              <w:rPr>
                <w:sz w:val="22"/>
              </w:rPr>
              <w:t>starlike</w:t>
            </w:r>
            <w:proofErr w:type="spellEnd"/>
            <w:r w:rsidRPr="007870E3">
              <w:rPr>
                <w:sz w:val="22"/>
              </w:rPr>
              <w:t xml:space="preserve"> objects; Grey points are non-stellar objects</w:t>
            </w:r>
            <w:r>
              <w:rPr>
                <w:sz w:val="22"/>
              </w:rPr>
              <w:t>.</w:t>
            </w:r>
          </w:p>
        </w:tc>
      </w:tr>
    </w:tbl>
    <w:p w14:paraId="2A0867C8" w14:textId="77777777" w:rsidR="00DF2230" w:rsidRDefault="00DF2230" w:rsidP="00DF2230">
      <w:pPr>
        <w:jc w:val="both"/>
      </w:pPr>
    </w:p>
    <w:tbl>
      <w:tblPr>
        <w:tblW w:w="8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555"/>
      </w:tblGrid>
      <w:tr w:rsidR="00DF2230" w14:paraId="61B7ABBB" w14:textId="77777777" w:rsidTr="00E677CC">
        <w:tc>
          <w:tcPr>
            <w:tcW w:w="8527" w:type="dxa"/>
          </w:tcPr>
          <w:p w14:paraId="1F823854" w14:textId="419E911E" w:rsidR="00DF2230" w:rsidRPr="009E5DB3" w:rsidRDefault="00DF2230" w:rsidP="00E677CC">
            <w:pPr>
              <w:jc w:val="both"/>
            </w:pPr>
            <w:r w:rsidRPr="001F7977">
              <w:rPr>
                <w:noProof/>
                <w:lang w:eastAsia="en-US"/>
              </w:rPr>
              <w:drawing>
                <wp:inline distT="0" distB="0" distL="0" distR="0" wp14:anchorId="7CFEFD15" wp14:editId="05DB1AC4">
                  <wp:extent cx="4579620" cy="3430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620" cy="3430905"/>
                          </a:xfrm>
                          <a:prstGeom prst="rect">
                            <a:avLst/>
                          </a:prstGeom>
                          <a:noFill/>
                          <a:ln>
                            <a:noFill/>
                          </a:ln>
                        </pic:spPr>
                      </pic:pic>
                    </a:graphicData>
                  </a:graphic>
                </wp:inline>
              </w:drawing>
            </w:r>
          </w:p>
        </w:tc>
      </w:tr>
      <w:tr w:rsidR="00DF2230" w14:paraId="73DF0916" w14:textId="77777777" w:rsidTr="00E677CC">
        <w:tc>
          <w:tcPr>
            <w:tcW w:w="8527" w:type="dxa"/>
          </w:tcPr>
          <w:p w14:paraId="5E440E22" w14:textId="77777777" w:rsidR="00DF2230" w:rsidRPr="007870E3" w:rsidRDefault="00DF2230" w:rsidP="00E677CC">
            <w:pPr>
              <w:jc w:val="both"/>
              <w:rPr>
                <w:sz w:val="22"/>
              </w:rPr>
            </w:pPr>
            <w:r>
              <w:rPr>
                <w:b/>
                <w:sz w:val="22"/>
              </w:rPr>
              <w:t>Figure 2</w:t>
            </w:r>
            <w:r w:rsidRPr="007870E3">
              <w:rPr>
                <w:b/>
                <w:sz w:val="22"/>
              </w:rPr>
              <w:t>(b):</w:t>
            </w:r>
            <w:r w:rsidRPr="007870E3">
              <w:rPr>
                <w:sz w:val="22"/>
              </w:rPr>
              <w:t xml:space="preserve"> </w:t>
            </w:r>
            <w:r>
              <w:rPr>
                <w:sz w:val="22"/>
              </w:rPr>
              <w:t>Version 1.0 data products showing QC problem with</w:t>
            </w:r>
            <w:r w:rsidRPr="007870E3">
              <w:rPr>
                <w:sz w:val="22"/>
              </w:rPr>
              <w:t xml:space="preserve"> multiple offset stellar loci due to variable seeing causing spatially dependent aperture corrections in different </w:t>
            </w:r>
            <w:proofErr w:type="spellStart"/>
            <w:r w:rsidRPr="007870E3">
              <w:rPr>
                <w:sz w:val="22"/>
              </w:rPr>
              <w:t>pawprints</w:t>
            </w:r>
            <w:proofErr w:type="spellEnd"/>
            <w:r w:rsidRPr="007870E3">
              <w:rPr>
                <w:sz w:val="22"/>
              </w:rPr>
              <w:t>.</w:t>
            </w:r>
            <w:r>
              <w:rPr>
                <w:sz w:val="22"/>
              </w:rPr>
              <w:t xml:space="preserve"> This is fixed via the grouting stage of the VDFS pipeline.</w:t>
            </w:r>
          </w:p>
        </w:tc>
      </w:tr>
    </w:tbl>
    <w:p w14:paraId="4E6C8FEC" w14:textId="77777777" w:rsidR="00DF2230" w:rsidRDefault="00DF2230" w:rsidP="00DF2230">
      <w:pPr>
        <w:jc w:val="both"/>
      </w:pPr>
    </w:p>
    <w:p w14:paraId="35DA1F2F" w14:textId="77777777" w:rsidR="00DF2230" w:rsidRDefault="00DF2230" w:rsidP="00DF2230">
      <w:pPr>
        <w:jc w:val="both"/>
      </w:pPr>
    </w:p>
    <w:p w14:paraId="0BEB2EBC" w14:textId="77777777" w:rsidR="00DF2230" w:rsidRDefault="00DF2230" w:rsidP="00DF2230">
      <w:pPr>
        <w:jc w:val="both"/>
      </w:pPr>
    </w:p>
    <w:tbl>
      <w:tblPr>
        <w:tblW w:w="8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555"/>
      </w:tblGrid>
      <w:tr w:rsidR="00DF2230" w14:paraId="5A8C49A6" w14:textId="77777777" w:rsidTr="00E677CC">
        <w:tc>
          <w:tcPr>
            <w:tcW w:w="8555" w:type="dxa"/>
          </w:tcPr>
          <w:p w14:paraId="586CA1E9" w14:textId="613F6390" w:rsidR="00DF2230" w:rsidRPr="000D3792" w:rsidRDefault="00DF2230" w:rsidP="00E677CC">
            <w:pPr>
              <w:jc w:val="both"/>
              <w:rPr>
                <w:sz w:val="22"/>
              </w:rPr>
            </w:pPr>
            <w:r w:rsidRPr="000D3792">
              <w:rPr>
                <w:noProof/>
                <w:sz w:val="22"/>
                <w:lang w:eastAsia="en-US"/>
              </w:rPr>
              <w:lastRenderedPageBreak/>
              <w:drawing>
                <wp:inline distT="0" distB="0" distL="0" distR="0" wp14:anchorId="5D400C82" wp14:editId="3978902A">
                  <wp:extent cx="4572000" cy="3430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tc>
      </w:tr>
      <w:tr w:rsidR="00DF2230" w14:paraId="35CB9951" w14:textId="77777777" w:rsidTr="00E677CC">
        <w:tc>
          <w:tcPr>
            <w:tcW w:w="8555" w:type="dxa"/>
          </w:tcPr>
          <w:p w14:paraId="52F2559F" w14:textId="77777777" w:rsidR="00DF2230" w:rsidRPr="007870E3" w:rsidRDefault="00DF2230" w:rsidP="00E677CC">
            <w:pPr>
              <w:jc w:val="both"/>
              <w:rPr>
                <w:sz w:val="22"/>
              </w:rPr>
            </w:pPr>
            <w:r w:rsidRPr="007870E3">
              <w:rPr>
                <w:b/>
                <w:sz w:val="22"/>
              </w:rPr>
              <w:t>Figure 3(a):</w:t>
            </w:r>
            <w:r w:rsidRPr="007870E3">
              <w:rPr>
                <w:sz w:val="22"/>
              </w:rPr>
              <w:t xml:space="preserve"> </w:t>
            </w:r>
            <w:r>
              <w:rPr>
                <w:sz w:val="22"/>
              </w:rPr>
              <w:t xml:space="preserve">Version 1.1 data products for same observations as Figure 2(a) showing the improvement in </w:t>
            </w:r>
            <w:r w:rsidRPr="007870E3">
              <w:rPr>
                <w:sz w:val="22"/>
              </w:rPr>
              <w:t>star-galaxy separation</w:t>
            </w:r>
            <w:r>
              <w:rPr>
                <w:sz w:val="22"/>
              </w:rPr>
              <w:t xml:space="preserve"> for this OB</w:t>
            </w:r>
            <w:r w:rsidRPr="007870E3">
              <w:rPr>
                <w:sz w:val="22"/>
              </w:rPr>
              <w:t>.</w:t>
            </w:r>
            <w:r>
              <w:rPr>
                <w:sz w:val="22"/>
              </w:rPr>
              <w:t xml:space="preserve"> </w:t>
            </w:r>
            <w:r w:rsidRPr="007870E3">
              <w:rPr>
                <w:sz w:val="22"/>
              </w:rPr>
              <w:t xml:space="preserve">Blue points are </w:t>
            </w:r>
            <w:proofErr w:type="spellStart"/>
            <w:r w:rsidRPr="007870E3">
              <w:rPr>
                <w:sz w:val="22"/>
              </w:rPr>
              <w:t>starlike</w:t>
            </w:r>
            <w:proofErr w:type="spellEnd"/>
            <w:r w:rsidRPr="007870E3">
              <w:rPr>
                <w:sz w:val="22"/>
              </w:rPr>
              <w:t xml:space="preserve"> objects; Grey points are non-stellar objects</w:t>
            </w:r>
          </w:p>
        </w:tc>
      </w:tr>
    </w:tbl>
    <w:p w14:paraId="5EC5891F" w14:textId="77777777" w:rsidR="00DF2230" w:rsidRDefault="00DF2230" w:rsidP="00DF2230">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14:paraId="031E219C" w14:textId="77777777" w:rsidTr="00E677CC">
        <w:tc>
          <w:tcPr>
            <w:tcW w:w="8527" w:type="dxa"/>
          </w:tcPr>
          <w:p w14:paraId="5B2A5C27" w14:textId="3F735D82" w:rsidR="00DF2230" w:rsidRPr="000D3792" w:rsidRDefault="00DF2230" w:rsidP="00E677CC">
            <w:pPr>
              <w:jc w:val="both"/>
            </w:pPr>
            <w:r w:rsidRPr="000D3792">
              <w:rPr>
                <w:noProof/>
                <w:lang w:eastAsia="en-US"/>
              </w:rPr>
              <w:drawing>
                <wp:inline distT="0" distB="0" distL="0" distR="0" wp14:anchorId="7D2CB70E" wp14:editId="2D2D571A">
                  <wp:extent cx="4572000" cy="3430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tc>
      </w:tr>
      <w:tr w:rsidR="00DF2230" w14:paraId="5F2A8260" w14:textId="77777777" w:rsidTr="00E677CC">
        <w:tc>
          <w:tcPr>
            <w:tcW w:w="8527" w:type="dxa"/>
          </w:tcPr>
          <w:p w14:paraId="35FBFE31" w14:textId="77777777" w:rsidR="00DF2230" w:rsidRDefault="00DF2230" w:rsidP="00E677CC">
            <w:pPr>
              <w:jc w:val="both"/>
              <w:rPr>
                <w:b/>
                <w:sz w:val="22"/>
              </w:rPr>
            </w:pPr>
            <w:r w:rsidRPr="007870E3">
              <w:rPr>
                <w:b/>
                <w:sz w:val="22"/>
              </w:rPr>
              <w:t>Figure 3(b):</w:t>
            </w:r>
          </w:p>
          <w:p w14:paraId="1F537133" w14:textId="77777777" w:rsidR="00DF2230" w:rsidRPr="007870E3" w:rsidRDefault="00DF2230" w:rsidP="00E677CC">
            <w:pPr>
              <w:jc w:val="both"/>
              <w:rPr>
                <w:sz w:val="22"/>
              </w:rPr>
            </w:pPr>
            <w:r>
              <w:rPr>
                <w:sz w:val="22"/>
              </w:rPr>
              <w:t xml:space="preserve">Version 1.1 data products for same observations as Figure 2(b) showing how the </w:t>
            </w:r>
            <w:proofErr w:type="spellStart"/>
            <w:r>
              <w:rPr>
                <w:sz w:val="22"/>
              </w:rPr>
              <w:t>pawprint</w:t>
            </w:r>
            <w:proofErr w:type="spellEnd"/>
            <w:r>
              <w:rPr>
                <w:sz w:val="22"/>
              </w:rPr>
              <w:t xml:space="preserve"> based aperture correction process improved the photometry for a tile. </w:t>
            </w:r>
            <w:proofErr w:type="gramStart"/>
            <w:r>
              <w:rPr>
                <w:sz w:val="22"/>
              </w:rPr>
              <w:t xml:space="preserve">A </w:t>
            </w:r>
            <w:r w:rsidRPr="007870E3">
              <w:rPr>
                <w:sz w:val="22"/>
              </w:rPr>
              <w:t>spatially d</w:t>
            </w:r>
            <w:r>
              <w:rPr>
                <w:sz w:val="22"/>
              </w:rPr>
              <w:t>ependent aperture corrections</w:t>
            </w:r>
            <w:proofErr w:type="gramEnd"/>
            <w:r>
              <w:rPr>
                <w:sz w:val="22"/>
              </w:rPr>
              <w:t xml:space="preserve"> from </w:t>
            </w:r>
            <w:r w:rsidRPr="007870E3">
              <w:rPr>
                <w:sz w:val="22"/>
              </w:rPr>
              <w:t xml:space="preserve">different </w:t>
            </w:r>
            <w:proofErr w:type="spellStart"/>
            <w:r w:rsidRPr="007870E3">
              <w:rPr>
                <w:sz w:val="22"/>
              </w:rPr>
              <w:t>pawp</w:t>
            </w:r>
            <w:r>
              <w:rPr>
                <w:sz w:val="22"/>
              </w:rPr>
              <w:t>rints</w:t>
            </w:r>
            <w:proofErr w:type="spellEnd"/>
            <w:r>
              <w:rPr>
                <w:sz w:val="22"/>
              </w:rPr>
              <w:t xml:space="preserve"> that contribute to each part of a tile. This is fixed via the grouting stage of the VDFS pipeline.</w:t>
            </w:r>
          </w:p>
        </w:tc>
      </w:tr>
    </w:tbl>
    <w:p w14:paraId="7CD87656" w14:textId="77777777" w:rsidR="00DF2230" w:rsidRDefault="00DF2230" w:rsidP="00DF2230">
      <w:pPr>
        <w:rPr>
          <w:b/>
          <w:color w:val="000080"/>
        </w:rPr>
      </w:pPr>
    </w:p>
    <w:p w14:paraId="1740BCCD" w14:textId="77777777" w:rsidR="00DF2230" w:rsidRDefault="00DF2230" w:rsidP="00DF2230">
      <w:pPr>
        <w:jc w:val="both"/>
      </w:pPr>
      <w:r>
        <w:rPr>
          <w:b/>
          <w:color w:val="000080"/>
        </w:rPr>
        <w:br w:type="page"/>
      </w:r>
    </w:p>
    <w:tbl>
      <w:tblPr>
        <w:tblW w:w="8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555"/>
      </w:tblGrid>
      <w:tr w:rsidR="00DF2230" w14:paraId="3F80D408" w14:textId="77777777" w:rsidTr="00E677CC">
        <w:tc>
          <w:tcPr>
            <w:tcW w:w="8555" w:type="dxa"/>
          </w:tcPr>
          <w:p w14:paraId="2997CC2E" w14:textId="43DBACDF" w:rsidR="00DF2230" w:rsidRPr="00CA7981" w:rsidRDefault="00DF2230" w:rsidP="00E677CC">
            <w:pPr>
              <w:jc w:val="both"/>
              <w:rPr>
                <w:sz w:val="22"/>
              </w:rPr>
            </w:pPr>
            <w:r w:rsidRPr="00CA7981">
              <w:rPr>
                <w:noProof/>
                <w:sz w:val="22"/>
                <w:lang w:eastAsia="en-US"/>
              </w:rPr>
              <w:lastRenderedPageBreak/>
              <w:drawing>
                <wp:inline distT="0" distB="0" distL="0" distR="0" wp14:anchorId="3777A081" wp14:editId="091348C7">
                  <wp:extent cx="4572000" cy="3430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tc>
      </w:tr>
      <w:tr w:rsidR="00DF2230" w14:paraId="299F4218" w14:textId="77777777" w:rsidTr="00E677CC">
        <w:tc>
          <w:tcPr>
            <w:tcW w:w="8555" w:type="dxa"/>
          </w:tcPr>
          <w:p w14:paraId="4C531025" w14:textId="77777777" w:rsidR="00DF2230" w:rsidRPr="007870E3" w:rsidRDefault="00DF2230" w:rsidP="00E677CC">
            <w:pPr>
              <w:jc w:val="both"/>
              <w:rPr>
                <w:sz w:val="22"/>
              </w:rPr>
            </w:pPr>
            <w:r>
              <w:rPr>
                <w:b/>
                <w:sz w:val="22"/>
              </w:rPr>
              <w:t>Figure 4</w:t>
            </w:r>
            <w:r w:rsidRPr="007870E3">
              <w:rPr>
                <w:b/>
                <w:sz w:val="22"/>
              </w:rPr>
              <w:t>(a):</w:t>
            </w:r>
            <w:r w:rsidRPr="007870E3">
              <w:rPr>
                <w:sz w:val="22"/>
              </w:rPr>
              <w:t xml:space="preserve"> </w:t>
            </w:r>
            <w:r>
              <w:rPr>
                <w:sz w:val="22"/>
              </w:rPr>
              <w:t>Version 1.1 data products for VHS final Period 85 OB acquired on 2010 Sep, 25</w:t>
            </w:r>
            <w:r w:rsidRPr="00123A82">
              <w:rPr>
                <w:sz w:val="22"/>
                <w:vertAlign w:val="superscript"/>
              </w:rPr>
              <w:t>th</w:t>
            </w:r>
            <w:r>
              <w:rPr>
                <w:sz w:val="22"/>
              </w:rPr>
              <w:t xml:space="preserve">. </w:t>
            </w:r>
            <w:r w:rsidRPr="007870E3">
              <w:rPr>
                <w:sz w:val="22"/>
              </w:rPr>
              <w:t xml:space="preserve">Blue points are </w:t>
            </w:r>
            <w:proofErr w:type="spellStart"/>
            <w:r w:rsidRPr="007870E3">
              <w:rPr>
                <w:sz w:val="22"/>
              </w:rPr>
              <w:t>starlike</w:t>
            </w:r>
            <w:proofErr w:type="spellEnd"/>
            <w:r w:rsidRPr="007870E3">
              <w:rPr>
                <w:sz w:val="22"/>
              </w:rPr>
              <w:t xml:space="preserve"> objects; Grey points are non-stellar objects</w:t>
            </w:r>
          </w:p>
        </w:tc>
      </w:tr>
    </w:tbl>
    <w:p w14:paraId="5DB766B6" w14:textId="77777777" w:rsidR="00DF2230" w:rsidRDefault="00DF2230" w:rsidP="00DF2230">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14:paraId="063B18AF" w14:textId="77777777" w:rsidTr="00E677CC">
        <w:tc>
          <w:tcPr>
            <w:tcW w:w="8527" w:type="dxa"/>
          </w:tcPr>
          <w:p w14:paraId="5FEC45B5" w14:textId="355AF21C" w:rsidR="00DF2230" w:rsidRPr="00E67C24" w:rsidRDefault="00DF2230" w:rsidP="00E677CC">
            <w:pPr>
              <w:jc w:val="both"/>
            </w:pPr>
            <w:r w:rsidRPr="00E67C24">
              <w:rPr>
                <w:noProof/>
                <w:lang w:eastAsia="en-US"/>
              </w:rPr>
              <w:drawing>
                <wp:inline distT="0" distB="0" distL="0" distR="0" wp14:anchorId="035537A1" wp14:editId="28433527">
                  <wp:extent cx="4572000" cy="3430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tc>
      </w:tr>
      <w:tr w:rsidR="00DF2230" w14:paraId="2C1FD9AA" w14:textId="77777777" w:rsidTr="00E677CC">
        <w:tc>
          <w:tcPr>
            <w:tcW w:w="8527" w:type="dxa"/>
          </w:tcPr>
          <w:p w14:paraId="242EA294" w14:textId="77777777" w:rsidR="00DF2230" w:rsidRPr="007870E3" w:rsidRDefault="00DF2230" w:rsidP="00E677CC">
            <w:pPr>
              <w:jc w:val="both"/>
              <w:rPr>
                <w:sz w:val="22"/>
              </w:rPr>
            </w:pPr>
            <w:r>
              <w:rPr>
                <w:b/>
                <w:sz w:val="22"/>
              </w:rPr>
              <w:t>Figure 4</w:t>
            </w:r>
            <w:r w:rsidRPr="007870E3">
              <w:rPr>
                <w:b/>
                <w:sz w:val="22"/>
              </w:rPr>
              <w:t>(b):</w:t>
            </w:r>
            <w:r w:rsidRPr="007870E3">
              <w:rPr>
                <w:sz w:val="22"/>
              </w:rPr>
              <w:t xml:space="preserve"> </w:t>
            </w:r>
            <w:r>
              <w:rPr>
                <w:sz w:val="22"/>
              </w:rPr>
              <w:t>Version 1.1 data products for final VHS Period 86 OB acquired on 2011 March, 3</w:t>
            </w:r>
            <w:r w:rsidRPr="007C11A9">
              <w:rPr>
                <w:sz w:val="22"/>
                <w:vertAlign w:val="superscript"/>
              </w:rPr>
              <w:t>rd</w:t>
            </w:r>
            <w:r>
              <w:rPr>
                <w:sz w:val="22"/>
              </w:rPr>
              <w:t>; Note the right plot is H-K v Y-H whereas in other plots it is H-K v J-H</w:t>
            </w:r>
          </w:p>
        </w:tc>
      </w:tr>
    </w:tbl>
    <w:p w14:paraId="5CEE16B0" w14:textId="77777777" w:rsidR="00DF2230" w:rsidRDefault="00DF2230" w:rsidP="00DF2230">
      <w:pPr>
        <w:rPr>
          <w:b/>
          <w:color w:val="000080"/>
        </w:rPr>
      </w:pPr>
    </w:p>
    <w:p w14:paraId="34E9462A" w14:textId="77777777" w:rsidR="00DF2230" w:rsidRDefault="00DF2230" w:rsidP="00DF2230">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4467AE21" w14:textId="77777777" w:rsidTr="00E677CC">
        <w:trPr>
          <w:trHeight w:val="5802"/>
        </w:trPr>
        <w:tc>
          <w:tcPr>
            <w:tcW w:w="8527" w:type="dxa"/>
          </w:tcPr>
          <w:p w14:paraId="74358622" w14:textId="2CC8A49F" w:rsidR="00DF2230" w:rsidRPr="00634D0D" w:rsidRDefault="00DF2230" w:rsidP="00E677CC">
            <w:pPr>
              <w:rPr>
                <w:b/>
                <w:color w:val="000080"/>
              </w:rPr>
            </w:pPr>
            <w:r>
              <w:rPr>
                <w:noProof/>
                <w:lang w:eastAsia="en-US"/>
              </w:rPr>
              <w:lastRenderedPageBreak/>
              <w:drawing>
                <wp:anchor distT="0" distB="0" distL="114300" distR="114300" simplePos="0" relativeHeight="251659264" behindDoc="0" locked="0" layoutInCell="1" allowOverlap="1" wp14:anchorId="69BAE2B1" wp14:editId="02986E35">
                  <wp:simplePos x="0" y="0"/>
                  <wp:positionH relativeFrom="column">
                    <wp:align>center</wp:align>
                  </wp:positionH>
                  <wp:positionV relativeFrom="page">
                    <wp:align>top</wp:align>
                  </wp:positionV>
                  <wp:extent cx="3556635" cy="3556635"/>
                  <wp:effectExtent l="0" t="0" r="0" b="0"/>
                  <wp:wrapSquare wrapText="bothSides"/>
                  <wp:docPr id="39" name="Picture 39" descr="dqc_analysis_seeing_casu_20120630_vhsdr2_pawprint_20121014_vistaqc_20120630_pawprints_vhs_thin_2012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c_analysis_seeing_casu_20120630_vhsdr2_pawprint_20121014_vistaqc_20120630_pawprints_vhs_thin_201210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635" cy="35566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25304FE2" w14:textId="77777777" w:rsidTr="00E677CC">
        <w:trPr>
          <w:trHeight w:val="55"/>
        </w:trPr>
        <w:tc>
          <w:tcPr>
            <w:tcW w:w="8527" w:type="dxa"/>
          </w:tcPr>
          <w:p w14:paraId="588FF17E" w14:textId="77777777" w:rsidR="00DF2230" w:rsidRPr="00634D0D" w:rsidRDefault="00DF2230" w:rsidP="00E677CC">
            <w:pPr>
              <w:rPr>
                <w:sz w:val="22"/>
              </w:rPr>
            </w:pPr>
            <w:r>
              <w:rPr>
                <w:b/>
                <w:sz w:val="22"/>
              </w:rPr>
              <w:t>Figure 5a</w:t>
            </w:r>
            <w:r w:rsidRPr="00AD3608">
              <w:rPr>
                <w:b/>
                <w:sz w:val="22"/>
              </w:rPr>
              <w:t>:</w:t>
            </w:r>
            <w:r w:rsidRPr="00634D0D">
              <w:rPr>
                <w:sz w:val="22"/>
              </w:rPr>
              <w:t xml:space="preserve"> </w:t>
            </w:r>
            <w:r w:rsidRPr="00AD7F44">
              <w:t xml:space="preserve">Measured image seeing (stellar FWHM) on VHS </w:t>
            </w:r>
            <w:proofErr w:type="spellStart"/>
            <w:r w:rsidRPr="00AD7F44">
              <w:t>pawprints</w:t>
            </w:r>
            <w:proofErr w:type="spellEnd"/>
            <w:r w:rsidRPr="00AD7F44">
              <w:t xml:space="preserve"> observed during observing period 86 and </w:t>
            </w:r>
            <w:proofErr w:type="gramStart"/>
            <w:r w:rsidRPr="00AD7F44">
              <w:t>87  including</w:t>
            </w:r>
            <w:proofErr w:type="gramEnd"/>
            <w:r w:rsidRPr="00AD7F44">
              <w:t xml:space="preserve"> rejected and repeated </w:t>
            </w:r>
            <w:proofErr w:type="spellStart"/>
            <w:r w:rsidRPr="00AD7F44">
              <w:t>OBs.</w:t>
            </w:r>
            <w:proofErr w:type="spellEnd"/>
            <w:r w:rsidRPr="00634D0D">
              <w:rPr>
                <w:sz w:val="22"/>
              </w:rPr>
              <w:t xml:space="preserve"> </w:t>
            </w:r>
          </w:p>
        </w:tc>
      </w:tr>
    </w:tbl>
    <w:p w14:paraId="4975542A" w14:textId="77777777" w:rsidR="00DF2230" w:rsidRDefault="00DF2230" w:rsidP="00DF2230">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3E2AB256" w14:textId="77777777" w:rsidTr="00E677CC">
        <w:tc>
          <w:tcPr>
            <w:tcW w:w="8527" w:type="dxa"/>
            <w:tcBorders>
              <w:top w:val="single" w:sz="4" w:space="0" w:color="000000"/>
              <w:left w:val="single" w:sz="4" w:space="0" w:color="000000"/>
              <w:bottom w:val="single" w:sz="4" w:space="0" w:color="000000"/>
              <w:right w:val="single" w:sz="4" w:space="0" w:color="000000"/>
            </w:tcBorders>
          </w:tcPr>
          <w:p w14:paraId="352A988A" w14:textId="17A56676" w:rsidR="00DF2230" w:rsidRPr="00634D0D" w:rsidRDefault="00DF2230" w:rsidP="00E677CC">
            <w:pPr>
              <w:rPr>
                <w:b/>
                <w:noProof/>
                <w:color w:val="000080"/>
                <w:lang w:eastAsia="en-US"/>
              </w:rPr>
            </w:pPr>
            <w:r>
              <w:rPr>
                <w:noProof/>
                <w:lang w:eastAsia="en-US"/>
              </w:rPr>
              <w:drawing>
                <wp:anchor distT="0" distB="0" distL="114300" distR="114300" simplePos="0" relativeHeight="251661312" behindDoc="0" locked="0" layoutInCell="1" allowOverlap="1" wp14:anchorId="4197A06E" wp14:editId="2D89B9B0">
                  <wp:simplePos x="0" y="0"/>
                  <wp:positionH relativeFrom="column">
                    <wp:align>center</wp:align>
                  </wp:positionH>
                  <wp:positionV relativeFrom="page">
                    <wp:align>top</wp:align>
                  </wp:positionV>
                  <wp:extent cx="4066540" cy="4066540"/>
                  <wp:effectExtent l="0" t="0" r="0" b="0"/>
                  <wp:wrapSquare wrapText="bothSides"/>
                  <wp:docPr id="38" name="Picture 38" descr="dqc_analysis_seeing_casu_20120630_vhsdr2_tile_20121014_vistaqc_20120630_tiles_vhs_2012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c_analysis_seeing_casu_20120630_vhsdr2_tile_20121014_vistaqc_20120630_tiles_vhs_201210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6540" cy="40665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66D7D446" w14:textId="77777777" w:rsidTr="00E677CC">
        <w:tc>
          <w:tcPr>
            <w:tcW w:w="8527" w:type="dxa"/>
            <w:tcBorders>
              <w:top w:val="single" w:sz="4" w:space="0" w:color="000000"/>
              <w:left w:val="single" w:sz="4" w:space="0" w:color="000000"/>
              <w:bottom w:val="single" w:sz="4" w:space="0" w:color="000000"/>
              <w:right w:val="single" w:sz="4" w:space="0" w:color="000000"/>
            </w:tcBorders>
          </w:tcPr>
          <w:p w14:paraId="07085CAC" w14:textId="77777777" w:rsidR="00DF2230" w:rsidRPr="001924D0" w:rsidRDefault="00DF2230" w:rsidP="00E677CC">
            <w:pPr>
              <w:rPr>
                <w:noProof/>
                <w:lang w:eastAsia="en-US"/>
              </w:rPr>
            </w:pPr>
            <w:r>
              <w:rPr>
                <w:b/>
                <w:noProof/>
                <w:lang w:eastAsia="en-US"/>
              </w:rPr>
              <w:t>Figure 5b</w:t>
            </w:r>
            <w:r w:rsidRPr="001924D0">
              <w:rPr>
                <w:b/>
                <w:noProof/>
                <w:lang w:eastAsia="en-US"/>
              </w:rPr>
              <w:t>:</w:t>
            </w:r>
            <w:r w:rsidRPr="001924D0">
              <w:rPr>
                <w:noProof/>
                <w:lang w:eastAsia="en-US"/>
              </w:rPr>
              <w:t xml:space="preserve"> Measured image seeing (stell</w:t>
            </w:r>
            <w:r>
              <w:rPr>
                <w:noProof/>
                <w:lang w:eastAsia="en-US"/>
              </w:rPr>
              <w:t>ar FWHM) on VHS tiles</w:t>
            </w:r>
            <w:r w:rsidRPr="001924D0">
              <w:rPr>
                <w:noProof/>
                <w:lang w:eastAsia="en-US"/>
              </w:rPr>
              <w:t xml:space="preserve"> observed during </w:t>
            </w:r>
            <w:r>
              <w:rPr>
                <w:noProof/>
                <w:lang w:eastAsia="en-US"/>
              </w:rPr>
              <w:t xml:space="preserve">ESO </w:t>
            </w:r>
            <w:r w:rsidRPr="001924D0">
              <w:rPr>
                <w:noProof/>
                <w:lang w:eastAsia="en-US"/>
              </w:rPr>
              <w:t>observing period 86 and 87 including rejected and repeated OBs.</w:t>
            </w:r>
          </w:p>
        </w:tc>
      </w:tr>
      <w:tr w:rsidR="00DF2230" w:rsidRPr="00634D0D" w14:paraId="31BF1AD4" w14:textId="77777777" w:rsidTr="00E677CC">
        <w:tc>
          <w:tcPr>
            <w:tcW w:w="8527" w:type="dxa"/>
            <w:tcBorders>
              <w:top w:val="single" w:sz="4" w:space="0" w:color="000000"/>
              <w:left w:val="single" w:sz="4" w:space="0" w:color="000000"/>
              <w:bottom w:val="single" w:sz="4" w:space="0" w:color="000000"/>
              <w:right w:val="single" w:sz="4" w:space="0" w:color="000000"/>
            </w:tcBorders>
          </w:tcPr>
          <w:p w14:paraId="00F77E90" w14:textId="0930022A" w:rsidR="00DF2230" w:rsidRPr="00EE5C2D" w:rsidRDefault="00DF2230" w:rsidP="00E677CC">
            <w:pPr>
              <w:rPr>
                <w:b/>
                <w:noProof/>
                <w:lang w:eastAsia="en-US"/>
              </w:rPr>
            </w:pPr>
            <w:r>
              <w:rPr>
                <w:noProof/>
                <w:lang w:eastAsia="en-US"/>
              </w:rPr>
              <w:lastRenderedPageBreak/>
              <w:drawing>
                <wp:anchor distT="0" distB="0" distL="114300" distR="114300" simplePos="0" relativeHeight="251664384" behindDoc="0" locked="0" layoutInCell="1" allowOverlap="1" wp14:anchorId="70F266A9" wp14:editId="0C67E7B0">
                  <wp:simplePos x="0" y="0"/>
                  <wp:positionH relativeFrom="column">
                    <wp:align>center</wp:align>
                  </wp:positionH>
                  <wp:positionV relativeFrom="page">
                    <wp:align>top</wp:align>
                  </wp:positionV>
                  <wp:extent cx="3555365" cy="3555365"/>
                  <wp:effectExtent l="0" t="0" r="635" b="635"/>
                  <wp:wrapSquare wrapText="bothSides"/>
                  <wp:docPr id="37" name="Picture 37" descr="dqc_analysis_seeing_pawprints_vistaqc_20140228_vhs_pawprints_p91_2014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c_analysis_seeing_pawprints_vistaqc_20140228_vhs_pawprints_p91_201404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5365" cy="35553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219686F4" w14:textId="77777777" w:rsidTr="00E677CC">
        <w:tc>
          <w:tcPr>
            <w:tcW w:w="8527" w:type="dxa"/>
            <w:tcBorders>
              <w:top w:val="single" w:sz="4" w:space="0" w:color="000000"/>
              <w:left w:val="single" w:sz="4" w:space="0" w:color="000000"/>
              <w:bottom w:val="single" w:sz="4" w:space="0" w:color="000000"/>
              <w:right w:val="single" w:sz="4" w:space="0" w:color="000000"/>
            </w:tcBorders>
          </w:tcPr>
          <w:p w14:paraId="0B74F98F" w14:textId="77777777" w:rsidR="00DF2230" w:rsidRPr="00EE5C2D" w:rsidRDefault="00DF2230" w:rsidP="00E677CC">
            <w:pPr>
              <w:rPr>
                <w:b/>
                <w:noProof/>
                <w:lang w:eastAsia="en-US"/>
              </w:rPr>
            </w:pPr>
            <w:r w:rsidRPr="00EE5C2D">
              <w:rPr>
                <w:b/>
                <w:noProof/>
                <w:lang w:eastAsia="en-US"/>
              </w:rPr>
              <w:t xml:space="preserve">Figure 5c: </w:t>
            </w:r>
            <w:r w:rsidRPr="00AD7F44">
              <w:t xml:space="preserve">Measured image seeing (stellar FWHM) on VHS </w:t>
            </w:r>
            <w:proofErr w:type="spellStart"/>
            <w:r w:rsidRPr="00AD7F44">
              <w:t>pawprints</w:t>
            </w:r>
            <w:proofErr w:type="spellEnd"/>
            <w:r w:rsidRPr="00AD7F44">
              <w:t xml:space="preserve"> observed d</w:t>
            </w:r>
            <w:r>
              <w:t>uring observing period 91</w:t>
            </w:r>
            <w:r w:rsidRPr="00AD7F44">
              <w:t xml:space="preserve">  including rejected and repeated </w:t>
            </w:r>
            <w:proofErr w:type="spellStart"/>
            <w:r w:rsidRPr="00AD7F44">
              <w:t>OBs.</w:t>
            </w:r>
            <w:proofErr w:type="spellEnd"/>
          </w:p>
        </w:tc>
      </w:tr>
    </w:tbl>
    <w:p w14:paraId="26C40FFA" w14:textId="77777777" w:rsidR="00DF2230" w:rsidRDefault="00DF2230" w:rsidP="00DF2230">
      <w:pPr>
        <w:rPr>
          <w:b/>
          <w:color w:val="000080"/>
        </w:rPr>
      </w:pPr>
    </w:p>
    <w:p w14:paraId="4AA5B709" w14:textId="77777777" w:rsidR="00DF2230" w:rsidRDefault="00DF2230" w:rsidP="00DF2230">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062D3EF4" w14:textId="77777777" w:rsidTr="00E677CC">
        <w:tc>
          <w:tcPr>
            <w:tcW w:w="8527" w:type="dxa"/>
          </w:tcPr>
          <w:p w14:paraId="526BA1DB" w14:textId="44130A00" w:rsidR="00DF2230" w:rsidRPr="00634D0D" w:rsidRDefault="00DF2230" w:rsidP="00E677CC">
            <w:pPr>
              <w:rPr>
                <w:b/>
                <w:color w:val="000080"/>
              </w:rPr>
            </w:pPr>
            <w:r>
              <w:rPr>
                <w:noProof/>
                <w:lang w:eastAsia="en-US"/>
              </w:rPr>
              <w:drawing>
                <wp:anchor distT="0" distB="0" distL="114300" distR="114300" simplePos="0" relativeHeight="251665408" behindDoc="0" locked="0" layoutInCell="1" allowOverlap="1" wp14:anchorId="1E596545" wp14:editId="09B6C793">
                  <wp:simplePos x="0" y="0"/>
                  <wp:positionH relativeFrom="column">
                    <wp:align>center</wp:align>
                  </wp:positionH>
                  <wp:positionV relativeFrom="page">
                    <wp:align>top</wp:align>
                  </wp:positionV>
                  <wp:extent cx="3555365" cy="3555365"/>
                  <wp:effectExtent l="0" t="0" r="635" b="635"/>
                  <wp:wrapSquare wrapText="bothSides"/>
                  <wp:docPr id="36" name="Picture 36" descr="dqc_analysis_seeing__vistaqc_20131031_tiles_vhs_201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qc_analysis_seeing__vistaqc_20131031_tiles_vhs_201404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5365" cy="35553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5101140C" w14:textId="77777777" w:rsidTr="00E677CC">
        <w:trPr>
          <w:trHeight w:val="55"/>
        </w:trPr>
        <w:tc>
          <w:tcPr>
            <w:tcW w:w="8527" w:type="dxa"/>
          </w:tcPr>
          <w:p w14:paraId="10D4DBCD" w14:textId="77777777" w:rsidR="00DF2230" w:rsidRPr="00634D0D" w:rsidRDefault="00DF2230" w:rsidP="00E677CC">
            <w:pPr>
              <w:rPr>
                <w:sz w:val="22"/>
              </w:rPr>
            </w:pPr>
            <w:r>
              <w:rPr>
                <w:b/>
                <w:sz w:val="22"/>
              </w:rPr>
              <w:t>Figure 5d</w:t>
            </w:r>
            <w:r w:rsidRPr="00AD3608">
              <w:rPr>
                <w:b/>
                <w:sz w:val="22"/>
              </w:rPr>
              <w:t>:</w:t>
            </w:r>
            <w:r w:rsidRPr="00634D0D">
              <w:rPr>
                <w:sz w:val="22"/>
              </w:rPr>
              <w:t xml:space="preserve"> </w:t>
            </w:r>
            <w:r w:rsidRPr="00AD7F44">
              <w:t>Measured image seeing</w:t>
            </w:r>
            <w:r>
              <w:t xml:space="preserve"> (stellar FWHM) on VHS tiles observed during observing period </w:t>
            </w:r>
            <w:proofErr w:type="gramStart"/>
            <w:r>
              <w:t>91</w:t>
            </w:r>
            <w:r w:rsidRPr="00AD7F44">
              <w:t xml:space="preserve">  including</w:t>
            </w:r>
            <w:proofErr w:type="gramEnd"/>
            <w:r w:rsidRPr="00AD7F44">
              <w:t xml:space="preserve"> rejected and repeated </w:t>
            </w:r>
            <w:proofErr w:type="spellStart"/>
            <w:r w:rsidRPr="00AD7F44">
              <w:t>OBs.</w:t>
            </w:r>
            <w:proofErr w:type="spellEnd"/>
            <w:r w:rsidRPr="00634D0D">
              <w:rPr>
                <w:sz w:val="22"/>
              </w:rPr>
              <w:t xml:space="preserve"> </w:t>
            </w:r>
          </w:p>
        </w:tc>
      </w:tr>
    </w:tbl>
    <w:p w14:paraId="316B02A0" w14:textId="77777777" w:rsidR="00DF2230" w:rsidRDefault="00DF2230" w:rsidP="00DF2230">
      <w:pPr>
        <w:rPr>
          <w:b/>
          <w:color w:val="000080"/>
        </w:rPr>
      </w:pPr>
    </w:p>
    <w:p w14:paraId="71508E09" w14:textId="77777777" w:rsidR="00DF2230" w:rsidRDefault="00DF2230" w:rsidP="00DF2230">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7372C8C5" w14:textId="77777777" w:rsidTr="00E677CC">
        <w:tc>
          <w:tcPr>
            <w:tcW w:w="8527" w:type="dxa"/>
          </w:tcPr>
          <w:p w14:paraId="3A65EE46" w14:textId="562E3FBD" w:rsidR="00DF2230" w:rsidRPr="00634D0D" w:rsidRDefault="00DF2230" w:rsidP="00E677CC">
            <w:pPr>
              <w:rPr>
                <w:b/>
                <w:color w:val="000080"/>
              </w:rPr>
            </w:pPr>
            <w:r>
              <w:rPr>
                <w:noProof/>
                <w:lang w:eastAsia="en-US"/>
              </w:rPr>
              <w:lastRenderedPageBreak/>
              <w:drawing>
                <wp:anchor distT="0" distB="0" distL="114300" distR="114300" simplePos="0" relativeHeight="251662336" behindDoc="0" locked="0" layoutInCell="1" allowOverlap="1" wp14:anchorId="668ED5EA" wp14:editId="2E56E224">
                  <wp:simplePos x="0" y="0"/>
                  <wp:positionH relativeFrom="column">
                    <wp:align>center</wp:align>
                  </wp:positionH>
                  <wp:positionV relativeFrom="page">
                    <wp:align>top</wp:align>
                  </wp:positionV>
                  <wp:extent cx="3556635" cy="3556635"/>
                  <wp:effectExtent l="0" t="0" r="0" b="0"/>
                  <wp:wrapSquare wrapText="bothSides"/>
                  <wp:docPr id="35" name="Picture 35" descr="dqc_analysis_seeing_casu_upto_p91_tile_vistaqc_20131031_tiles_vhs_201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c_analysis_seeing_casu_upto_p91_tile_vistaqc_20131031_tiles_vhs_201404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6635" cy="35566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637DD7C2" w14:textId="77777777" w:rsidTr="00E677CC">
        <w:trPr>
          <w:trHeight w:val="55"/>
        </w:trPr>
        <w:tc>
          <w:tcPr>
            <w:tcW w:w="8527" w:type="dxa"/>
          </w:tcPr>
          <w:p w14:paraId="158D2980" w14:textId="77777777" w:rsidR="00DF2230" w:rsidRPr="00634D0D" w:rsidRDefault="00DF2230" w:rsidP="00E677CC">
            <w:pPr>
              <w:rPr>
                <w:sz w:val="22"/>
              </w:rPr>
            </w:pPr>
            <w:r>
              <w:rPr>
                <w:b/>
                <w:sz w:val="22"/>
              </w:rPr>
              <w:t>Figure 5e</w:t>
            </w:r>
            <w:r w:rsidRPr="00AD3608">
              <w:rPr>
                <w:b/>
                <w:sz w:val="22"/>
              </w:rPr>
              <w:t>:</w:t>
            </w:r>
            <w:r w:rsidRPr="00634D0D">
              <w:rPr>
                <w:sz w:val="22"/>
              </w:rPr>
              <w:t xml:space="preserve"> </w:t>
            </w:r>
            <w:r w:rsidRPr="00AD7F44">
              <w:t>Measured image seeing</w:t>
            </w:r>
            <w:r>
              <w:t xml:space="preserve"> (stellar FWHM) on VHS tiles observed up to observing period </w:t>
            </w:r>
            <w:proofErr w:type="gramStart"/>
            <w:r>
              <w:t>91</w:t>
            </w:r>
            <w:r w:rsidRPr="00AD7F44">
              <w:t xml:space="preserve">  including</w:t>
            </w:r>
            <w:proofErr w:type="gramEnd"/>
            <w:r w:rsidRPr="00AD7F44">
              <w:t xml:space="preserve"> rejected and repeated </w:t>
            </w:r>
            <w:proofErr w:type="spellStart"/>
            <w:r w:rsidRPr="00AD7F44">
              <w:t>OBs.</w:t>
            </w:r>
            <w:proofErr w:type="spellEnd"/>
            <w:r w:rsidRPr="00634D0D">
              <w:rPr>
                <w:sz w:val="22"/>
              </w:rPr>
              <w:t xml:space="preserve"> </w:t>
            </w:r>
          </w:p>
        </w:tc>
      </w:tr>
    </w:tbl>
    <w:p w14:paraId="6DCB1985" w14:textId="77777777" w:rsidR="00DF2230" w:rsidRDefault="00DF2230" w:rsidP="00DF2230">
      <w:pPr>
        <w:rPr>
          <w:b/>
          <w:color w:val="000080"/>
        </w:rPr>
      </w:pPr>
    </w:p>
    <w:p w14:paraId="239F00AC" w14:textId="77777777" w:rsidR="00DF2230" w:rsidRDefault="00DF2230" w:rsidP="00DF2230">
      <w:pPr>
        <w:rPr>
          <w:b/>
          <w:color w:val="000080"/>
        </w:rPr>
      </w:pPr>
    </w:p>
    <w:p w14:paraId="25E99BFB" w14:textId="77777777" w:rsidR="00DF2230" w:rsidRDefault="00DF2230" w:rsidP="00DF2230">
      <w:pPr>
        <w:rPr>
          <w:b/>
          <w:color w:val="000080"/>
        </w:rPr>
      </w:pPr>
    </w:p>
    <w:p w14:paraId="0E11A954" w14:textId="77777777" w:rsidR="00DF2230" w:rsidRDefault="00DF2230" w:rsidP="00DF2230">
      <w:pPr>
        <w:rPr>
          <w:b/>
          <w:color w:val="000080"/>
        </w:rPr>
      </w:pPr>
    </w:p>
    <w:p w14:paraId="5699B762" w14:textId="77777777" w:rsidR="00DF2230" w:rsidRDefault="00DF2230" w:rsidP="00DF2230">
      <w:pPr>
        <w:rPr>
          <w:b/>
          <w:color w:val="000080"/>
        </w:rPr>
      </w:pPr>
    </w:p>
    <w:p w14:paraId="621D0976" w14:textId="77777777" w:rsidR="00DF2230" w:rsidRDefault="00DF2230" w:rsidP="00DF2230">
      <w:pPr>
        <w:rPr>
          <w:b/>
          <w:color w:val="000080"/>
        </w:rPr>
      </w:pPr>
    </w:p>
    <w:p w14:paraId="0F00CC10" w14:textId="77777777" w:rsidR="00DF2230" w:rsidRDefault="00DF2230" w:rsidP="00DF2230">
      <w:pPr>
        <w:rPr>
          <w:b/>
          <w:color w:val="000080"/>
        </w:rPr>
      </w:pPr>
    </w:p>
    <w:p w14:paraId="2CA12D46" w14:textId="77777777" w:rsidR="00DF2230" w:rsidRDefault="00DF2230" w:rsidP="00DF2230">
      <w:pPr>
        <w:rPr>
          <w:b/>
          <w:color w:val="000080"/>
        </w:rPr>
      </w:pPr>
    </w:p>
    <w:p w14:paraId="3E529765" w14:textId="77777777" w:rsidR="00DF2230" w:rsidRDefault="00DF2230" w:rsidP="00DF2230">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2A0D905A" w14:textId="77777777" w:rsidTr="00E677CC">
        <w:tc>
          <w:tcPr>
            <w:tcW w:w="8527" w:type="dxa"/>
          </w:tcPr>
          <w:p w14:paraId="0186C3AE" w14:textId="6F1E00C9" w:rsidR="00DF2230" w:rsidRPr="00634D0D" w:rsidRDefault="00DF2230" w:rsidP="00E677CC">
            <w:pPr>
              <w:rPr>
                <w:b/>
                <w:color w:val="000080"/>
              </w:rPr>
            </w:pPr>
            <w:r>
              <w:rPr>
                <w:noProof/>
                <w:lang w:eastAsia="en-US"/>
              </w:rPr>
              <w:lastRenderedPageBreak/>
              <w:drawing>
                <wp:anchor distT="0" distB="0" distL="114300" distR="114300" simplePos="0" relativeHeight="251663360" behindDoc="0" locked="0" layoutInCell="1" allowOverlap="1" wp14:anchorId="10B167A6" wp14:editId="1AB00E36">
                  <wp:simplePos x="0" y="0"/>
                  <wp:positionH relativeFrom="column">
                    <wp:align>center</wp:align>
                  </wp:positionH>
                  <wp:positionV relativeFrom="page">
                    <wp:align>top</wp:align>
                  </wp:positionV>
                  <wp:extent cx="5079365" cy="5079365"/>
                  <wp:effectExtent l="0" t="0" r="635" b="635"/>
                  <wp:wrapSquare wrapText="bothSides"/>
                  <wp:docPr id="34" name="Picture 34" descr="dqc_analysis_ellipticity_casu_upto_p91_tile_vistaqc_20131031_tiles_vhs_201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c_analysis_ellipticity_casu_upto_p91_tile_vistaqc_20131031_tiles_vhs_201404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9365" cy="50793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514AB706" w14:textId="77777777" w:rsidTr="00E677CC">
        <w:tc>
          <w:tcPr>
            <w:tcW w:w="8527" w:type="dxa"/>
          </w:tcPr>
          <w:p w14:paraId="656791A1" w14:textId="77777777" w:rsidR="00DF2230" w:rsidRPr="006C2EF2" w:rsidRDefault="00DF2230" w:rsidP="00E677CC">
            <w:r w:rsidRPr="006C2EF2">
              <w:rPr>
                <w:b/>
              </w:rPr>
              <w:t>Figure 6:</w:t>
            </w:r>
            <w:r w:rsidRPr="006C2EF2">
              <w:t xml:space="preserve"> Measured </w:t>
            </w:r>
            <w:r>
              <w:t xml:space="preserve">stellar </w:t>
            </w:r>
            <w:r w:rsidRPr="006C2EF2">
              <w:t xml:space="preserve">image </w:t>
            </w:r>
            <w:proofErr w:type="spellStart"/>
            <w:r w:rsidRPr="006C2EF2">
              <w:t>ellipticity</w:t>
            </w:r>
            <w:proofErr w:type="spellEnd"/>
            <w:r w:rsidRPr="006C2EF2">
              <w:t xml:space="preserve"> on all </w:t>
            </w:r>
            <w:r>
              <w:t>VHS tiles observed up to observing period 91</w:t>
            </w:r>
            <w:r w:rsidRPr="00AD7F44">
              <w:t xml:space="preserve">  including rejected and repeated </w:t>
            </w:r>
            <w:proofErr w:type="spellStart"/>
            <w:r w:rsidRPr="00AD7F44">
              <w:t>OBs.</w:t>
            </w:r>
            <w:proofErr w:type="spellEnd"/>
          </w:p>
        </w:tc>
      </w:tr>
    </w:tbl>
    <w:p w14:paraId="3A5C4822" w14:textId="77777777" w:rsidR="00DF2230" w:rsidRDefault="00DF2230" w:rsidP="00DF2230">
      <w:pPr>
        <w:tabs>
          <w:tab w:val="left" w:pos="1080"/>
        </w:tabs>
        <w:ind w:left="360"/>
      </w:pPr>
    </w:p>
    <w:p w14:paraId="014809DC" w14:textId="77777777" w:rsidR="00DF2230" w:rsidRDefault="00DF2230" w:rsidP="00DF2230">
      <w:pPr>
        <w:jc w:val="both"/>
      </w:pPr>
    </w:p>
    <w:p w14:paraId="43AEF7AA" w14:textId="77777777" w:rsidR="00DF2230" w:rsidRDefault="00DF2230" w:rsidP="00DF2230">
      <w:pPr>
        <w:jc w:val="both"/>
      </w:pPr>
    </w:p>
    <w:p w14:paraId="2A601E2F" w14:textId="77777777" w:rsidR="00DF2230" w:rsidRDefault="00DF2230" w:rsidP="00DF2230">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021BCD7A" w14:textId="77777777" w:rsidTr="00E677CC">
        <w:tc>
          <w:tcPr>
            <w:tcW w:w="8527" w:type="dxa"/>
            <w:tcBorders>
              <w:top w:val="single" w:sz="4" w:space="0" w:color="000000"/>
              <w:left w:val="single" w:sz="4" w:space="0" w:color="000000"/>
              <w:bottom w:val="single" w:sz="4" w:space="0" w:color="000000"/>
              <w:right w:val="single" w:sz="4" w:space="0" w:color="000000"/>
            </w:tcBorders>
          </w:tcPr>
          <w:p w14:paraId="4472C5D1" w14:textId="2957ED7B" w:rsidR="00DF2230" w:rsidRPr="00634D0D" w:rsidRDefault="00DF2230" w:rsidP="00E677CC">
            <w:pPr>
              <w:rPr>
                <w:b/>
                <w:color w:val="000080"/>
              </w:rPr>
            </w:pPr>
            <w:r>
              <w:rPr>
                <w:b/>
                <w:noProof/>
                <w:color w:val="000080"/>
                <w:lang w:eastAsia="en-US"/>
              </w:rPr>
              <w:lastRenderedPageBreak/>
              <w:drawing>
                <wp:inline distT="0" distB="0" distL="0" distR="0" wp14:anchorId="0D88E021" wp14:editId="03BA9E4F">
                  <wp:extent cx="5274310" cy="5274310"/>
                  <wp:effectExtent l="0" t="0" r="8890" b="8890"/>
                  <wp:docPr id="20" name="Picture 20" descr="dqc_analysis_airmass_casu_upto_p91_tile_vistaqc_20131031_tiles_vhs_201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qc_analysis_airmass_casu_upto_p91_tile_vistaqc_20131031_tiles_vhs_201404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tc>
      </w:tr>
      <w:tr w:rsidR="00DF2230" w:rsidRPr="00634D0D" w14:paraId="318AB463" w14:textId="77777777" w:rsidTr="00E677CC">
        <w:tc>
          <w:tcPr>
            <w:tcW w:w="8527" w:type="dxa"/>
            <w:tcBorders>
              <w:top w:val="single" w:sz="4" w:space="0" w:color="000000"/>
              <w:left w:val="single" w:sz="4" w:space="0" w:color="000000"/>
              <w:bottom w:val="single" w:sz="4" w:space="0" w:color="000000"/>
              <w:right w:val="single" w:sz="4" w:space="0" w:color="000000"/>
            </w:tcBorders>
          </w:tcPr>
          <w:p w14:paraId="7FA68008" w14:textId="77777777" w:rsidR="00DF2230" w:rsidRPr="00386136" w:rsidRDefault="00DF2230" w:rsidP="00E677CC">
            <w:r w:rsidRPr="00386136">
              <w:rPr>
                <w:b/>
              </w:rPr>
              <w:t>Figure 7:</w:t>
            </w:r>
            <w:r w:rsidRPr="00386136">
              <w:t xml:space="preserve"> </w:t>
            </w:r>
            <w:proofErr w:type="spellStart"/>
            <w:r w:rsidRPr="00386136">
              <w:t>Airmass</w:t>
            </w:r>
            <w:proofErr w:type="spellEnd"/>
            <w:r>
              <w:t xml:space="preserve"> distribution for all </w:t>
            </w:r>
            <w:r w:rsidRPr="00386136">
              <w:t xml:space="preserve">VHS observations </w:t>
            </w:r>
            <w:proofErr w:type="spellStart"/>
            <w:r>
              <w:t>upto</w:t>
            </w:r>
            <w:proofErr w:type="spellEnd"/>
            <w:r>
              <w:t xml:space="preserve"> the end of Period 91 </w:t>
            </w:r>
            <w:r w:rsidRPr="00386136">
              <w:t xml:space="preserve">i.e. includes rejected and repeated </w:t>
            </w:r>
            <w:proofErr w:type="spellStart"/>
            <w:r w:rsidRPr="00386136">
              <w:t>OBs.</w:t>
            </w:r>
            <w:proofErr w:type="spellEnd"/>
            <w:r w:rsidRPr="00386136">
              <w:t xml:space="preserve"> </w:t>
            </w:r>
          </w:p>
        </w:tc>
      </w:tr>
      <w:tr w:rsidR="00DF2230" w:rsidRPr="00634D0D" w14:paraId="25FD3A2B" w14:textId="77777777" w:rsidTr="00E677CC">
        <w:tc>
          <w:tcPr>
            <w:tcW w:w="8527" w:type="dxa"/>
          </w:tcPr>
          <w:p w14:paraId="3136FFB9" w14:textId="1661BECC" w:rsidR="00DF2230" w:rsidRPr="00634D0D" w:rsidRDefault="00DF2230" w:rsidP="00E677CC">
            <w:pPr>
              <w:rPr>
                <w:b/>
                <w:color w:val="000080"/>
              </w:rPr>
            </w:pPr>
            <w:r>
              <w:rPr>
                <w:b/>
                <w:noProof/>
                <w:color w:val="000080"/>
                <w:lang w:eastAsia="en-US"/>
              </w:rPr>
              <w:lastRenderedPageBreak/>
              <w:drawing>
                <wp:inline distT="0" distB="0" distL="0" distR="0" wp14:anchorId="570AF820" wp14:editId="1714DCA7">
                  <wp:extent cx="5274310" cy="5274310"/>
                  <wp:effectExtent l="0" t="0" r="8890" b="8890"/>
                  <wp:docPr id="19" name="Picture 19" descr="dqc_analysis_stdcrms_casu_upto_p91_tile_vistaqc_20131031_tiles_vhs_201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qc_analysis_stdcrms_casu_upto_p91_tile_vistaqc_20131031_tiles_vhs_201404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tc>
      </w:tr>
      <w:tr w:rsidR="00DF2230" w:rsidRPr="00634D0D" w14:paraId="37A1E4FD" w14:textId="77777777" w:rsidTr="00E677CC">
        <w:tc>
          <w:tcPr>
            <w:tcW w:w="8527" w:type="dxa"/>
          </w:tcPr>
          <w:p w14:paraId="7EAD54EA" w14:textId="77777777" w:rsidR="00DF2230" w:rsidRDefault="00DF2230" w:rsidP="00E677CC">
            <w:pPr>
              <w:rPr>
                <w:sz w:val="22"/>
              </w:rPr>
            </w:pPr>
            <w:r>
              <w:rPr>
                <w:b/>
                <w:sz w:val="22"/>
              </w:rPr>
              <w:t>Figure 8</w:t>
            </w:r>
            <w:r w:rsidRPr="004E2A1E">
              <w:rPr>
                <w:b/>
                <w:sz w:val="22"/>
              </w:rPr>
              <w:t>:</w:t>
            </w:r>
            <w:r>
              <w:rPr>
                <w:b/>
                <w:sz w:val="22"/>
              </w:rPr>
              <w:t xml:space="preserve"> </w:t>
            </w:r>
            <w:r>
              <w:rPr>
                <w:sz w:val="22"/>
              </w:rPr>
              <w:t xml:space="preserve">Distribution of the World </w:t>
            </w:r>
            <w:proofErr w:type="spellStart"/>
            <w:r>
              <w:rPr>
                <w:sz w:val="22"/>
              </w:rPr>
              <w:t>Cooordinate</w:t>
            </w:r>
            <w:proofErr w:type="spellEnd"/>
            <w:r>
              <w:rPr>
                <w:sz w:val="22"/>
              </w:rPr>
              <w:t xml:space="preserve"> System(WCS) </w:t>
            </w:r>
            <w:proofErr w:type="spellStart"/>
            <w:r>
              <w:rPr>
                <w:sz w:val="22"/>
              </w:rPr>
              <w:t>rms</w:t>
            </w:r>
            <w:proofErr w:type="spellEnd"/>
            <w:r>
              <w:rPr>
                <w:sz w:val="22"/>
              </w:rPr>
              <w:t xml:space="preserve"> </w:t>
            </w:r>
            <w:proofErr w:type="spellStart"/>
            <w:r>
              <w:rPr>
                <w:sz w:val="22"/>
              </w:rPr>
              <w:t>a</w:t>
            </w:r>
            <w:r w:rsidRPr="00634D0D">
              <w:rPr>
                <w:sz w:val="22"/>
              </w:rPr>
              <w:t>strometric</w:t>
            </w:r>
            <w:proofErr w:type="spellEnd"/>
            <w:r w:rsidRPr="00634D0D">
              <w:rPr>
                <w:sz w:val="22"/>
              </w:rPr>
              <w:t xml:space="preserve"> errors for tiles. The J and K bands have a tail to sma</w:t>
            </w:r>
            <w:r>
              <w:rPr>
                <w:sz w:val="22"/>
              </w:rPr>
              <w:t xml:space="preserve">ller values compared to Y and H due to larger fraction of fields at low galactic latitude and hence more WCS 2MASS </w:t>
            </w:r>
            <w:proofErr w:type="spellStart"/>
            <w:r>
              <w:rPr>
                <w:sz w:val="22"/>
              </w:rPr>
              <w:t>astrometric</w:t>
            </w:r>
            <w:proofErr w:type="spellEnd"/>
            <w:r>
              <w:rPr>
                <w:sz w:val="22"/>
              </w:rPr>
              <w:t xml:space="preserve"> </w:t>
            </w:r>
          </w:p>
          <w:p w14:paraId="5A9F9848" w14:textId="77777777" w:rsidR="00DF2230" w:rsidRPr="00634D0D" w:rsidRDefault="00DF2230" w:rsidP="00E677CC">
            <w:pPr>
              <w:rPr>
                <w:b/>
                <w:color w:val="000080"/>
              </w:rPr>
            </w:pPr>
            <w:r>
              <w:rPr>
                <w:sz w:val="22"/>
              </w:rPr>
              <w:t>calibration  stars.</w:t>
            </w:r>
          </w:p>
        </w:tc>
      </w:tr>
    </w:tbl>
    <w:p w14:paraId="58DA87CA" w14:textId="77777777" w:rsidR="00DF2230" w:rsidRDefault="00DF2230" w:rsidP="00DF2230">
      <w:pPr>
        <w:ind w:firstLine="720"/>
      </w:pPr>
    </w:p>
    <w:p w14:paraId="52982DF8" w14:textId="77777777" w:rsidR="00DF2230" w:rsidRDefault="00DF2230" w:rsidP="00DF2230">
      <w:pPr>
        <w:ind w:firstLine="720"/>
      </w:pPr>
    </w:p>
    <w:p w14:paraId="332857EA" w14:textId="77777777" w:rsidR="00DF2230" w:rsidRDefault="00DF2230" w:rsidP="00DF2230">
      <w:pPr>
        <w:ind w:firstLine="72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720540D9" w14:textId="77777777" w:rsidTr="00E677CC">
        <w:tc>
          <w:tcPr>
            <w:tcW w:w="8527" w:type="dxa"/>
          </w:tcPr>
          <w:p w14:paraId="2DC1772A" w14:textId="7B787215" w:rsidR="00DF2230" w:rsidRPr="00634D0D" w:rsidRDefault="00DF2230" w:rsidP="00E677CC">
            <w:pPr>
              <w:rPr>
                <w:b/>
                <w:color w:val="000080"/>
              </w:rPr>
            </w:pPr>
            <w:r>
              <w:rPr>
                <w:b/>
                <w:noProof/>
                <w:color w:val="000080"/>
                <w:lang w:eastAsia="en-US"/>
              </w:rPr>
              <w:lastRenderedPageBreak/>
              <w:drawing>
                <wp:inline distT="0" distB="0" distL="0" distR="0" wp14:anchorId="5ADDCEEC" wp14:editId="5EA1AD0B">
                  <wp:extent cx="5274310" cy="5274310"/>
                  <wp:effectExtent l="0" t="0" r="8890" b="8890"/>
                  <wp:docPr id="18" name="Picture 18" descr="dqc_analysis_wcs_wavebands_casu_upto_p91_tile_vistaqc_20131031_tiles_vhs_201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qc_analysis_wcs_wavebands_casu_upto_p91_tile_vistaqc_20131031_tiles_vhs_201404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tc>
      </w:tr>
      <w:tr w:rsidR="00DF2230" w:rsidRPr="00634D0D" w14:paraId="62F3F92B" w14:textId="77777777" w:rsidTr="00E677CC">
        <w:tc>
          <w:tcPr>
            <w:tcW w:w="8527" w:type="dxa"/>
          </w:tcPr>
          <w:p w14:paraId="4E95C6AF" w14:textId="77777777" w:rsidR="00DF2230" w:rsidRPr="00634D0D" w:rsidRDefault="00DF2230" w:rsidP="00E677CC">
            <w:pPr>
              <w:rPr>
                <w:b/>
                <w:color w:val="000080"/>
              </w:rPr>
            </w:pPr>
            <w:r>
              <w:rPr>
                <w:b/>
                <w:sz w:val="22"/>
              </w:rPr>
              <w:t>Figure 9</w:t>
            </w:r>
            <w:r w:rsidRPr="004E2A1E">
              <w:rPr>
                <w:b/>
                <w:sz w:val="22"/>
              </w:rPr>
              <w:t>:</w:t>
            </w:r>
            <w:r>
              <w:rPr>
                <w:b/>
                <w:sz w:val="22"/>
              </w:rPr>
              <w:t xml:space="preserve"> </w:t>
            </w:r>
            <w:r>
              <w:rPr>
                <w:sz w:val="22"/>
              </w:rPr>
              <w:t xml:space="preserve">World </w:t>
            </w:r>
            <w:proofErr w:type="spellStart"/>
            <w:r>
              <w:rPr>
                <w:sz w:val="22"/>
              </w:rPr>
              <w:t>Cooordinate</w:t>
            </w:r>
            <w:proofErr w:type="spellEnd"/>
            <w:r>
              <w:rPr>
                <w:sz w:val="22"/>
              </w:rPr>
              <w:t xml:space="preserve"> System(WCS) </w:t>
            </w:r>
            <w:proofErr w:type="spellStart"/>
            <w:r>
              <w:rPr>
                <w:sz w:val="22"/>
              </w:rPr>
              <w:t>rms</w:t>
            </w:r>
            <w:proofErr w:type="spellEnd"/>
            <w:r>
              <w:rPr>
                <w:sz w:val="22"/>
              </w:rPr>
              <w:t xml:space="preserve"> </w:t>
            </w:r>
            <w:proofErr w:type="spellStart"/>
            <w:r>
              <w:rPr>
                <w:sz w:val="22"/>
              </w:rPr>
              <w:t>a</w:t>
            </w:r>
            <w:r w:rsidRPr="00634D0D">
              <w:rPr>
                <w:sz w:val="22"/>
              </w:rPr>
              <w:t>strometric</w:t>
            </w:r>
            <w:proofErr w:type="spellEnd"/>
            <w:r w:rsidRPr="00634D0D">
              <w:rPr>
                <w:sz w:val="22"/>
              </w:rPr>
              <w:t xml:space="preserve"> errors </w:t>
            </w:r>
            <w:r>
              <w:rPr>
                <w:sz w:val="22"/>
              </w:rPr>
              <w:t xml:space="preserve">versus number of 2MASS stars used for the WCS fits </w:t>
            </w:r>
            <w:r w:rsidRPr="00634D0D">
              <w:rPr>
                <w:sz w:val="22"/>
              </w:rPr>
              <w:t xml:space="preserve">for tiles. </w:t>
            </w:r>
            <w:r>
              <w:rPr>
                <w:sz w:val="22"/>
              </w:rPr>
              <w:t xml:space="preserve">This shows a correlation between the number of stars and the </w:t>
            </w:r>
            <w:proofErr w:type="spellStart"/>
            <w:r>
              <w:rPr>
                <w:sz w:val="22"/>
              </w:rPr>
              <w:t>rms</w:t>
            </w:r>
            <w:proofErr w:type="spellEnd"/>
            <w:r>
              <w:rPr>
                <w:sz w:val="22"/>
              </w:rPr>
              <w:t xml:space="preserve"> residual due expected </w:t>
            </w:r>
            <w:proofErr w:type="spellStart"/>
            <w:r>
              <w:rPr>
                <w:sz w:val="22"/>
              </w:rPr>
              <w:t>minimisation</w:t>
            </w:r>
            <w:proofErr w:type="spellEnd"/>
            <w:r>
              <w:rPr>
                <w:sz w:val="22"/>
              </w:rPr>
              <w:t xml:space="preserve">. The upper plateau </w:t>
            </w:r>
            <w:proofErr w:type="gramStart"/>
            <w:r>
              <w:rPr>
                <w:sz w:val="22"/>
              </w:rPr>
              <w:t>in  the</w:t>
            </w:r>
            <w:proofErr w:type="gramEnd"/>
            <w:r>
              <w:rPr>
                <w:sz w:val="22"/>
              </w:rPr>
              <w:t xml:space="preserve"> distribution in t</w:t>
            </w:r>
            <w:r w:rsidRPr="00634D0D">
              <w:rPr>
                <w:sz w:val="22"/>
              </w:rPr>
              <w:t>he J and K bands</w:t>
            </w:r>
            <w:r>
              <w:rPr>
                <w:sz w:val="22"/>
              </w:rPr>
              <w:t xml:space="preserve"> due to upper threshold in number of stars used for the fit which is only reached at low galactic latitude. The horizontal feature at around 1200 stars only appears for data from P84 and P85. This might reflect either a real effect in the released data or could be an issue with the </w:t>
            </w:r>
            <w:proofErr w:type="spellStart"/>
            <w:r>
              <w:rPr>
                <w:sz w:val="22"/>
              </w:rPr>
              <w:t>casu</w:t>
            </w:r>
            <w:proofErr w:type="spellEnd"/>
            <w:r>
              <w:rPr>
                <w:sz w:val="22"/>
              </w:rPr>
              <w:t xml:space="preserve"> DQC database. Data is for all observation up to and including Period 91</w:t>
            </w:r>
          </w:p>
        </w:tc>
      </w:tr>
    </w:tbl>
    <w:p w14:paraId="44AADF68" w14:textId="77777777" w:rsidR="00DF2230" w:rsidRDefault="00DF2230" w:rsidP="00DF2230">
      <w:pPr>
        <w:ind w:firstLine="720"/>
      </w:pPr>
    </w:p>
    <w:p w14:paraId="6A496B20" w14:textId="77777777" w:rsidR="00DF2230" w:rsidRDefault="00DF2230" w:rsidP="00DF2230">
      <w:pPr>
        <w:ind w:firstLine="720"/>
      </w:pPr>
    </w:p>
    <w:p w14:paraId="1D9F9C5E" w14:textId="77777777" w:rsidR="00DF2230" w:rsidRDefault="00DF2230" w:rsidP="00DF2230">
      <w:pPr>
        <w:ind w:firstLine="720"/>
      </w:pPr>
    </w:p>
    <w:p w14:paraId="0F3E91A7" w14:textId="77777777" w:rsidR="00DF2230" w:rsidRDefault="00DF2230" w:rsidP="00DF2230">
      <w:pPr>
        <w:ind w:firstLine="720"/>
      </w:pPr>
    </w:p>
    <w:p w14:paraId="6E665C6D" w14:textId="77777777" w:rsidR="00DF2230" w:rsidRDefault="00DF2230" w:rsidP="00DF2230">
      <w:pPr>
        <w:ind w:firstLine="72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32A7B3A3" w14:textId="77777777" w:rsidTr="00E677CC">
        <w:tc>
          <w:tcPr>
            <w:tcW w:w="8527" w:type="dxa"/>
          </w:tcPr>
          <w:p w14:paraId="67F4BA9B" w14:textId="758F57AF" w:rsidR="00DF2230" w:rsidRPr="00634D0D" w:rsidRDefault="00DF2230" w:rsidP="00E677CC">
            <w:pPr>
              <w:rPr>
                <w:b/>
                <w:color w:val="000080"/>
              </w:rPr>
            </w:pPr>
            <w:r>
              <w:rPr>
                <w:b/>
                <w:noProof/>
                <w:color w:val="000080"/>
                <w:lang w:eastAsia="en-US"/>
              </w:rPr>
              <w:lastRenderedPageBreak/>
              <w:drawing>
                <wp:inline distT="0" distB="0" distL="0" distR="0" wp14:anchorId="0A5811C6" wp14:editId="731E898A">
                  <wp:extent cx="5274310" cy="5274310"/>
                  <wp:effectExtent l="0" t="0" r="8890" b="8890"/>
                  <wp:docPr id="17" name="Picture 17" descr="vhsdr2_rfc_2012b_201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hsdr2_rfc_2012b_201204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tc>
      </w:tr>
      <w:tr w:rsidR="00DF2230" w:rsidRPr="00634D0D" w14:paraId="583B8ED7" w14:textId="77777777" w:rsidTr="00E677CC">
        <w:tc>
          <w:tcPr>
            <w:tcW w:w="8527" w:type="dxa"/>
          </w:tcPr>
          <w:p w14:paraId="66A33A32" w14:textId="77777777" w:rsidR="00DF2230" w:rsidRPr="00634D0D" w:rsidRDefault="00DF2230" w:rsidP="00E677CC">
            <w:pPr>
              <w:rPr>
                <w:b/>
                <w:color w:val="000080"/>
              </w:rPr>
            </w:pPr>
            <w:r>
              <w:rPr>
                <w:b/>
                <w:sz w:val="22"/>
              </w:rPr>
              <w:t>Figure 10</w:t>
            </w:r>
            <w:r w:rsidRPr="004E2A1E">
              <w:rPr>
                <w:b/>
                <w:sz w:val="22"/>
              </w:rPr>
              <w:t>:</w:t>
            </w:r>
            <w:r>
              <w:rPr>
                <w:b/>
                <w:sz w:val="22"/>
              </w:rPr>
              <w:t xml:space="preserve">  </w:t>
            </w:r>
            <w:r w:rsidRPr="00E00B36">
              <w:rPr>
                <w:sz w:val="22"/>
              </w:rPr>
              <w:t>C</w:t>
            </w:r>
            <w:r>
              <w:rPr>
                <w:sz w:val="22"/>
              </w:rPr>
              <w:t xml:space="preserve">omparison between VHS positions and the VLBI radio reference frame </w:t>
            </w:r>
          </w:p>
          <w:p w14:paraId="1EFC8308" w14:textId="77777777" w:rsidR="00DF2230" w:rsidRPr="004E2E9E" w:rsidRDefault="00DF2230" w:rsidP="00E677CC">
            <w:r>
              <w:rPr>
                <w:b/>
                <w:color w:val="000080"/>
              </w:rPr>
              <w:t>(</w:t>
            </w:r>
            <w:r w:rsidRPr="004E2E9E">
              <w:rPr>
                <w:color w:val="000080"/>
              </w:rPr>
              <w:t>http://astrogeo.org/vlbi/solutions/rfc_2012b</w:t>
            </w:r>
            <w:r>
              <w:rPr>
                <w:b/>
                <w:color w:val="000080"/>
              </w:rPr>
              <w:t>)</w:t>
            </w:r>
            <w:r>
              <w:t>.</w:t>
            </w:r>
          </w:p>
        </w:tc>
      </w:tr>
    </w:tbl>
    <w:p w14:paraId="7FE3AC23" w14:textId="77777777" w:rsidR="00DF2230" w:rsidRDefault="00DF2230" w:rsidP="00DF2230">
      <w:pPr>
        <w:ind w:firstLine="720"/>
      </w:pPr>
    </w:p>
    <w:p w14:paraId="5C4FB958" w14:textId="77777777" w:rsidR="00DF2230" w:rsidRDefault="00DF2230" w:rsidP="00DF2230">
      <w:pPr>
        <w:ind w:firstLine="72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2E01DE6D" w14:textId="77777777" w:rsidTr="00E677CC">
        <w:tc>
          <w:tcPr>
            <w:tcW w:w="8527" w:type="dxa"/>
          </w:tcPr>
          <w:p w14:paraId="79863DE8" w14:textId="65A22865" w:rsidR="00DF2230" w:rsidRPr="00634D0D" w:rsidRDefault="00DF2230" w:rsidP="00E677CC">
            <w:pPr>
              <w:rPr>
                <w:b/>
                <w:color w:val="000080"/>
              </w:rPr>
            </w:pPr>
            <w:r>
              <w:rPr>
                <w:b/>
                <w:noProof/>
                <w:color w:val="000080"/>
                <w:lang w:eastAsia="en-US"/>
              </w:rPr>
              <w:lastRenderedPageBreak/>
              <w:drawing>
                <wp:inline distT="0" distB="0" distL="0" distR="0" wp14:anchorId="6FAE8AD4" wp14:editId="55FCFDD1">
                  <wp:extent cx="5274310" cy="5274310"/>
                  <wp:effectExtent l="0" t="0" r="8890" b="8890"/>
                  <wp:docPr id="16" name="Picture 16" descr="qc_vhsdr1_bge30_join_2mass_Ks_radec_spatial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c_vhsdr1_bge30_join_2mass_Ks_radec_spatialsy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tc>
      </w:tr>
      <w:tr w:rsidR="00DF2230" w:rsidRPr="004E2E9E" w14:paraId="67ED2AF3" w14:textId="77777777" w:rsidTr="00E677CC">
        <w:tc>
          <w:tcPr>
            <w:tcW w:w="8527" w:type="dxa"/>
          </w:tcPr>
          <w:p w14:paraId="18BEB9DE" w14:textId="77777777" w:rsidR="00DF2230" w:rsidRPr="004E2E9E" w:rsidRDefault="00DF2230" w:rsidP="00E677CC">
            <w:r>
              <w:rPr>
                <w:b/>
                <w:sz w:val="22"/>
              </w:rPr>
              <w:t>Figure 11</w:t>
            </w:r>
            <w:r w:rsidRPr="001B759C">
              <w:rPr>
                <w:b/>
              </w:rPr>
              <w:t xml:space="preserve">: </w:t>
            </w:r>
            <w:r w:rsidRPr="001B759C">
              <w:t>End to end analysis of</w:t>
            </w:r>
            <w:r w:rsidRPr="001B759C">
              <w:rPr>
                <w:b/>
              </w:rPr>
              <w:t xml:space="preserve"> </w:t>
            </w:r>
            <w:r w:rsidRPr="001B759C">
              <w:t>Tile level analysis of systematics in astrometry from a comparison with stacked residuals from 2MASS stars. This</w:t>
            </w:r>
            <w:r>
              <w:t xml:space="preserve"> systematic is due to a WCS bug that was fixed for tiles processed after 20120801.</w:t>
            </w:r>
          </w:p>
        </w:tc>
      </w:tr>
    </w:tbl>
    <w:p w14:paraId="10959A0D" w14:textId="77777777" w:rsidR="00DF2230" w:rsidRDefault="00DF2230" w:rsidP="00DF2230">
      <w:pPr>
        <w:ind w:firstLine="720"/>
      </w:pPr>
    </w:p>
    <w:p w14:paraId="56439C2B" w14:textId="77777777" w:rsidR="00DF2230" w:rsidRDefault="00DF2230" w:rsidP="00DF2230">
      <w:pPr>
        <w:ind w:firstLine="720"/>
      </w:pPr>
    </w:p>
    <w:p w14:paraId="7ACB0757" w14:textId="77777777" w:rsidR="00DF2230" w:rsidRDefault="00DF2230" w:rsidP="00DF2230">
      <w:pPr>
        <w:ind w:firstLine="720"/>
      </w:pPr>
    </w:p>
    <w:p w14:paraId="59E5A01F" w14:textId="77777777" w:rsidR="00DF2230" w:rsidRDefault="00DF2230" w:rsidP="00DF2230">
      <w:pPr>
        <w:ind w:firstLine="720"/>
      </w:pPr>
    </w:p>
    <w:p w14:paraId="593CA77E" w14:textId="77777777" w:rsidR="00DF2230" w:rsidRDefault="00DF2230" w:rsidP="00DF2230">
      <w:pPr>
        <w:ind w:firstLine="720"/>
      </w:pPr>
    </w:p>
    <w:p w14:paraId="06F26BA3" w14:textId="77777777" w:rsidR="00DF2230" w:rsidRDefault="00DF2230" w:rsidP="00DF2230">
      <w:pPr>
        <w:ind w:firstLine="720"/>
      </w:pPr>
    </w:p>
    <w:p w14:paraId="1D17FE0B" w14:textId="77777777" w:rsidR="00DF2230" w:rsidRDefault="00DF2230" w:rsidP="00DF2230">
      <w:pPr>
        <w:ind w:firstLine="720"/>
      </w:pPr>
    </w:p>
    <w:p w14:paraId="3C79BDD1" w14:textId="77777777" w:rsidR="00DF2230" w:rsidRDefault="00DF2230" w:rsidP="00DF2230">
      <w:pPr>
        <w:ind w:firstLine="720"/>
      </w:pPr>
    </w:p>
    <w:p w14:paraId="2573E241" w14:textId="77777777" w:rsidR="00DF2230" w:rsidRDefault="00DF2230" w:rsidP="00DF2230">
      <w:pPr>
        <w:ind w:firstLine="72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BE536A" w14:paraId="5D99C315" w14:textId="77777777" w:rsidTr="00E677CC">
        <w:tc>
          <w:tcPr>
            <w:tcW w:w="8527" w:type="dxa"/>
          </w:tcPr>
          <w:p w14:paraId="69BB9D98" w14:textId="446E6820" w:rsidR="00DF2230" w:rsidRPr="00BE536A" w:rsidRDefault="00DF2230" w:rsidP="00E677CC">
            <w:pPr>
              <w:rPr>
                <w:b/>
                <w:color w:val="000080"/>
              </w:rPr>
            </w:pPr>
            <w:r>
              <w:rPr>
                <w:b/>
                <w:noProof/>
                <w:color w:val="000080"/>
                <w:lang w:eastAsia="en-US"/>
              </w:rPr>
              <w:lastRenderedPageBreak/>
              <w:drawing>
                <wp:inline distT="0" distB="0" distL="0" distR="0" wp14:anchorId="1610E62C" wp14:editId="2FC8C65B">
                  <wp:extent cx="5274310" cy="5274310"/>
                  <wp:effectExtent l="0" t="0" r="8890" b="8890"/>
                  <wp:docPr id="15" name="Picture 15" descr="dqc_analysis_skybrightness_casu_upto_p91_tile_vistaqc_20131031_tiles_vhs_201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qc_analysis_skybrightness_casu_upto_p91_tile_vistaqc_20131031_tiles_vhs_201404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tc>
      </w:tr>
      <w:tr w:rsidR="00DF2230" w:rsidRPr="00BE536A" w14:paraId="52174D22" w14:textId="77777777" w:rsidTr="00E677CC">
        <w:tc>
          <w:tcPr>
            <w:tcW w:w="8527" w:type="dxa"/>
          </w:tcPr>
          <w:p w14:paraId="6EDDE7EC" w14:textId="77777777" w:rsidR="00DF2230" w:rsidRPr="00BE536A" w:rsidRDefault="00DF2230" w:rsidP="00E677CC">
            <w:pPr>
              <w:rPr>
                <w:sz w:val="22"/>
              </w:rPr>
            </w:pPr>
            <w:r>
              <w:rPr>
                <w:b/>
                <w:sz w:val="22"/>
              </w:rPr>
              <w:t>Figure 12</w:t>
            </w:r>
            <w:r w:rsidRPr="00B25C42">
              <w:rPr>
                <w:b/>
                <w:sz w:val="22"/>
              </w:rPr>
              <w:t>:</w:t>
            </w:r>
            <w:r w:rsidRPr="00BE536A">
              <w:rPr>
                <w:sz w:val="22"/>
              </w:rPr>
              <w:t xml:space="preserve"> Measured sk</w:t>
            </w:r>
            <w:r>
              <w:rPr>
                <w:sz w:val="22"/>
              </w:rPr>
              <w:t xml:space="preserve">y brightness seeing on all VHS tiles up to and including period 91 </w:t>
            </w:r>
            <w:r w:rsidRPr="00BE536A">
              <w:rPr>
                <w:sz w:val="22"/>
              </w:rPr>
              <w:t xml:space="preserve">observations. Note the tail to bright magnitudes that effects </w:t>
            </w:r>
            <w:r>
              <w:rPr>
                <w:sz w:val="22"/>
              </w:rPr>
              <w:t>~5</w:t>
            </w:r>
            <w:r w:rsidRPr="00BE536A">
              <w:rPr>
                <w:sz w:val="22"/>
              </w:rPr>
              <w:t>% of observations.</w:t>
            </w:r>
            <w:r>
              <w:rPr>
                <w:sz w:val="22"/>
              </w:rPr>
              <w:t xml:space="preserve"> This is probable due to scattering of moonlight by thin cirrus. Note also the larger scatter in Y, J and H compared with K which is due to the variations in terrestrial airglow that dominates the background in these bands.</w:t>
            </w:r>
          </w:p>
        </w:tc>
      </w:tr>
    </w:tbl>
    <w:p w14:paraId="62F6E9B1" w14:textId="77777777" w:rsidR="00DF2230" w:rsidRDefault="00DF2230" w:rsidP="00DF2230">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0F5323" w14:paraId="26651D89" w14:textId="77777777" w:rsidTr="00E677CC">
        <w:tc>
          <w:tcPr>
            <w:tcW w:w="8527" w:type="dxa"/>
          </w:tcPr>
          <w:p w14:paraId="35700B0F" w14:textId="186A04A1" w:rsidR="00DF2230" w:rsidRPr="000F5323" w:rsidRDefault="00DF2230" w:rsidP="00E677CC">
            <w:pPr>
              <w:rPr>
                <w:b/>
                <w:color w:val="000080"/>
              </w:rPr>
            </w:pPr>
            <w:r>
              <w:rPr>
                <w:b/>
                <w:noProof/>
                <w:color w:val="000080"/>
                <w:lang w:eastAsia="en-US"/>
              </w:rPr>
              <w:lastRenderedPageBreak/>
              <w:drawing>
                <wp:inline distT="0" distB="0" distL="0" distR="0" wp14:anchorId="215AE2E7" wp14:editId="378585C7">
                  <wp:extent cx="5274310" cy="5274310"/>
                  <wp:effectExtent l="0" t="0" r="8890" b="8890"/>
                  <wp:docPr id="14" name="Picture 14" descr="dqc_analysis_magzpt_casu_upto_p91_tile_vistaqc_20131031_tiles_vhs_201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qc_analysis_magzpt_casu_upto_p91_tile_vistaqc_20131031_tiles_vhs_201404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tc>
      </w:tr>
      <w:tr w:rsidR="00DF2230" w:rsidRPr="000F5323" w14:paraId="569A3552" w14:textId="77777777" w:rsidTr="00E677CC">
        <w:tc>
          <w:tcPr>
            <w:tcW w:w="8527" w:type="dxa"/>
          </w:tcPr>
          <w:p w14:paraId="102AD781" w14:textId="77777777" w:rsidR="00DF2230" w:rsidRPr="000F5323" w:rsidRDefault="00DF2230" w:rsidP="00E677CC">
            <w:pPr>
              <w:rPr>
                <w:b/>
                <w:sz w:val="22"/>
              </w:rPr>
            </w:pPr>
            <w:r>
              <w:rPr>
                <w:b/>
                <w:sz w:val="22"/>
              </w:rPr>
              <w:t>Figure 13</w:t>
            </w:r>
            <w:r w:rsidRPr="000F5323">
              <w:rPr>
                <w:b/>
                <w:sz w:val="22"/>
              </w:rPr>
              <w:t xml:space="preserve">: </w:t>
            </w:r>
            <w:r>
              <w:rPr>
                <w:sz w:val="22"/>
              </w:rPr>
              <w:t xml:space="preserve">Measured </w:t>
            </w:r>
            <w:proofErr w:type="spellStart"/>
            <w:r>
              <w:rPr>
                <w:sz w:val="22"/>
              </w:rPr>
              <w:t>zeropoint</w:t>
            </w:r>
            <w:proofErr w:type="spellEnd"/>
            <w:r>
              <w:rPr>
                <w:sz w:val="22"/>
              </w:rPr>
              <w:t xml:space="preserve"> on tiles for all </w:t>
            </w:r>
            <w:r w:rsidRPr="000F5323">
              <w:rPr>
                <w:sz w:val="22"/>
              </w:rPr>
              <w:t>VHS observations</w:t>
            </w:r>
            <w:r>
              <w:rPr>
                <w:sz w:val="22"/>
              </w:rPr>
              <w:t xml:space="preserve"> up to and including Period 91</w:t>
            </w:r>
            <w:r w:rsidRPr="000F5323">
              <w:rPr>
                <w:sz w:val="22"/>
              </w:rPr>
              <w:t>. Note the t</w:t>
            </w:r>
            <w:r>
              <w:rPr>
                <w:sz w:val="22"/>
              </w:rPr>
              <w:t>ail to bright magnitude. 5-</w:t>
            </w:r>
            <w:r w:rsidRPr="000F5323">
              <w:rPr>
                <w:sz w:val="22"/>
              </w:rPr>
              <w:t xml:space="preserve">10% have </w:t>
            </w:r>
            <w:proofErr w:type="gramStart"/>
            <w:r w:rsidRPr="000F5323">
              <w:rPr>
                <w:sz w:val="22"/>
              </w:rPr>
              <w:t>attenuation  &gt;</w:t>
            </w:r>
            <w:proofErr w:type="gramEnd"/>
            <w:r w:rsidRPr="000F5323">
              <w:rPr>
                <w:sz w:val="22"/>
              </w:rPr>
              <w:t xml:space="preserve">0.2magnitudes. </w:t>
            </w:r>
          </w:p>
        </w:tc>
      </w:tr>
    </w:tbl>
    <w:p w14:paraId="74FC733C" w14:textId="77777777" w:rsidR="00DF2230" w:rsidRDefault="00DF2230" w:rsidP="00DF2230">
      <w:pPr>
        <w:ind w:firstLine="720"/>
      </w:pPr>
    </w:p>
    <w:p w14:paraId="13DDCCF2" w14:textId="77777777" w:rsidR="00DF2230" w:rsidRDefault="00DF2230" w:rsidP="00DF2230">
      <w:pPr>
        <w:ind w:firstLine="720"/>
      </w:pPr>
    </w:p>
    <w:p w14:paraId="3F0C150A" w14:textId="77777777" w:rsidR="00DF2230" w:rsidRDefault="00DF2230" w:rsidP="00DF2230">
      <w:pPr>
        <w:ind w:firstLine="720"/>
      </w:pPr>
    </w:p>
    <w:p w14:paraId="4D8FF227" w14:textId="77777777" w:rsidR="00DF2230" w:rsidRDefault="00DF2230" w:rsidP="00DF2230">
      <w:pPr>
        <w:ind w:firstLine="720"/>
      </w:pPr>
    </w:p>
    <w:p w14:paraId="2649B3FC" w14:textId="77777777" w:rsidR="00DF2230" w:rsidRDefault="00DF2230" w:rsidP="00DF2230">
      <w:pPr>
        <w:ind w:firstLine="720"/>
      </w:pPr>
    </w:p>
    <w:p w14:paraId="748AA103" w14:textId="77777777" w:rsidR="00DF2230" w:rsidRDefault="00DF2230" w:rsidP="00DF2230">
      <w:pPr>
        <w:ind w:firstLine="720"/>
      </w:pPr>
    </w:p>
    <w:p w14:paraId="054FE176" w14:textId="77777777" w:rsidR="00DF2230" w:rsidRDefault="00DF2230" w:rsidP="00DF2230">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7A819047" w14:textId="77777777" w:rsidTr="00E677CC">
        <w:tc>
          <w:tcPr>
            <w:tcW w:w="8527" w:type="dxa"/>
          </w:tcPr>
          <w:p w14:paraId="64891899" w14:textId="64E1BA4B" w:rsidR="00DF2230" w:rsidRPr="00634D0D" w:rsidRDefault="00DF2230" w:rsidP="00E677CC">
            <w:pPr>
              <w:rPr>
                <w:b/>
                <w:color w:val="000080"/>
              </w:rPr>
            </w:pPr>
            <w:r>
              <w:rPr>
                <w:noProof/>
                <w:lang w:eastAsia="en-US"/>
              </w:rPr>
              <w:lastRenderedPageBreak/>
              <w:drawing>
                <wp:anchor distT="0" distB="0" distL="114300" distR="114300" simplePos="0" relativeHeight="251668480" behindDoc="0" locked="0" layoutInCell="1" allowOverlap="1" wp14:anchorId="00E20587" wp14:editId="540F2A97">
                  <wp:simplePos x="0" y="0"/>
                  <wp:positionH relativeFrom="column">
                    <wp:align>center</wp:align>
                  </wp:positionH>
                  <wp:positionV relativeFrom="page">
                    <wp:align>top</wp:align>
                  </wp:positionV>
                  <wp:extent cx="3555365" cy="3555365"/>
                  <wp:effectExtent l="0" t="0" r="635" b="635"/>
                  <wp:wrapSquare wrapText="bothSides"/>
                  <wp:docPr id="33" name="Picture 33" descr="dqc_analysis_maglimit_DES_vistaqc_20140228_tiles_vhs_2014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qc_analysis_maglimit_DES_vistaqc_20140228_tiles_vhs_201404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5365" cy="35553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3A0B6625" w14:textId="77777777" w:rsidTr="00E677CC">
        <w:tc>
          <w:tcPr>
            <w:tcW w:w="8527" w:type="dxa"/>
          </w:tcPr>
          <w:p w14:paraId="5788E6CF" w14:textId="77777777" w:rsidR="00DF2230" w:rsidRPr="00156E99" w:rsidRDefault="00DF2230" w:rsidP="00E677CC">
            <w:pPr>
              <w:rPr>
                <w:sz w:val="22"/>
              </w:rPr>
            </w:pPr>
            <w:r>
              <w:rPr>
                <w:b/>
                <w:sz w:val="22"/>
              </w:rPr>
              <w:t>Figure 14(a)</w:t>
            </w:r>
            <w:r w:rsidRPr="004E2A1E">
              <w:rPr>
                <w:b/>
                <w:sz w:val="22"/>
              </w:rPr>
              <w:t>:</w:t>
            </w:r>
            <w:r>
              <w:rPr>
                <w:b/>
                <w:sz w:val="22"/>
              </w:rPr>
              <w:t xml:space="preserve"> </w:t>
            </w:r>
            <w:r>
              <w:rPr>
                <w:sz w:val="22"/>
              </w:rPr>
              <w:t>Limiting magnitudes for VHS DES component up to and including Period 88 (March 2012)</w:t>
            </w:r>
          </w:p>
        </w:tc>
      </w:tr>
    </w:tbl>
    <w:p w14:paraId="625A7633" w14:textId="77777777" w:rsidR="00DF2230" w:rsidRDefault="00DF2230" w:rsidP="00DF2230">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0D675A25" w14:textId="77777777" w:rsidTr="00E677CC">
        <w:tc>
          <w:tcPr>
            <w:tcW w:w="8527" w:type="dxa"/>
          </w:tcPr>
          <w:p w14:paraId="43757DC9" w14:textId="3E6D2AF1" w:rsidR="00DF2230" w:rsidRPr="00634D0D" w:rsidRDefault="00DF2230" w:rsidP="00E677CC">
            <w:pPr>
              <w:rPr>
                <w:b/>
                <w:color w:val="000080"/>
              </w:rPr>
            </w:pPr>
            <w:r>
              <w:rPr>
                <w:noProof/>
                <w:lang w:eastAsia="en-US"/>
              </w:rPr>
              <w:drawing>
                <wp:anchor distT="0" distB="0" distL="114300" distR="114300" simplePos="0" relativeHeight="251669504" behindDoc="0" locked="0" layoutInCell="1" allowOverlap="1" wp14:anchorId="79FAC4B0" wp14:editId="1F2DE314">
                  <wp:simplePos x="0" y="0"/>
                  <wp:positionH relativeFrom="column">
                    <wp:align>center</wp:align>
                  </wp:positionH>
                  <wp:positionV relativeFrom="page">
                    <wp:align>top</wp:align>
                  </wp:positionV>
                  <wp:extent cx="3555365" cy="3555365"/>
                  <wp:effectExtent l="0" t="0" r="635" b="635"/>
                  <wp:wrapSquare wrapText="bothSides"/>
                  <wp:docPr id="32" name="Picture 32" descr="dqc_analysis_maglimit_GPS_vistaqc_20140228_tiles_vhs_2014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qc_analysis_maglimit_GPS_vistaqc_20140228_tiles_vhs_201404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5365" cy="35553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200F33DF" w14:textId="77777777" w:rsidTr="00E677CC">
        <w:tc>
          <w:tcPr>
            <w:tcW w:w="8527" w:type="dxa"/>
          </w:tcPr>
          <w:p w14:paraId="50F9F3EA" w14:textId="77777777" w:rsidR="00DF2230" w:rsidRPr="00156E99" w:rsidRDefault="00DF2230" w:rsidP="00E677CC">
            <w:pPr>
              <w:rPr>
                <w:sz w:val="22"/>
              </w:rPr>
            </w:pPr>
            <w:r>
              <w:rPr>
                <w:b/>
              </w:rPr>
              <w:t>Figure 14</w:t>
            </w:r>
            <w:r w:rsidRPr="00B4497C">
              <w:rPr>
                <w:b/>
              </w:rPr>
              <w:t>(b)</w:t>
            </w:r>
            <w:r>
              <w:rPr>
                <w:b/>
              </w:rPr>
              <w:t xml:space="preserve">: </w:t>
            </w:r>
            <w:r>
              <w:rPr>
                <w:sz w:val="22"/>
              </w:rPr>
              <w:t>Limiting magnitudes for VHS GPS component up to and including Period 88 (March 2012)</w:t>
            </w:r>
          </w:p>
        </w:tc>
      </w:tr>
    </w:tbl>
    <w:p w14:paraId="0245C004" w14:textId="77777777" w:rsidR="00DF2230" w:rsidRDefault="00DF2230" w:rsidP="00DF2230">
      <w:pPr>
        <w:ind w:left="360"/>
        <w:rPr>
          <w:b/>
          <w:color w:val="000080"/>
        </w:rPr>
      </w:pPr>
    </w:p>
    <w:p w14:paraId="48E4104D" w14:textId="77777777" w:rsidR="00DF2230" w:rsidRDefault="00DF2230" w:rsidP="00DF2230">
      <w:pPr>
        <w:ind w:firstLine="720"/>
      </w:pPr>
    </w:p>
    <w:p w14:paraId="70523250" w14:textId="77777777" w:rsidR="00DF2230" w:rsidRDefault="00DF2230" w:rsidP="00DF2230">
      <w:pPr>
        <w:ind w:firstLine="720"/>
      </w:pPr>
    </w:p>
    <w:p w14:paraId="1C611DD4" w14:textId="77777777" w:rsidR="00DF2230" w:rsidRDefault="00DF2230" w:rsidP="00DF2230">
      <w:pPr>
        <w:ind w:firstLine="720"/>
      </w:pPr>
    </w:p>
    <w:p w14:paraId="54C1FDBE" w14:textId="77777777" w:rsidR="00DF2230" w:rsidRDefault="00DF2230" w:rsidP="00DF2230">
      <w:pPr>
        <w:ind w:firstLine="720"/>
      </w:pPr>
    </w:p>
    <w:p w14:paraId="313056EA" w14:textId="77777777" w:rsidR="00DF2230" w:rsidRDefault="00DF2230" w:rsidP="00DF2230">
      <w:pPr>
        <w:ind w:firstLine="720"/>
      </w:pPr>
    </w:p>
    <w:p w14:paraId="26831046" w14:textId="77777777" w:rsidR="00DF2230" w:rsidRDefault="00DF2230" w:rsidP="00DF2230">
      <w:pPr>
        <w:ind w:firstLine="72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54A7281D" w14:textId="77777777" w:rsidTr="00E677CC">
        <w:tc>
          <w:tcPr>
            <w:tcW w:w="8527" w:type="dxa"/>
          </w:tcPr>
          <w:p w14:paraId="0D1408ED" w14:textId="149C906F" w:rsidR="00DF2230" w:rsidRPr="00634D0D" w:rsidRDefault="00DF2230" w:rsidP="00E677CC">
            <w:pPr>
              <w:rPr>
                <w:b/>
                <w:color w:val="000080"/>
              </w:rPr>
            </w:pPr>
            <w:r>
              <w:rPr>
                <w:noProof/>
                <w:lang w:eastAsia="en-US"/>
              </w:rPr>
              <w:drawing>
                <wp:anchor distT="0" distB="0" distL="114300" distR="114300" simplePos="0" relativeHeight="251670528" behindDoc="0" locked="0" layoutInCell="1" allowOverlap="1" wp14:anchorId="24587A11" wp14:editId="2996ADF6">
                  <wp:simplePos x="0" y="0"/>
                  <wp:positionH relativeFrom="column">
                    <wp:align>center</wp:align>
                  </wp:positionH>
                  <wp:positionV relativeFrom="page">
                    <wp:align>top</wp:align>
                  </wp:positionV>
                  <wp:extent cx="3555365" cy="3555365"/>
                  <wp:effectExtent l="0" t="0" r="635" b="635"/>
                  <wp:wrapSquare wrapText="bothSides"/>
                  <wp:docPr id="31" name="Picture 31" descr="dqc_analysis_maglimit_ATLAS_vistaqc_20140228_tiles_vhs_2014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qc_analysis_maglimit_ATLAS_vistaqc_20140228_tiles_vhs_201404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5365" cy="35553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386405D4" w14:textId="77777777" w:rsidTr="00E677CC">
        <w:tc>
          <w:tcPr>
            <w:tcW w:w="8527" w:type="dxa"/>
          </w:tcPr>
          <w:p w14:paraId="2BBACD55" w14:textId="77777777" w:rsidR="00DF2230" w:rsidRPr="00B4497C" w:rsidRDefault="00DF2230" w:rsidP="00E677CC">
            <w:pPr>
              <w:rPr>
                <w:b/>
              </w:rPr>
            </w:pPr>
            <w:r>
              <w:rPr>
                <w:b/>
              </w:rPr>
              <w:t>Figure 14c</w:t>
            </w:r>
            <w:r w:rsidRPr="00B4497C">
              <w:rPr>
                <w:b/>
              </w:rPr>
              <w:t>:</w:t>
            </w:r>
            <w:r>
              <w:rPr>
                <w:b/>
              </w:rPr>
              <w:t xml:space="preserve"> </w:t>
            </w:r>
            <w:r>
              <w:rPr>
                <w:sz w:val="22"/>
              </w:rPr>
              <w:t>Limiting magnitudes for VHS ATLAS component up to and including Period 88 (March 2012)</w:t>
            </w:r>
          </w:p>
        </w:tc>
      </w:tr>
    </w:tbl>
    <w:p w14:paraId="70406895" w14:textId="77777777" w:rsidR="00DF2230" w:rsidRDefault="00DF2230" w:rsidP="00DF2230">
      <w:pPr>
        <w:tabs>
          <w:tab w:val="left" w:pos="360"/>
        </w:tabs>
        <w:rPr>
          <w:b/>
          <w:color w:val="000080"/>
        </w:rPr>
      </w:pPr>
    </w:p>
    <w:p w14:paraId="71F922C6" w14:textId="77777777" w:rsidR="00DF2230" w:rsidRDefault="00DF2230" w:rsidP="00DF2230"/>
    <w:p w14:paraId="7DB7EF80" w14:textId="77777777" w:rsidR="00DF2230" w:rsidRDefault="00DF2230" w:rsidP="00DF2230"/>
    <w:p w14:paraId="146BFF28" w14:textId="77777777" w:rsidR="00DF2230" w:rsidRDefault="00DF2230" w:rsidP="00DF2230"/>
    <w:p w14:paraId="0E286C8A" w14:textId="77777777" w:rsidR="00DF2230" w:rsidRDefault="00DF2230" w:rsidP="00DF2230"/>
    <w:p w14:paraId="3FD896CA" w14:textId="77777777" w:rsidR="00DF2230" w:rsidRDefault="00DF2230" w:rsidP="00DF2230"/>
    <w:p w14:paraId="731DA71C" w14:textId="77777777" w:rsidR="00DF2230" w:rsidRDefault="00DF2230" w:rsidP="00DF2230"/>
    <w:p w14:paraId="53A0D44F" w14:textId="77777777" w:rsidR="00DF2230" w:rsidRDefault="00DF2230" w:rsidP="00DF2230"/>
    <w:p w14:paraId="5BFDAD58" w14:textId="77777777" w:rsidR="00DF2230" w:rsidRDefault="00DF2230" w:rsidP="00DF2230"/>
    <w:p w14:paraId="2DEFF039" w14:textId="77777777" w:rsidR="00DF2230" w:rsidRDefault="00DF2230" w:rsidP="00DF2230"/>
    <w:p w14:paraId="68DF79B8" w14:textId="77777777" w:rsidR="00DF2230" w:rsidRDefault="00DF2230" w:rsidP="00DF2230"/>
    <w:p w14:paraId="604D7ED4" w14:textId="77777777" w:rsidR="00DF2230" w:rsidRDefault="00DF2230" w:rsidP="00DF2230"/>
    <w:p w14:paraId="180775F1" w14:textId="77777777" w:rsidR="00DF2230" w:rsidRDefault="00DF2230" w:rsidP="00DF2230"/>
    <w:p w14:paraId="714459BE" w14:textId="77777777" w:rsidR="00DF2230" w:rsidRDefault="00DF2230" w:rsidP="00DF2230"/>
    <w:p w14:paraId="6633BAE4" w14:textId="77777777" w:rsidR="00DF2230" w:rsidRDefault="00DF2230" w:rsidP="00DF2230"/>
    <w:p w14:paraId="6995BA2E" w14:textId="77777777" w:rsidR="00DF2230" w:rsidRDefault="00DF2230" w:rsidP="00DF2230"/>
    <w:p w14:paraId="3014727E" w14:textId="77777777" w:rsidR="00DF2230" w:rsidRDefault="00DF2230" w:rsidP="00DF2230"/>
    <w:p w14:paraId="1B792850" w14:textId="77777777" w:rsidR="00DF2230" w:rsidRDefault="00DF2230" w:rsidP="00DF2230"/>
    <w:p w14:paraId="120C450E" w14:textId="77777777" w:rsidR="00DF2230" w:rsidRDefault="00DF2230" w:rsidP="00DF2230"/>
    <w:p w14:paraId="7BC1E234" w14:textId="77777777" w:rsidR="00DF2230" w:rsidRDefault="00DF2230" w:rsidP="00DF2230"/>
    <w:p w14:paraId="580FE6F7" w14:textId="77777777" w:rsidR="00DF2230" w:rsidRDefault="00DF2230" w:rsidP="00DF2230"/>
    <w:p w14:paraId="751C7828" w14:textId="77777777" w:rsidR="00DF2230" w:rsidRDefault="00DF2230" w:rsidP="00DF2230"/>
    <w:p w14:paraId="603A7BFC" w14:textId="77777777" w:rsidR="00DF2230" w:rsidRDefault="00DF2230" w:rsidP="00DF2230"/>
    <w:p w14:paraId="3EB34A4A" w14:textId="77777777" w:rsidR="00DF2230" w:rsidRDefault="00DF2230" w:rsidP="00DF223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4D2A08AA" w14:textId="77777777" w:rsidTr="00E677CC">
        <w:tc>
          <w:tcPr>
            <w:tcW w:w="8527" w:type="dxa"/>
          </w:tcPr>
          <w:p w14:paraId="7F35C741" w14:textId="571285C0" w:rsidR="00DF2230" w:rsidRPr="00634D0D" w:rsidRDefault="00DF2230" w:rsidP="00E677CC">
            <w:pPr>
              <w:rPr>
                <w:b/>
                <w:color w:val="000080"/>
              </w:rPr>
            </w:pPr>
            <w:r>
              <w:rPr>
                <w:noProof/>
                <w:lang w:eastAsia="en-US"/>
              </w:rPr>
              <w:lastRenderedPageBreak/>
              <w:drawing>
                <wp:anchor distT="0" distB="0" distL="114300" distR="114300" simplePos="0" relativeHeight="251666432" behindDoc="0" locked="0" layoutInCell="1" allowOverlap="1" wp14:anchorId="714FB35E" wp14:editId="7518E4E8">
                  <wp:simplePos x="0" y="0"/>
                  <wp:positionH relativeFrom="column">
                    <wp:align>center</wp:align>
                  </wp:positionH>
                  <wp:positionV relativeFrom="page">
                    <wp:align>top</wp:align>
                  </wp:positionV>
                  <wp:extent cx="3555365" cy="3555365"/>
                  <wp:effectExtent l="0" t="0" r="635" b="635"/>
                  <wp:wrapSquare wrapText="bothSides"/>
                  <wp:docPr id="30" name="Picture 30" descr="dqc_analysis_maglimit_DES_vistaqc_20140228_tiles_vhs_2014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qc_analysis_maglimit_DES_vistaqc_20140228_tiles_vhs_201404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5365" cy="35553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40BCD210" w14:textId="77777777" w:rsidTr="00E677CC">
        <w:tc>
          <w:tcPr>
            <w:tcW w:w="8527" w:type="dxa"/>
          </w:tcPr>
          <w:p w14:paraId="609B4BEE" w14:textId="77777777" w:rsidR="00DF2230" w:rsidRPr="00156E99" w:rsidRDefault="00DF2230" w:rsidP="00E677CC">
            <w:pPr>
              <w:rPr>
                <w:sz w:val="22"/>
              </w:rPr>
            </w:pPr>
            <w:r>
              <w:rPr>
                <w:b/>
                <w:sz w:val="22"/>
              </w:rPr>
              <w:t>Figure 15(a)</w:t>
            </w:r>
            <w:r w:rsidRPr="004E2A1E">
              <w:rPr>
                <w:b/>
                <w:sz w:val="22"/>
              </w:rPr>
              <w:t>:</w:t>
            </w:r>
            <w:r>
              <w:rPr>
                <w:b/>
                <w:sz w:val="22"/>
              </w:rPr>
              <w:t xml:space="preserve"> </w:t>
            </w:r>
            <w:r>
              <w:rPr>
                <w:sz w:val="22"/>
              </w:rPr>
              <w:t>Limiting magnitudes for ESO Period 89-91 VHS DES component</w:t>
            </w:r>
          </w:p>
        </w:tc>
      </w:tr>
    </w:tbl>
    <w:p w14:paraId="26D3792B" w14:textId="77777777" w:rsidR="00DF2230" w:rsidRDefault="00DF2230" w:rsidP="00DF2230">
      <w:pPr>
        <w:rPr>
          <w:b/>
          <w:color w:val="00008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30A1EC0D" w14:textId="77777777" w:rsidTr="00E677CC">
        <w:tc>
          <w:tcPr>
            <w:tcW w:w="8527" w:type="dxa"/>
          </w:tcPr>
          <w:p w14:paraId="19DC39CB" w14:textId="777AC4ED" w:rsidR="00DF2230" w:rsidRPr="00634D0D" w:rsidRDefault="00DF2230" w:rsidP="00E677CC">
            <w:pPr>
              <w:rPr>
                <w:b/>
                <w:color w:val="000080"/>
              </w:rPr>
            </w:pPr>
            <w:r>
              <w:rPr>
                <w:b/>
                <w:noProof/>
                <w:color w:val="000080"/>
                <w:lang w:eastAsia="en-US"/>
              </w:rPr>
              <w:drawing>
                <wp:inline distT="0" distB="0" distL="0" distR="0" wp14:anchorId="7743C8E4" wp14:editId="133BC82B">
                  <wp:extent cx="3555365" cy="3555365"/>
                  <wp:effectExtent l="0" t="0" r="635" b="635"/>
                  <wp:docPr id="13" name="Picture 13" descr="dqc_analysis_maglimit_GPS_vistaqc_20140228_tiles_vhs_2014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qc_analysis_maglimit_GPS_vistaqc_20140228_tiles_vhs_201404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5365" cy="3555365"/>
                          </a:xfrm>
                          <a:prstGeom prst="rect">
                            <a:avLst/>
                          </a:prstGeom>
                          <a:noFill/>
                          <a:ln>
                            <a:noFill/>
                          </a:ln>
                        </pic:spPr>
                      </pic:pic>
                    </a:graphicData>
                  </a:graphic>
                </wp:inline>
              </w:drawing>
            </w:r>
          </w:p>
        </w:tc>
      </w:tr>
      <w:tr w:rsidR="00DF2230" w:rsidRPr="00634D0D" w14:paraId="6D90CBDB" w14:textId="77777777" w:rsidTr="00E677CC">
        <w:trPr>
          <w:trHeight w:val="463"/>
        </w:trPr>
        <w:tc>
          <w:tcPr>
            <w:tcW w:w="8527" w:type="dxa"/>
          </w:tcPr>
          <w:p w14:paraId="4EE97741" w14:textId="77777777" w:rsidR="00DF2230" w:rsidRPr="00156E99" w:rsidRDefault="00DF2230" w:rsidP="00E677CC">
            <w:pPr>
              <w:rPr>
                <w:sz w:val="22"/>
              </w:rPr>
            </w:pPr>
            <w:r>
              <w:rPr>
                <w:b/>
                <w:sz w:val="22"/>
              </w:rPr>
              <w:t>Figure 15(b)</w:t>
            </w:r>
            <w:r w:rsidRPr="004E2A1E">
              <w:rPr>
                <w:b/>
                <w:sz w:val="22"/>
              </w:rPr>
              <w:t>:</w:t>
            </w:r>
            <w:r>
              <w:rPr>
                <w:b/>
                <w:sz w:val="22"/>
              </w:rPr>
              <w:t xml:space="preserve"> </w:t>
            </w:r>
            <w:r>
              <w:rPr>
                <w:sz w:val="22"/>
              </w:rPr>
              <w:t>Limiting magnitudes for ESO Period 89-91 VHS GPS component</w:t>
            </w:r>
          </w:p>
        </w:tc>
      </w:tr>
    </w:tbl>
    <w:p w14:paraId="66E98931" w14:textId="77777777" w:rsidR="00DF2230" w:rsidRDefault="00DF2230" w:rsidP="00DF2230">
      <w:pPr>
        <w:ind w:left="360"/>
        <w:rPr>
          <w:b/>
          <w:color w:val="000080"/>
        </w:rPr>
      </w:pPr>
    </w:p>
    <w:p w14:paraId="284107BA" w14:textId="77777777" w:rsidR="00DF2230" w:rsidRDefault="00DF2230" w:rsidP="00DF2230">
      <w:pPr>
        <w:ind w:firstLine="720"/>
      </w:pPr>
    </w:p>
    <w:p w14:paraId="61D225C3" w14:textId="77777777" w:rsidR="00DF2230" w:rsidRDefault="00DF2230" w:rsidP="00DF2230">
      <w:pPr>
        <w:ind w:firstLine="720"/>
      </w:pPr>
    </w:p>
    <w:p w14:paraId="55FF96B6" w14:textId="77777777" w:rsidR="00DF2230" w:rsidRDefault="00DF2230" w:rsidP="00DF2230">
      <w:pPr>
        <w:ind w:firstLine="720"/>
      </w:pPr>
    </w:p>
    <w:p w14:paraId="49459B09" w14:textId="77777777" w:rsidR="00DF2230" w:rsidRDefault="00DF2230" w:rsidP="00DF2230">
      <w:pPr>
        <w:ind w:firstLine="720"/>
      </w:pPr>
    </w:p>
    <w:p w14:paraId="0E5976B9" w14:textId="77777777" w:rsidR="00DF2230" w:rsidRDefault="00DF2230" w:rsidP="00DF2230">
      <w:pPr>
        <w:ind w:firstLine="720"/>
      </w:pPr>
    </w:p>
    <w:p w14:paraId="192C5181" w14:textId="77777777" w:rsidR="00DF2230" w:rsidRDefault="00DF2230" w:rsidP="00DF2230">
      <w:pPr>
        <w:ind w:firstLine="72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8302"/>
      </w:tblGrid>
      <w:tr w:rsidR="00DF2230" w:rsidRPr="00634D0D" w14:paraId="23570754" w14:textId="77777777" w:rsidTr="00E677CC">
        <w:tc>
          <w:tcPr>
            <w:tcW w:w="8527" w:type="dxa"/>
          </w:tcPr>
          <w:p w14:paraId="543F817A" w14:textId="40C55D11" w:rsidR="00DF2230" w:rsidRPr="00634D0D" w:rsidRDefault="00DF2230" w:rsidP="00E677CC">
            <w:pPr>
              <w:rPr>
                <w:b/>
                <w:color w:val="000080"/>
              </w:rPr>
            </w:pPr>
            <w:r>
              <w:rPr>
                <w:noProof/>
                <w:lang w:eastAsia="en-US"/>
              </w:rPr>
              <w:drawing>
                <wp:anchor distT="0" distB="0" distL="114300" distR="114300" simplePos="0" relativeHeight="251667456" behindDoc="0" locked="0" layoutInCell="1" allowOverlap="1" wp14:anchorId="19A10B25" wp14:editId="0C735D0C">
                  <wp:simplePos x="0" y="0"/>
                  <wp:positionH relativeFrom="column">
                    <wp:align>center</wp:align>
                  </wp:positionH>
                  <wp:positionV relativeFrom="page">
                    <wp:align>top</wp:align>
                  </wp:positionV>
                  <wp:extent cx="3555365" cy="3555365"/>
                  <wp:effectExtent l="0" t="0" r="635" b="635"/>
                  <wp:wrapSquare wrapText="bothSides"/>
                  <wp:docPr id="29" name="Picture 29" descr="dqc_analysis_maglimit_ATLAS_vistaqc_20140228_tiles_vhs_2014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qc_analysis_maglimit_ATLAS_vistaqc_20140228_tiles_vhs_201404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5365" cy="35553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2230" w:rsidRPr="00634D0D" w14:paraId="70163F25" w14:textId="77777777" w:rsidTr="00E677CC">
        <w:tc>
          <w:tcPr>
            <w:tcW w:w="8527" w:type="dxa"/>
          </w:tcPr>
          <w:p w14:paraId="5CC0EB78" w14:textId="77777777" w:rsidR="00DF2230" w:rsidRPr="00B4497C" w:rsidRDefault="00DF2230" w:rsidP="00E677CC">
            <w:pPr>
              <w:rPr>
                <w:b/>
              </w:rPr>
            </w:pPr>
            <w:r>
              <w:rPr>
                <w:b/>
              </w:rPr>
              <w:t>Figure 15c</w:t>
            </w:r>
            <w:r w:rsidRPr="00B4497C">
              <w:rPr>
                <w:b/>
              </w:rPr>
              <w:t>:</w:t>
            </w:r>
            <w:r>
              <w:rPr>
                <w:b/>
              </w:rPr>
              <w:t xml:space="preserve"> </w:t>
            </w:r>
            <w:r>
              <w:rPr>
                <w:sz w:val="22"/>
              </w:rPr>
              <w:t>Limiting magnitudes for ESO Period 89-91 VHS ATLAS component</w:t>
            </w:r>
          </w:p>
        </w:tc>
      </w:tr>
    </w:tbl>
    <w:p w14:paraId="20816581" w14:textId="77777777" w:rsidR="00DF2230" w:rsidRDefault="00DF2230" w:rsidP="00DF2230">
      <w:pPr>
        <w:tabs>
          <w:tab w:val="left" w:pos="360"/>
        </w:tabs>
        <w:rPr>
          <w:b/>
          <w:color w:val="000080"/>
        </w:rPr>
      </w:pPr>
    </w:p>
    <w:p w14:paraId="1F1FD178" w14:textId="77777777" w:rsidR="00DF2230" w:rsidRDefault="00DF2230" w:rsidP="00DF2230"/>
    <w:p w14:paraId="22B3A6A3" w14:textId="77777777" w:rsidR="00DF2230" w:rsidRDefault="00DF2230" w:rsidP="00DF2230"/>
    <w:p w14:paraId="610C7DF9" w14:textId="77777777" w:rsidR="00DF2230" w:rsidRDefault="00DF2230" w:rsidP="00DF2230"/>
    <w:p w14:paraId="3749B397" w14:textId="77777777" w:rsidR="00DF2230" w:rsidRDefault="00DF2230" w:rsidP="00DF2230"/>
    <w:p w14:paraId="217B848B" w14:textId="77777777" w:rsidR="00DF2230" w:rsidRDefault="00DF2230" w:rsidP="00DF2230"/>
    <w:p w14:paraId="1A98966D" w14:textId="77777777" w:rsidR="00DF2230" w:rsidRDefault="00DF2230" w:rsidP="00DF2230"/>
    <w:p w14:paraId="6ACF8379" w14:textId="77777777" w:rsidR="00DF2230" w:rsidRDefault="00DF2230" w:rsidP="00DF2230"/>
    <w:p w14:paraId="35F3BBC8" w14:textId="77777777" w:rsidR="00DF2230" w:rsidRDefault="00DF2230" w:rsidP="00DF2230"/>
    <w:p w14:paraId="6277C730" w14:textId="77777777" w:rsidR="00DF2230" w:rsidRDefault="00DF2230" w:rsidP="00DF2230"/>
    <w:p w14:paraId="28216CFB" w14:textId="77777777" w:rsidR="00DF2230" w:rsidRDefault="00DF2230" w:rsidP="00DF2230"/>
    <w:p w14:paraId="255EAC48" w14:textId="77777777" w:rsidR="00DF2230" w:rsidRDefault="00DF2230" w:rsidP="00DF2230"/>
    <w:p w14:paraId="3C040A7E" w14:textId="77777777" w:rsidR="00DF2230" w:rsidRDefault="00DF2230" w:rsidP="00DF2230"/>
    <w:p w14:paraId="0213506E" w14:textId="77777777" w:rsidR="00DF2230" w:rsidRDefault="00DF2230" w:rsidP="00DF2230"/>
    <w:p w14:paraId="3A013878" w14:textId="77777777" w:rsidR="00DF2230" w:rsidRDefault="00DF2230" w:rsidP="00DF2230"/>
    <w:p w14:paraId="5BE02963" w14:textId="77777777" w:rsidR="00DF2230" w:rsidRDefault="00DF2230" w:rsidP="00DF2230"/>
    <w:p w14:paraId="41A0AAFC" w14:textId="77777777" w:rsidR="00DF2230" w:rsidRDefault="00DF2230" w:rsidP="00DF2230"/>
    <w:p w14:paraId="4BCC4E3A" w14:textId="77777777" w:rsidR="00DF2230" w:rsidRDefault="00DF2230" w:rsidP="00DF2230"/>
    <w:p w14:paraId="77E1E840" w14:textId="77777777" w:rsidR="00DF2230" w:rsidRDefault="00DF2230" w:rsidP="00DF2230"/>
    <w:p w14:paraId="3097CFA5" w14:textId="77777777" w:rsidR="00DF2230" w:rsidRDefault="00DF2230" w:rsidP="00DF2230"/>
    <w:p w14:paraId="4B05B21A" w14:textId="77777777" w:rsidR="00DF2230" w:rsidRDefault="00DF2230" w:rsidP="00DF223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02"/>
      </w:tblGrid>
      <w:tr w:rsidR="00DF2230" w14:paraId="546D1E15" w14:textId="77777777" w:rsidTr="00E677CC">
        <w:trPr>
          <w:trHeight w:val="1692"/>
        </w:trPr>
        <w:tc>
          <w:tcPr>
            <w:tcW w:w="8528" w:type="dxa"/>
            <w:shd w:val="clear" w:color="auto" w:fill="auto"/>
          </w:tcPr>
          <w:p w14:paraId="348E5C06" w14:textId="60EA097E" w:rsidR="00DF2230" w:rsidRDefault="00DF2230" w:rsidP="00E677CC">
            <w:pPr>
              <w:jc w:val="center"/>
            </w:pPr>
            <w:r>
              <w:rPr>
                <w:noProof/>
                <w:lang w:eastAsia="en-US"/>
              </w:rPr>
              <w:lastRenderedPageBreak/>
              <mc:AlternateContent>
                <mc:Choice Requires="wps">
                  <w:drawing>
                    <wp:anchor distT="0" distB="0" distL="114300" distR="114300" simplePos="0" relativeHeight="251660288" behindDoc="0" locked="0" layoutInCell="1" allowOverlap="1" wp14:anchorId="523556CB" wp14:editId="523F4940">
                      <wp:simplePos x="0" y="0"/>
                      <wp:positionH relativeFrom="column">
                        <wp:posOffset>0</wp:posOffset>
                      </wp:positionH>
                      <wp:positionV relativeFrom="paragraph">
                        <wp:posOffset>0</wp:posOffset>
                      </wp:positionV>
                      <wp:extent cx="5278120" cy="1082040"/>
                      <wp:effectExtent l="0" t="0" r="508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108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BB86A" w14:textId="12C87266" w:rsidR="00E677CC" w:rsidRPr="00E526DF" w:rsidRDefault="00E677CC" w:rsidP="00DF2230">
                                  <w:pPr>
                                    <w:jc w:val="center"/>
                                  </w:pPr>
                                  <w:r>
                                    <w:rPr>
                                      <w:noProof/>
                                      <w:lang w:eastAsia="en-US"/>
                                    </w:rPr>
                                    <w:drawing>
                                      <wp:inline distT="0" distB="0" distL="0" distR="0" wp14:anchorId="70716063" wp14:editId="4552C125">
                                        <wp:extent cx="5274310" cy="899795"/>
                                        <wp:effectExtent l="0" t="0" r="8890" b="0"/>
                                        <wp:docPr id="27" name="Picture 27" descr="NGP_SKoposov_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GP_SKoposov_page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89979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23556CB" id="_x0000_t202" coordsize="21600,21600" o:spt="202" path="m0,0l0,21600,21600,21600,21600,0xe">
                      <v:stroke joinstyle="miter"/>
                      <v:path gradientshapeok="t" o:connecttype="rect"/>
                    </v:shapetype>
                    <v:shape id="Text_x0020_Box_x0020_28" o:spid="_x0000_s1026" type="#_x0000_t202" style="position:absolute;left:0;text-align:left;margin-left:0;margin-top:0;width:415.6pt;height:85.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" filled="f" stroked="f">
                      <v:textbox style="mso-fit-shape-to-text:t" inset=",7.2pt,,7.2pt">
                        <w:txbxContent>
                          <w:p w14:paraId="488BB86A" w14:textId="12C87266" w:rsidR="00E677CC" w:rsidRPr="00E526DF" w:rsidRDefault="00E677CC" w:rsidP="00DF2230">
                            <w:pPr>
                              <w:jc w:val="center"/>
                            </w:pPr>
                            <w:r>
                              <w:rPr>
                                <w:noProof/>
                                <w:lang w:eastAsia="en-US"/>
                              </w:rPr>
                              <w:drawing>
                                <wp:inline distT="0" distB="0" distL="0" distR="0" wp14:anchorId="70716063" wp14:editId="4552C125">
                                  <wp:extent cx="5274310" cy="899795"/>
                                  <wp:effectExtent l="0" t="0" r="8890" b="0"/>
                                  <wp:docPr id="27" name="Picture 27" descr="NGP_SKoposov_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GP_SKoposov_page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899795"/>
                                          </a:xfrm>
                                          <a:prstGeom prst="rect">
                                            <a:avLst/>
                                          </a:prstGeom>
                                          <a:noFill/>
                                          <a:ln>
                                            <a:noFill/>
                                          </a:ln>
                                        </pic:spPr>
                                      </pic:pic>
                                    </a:graphicData>
                                  </a:graphic>
                                </wp:inline>
                              </w:drawing>
                            </w:r>
                          </w:p>
                        </w:txbxContent>
                      </v:textbox>
                      <w10:wrap type="square"/>
                    </v:shape>
                  </w:pict>
                </mc:Fallback>
              </mc:AlternateContent>
            </w:r>
          </w:p>
        </w:tc>
      </w:tr>
      <w:tr w:rsidR="00DF2230" w14:paraId="0A9DDE24" w14:textId="77777777" w:rsidTr="00E677CC">
        <w:tc>
          <w:tcPr>
            <w:tcW w:w="8528" w:type="dxa"/>
            <w:shd w:val="clear" w:color="auto" w:fill="auto"/>
          </w:tcPr>
          <w:p w14:paraId="7927E58A" w14:textId="554864D4" w:rsidR="00DF2230" w:rsidRDefault="00DF2230" w:rsidP="00E677CC">
            <w:pPr>
              <w:jc w:val="center"/>
            </w:pPr>
            <w:r>
              <w:rPr>
                <w:noProof/>
                <w:lang w:eastAsia="en-US"/>
              </w:rPr>
              <w:drawing>
                <wp:inline distT="0" distB="0" distL="0" distR="0" wp14:anchorId="7E7ED5E0" wp14:editId="0C452FD3">
                  <wp:extent cx="5208270" cy="892175"/>
                  <wp:effectExtent l="0" t="0" r="0" b="0"/>
                  <wp:docPr id="12" name="Picture 12" descr="NGP_SKoposov_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P_SKoposov_page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270" cy="892175"/>
                          </a:xfrm>
                          <a:prstGeom prst="rect">
                            <a:avLst/>
                          </a:prstGeom>
                          <a:noFill/>
                          <a:ln>
                            <a:noFill/>
                          </a:ln>
                        </pic:spPr>
                      </pic:pic>
                    </a:graphicData>
                  </a:graphic>
                </wp:inline>
              </w:drawing>
            </w:r>
          </w:p>
        </w:tc>
      </w:tr>
      <w:tr w:rsidR="00DF2230" w14:paraId="2471A705" w14:textId="77777777" w:rsidTr="00E677CC">
        <w:tc>
          <w:tcPr>
            <w:tcW w:w="8528" w:type="dxa"/>
            <w:shd w:val="clear" w:color="auto" w:fill="auto"/>
          </w:tcPr>
          <w:p w14:paraId="655FBA0E" w14:textId="598E9222" w:rsidR="00DF2230" w:rsidRDefault="00DF2230" w:rsidP="00E677CC">
            <w:pPr>
              <w:jc w:val="center"/>
            </w:pPr>
            <w:r>
              <w:rPr>
                <w:noProof/>
                <w:lang w:eastAsia="en-US"/>
              </w:rPr>
              <w:drawing>
                <wp:inline distT="0" distB="0" distL="0" distR="0" wp14:anchorId="62DFFDAA" wp14:editId="691158F5">
                  <wp:extent cx="5274310" cy="899795"/>
                  <wp:effectExtent l="0" t="0" r="8890" b="0"/>
                  <wp:docPr id="11" name="Picture 11" descr="NGP_SKoposov_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P_SKoposov_page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899795"/>
                          </a:xfrm>
                          <a:prstGeom prst="rect">
                            <a:avLst/>
                          </a:prstGeom>
                          <a:noFill/>
                          <a:ln>
                            <a:noFill/>
                          </a:ln>
                        </pic:spPr>
                      </pic:pic>
                    </a:graphicData>
                  </a:graphic>
                </wp:inline>
              </w:drawing>
            </w:r>
          </w:p>
        </w:tc>
      </w:tr>
      <w:tr w:rsidR="00DF2230" w14:paraId="0F121836" w14:textId="77777777" w:rsidTr="00E677CC">
        <w:tc>
          <w:tcPr>
            <w:tcW w:w="8528" w:type="dxa"/>
            <w:shd w:val="clear" w:color="auto" w:fill="auto"/>
          </w:tcPr>
          <w:p w14:paraId="37212EED" w14:textId="00D0CD79" w:rsidR="00DF2230" w:rsidRDefault="00DF2230" w:rsidP="00E677CC">
            <w:pPr>
              <w:jc w:val="center"/>
            </w:pPr>
            <w:r>
              <w:rPr>
                <w:noProof/>
                <w:lang w:eastAsia="en-US"/>
              </w:rPr>
              <w:drawing>
                <wp:inline distT="0" distB="0" distL="0" distR="0" wp14:anchorId="4613565F" wp14:editId="5625BD02">
                  <wp:extent cx="5274310" cy="899795"/>
                  <wp:effectExtent l="0" t="0" r="8890" b="0"/>
                  <wp:docPr id="10" name="Picture 10" descr="NGP_SKoposov_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P_SKoposov_page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899795"/>
                          </a:xfrm>
                          <a:prstGeom prst="rect">
                            <a:avLst/>
                          </a:prstGeom>
                          <a:noFill/>
                          <a:ln>
                            <a:noFill/>
                          </a:ln>
                        </pic:spPr>
                      </pic:pic>
                    </a:graphicData>
                  </a:graphic>
                </wp:inline>
              </w:drawing>
            </w:r>
          </w:p>
        </w:tc>
      </w:tr>
      <w:tr w:rsidR="00DF2230" w14:paraId="217BF815" w14:textId="77777777" w:rsidTr="00E677CC">
        <w:tc>
          <w:tcPr>
            <w:tcW w:w="8528" w:type="dxa"/>
            <w:shd w:val="clear" w:color="auto" w:fill="auto"/>
          </w:tcPr>
          <w:p w14:paraId="4437887D" w14:textId="5CB89D33" w:rsidR="00DF2230" w:rsidRDefault="00DF2230" w:rsidP="00E677CC">
            <w:pPr>
              <w:jc w:val="center"/>
            </w:pPr>
            <w:r>
              <w:rPr>
                <w:noProof/>
                <w:lang w:eastAsia="en-US"/>
              </w:rPr>
              <w:drawing>
                <wp:inline distT="0" distB="0" distL="0" distR="0" wp14:anchorId="6EE55EC3" wp14:editId="25E852AE">
                  <wp:extent cx="5274310" cy="899795"/>
                  <wp:effectExtent l="0" t="0" r="8890" b="0"/>
                  <wp:docPr id="9" name="Picture 9" descr="NGP_SKoposov_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P_SKoposov_page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899795"/>
                          </a:xfrm>
                          <a:prstGeom prst="rect">
                            <a:avLst/>
                          </a:prstGeom>
                          <a:noFill/>
                          <a:ln>
                            <a:noFill/>
                          </a:ln>
                        </pic:spPr>
                      </pic:pic>
                    </a:graphicData>
                  </a:graphic>
                </wp:inline>
              </w:drawing>
            </w:r>
          </w:p>
        </w:tc>
      </w:tr>
      <w:tr w:rsidR="00DF2230" w14:paraId="33A18FDC" w14:textId="77777777" w:rsidTr="00E677CC">
        <w:tc>
          <w:tcPr>
            <w:tcW w:w="8528" w:type="dxa"/>
            <w:shd w:val="clear" w:color="auto" w:fill="auto"/>
          </w:tcPr>
          <w:p w14:paraId="2BE8FAD9" w14:textId="77777777" w:rsidR="00DF2230" w:rsidRDefault="00DF2230" w:rsidP="00E677CC">
            <w:r>
              <w:rPr>
                <w:b/>
              </w:rPr>
              <w:t>Figure 16</w:t>
            </w:r>
            <w:r w:rsidRPr="00B0525A">
              <w:rPr>
                <w:b/>
              </w:rPr>
              <w:t>:</w:t>
            </w:r>
            <w:r>
              <w:t xml:space="preserve"> Spatial distribution of all objects classified as stars on J and K in the RA range 140 to 250 degrees and Declination -4 to -15. From top: All stars with J and K &lt; 18; as above stars with J-K&gt;0.9; All stars but with J band average confidence &gt; 95%.;</w:t>
            </w:r>
          </w:p>
          <w:p w14:paraId="23EC19AC" w14:textId="77777777" w:rsidR="00DF2230" w:rsidRDefault="00DF2230" w:rsidP="00E677CC">
            <w:r>
              <w:t>All stars but with J band average confidence &lt; 95%.; All stars with J and K &lt; 18,  J-K&gt;0.9 and J band average confidence &gt; 95%.</w:t>
            </w:r>
          </w:p>
        </w:tc>
      </w:tr>
    </w:tbl>
    <w:p w14:paraId="5818C37C" w14:textId="77777777" w:rsidR="00DF2230" w:rsidRDefault="00DF2230" w:rsidP="00DF2230">
      <w:pPr>
        <w:ind w:firstLine="720"/>
        <w:jc w:val="center"/>
      </w:pPr>
    </w:p>
    <w:p w14:paraId="491060B6" w14:textId="77777777" w:rsidR="00DF2230" w:rsidRDefault="00DF2230" w:rsidP="00DF2230">
      <w:pPr>
        <w:ind w:firstLine="720"/>
        <w:jc w:val="center"/>
      </w:pPr>
    </w:p>
    <w:p w14:paraId="145AF8D7" w14:textId="77777777" w:rsidR="00DF2230" w:rsidRDefault="00DF2230" w:rsidP="00DF2230">
      <w:pPr>
        <w:ind w:firstLine="720"/>
        <w:jc w:val="center"/>
      </w:pPr>
    </w:p>
    <w:p w14:paraId="010917F7" w14:textId="77777777" w:rsidR="00DF2230" w:rsidRDefault="00DF2230" w:rsidP="00DF2230">
      <w:pPr>
        <w:tabs>
          <w:tab w:val="left" w:pos="1080"/>
        </w:tabs>
      </w:pPr>
    </w:p>
    <w:p w14:paraId="60334162" w14:textId="77777777" w:rsidR="00DF2230" w:rsidRDefault="00DF2230" w:rsidP="00863EE8">
      <w:pPr>
        <w:tabs>
          <w:tab w:val="left" w:pos="1080"/>
        </w:tabs>
      </w:pPr>
    </w:p>
    <w:sectPr w:rsidR="00DF2230">
      <w:headerReference w:type="default" r:id="rId45"/>
      <w:footerReference w:type="default" r:id="rId46"/>
      <w:pgSz w:w="11906" w:h="16838"/>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16CD7D" w14:textId="77777777" w:rsidR="00F13BE3" w:rsidRDefault="00F13BE3">
      <w:r>
        <w:separator/>
      </w:r>
    </w:p>
  </w:endnote>
  <w:endnote w:type="continuationSeparator" w:id="0">
    <w:p w14:paraId="2BE53655" w14:textId="77777777" w:rsidR="00F13BE3" w:rsidRDefault="00F13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Nimbus Sans L">
    <w:altName w:val="Arial"/>
    <w:charset w:val="00"/>
    <w:family w:val="swiss"/>
    <w:pitch w:val="variable"/>
  </w:font>
  <w:font w:name="DejaVu LGC Sans">
    <w:altName w:val="Times New Roman"/>
    <w:charset w:val="00"/>
    <w:family w:val="auto"/>
    <w:pitch w:val="variable"/>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6846B" w14:textId="7E117EFE" w:rsidR="00E677CC" w:rsidRDefault="00E677CC">
    <w:pPr>
      <w:pStyle w:val="Footer"/>
      <w:rPr>
        <w:sz w:val="16"/>
        <w:lang w:val="en-US"/>
      </w:rPr>
    </w:pPr>
    <w:r>
      <w:rPr>
        <w:noProof/>
        <w:lang w:eastAsia="en-US"/>
      </w:rPr>
      <mc:AlternateContent>
        <mc:Choice Requires="wps">
          <w:drawing>
            <wp:anchor distT="0" distB="0" distL="114300" distR="114300" simplePos="0" relativeHeight="251658240" behindDoc="1" locked="0" layoutInCell="1" allowOverlap="1" wp14:anchorId="2C40A2D5" wp14:editId="4A281098">
              <wp:simplePos x="0" y="0"/>
              <wp:positionH relativeFrom="column">
                <wp:posOffset>0</wp:posOffset>
              </wp:positionH>
              <wp:positionV relativeFrom="paragraph">
                <wp:posOffset>5080</wp:posOffset>
              </wp:positionV>
              <wp:extent cx="5486400" cy="0"/>
              <wp:effectExtent l="304800" t="309880" r="317500" b="31242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76320">
                        <a:solidFill>
                          <a:srgbClr val="00CCFF"/>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AA729D" id="Line_x0020_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6in,.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" strokecolor="#0cf" strokeweight="2.12mm">
              <v:stroke joinstyle="miter"/>
              <v:shadow opacity="49150f"/>
            </v:line>
          </w:pict>
        </mc:Fallback>
      </mc:AlternateContent>
    </w:r>
  </w:p>
  <w:p w14:paraId="7592D369" w14:textId="77777777" w:rsidR="00E677CC" w:rsidRPr="00B10888" w:rsidRDefault="00E677CC">
    <w:pPr>
      <w:pStyle w:val="Footer"/>
      <w:rPr>
        <w:sz w:val="16"/>
      </w:rPr>
    </w:pPr>
    <w:r>
      <w:rPr>
        <w:sz w:val="16"/>
      </w:rPr>
      <w:fldChar w:fldCharType="begin"/>
    </w:r>
    <w:r>
      <w:rPr>
        <w:sz w:val="16"/>
      </w:rPr>
      <w:instrText xml:space="preserve"> FILENAME </w:instrText>
    </w:r>
    <w:r>
      <w:rPr>
        <w:sz w:val="16"/>
      </w:rPr>
      <w:fldChar w:fldCharType="separate"/>
    </w:r>
    <w:r w:rsidR="006A3EFC">
      <w:rPr>
        <w:noProof/>
        <w:sz w:val="16"/>
      </w:rPr>
      <w:t>P97_PS_VISTA_VHS_statusreport.docx</w:t>
    </w:r>
    <w:r>
      <w:rPr>
        <w:sz w:val="16"/>
      </w:rPr>
      <w:fldChar w:fldCharType="end"/>
    </w:r>
    <w:r>
      <w:rPr>
        <w:sz w:val="16"/>
      </w:rPr>
      <w:t xml:space="preserve"> </w:t>
    </w:r>
    <w:r>
      <w:rPr>
        <w:sz w:val="16"/>
      </w:rPr>
      <w:tab/>
      <w:t xml:space="preserve">                                                                                                                                                                           Page </w:t>
    </w:r>
    <w:r>
      <w:rPr>
        <w:sz w:val="16"/>
      </w:rPr>
      <w:fldChar w:fldCharType="begin"/>
    </w:r>
    <w:r>
      <w:rPr>
        <w:sz w:val="16"/>
      </w:rPr>
      <w:instrText xml:space="preserve"> PAGE </w:instrText>
    </w:r>
    <w:r>
      <w:rPr>
        <w:sz w:val="16"/>
      </w:rPr>
      <w:fldChar w:fldCharType="separate"/>
    </w:r>
    <w:r w:rsidR="006A3EFC">
      <w:rPr>
        <w:noProof/>
        <w:sz w:val="16"/>
      </w:rPr>
      <w:t>1</w:t>
    </w:r>
    <w:r>
      <w:rPr>
        <w:sz w:val="16"/>
      </w:rPr>
      <w:fldChar w:fldCharType="end"/>
    </w:r>
    <w:r>
      <w:rPr>
        <w:sz w:val="16"/>
      </w:rPr>
      <w:t xml:space="preserve"> of </w:t>
    </w:r>
    <w:r>
      <w:rPr>
        <w:sz w:val="16"/>
      </w:rPr>
      <w:fldChar w:fldCharType="begin"/>
    </w:r>
    <w:r>
      <w:rPr>
        <w:sz w:val="16"/>
      </w:rPr>
      <w:instrText xml:space="preserve"> NUMPAGES \*Arabic </w:instrText>
    </w:r>
    <w:r>
      <w:rPr>
        <w:sz w:val="16"/>
      </w:rPr>
      <w:fldChar w:fldCharType="separate"/>
    </w:r>
    <w:r w:rsidR="006A3EFC">
      <w:rPr>
        <w:noProof/>
        <w:sz w:val="16"/>
      </w:rPr>
      <w:t>34</w:t>
    </w:r>
    <w:r>
      <w:rPr>
        <w:sz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B8354C" w14:textId="77777777" w:rsidR="00F13BE3" w:rsidRDefault="00F13BE3">
      <w:r>
        <w:separator/>
      </w:r>
    </w:p>
  </w:footnote>
  <w:footnote w:type="continuationSeparator" w:id="0">
    <w:p w14:paraId="7BB6E832" w14:textId="77777777" w:rsidR="00F13BE3" w:rsidRDefault="00F13BE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A7AF8" w14:textId="262F27A9" w:rsidR="00E677CC" w:rsidRDefault="00E677CC">
    <w:pPr>
      <w:pStyle w:val="Header"/>
      <w:rPr>
        <w:sz w:val="20"/>
        <w:lang w:val="en-US"/>
      </w:rPr>
    </w:pPr>
    <w:r>
      <w:rPr>
        <w:noProof/>
        <w:lang w:eastAsia="en-US"/>
      </w:rPr>
      <mc:AlternateContent>
        <mc:Choice Requires="wps">
          <w:drawing>
            <wp:anchor distT="0" distB="0" distL="114300" distR="114300" simplePos="0" relativeHeight="251657216" behindDoc="1" locked="0" layoutInCell="1" allowOverlap="1" wp14:anchorId="48B393F9" wp14:editId="734B2DF6">
              <wp:simplePos x="0" y="0"/>
              <wp:positionH relativeFrom="column">
                <wp:posOffset>0</wp:posOffset>
              </wp:positionH>
              <wp:positionV relativeFrom="paragraph">
                <wp:posOffset>342900</wp:posOffset>
              </wp:positionV>
              <wp:extent cx="5486400" cy="0"/>
              <wp:effectExtent l="304800" t="304800" r="317500" b="31750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76320">
                        <a:solidFill>
                          <a:srgbClr val="00CCFF"/>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A4F2E0" id="Line_x0020_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7pt" to="6in,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" strokecolor="#0cf" strokeweight="2.12mm">
              <v:stroke joinstyle="miter"/>
              <v:shadow opacity="49150f"/>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3022FFC4"/>
    <w:name w:val="WW8Num1"/>
    <w:lvl w:ilvl="0">
      <w:start w:val="1"/>
      <w:numFmt w:val="decimal"/>
      <w:lvlText w:val="%1."/>
      <w:lvlJc w:val="left"/>
      <w:pPr>
        <w:tabs>
          <w:tab w:val="num" w:pos="810"/>
        </w:tabs>
        <w:ind w:left="810" w:hanging="360"/>
      </w:pPr>
      <w:rPr>
        <w:b/>
        <w:color w:val="002060"/>
      </w:rPr>
    </w:lvl>
    <w:lvl w:ilvl="1">
      <w:start w:val="1"/>
      <w:numFmt w:val="decimal"/>
      <w:isLgl/>
      <w:lvlText w:val="%1.%2."/>
      <w:lvlJc w:val="left"/>
      <w:pPr>
        <w:tabs>
          <w:tab w:val="num" w:pos="780"/>
        </w:tabs>
        <w:ind w:left="780" w:hanging="4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nsid w:val="00000002"/>
    <w:multiLevelType w:val="multilevel"/>
    <w:tmpl w:val="971EEB7C"/>
    <w:name w:val="WW8Num1"/>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80"/>
        </w:tabs>
        <w:ind w:left="780" w:hanging="4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
    <w:nsid w:val="00770108"/>
    <w:multiLevelType w:val="hybridMultilevel"/>
    <w:tmpl w:val="571644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026F1805"/>
    <w:multiLevelType w:val="multilevel"/>
    <w:tmpl w:val="96F856D8"/>
    <w:lvl w:ilvl="0">
      <w:start w:val="1"/>
      <w:numFmt w:val="decimal"/>
      <w:lvlText w:val="%1."/>
      <w:lvlJc w:val="left"/>
      <w:pPr>
        <w:ind w:left="928" w:hanging="360"/>
      </w:pPr>
    </w:lvl>
    <w:lvl w:ilvl="1">
      <w:start w:val="1"/>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4">
    <w:nsid w:val="1AD167EF"/>
    <w:multiLevelType w:val="multilevel"/>
    <w:tmpl w:val="C4347D3A"/>
    <w:lvl w:ilvl="0">
      <w:start w:val="1"/>
      <w:numFmt w:val="bullet"/>
      <w:lvlText w:val=""/>
      <w:lvlJc w:val="left"/>
      <w:pPr>
        <w:ind w:left="928" w:hanging="360"/>
      </w:pPr>
      <w:rPr>
        <w:rFonts w:ascii="Symbol" w:hAnsi="Symbol" w:hint="default"/>
      </w:rPr>
    </w:lvl>
    <w:lvl w:ilvl="1">
      <w:start w:val="2"/>
      <w:numFmt w:val="decimal"/>
      <w:isLgl/>
      <w:lvlText w:val="%1.%2"/>
      <w:lvlJc w:val="left"/>
      <w:pPr>
        <w:ind w:left="988" w:hanging="4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5">
    <w:nsid w:val="31A71F60"/>
    <w:multiLevelType w:val="multilevel"/>
    <w:tmpl w:val="C4347D3A"/>
    <w:lvl w:ilvl="0">
      <w:start w:val="1"/>
      <w:numFmt w:val="bullet"/>
      <w:lvlText w:val=""/>
      <w:lvlJc w:val="left"/>
      <w:pPr>
        <w:ind w:left="928" w:hanging="360"/>
      </w:pPr>
      <w:rPr>
        <w:rFonts w:ascii="Symbol" w:hAnsi="Symbol" w:hint="default"/>
      </w:rPr>
    </w:lvl>
    <w:lvl w:ilvl="1">
      <w:start w:val="2"/>
      <w:numFmt w:val="decimal"/>
      <w:isLgl/>
      <w:lvlText w:val="%1.%2"/>
      <w:lvlJc w:val="left"/>
      <w:pPr>
        <w:ind w:left="988" w:hanging="4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6">
    <w:nsid w:val="47820D30"/>
    <w:multiLevelType w:val="multilevel"/>
    <w:tmpl w:val="4FEEB2F0"/>
    <w:name w:val="WW8Num12"/>
    <w:lvl w:ilvl="0">
      <w:start w:val="4"/>
      <w:numFmt w:val="decimal"/>
      <w:lvlText w:val="%1."/>
      <w:lvlJc w:val="left"/>
      <w:pPr>
        <w:tabs>
          <w:tab w:val="num" w:pos="360"/>
        </w:tabs>
        <w:ind w:left="360" w:hanging="360"/>
      </w:pPr>
      <w:rPr>
        <w:rFonts w:hint="default"/>
        <w:sz w:val="28"/>
      </w:r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7">
    <w:nsid w:val="498C32C2"/>
    <w:multiLevelType w:val="hybridMultilevel"/>
    <w:tmpl w:val="E1D2FB00"/>
    <w:lvl w:ilvl="0" w:tplc="F3F6A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7A18BD"/>
    <w:multiLevelType w:val="hybridMultilevel"/>
    <w:tmpl w:val="A33A6756"/>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nsid w:val="58381E91"/>
    <w:multiLevelType w:val="hybridMultilevel"/>
    <w:tmpl w:val="B8BC9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E42B7"/>
    <w:multiLevelType w:val="hybridMultilevel"/>
    <w:tmpl w:val="D6E484D4"/>
    <w:lvl w:ilvl="0" w:tplc="4B8ED996">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D89740A"/>
    <w:multiLevelType w:val="hybridMultilevel"/>
    <w:tmpl w:val="D83AD5A8"/>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nsid w:val="730F44FB"/>
    <w:multiLevelType w:val="multilevel"/>
    <w:tmpl w:val="CF9C0C04"/>
    <w:styleLink w:val="Style1"/>
    <w:lvl w:ilvl="0">
      <w:start w:val="4"/>
      <w:numFmt w:val="decimal"/>
      <w:lvlText w:val="%1."/>
      <w:lvlJc w:val="left"/>
      <w:pPr>
        <w:tabs>
          <w:tab w:val="num" w:pos="720"/>
        </w:tabs>
        <w:ind w:left="720" w:hanging="360"/>
      </w:pPr>
    </w:lvl>
    <w:lvl w:ilvl="1">
      <w:start w:val="1"/>
      <w:numFmt w:val="decimal"/>
      <w:isLgl/>
      <w:lvlText w:val="%1.%2."/>
      <w:lvlJc w:val="left"/>
      <w:pPr>
        <w:tabs>
          <w:tab w:val="num" w:pos="780"/>
        </w:tabs>
        <w:ind w:left="780" w:hanging="4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3">
    <w:nsid w:val="77751572"/>
    <w:multiLevelType w:val="multilevel"/>
    <w:tmpl w:val="33DAA59E"/>
    <w:lvl w:ilvl="0">
      <w:start w:val="1"/>
      <w:numFmt w:val="decimal"/>
      <w:lvlText w:val="%1."/>
      <w:lvlJc w:val="left"/>
      <w:pPr>
        <w:tabs>
          <w:tab w:val="num" w:pos="720"/>
        </w:tabs>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7AAC5F3E"/>
    <w:multiLevelType w:val="hybridMultilevel"/>
    <w:tmpl w:val="3788D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FC11D5"/>
    <w:multiLevelType w:val="multilevel"/>
    <w:tmpl w:val="C4347D3A"/>
    <w:lvl w:ilvl="0">
      <w:start w:val="1"/>
      <w:numFmt w:val="bullet"/>
      <w:lvlText w:val=""/>
      <w:lvlJc w:val="left"/>
      <w:pPr>
        <w:ind w:left="928" w:hanging="360"/>
      </w:pPr>
      <w:rPr>
        <w:rFonts w:ascii="Symbol" w:hAnsi="Symbol" w:hint="default"/>
      </w:rPr>
    </w:lvl>
    <w:lvl w:ilvl="1">
      <w:start w:val="2"/>
      <w:numFmt w:val="decimal"/>
      <w:isLgl/>
      <w:lvlText w:val="%1.%2"/>
      <w:lvlJc w:val="left"/>
      <w:pPr>
        <w:ind w:left="988" w:hanging="4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16">
    <w:nsid w:val="7D8F2429"/>
    <w:multiLevelType w:val="hybridMultilevel"/>
    <w:tmpl w:val="E806D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8"/>
  </w:num>
  <w:num w:numId="5">
    <w:abstractNumId w:val="11"/>
  </w:num>
  <w:num w:numId="6">
    <w:abstractNumId w:val="12"/>
  </w:num>
  <w:num w:numId="7">
    <w:abstractNumId w:val="6"/>
  </w:num>
  <w:num w:numId="8">
    <w:abstractNumId w:val="16"/>
  </w:num>
  <w:num w:numId="9">
    <w:abstractNumId w:val="15"/>
  </w:num>
  <w:num w:numId="10">
    <w:abstractNumId w:val="3"/>
  </w:num>
  <w:num w:numId="11">
    <w:abstractNumId w:val="7"/>
  </w:num>
  <w:num w:numId="12">
    <w:abstractNumId w:val="10"/>
  </w:num>
  <w:num w:numId="13">
    <w:abstractNumId w:val="4"/>
  </w:num>
  <w:num w:numId="14">
    <w:abstractNumId w:val="5"/>
  </w:num>
  <w:num w:numId="15">
    <w:abstractNumId w:val="14"/>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B67"/>
    <w:rsid w:val="00031CBC"/>
    <w:rsid w:val="00033A4A"/>
    <w:rsid w:val="00047AFC"/>
    <w:rsid w:val="00086DA1"/>
    <w:rsid w:val="000B0E86"/>
    <w:rsid w:val="000D6A39"/>
    <w:rsid w:val="00107111"/>
    <w:rsid w:val="00133C5A"/>
    <w:rsid w:val="00161C14"/>
    <w:rsid w:val="0016280F"/>
    <w:rsid w:val="001D7BCA"/>
    <w:rsid w:val="002169A9"/>
    <w:rsid w:val="00232507"/>
    <w:rsid w:val="00262410"/>
    <w:rsid w:val="002A5DBD"/>
    <w:rsid w:val="002B461D"/>
    <w:rsid w:val="0031356B"/>
    <w:rsid w:val="00334826"/>
    <w:rsid w:val="0037170F"/>
    <w:rsid w:val="003953CA"/>
    <w:rsid w:val="003E38A6"/>
    <w:rsid w:val="00407B17"/>
    <w:rsid w:val="004162C1"/>
    <w:rsid w:val="00436FC9"/>
    <w:rsid w:val="00464069"/>
    <w:rsid w:val="004706EF"/>
    <w:rsid w:val="004730D2"/>
    <w:rsid w:val="004E4F47"/>
    <w:rsid w:val="00501D10"/>
    <w:rsid w:val="00521D37"/>
    <w:rsid w:val="00521E91"/>
    <w:rsid w:val="00551394"/>
    <w:rsid w:val="00571BBF"/>
    <w:rsid w:val="005B49C7"/>
    <w:rsid w:val="005C3573"/>
    <w:rsid w:val="00624BE5"/>
    <w:rsid w:val="0064265E"/>
    <w:rsid w:val="00681FC9"/>
    <w:rsid w:val="006A3EFC"/>
    <w:rsid w:val="007242CF"/>
    <w:rsid w:val="00737109"/>
    <w:rsid w:val="00775B1E"/>
    <w:rsid w:val="00776322"/>
    <w:rsid w:val="00787C03"/>
    <w:rsid w:val="00793F75"/>
    <w:rsid w:val="00844E07"/>
    <w:rsid w:val="008610B3"/>
    <w:rsid w:val="00863EE8"/>
    <w:rsid w:val="008B5462"/>
    <w:rsid w:val="008D3404"/>
    <w:rsid w:val="008D515C"/>
    <w:rsid w:val="008E2E38"/>
    <w:rsid w:val="008F4D51"/>
    <w:rsid w:val="00905E17"/>
    <w:rsid w:val="0092753F"/>
    <w:rsid w:val="00977C99"/>
    <w:rsid w:val="00992099"/>
    <w:rsid w:val="0099597F"/>
    <w:rsid w:val="009B7E73"/>
    <w:rsid w:val="009C128B"/>
    <w:rsid w:val="00A35D7F"/>
    <w:rsid w:val="00AA6AA5"/>
    <w:rsid w:val="00AE05B7"/>
    <w:rsid w:val="00B17AC7"/>
    <w:rsid w:val="00B30FD8"/>
    <w:rsid w:val="00B51A81"/>
    <w:rsid w:val="00B56B16"/>
    <w:rsid w:val="00B9255A"/>
    <w:rsid w:val="00BC1636"/>
    <w:rsid w:val="00BE23DE"/>
    <w:rsid w:val="00C37A06"/>
    <w:rsid w:val="00C64EB9"/>
    <w:rsid w:val="00C97BEA"/>
    <w:rsid w:val="00CD03EE"/>
    <w:rsid w:val="00D23C2F"/>
    <w:rsid w:val="00D4422E"/>
    <w:rsid w:val="00D471A3"/>
    <w:rsid w:val="00D74EF4"/>
    <w:rsid w:val="00DA131D"/>
    <w:rsid w:val="00DA1880"/>
    <w:rsid w:val="00DD06EA"/>
    <w:rsid w:val="00DD0CFB"/>
    <w:rsid w:val="00DD4136"/>
    <w:rsid w:val="00DF2230"/>
    <w:rsid w:val="00E6188B"/>
    <w:rsid w:val="00E623AE"/>
    <w:rsid w:val="00E677CC"/>
    <w:rsid w:val="00E75416"/>
    <w:rsid w:val="00E86A53"/>
    <w:rsid w:val="00EC47A7"/>
    <w:rsid w:val="00F13BE3"/>
    <w:rsid w:val="00F22196"/>
    <w:rsid w:val="00F7264B"/>
    <w:rsid w:val="00F73708"/>
    <w:rsid w:val="00F73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FDC87F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ar-SA"/>
    </w:rPr>
  </w:style>
  <w:style w:type="paragraph" w:styleId="Heading1">
    <w:name w:val="heading 1"/>
    <w:basedOn w:val="Normal"/>
    <w:next w:val="Normal"/>
    <w:link w:val="Heading1Char"/>
    <w:uiPriority w:val="9"/>
    <w:qFormat/>
    <w:rsid w:val="003953CA"/>
    <w:pPr>
      <w:keepNext/>
      <w:spacing w:before="240" w:after="60"/>
      <w:outlineLvl w:val="0"/>
    </w:pPr>
    <w:rPr>
      <w:rFonts w:ascii="Calibri Light" w:hAnsi="Calibri Light"/>
      <w:b/>
      <w:bCs/>
      <w:kern w:val="32"/>
      <w:sz w:val="32"/>
      <w:szCs w:val="32"/>
    </w:rPr>
  </w:style>
  <w:style w:type="paragraph" w:styleId="Heading3">
    <w:name w:val="heading 3"/>
    <w:basedOn w:val="Normal"/>
    <w:next w:val="Normal"/>
    <w:link w:val="Heading3Char"/>
    <w:uiPriority w:val="9"/>
    <w:semiHidden/>
    <w:unhideWhenUsed/>
    <w:qFormat/>
    <w:rsid w:val="00031CB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style>
  <w:style w:type="table" w:default="1" w:styleId="TableNormal">
    <w:name w:val="Normal Table"/>
    <w:semiHidden/>
    <w:rPr>
      <w:lang w:bidi="ar-SA"/>
    </w:rPr>
    <w:tblPr>
      <w:tblInd w:w="0" w:type="dxa"/>
      <w:tblCellMar>
        <w:top w:w="0" w:type="dxa"/>
        <w:left w:w="108" w:type="dxa"/>
        <w:bottom w:w="0" w:type="dxa"/>
        <w:right w:w="108" w:type="dxa"/>
      </w:tblCellMar>
    </w:tblPr>
  </w:style>
  <w:style w:type="numbering" w:default="1" w:styleId="NoList">
    <w:name w:val="No List"/>
    <w:semiHidden/>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8z0">
    <w:name w:val="WW8Num8z0"/>
    <w:rPr>
      <w:b/>
    </w:rPr>
  </w:style>
  <w:style w:type="character" w:styleId="DefaultParagraphFont0">
    <w:name w:val="Default Paragraph Font"/>
  </w:style>
  <w:style w:type="character" w:styleId="Hyperlink">
    <w:name w:val="Hyperlink"/>
    <w:rPr>
      <w:color w:val="0000FF"/>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Nimbus Sans L" w:eastAsia="DejaVu LGC Sans" w:hAnsi="Nimbus Sans L" w:cs="DejaVu LGC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style>
  <w:style w:type="paragraph" w:styleId="Footer">
    <w:name w:val="footer"/>
    <w:basedOn w:val="Normal"/>
  </w:style>
  <w:style w:type="paragraph" w:styleId="Title">
    <w:name w:val="Title"/>
    <w:basedOn w:val="Normal"/>
    <w:next w:val="Subtitle"/>
    <w:qFormat/>
    <w:pPr>
      <w:jc w:val="center"/>
    </w:pPr>
    <w:rPr>
      <w:color w:val="333399"/>
      <w:sz w:val="28"/>
    </w:rPr>
  </w:style>
  <w:style w:type="paragraph" w:styleId="Subtitle">
    <w:name w:val="Subtitle"/>
    <w:basedOn w:val="Heading"/>
    <w:next w:val="BodyText"/>
    <w:qFormat/>
    <w:pPr>
      <w:jc w:val="center"/>
    </w:pPr>
    <w:rPr>
      <w:i/>
      <w:iCs/>
    </w:rPr>
  </w:style>
  <w:style w:type="paragraph" w:styleId="BodyTextIndent">
    <w:name w:val="Body Text Indent"/>
    <w:basedOn w:val="Normal"/>
    <w:pPr>
      <w:ind w:left="360" w:hanging="360"/>
      <w:jc w:val="both"/>
    </w:pPr>
    <w:rPr>
      <w:color w:val="333399"/>
    </w:rPr>
  </w:style>
  <w:style w:type="paragraph" w:styleId="BalloonText">
    <w:name w:val="Balloon Text"/>
    <w:basedOn w:val="Normal"/>
    <w:rPr>
      <w:rFonts w:ascii="Tahoma" w:hAnsi="Tahoma" w:cs="Tahoma"/>
      <w:sz w:val="16"/>
      <w:szCs w:val="16"/>
    </w:rPr>
  </w:style>
  <w:style w:type="paragraph" w:styleId="DocumentMap">
    <w:name w:val="Document Map"/>
    <w:basedOn w:val="Normal"/>
    <w:pPr>
      <w:shd w:val="clear" w:color="auto" w:fill="C6D5EC"/>
    </w:pPr>
    <w:rPr>
      <w:rFonts w:ascii="Lucida Grande" w:hAnsi="Lucida Grande"/>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HTMLPreformatted">
    <w:name w:val="HTML Preformatted"/>
    <w:basedOn w:val="Normal"/>
    <w:rsid w:val="00043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lang w:eastAsia="en-US"/>
    </w:rPr>
  </w:style>
  <w:style w:type="numbering" w:customStyle="1" w:styleId="Style1">
    <w:name w:val="Style1"/>
    <w:rsid w:val="00681FC9"/>
    <w:pPr>
      <w:numPr>
        <w:numId w:val="6"/>
      </w:numPr>
    </w:pPr>
  </w:style>
  <w:style w:type="paragraph" w:styleId="ListParagraph">
    <w:name w:val="List Paragraph"/>
    <w:basedOn w:val="Normal"/>
    <w:uiPriority w:val="72"/>
    <w:qFormat/>
    <w:rsid w:val="00C64EB9"/>
    <w:pPr>
      <w:ind w:left="720"/>
    </w:pPr>
  </w:style>
  <w:style w:type="character" w:customStyle="1" w:styleId="Heading1Char">
    <w:name w:val="Heading 1 Char"/>
    <w:link w:val="Heading1"/>
    <w:uiPriority w:val="9"/>
    <w:rsid w:val="003953CA"/>
    <w:rPr>
      <w:rFonts w:ascii="Calibri Light" w:eastAsia="Times New Roman" w:hAnsi="Calibri Light" w:cs="Times New Roman"/>
      <w:b/>
      <w:bCs/>
      <w:kern w:val="32"/>
      <w:sz w:val="32"/>
      <w:szCs w:val="32"/>
      <w:lang w:val="en-US" w:eastAsia="ar-SA"/>
    </w:rPr>
  </w:style>
  <w:style w:type="table" w:styleId="TableGrid">
    <w:name w:val="Table Grid"/>
    <w:basedOn w:val="TableNormal"/>
    <w:uiPriority w:val="59"/>
    <w:rsid w:val="00F737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031CBC"/>
    <w:rPr>
      <w:rFonts w:asciiTheme="majorHAnsi" w:eastAsiaTheme="majorEastAsia" w:hAnsiTheme="majorHAnsi" w:cstheme="majorBidi"/>
      <w:color w:val="1F4D78" w:themeColor="accent1" w:themeShade="7F"/>
      <w:sz w:val="24"/>
      <w:szCs w:val="24"/>
      <w:lang w:eastAsia="ar-SA"/>
    </w:rPr>
  </w:style>
  <w:style w:type="paragraph" w:styleId="NormalWeb">
    <w:name w:val="Normal (Web)"/>
    <w:basedOn w:val="Normal"/>
    <w:uiPriority w:val="99"/>
    <w:unhideWhenUsed/>
    <w:rsid w:val="00031CBC"/>
    <w:pPr>
      <w:suppressAutoHyphens w:val="0"/>
      <w:spacing w:before="100" w:beforeAutospacing="1" w:after="100" w:afterAutospacing="1"/>
    </w:pPr>
    <w:rPr>
      <w:rFonts w:ascii="Times" w:hAnsi="Times"/>
      <w:sz w:val="20"/>
      <w:szCs w:val="20"/>
      <w:lang w:val="en-GB" w:eastAsia="en-US"/>
    </w:rPr>
  </w:style>
  <w:style w:type="character" w:styleId="Emphasis">
    <w:name w:val="Emphasis"/>
    <w:uiPriority w:val="20"/>
    <w:rsid w:val="00031CB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mailto:opo@eso.org" TargetMode="Externa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casu.ast.cam.ac.uk/surveys-projects/vista/data-processing/eso-grades" TargetMode="External"/><Relationship Id="rId13" Type="http://schemas.openxmlformats.org/officeDocument/2006/relationships/hyperlink" Target="http://astrogeo.org/vlbi/solutions/rfc_2012b" TargetMode="External"/><Relationship Id="rId14" Type="http://schemas.openxmlformats.org/officeDocument/2006/relationships/hyperlink" Target="http://casu.ast.cam.ac.uk/surveys-projects/vista/technical/known-issues"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34</Pages>
  <Words>5572</Words>
  <Characters>31761</Characters>
  <Application>Microsoft Macintosh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LARGE PROGRAMME PROGRESS REPORT</vt:lpstr>
    </vt:vector>
  </TitlesOfParts>
  <Company>ESO</Company>
  <LinksUpToDate>false</LinksUpToDate>
  <CharactersWithSpaces>37259</CharactersWithSpaces>
  <SharedDoc>false</SharedDoc>
  <HLinks>
    <vt:vector size="24" baseType="variant">
      <vt:variant>
        <vt:i4>6291541</vt:i4>
      </vt:variant>
      <vt:variant>
        <vt:i4>0</vt:i4>
      </vt:variant>
      <vt:variant>
        <vt:i4>0</vt:i4>
      </vt:variant>
      <vt:variant>
        <vt:i4>5</vt:i4>
      </vt:variant>
      <vt:variant>
        <vt:lpwstr>mailto:opo@eso.org</vt:lpwstr>
      </vt:variant>
      <vt:variant>
        <vt:lpwstr/>
      </vt:variant>
      <vt:variant>
        <vt:i4>196651</vt:i4>
      </vt:variant>
      <vt:variant>
        <vt:i4>8274</vt:i4>
      </vt:variant>
      <vt:variant>
        <vt:i4>1027</vt:i4>
      </vt:variant>
      <vt:variant>
        <vt:i4>1</vt:i4>
      </vt:variant>
      <vt:variant>
        <vt:lpwstr>ob_progress_radec_20140401_ABCDEFGHI_DES2014</vt:lpwstr>
      </vt:variant>
      <vt:variant>
        <vt:lpwstr/>
      </vt:variant>
      <vt:variant>
        <vt:i4>3539025</vt:i4>
      </vt:variant>
      <vt:variant>
        <vt:i4>8462</vt:i4>
      </vt:variant>
      <vt:variant>
        <vt:i4>1025</vt:i4>
      </vt:variant>
      <vt:variant>
        <vt:i4>1</vt:i4>
      </vt:variant>
      <vt:variant>
        <vt:lpwstr>ob_progress_radec_20140401_ABCDEFGHI_DESY1</vt:lpwstr>
      </vt:variant>
      <vt:variant>
        <vt:lpwstr/>
      </vt:variant>
      <vt:variant>
        <vt:i4>7143511</vt:i4>
      </vt:variant>
      <vt:variant>
        <vt:i4>8716</vt:i4>
      </vt:variant>
      <vt:variant>
        <vt:i4>1026</vt:i4>
      </vt:variant>
      <vt:variant>
        <vt:i4>1</vt:i4>
      </vt:variant>
      <vt:variant>
        <vt:lpwstr>ob_progress_radec_20140401_ABCDEFGHI_VST-ATLAS_20140228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LARGE PROGRAMME PROGRESS REPORT</dc:title>
  <dc:subject/>
  <dc:creator>Gaitee Hussain</dc:creator>
  <cp:keywords/>
  <cp:lastModifiedBy>Microsoft Office User</cp:lastModifiedBy>
  <cp:revision>20</cp:revision>
  <cp:lastPrinted>2015-10-20T23:35:00Z</cp:lastPrinted>
  <dcterms:created xsi:type="dcterms:W3CDTF">2015-10-20T20:47:00Z</dcterms:created>
  <dcterms:modified xsi:type="dcterms:W3CDTF">2015-10-21T14:17:00Z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1351653145</vt:i4>
  </property>
  <property fmtid="{D5CDD505-2E9C-101B-9397-08002B2CF9AE}" pid="3" name="_AuthorEmail">
    <vt:lpwstr>salmagro@eso.org</vt:lpwstr>
  </property>
  <property fmtid="{D5CDD505-2E9C-101B-9397-08002B2CF9AE}" pid="4" name="_AuthorEmailDisplayName">
    <vt:lpwstr>Susana Almagro Garcia</vt:lpwstr>
  </property>
  <property fmtid="{D5CDD505-2E9C-101B-9397-08002B2CF9AE}" pid="5" name="_EmailSubject">
    <vt:lpwstr>Old LP Report Form + Request</vt:lpwstr>
  </property>
  <property fmtid="{D5CDD505-2E9C-101B-9397-08002B2CF9AE}" pid="6" name="_ReviewingToolsShownOnce">
    <vt:lpwstr/>
  </property>
</Properties>
</file>