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04762" w14:textId="77777777" w:rsidR="00687729" w:rsidRDefault="00687729"/>
    <w:sectPr w:rsidR="00687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729"/>
    <w:rsid w:val="0068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A501A"/>
  <w15:chartTrackingRefBased/>
  <w15:docId w15:val="{94ED4284-9BD7-F948-AD68-F6BC62613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龔 漢金</dc:creator>
  <cp:keywords/>
  <dc:description/>
  <cp:lastModifiedBy>龔 漢金</cp:lastModifiedBy>
  <cp:revision>1</cp:revision>
  <dcterms:created xsi:type="dcterms:W3CDTF">2022-01-02T13:40:00Z</dcterms:created>
  <dcterms:modified xsi:type="dcterms:W3CDTF">2022-01-02T13:40:00Z</dcterms:modified>
</cp:coreProperties>
</file>