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16139789"/>
        <w:docPartObj>
          <w:docPartGallery w:val="Cover Pages"/>
          <w:docPartUnique/>
        </w:docPartObj>
      </w:sdtPr>
      <w:sdtEndPr/>
      <w:sdtContent>
        <w:p w14:paraId="77DF8B7A" w14:textId="3F932E60" w:rsidR="00CD039A" w:rsidRDefault="00CD039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CD039A" w14:paraId="75E701B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5F6BE15" w14:textId="027088BB" w:rsidR="00CD039A" w:rsidRDefault="00CD039A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CD039A" w14:paraId="5A08C18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</w:rPr>
                  <w:alias w:val="Title"/>
                  <w:id w:val="13406919"/>
                  <w:placeholder>
                    <w:docPart w:val="06598201AD6C4E338E47F37CFBB88C0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A39E4BC" w14:textId="5169AB59" w:rsidR="00CD039A" w:rsidRDefault="00CD039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CD039A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  <w:t>Excel Homework: Charting Crowdfunding</w:t>
                    </w:r>
                  </w:p>
                </w:sdtContent>
              </w:sdt>
            </w:tc>
          </w:tr>
          <w:tr w:rsidR="00CD039A" w14:paraId="34B8FD3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7B6B9EB5E684BA28160362D57853A1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CF66CCF" w14:textId="368AB5E0" w:rsidR="00CD039A" w:rsidRDefault="00CD039A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Excel-Challenge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D039A" w14:paraId="2D85930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CF80CE97E6B94C029C444534F055265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11E893E" w14:textId="2F6537A3" w:rsidR="00CD039A" w:rsidRDefault="00CD039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Richard Ki</w:t>
                    </w:r>
                    <w:r w:rsidR="004B4452">
                      <w:rPr>
                        <w:color w:val="4472C4" w:themeColor="accent1"/>
                        <w:sz w:val="28"/>
                        <w:szCs w:val="28"/>
                      </w:rPr>
                      <w:t>m</w:t>
                    </w:r>
                  </w:p>
                </w:sdtContent>
              </w:sdt>
              <w:p w14:paraId="1B83E219" w14:textId="77777777" w:rsidR="00CD039A" w:rsidRDefault="00CD039A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22818C5" w14:textId="56D4DF9B" w:rsidR="00CD039A" w:rsidRDefault="00CD039A">
          <w:r>
            <w:br w:type="page"/>
          </w:r>
        </w:p>
      </w:sdtContent>
    </w:sdt>
    <w:p w14:paraId="5D46C0A6" w14:textId="11A4229E" w:rsidR="00623E90" w:rsidRDefault="00623E90" w:rsidP="00623E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623E90">
        <w:rPr>
          <w:rFonts w:eastAsia="Times New Roman" w:cstheme="minorHAnsi"/>
          <w:b/>
          <w:bCs/>
          <w:sz w:val="24"/>
          <w:szCs w:val="24"/>
        </w:rPr>
        <w:lastRenderedPageBreak/>
        <w:t>Given the provided data, what are three conclusions we can draw about crowdfunding campaigns?</w:t>
      </w:r>
    </w:p>
    <w:p w14:paraId="279977C1" w14:textId="2B830F2B" w:rsidR="002B502D" w:rsidRPr="000C4D98" w:rsidRDefault="00461A38" w:rsidP="00D251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Looking at the data, one can conclude that theater </w:t>
      </w:r>
      <w:r w:rsidR="00261767">
        <w:rPr>
          <w:rFonts w:eastAsia="Times New Roman" w:cstheme="minorHAnsi"/>
          <w:sz w:val="24"/>
          <w:szCs w:val="24"/>
        </w:rPr>
        <w:t>fundraiser</w:t>
      </w:r>
      <w:r>
        <w:rPr>
          <w:rFonts w:eastAsia="Times New Roman" w:cstheme="minorHAnsi"/>
          <w:sz w:val="24"/>
          <w:szCs w:val="24"/>
        </w:rPr>
        <w:t xml:space="preserve">s </w:t>
      </w:r>
      <w:r w:rsidR="0041789D">
        <w:rPr>
          <w:rFonts w:eastAsia="Times New Roman" w:cstheme="minorHAnsi"/>
          <w:sz w:val="24"/>
          <w:szCs w:val="24"/>
        </w:rPr>
        <w:t>are</w:t>
      </w:r>
      <w:r>
        <w:rPr>
          <w:rFonts w:eastAsia="Times New Roman" w:cstheme="minorHAnsi"/>
          <w:sz w:val="24"/>
          <w:szCs w:val="24"/>
        </w:rPr>
        <w:t xml:space="preserve"> </w:t>
      </w:r>
      <w:r w:rsidR="00050512">
        <w:rPr>
          <w:rFonts w:eastAsia="Times New Roman" w:cstheme="minorHAnsi"/>
          <w:sz w:val="24"/>
          <w:szCs w:val="24"/>
        </w:rPr>
        <w:t>the most popular</w:t>
      </w:r>
      <w:r w:rsidR="00517221">
        <w:rPr>
          <w:rFonts w:eastAsia="Times New Roman" w:cstheme="minorHAnsi"/>
          <w:sz w:val="24"/>
          <w:szCs w:val="24"/>
        </w:rPr>
        <w:t xml:space="preserve"> category</w:t>
      </w:r>
      <w:r w:rsidR="00050512">
        <w:rPr>
          <w:rFonts w:eastAsia="Times New Roman" w:cstheme="minorHAnsi"/>
          <w:sz w:val="24"/>
          <w:szCs w:val="24"/>
        </w:rPr>
        <w:t>. Film &amp; video and Music are in second and third respectively</w:t>
      </w:r>
      <w:r w:rsidR="00181D68">
        <w:rPr>
          <w:rFonts w:eastAsia="Times New Roman" w:cstheme="minorHAnsi"/>
          <w:sz w:val="24"/>
          <w:szCs w:val="24"/>
        </w:rPr>
        <w:t xml:space="preserve"> while the Journalism cate</w:t>
      </w:r>
      <w:r w:rsidR="00D80C15">
        <w:rPr>
          <w:rFonts w:eastAsia="Times New Roman" w:cstheme="minorHAnsi"/>
          <w:sz w:val="24"/>
          <w:szCs w:val="24"/>
        </w:rPr>
        <w:t xml:space="preserve">gory ranks as the least popular crowdfunding </w:t>
      </w:r>
      <w:r w:rsidR="00261767">
        <w:rPr>
          <w:rFonts w:eastAsia="Times New Roman" w:cstheme="minorHAnsi"/>
          <w:sz w:val="24"/>
          <w:szCs w:val="24"/>
        </w:rPr>
        <w:t>campaign</w:t>
      </w:r>
      <w:r w:rsidR="00D80C15">
        <w:rPr>
          <w:rFonts w:eastAsia="Times New Roman" w:cstheme="minorHAnsi"/>
          <w:sz w:val="24"/>
          <w:szCs w:val="24"/>
        </w:rPr>
        <w:t>.</w:t>
      </w:r>
      <w:r w:rsidR="00395157">
        <w:rPr>
          <w:rFonts w:eastAsia="Times New Roman" w:cstheme="minorHAnsi"/>
          <w:sz w:val="24"/>
          <w:szCs w:val="24"/>
        </w:rPr>
        <w:t xml:space="preserve"> </w:t>
      </w:r>
    </w:p>
    <w:p w14:paraId="281A96F1" w14:textId="22F907A9" w:rsidR="000C4D98" w:rsidRPr="00AA0763" w:rsidRDefault="000C4D98" w:rsidP="00AA0763">
      <w:pPr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24A51F" wp14:editId="54CBCBF9">
            <wp:extent cx="4620265" cy="265862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717" cy="2667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BC4B47" w14:textId="0409B44C" w:rsidR="000C4D98" w:rsidRPr="00AA0763" w:rsidRDefault="00395157" w:rsidP="00AA07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When we observe the subcategory data, </w:t>
      </w:r>
      <w:r w:rsidR="005D2676">
        <w:rPr>
          <w:rFonts w:eastAsia="Times New Roman" w:cstheme="minorHAnsi"/>
          <w:sz w:val="24"/>
          <w:szCs w:val="24"/>
        </w:rPr>
        <w:t xml:space="preserve">plays takes the lead in most popular </w:t>
      </w:r>
      <w:r w:rsidR="000C4D98">
        <w:rPr>
          <w:rFonts w:eastAsia="Times New Roman" w:cstheme="minorHAnsi"/>
          <w:sz w:val="24"/>
          <w:szCs w:val="24"/>
        </w:rPr>
        <w:t>fundrais</w:t>
      </w:r>
      <w:r w:rsidR="005D2676">
        <w:rPr>
          <w:rFonts w:eastAsia="Times New Roman" w:cstheme="minorHAnsi"/>
          <w:sz w:val="24"/>
          <w:szCs w:val="24"/>
        </w:rPr>
        <w:t>er</w:t>
      </w:r>
      <w:r w:rsidR="00EA6D12">
        <w:rPr>
          <w:rFonts w:eastAsia="Times New Roman" w:cstheme="minorHAnsi"/>
          <w:sz w:val="24"/>
          <w:szCs w:val="24"/>
        </w:rPr>
        <w:t xml:space="preserve"> with well over 300 total </w:t>
      </w:r>
      <w:r w:rsidR="00261767">
        <w:rPr>
          <w:rFonts w:eastAsia="Times New Roman" w:cstheme="minorHAnsi"/>
          <w:sz w:val="24"/>
          <w:szCs w:val="24"/>
        </w:rPr>
        <w:t>campaign</w:t>
      </w:r>
      <w:r w:rsidR="00EA6D12">
        <w:rPr>
          <w:rFonts w:eastAsia="Times New Roman" w:cstheme="minorHAnsi"/>
          <w:sz w:val="24"/>
          <w:szCs w:val="24"/>
        </w:rPr>
        <w:t>s</w:t>
      </w:r>
      <w:r w:rsidR="005D2676">
        <w:rPr>
          <w:rFonts w:eastAsia="Times New Roman" w:cstheme="minorHAnsi"/>
          <w:sz w:val="24"/>
          <w:szCs w:val="24"/>
        </w:rPr>
        <w:t>.</w:t>
      </w:r>
      <w:r w:rsidR="000F4D14">
        <w:rPr>
          <w:rFonts w:eastAsia="Times New Roman" w:cstheme="minorHAnsi"/>
          <w:sz w:val="24"/>
          <w:szCs w:val="24"/>
        </w:rPr>
        <w:t xml:space="preserve"> Every other subcategory</w:t>
      </w:r>
      <w:r w:rsidR="009B4957">
        <w:rPr>
          <w:rFonts w:eastAsia="Times New Roman" w:cstheme="minorHAnsi"/>
          <w:sz w:val="24"/>
          <w:szCs w:val="24"/>
        </w:rPr>
        <w:t xml:space="preserve"> has </w:t>
      </w:r>
      <w:r w:rsidR="00B37904">
        <w:rPr>
          <w:rFonts w:eastAsia="Times New Roman" w:cstheme="minorHAnsi"/>
          <w:sz w:val="24"/>
          <w:szCs w:val="24"/>
        </w:rPr>
        <w:t xml:space="preserve">a total of less than 100 </w:t>
      </w:r>
      <w:r w:rsidR="00261767">
        <w:rPr>
          <w:rFonts w:eastAsia="Times New Roman" w:cstheme="minorHAnsi"/>
          <w:sz w:val="24"/>
          <w:szCs w:val="24"/>
        </w:rPr>
        <w:t>campaign</w:t>
      </w:r>
      <w:r w:rsidR="000C4D98">
        <w:rPr>
          <w:rFonts w:eastAsia="Times New Roman" w:cstheme="minorHAnsi"/>
          <w:sz w:val="24"/>
          <w:szCs w:val="24"/>
        </w:rPr>
        <w:t>s.</w:t>
      </w:r>
      <w:r w:rsidR="000C4D98">
        <w:rPr>
          <w:noProof/>
        </w:rPr>
        <w:drawing>
          <wp:inline distT="0" distB="0" distL="0" distR="0" wp14:anchorId="5FAF7644" wp14:editId="57DD6AB7">
            <wp:extent cx="5681308" cy="315400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433" cy="318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AB53B7" w14:textId="3E4B4510" w:rsidR="002B502D" w:rsidRPr="000C4D98" w:rsidRDefault="00D33322" w:rsidP="00D251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Looking at the </w:t>
      </w:r>
      <w:r w:rsidR="008465EA">
        <w:rPr>
          <w:rFonts w:eastAsia="Times New Roman" w:cstheme="minorHAnsi"/>
          <w:sz w:val="24"/>
          <w:szCs w:val="24"/>
        </w:rPr>
        <w:t xml:space="preserve">outcome and months graph, there doesn’t seem to be a strong trend line for </w:t>
      </w:r>
      <w:r w:rsidR="00895A1F">
        <w:rPr>
          <w:rFonts w:eastAsia="Times New Roman" w:cstheme="minorHAnsi"/>
          <w:sz w:val="24"/>
          <w:szCs w:val="24"/>
        </w:rPr>
        <w:t xml:space="preserve">the successful, failed, and canceled </w:t>
      </w:r>
      <w:r w:rsidR="00261767">
        <w:rPr>
          <w:rFonts w:eastAsia="Times New Roman" w:cstheme="minorHAnsi"/>
          <w:sz w:val="24"/>
          <w:szCs w:val="24"/>
        </w:rPr>
        <w:t>campaigns</w:t>
      </w:r>
      <w:r w:rsidR="00895A1F">
        <w:rPr>
          <w:rFonts w:eastAsia="Times New Roman" w:cstheme="minorHAnsi"/>
          <w:sz w:val="24"/>
          <w:szCs w:val="24"/>
        </w:rPr>
        <w:t>. My best guess is</w:t>
      </w:r>
      <w:r w:rsidR="004B4452">
        <w:rPr>
          <w:rFonts w:eastAsia="Times New Roman" w:cstheme="minorHAnsi"/>
          <w:sz w:val="24"/>
          <w:szCs w:val="24"/>
        </w:rPr>
        <w:t xml:space="preserve"> that there is no correlation between the month of the fundraiser and the outcome of the fundraiser or</w:t>
      </w:r>
      <w:r w:rsidR="00895A1F">
        <w:rPr>
          <w:rFonts w:eastAsia="Times New Roman" w:cstheme="minorHAnsi"/>
          <w:sz w:val="24"/>
          <w:szCs w:val="24"/>
        </w:rPr>
        <w:t xml:space="preserve"> that we don’t have enough supporting variables </w:t>
      </w:r>
      <w:r w:rsidR="000F3981">
        <w:rPr>
          <w:rFonts w:eastAsia="Times New Roman" w:cstheme="minorHAnsi"/>
          <w:sz w:val="24"/>
          <w:szCs w:val="24"/>
        </w:rPr>
        <w:t xml:space="preserve">to specify a </w:t>
      </w:r>
      <w:r w:rsidR="004B4452">
        <w:rPr>
          <w:rFonts w:eastAsia="Times New Roman" w:cstheme="minorHAnsi"/>
          <w:sz w:val="24"/>
          <w:szCs w:val="24"/>
        </w:rPr>
        <w:t xml:space="preserve">concrete </w:t>
      </w:r>
      <w:r w:rsidR="000F3981">
        <w:rPr>
          <w:rFonts w:eastAsia="Times New Roman" w:cstheme="minorHAnsi"/>
          <w:sz w:val="24"/>
          <w:szCs w:val="24"/>
        </w:rPr>
        <w:t>conclusion.</w:t>
      </w:r>
    </w:p>
    <w:p w14:paraId="0B263EB4" w14:textId="3EA75DAF" w:rsidR="000C4D98" w:rsidRPr="00623E90" w:rsidRDefault="000C4D98" w:rsidP="000C4D98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</w:rPr>
        <w:drawing>
          <wp:inline distT="0" distB="0" distL="0" distR="0" wp14:anchorId="34DFEA90" wp14:editId="5FFC6345">
            <wp:extent cx="5362235" cy="293058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079" cy="2940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59981D" w14:textId="5BC17176" w:rsidR="00623E90" w:rsidRDefault="00623E90" w:rsidP="00623E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623E90">
        <w:rPr>
          <w:rFonts w:eastAsia="Times New Roman" w:cstheme="minorHAnsi"/>
          <w:b/>
          <w:bCs/>
          <w:sz w:val="24"/>
          <w:szCs w:val="24"/>
        </w:rPr>
        <w:t>What are some limitations of this dataset?</w:t>
      </w:r>
    </w:p>
    <w:p w14:paraId="272AB5ED" w14:textId="3A82384F" w:rsidR="006C2CC6" w:rsidRPr="00623E90" w:rsidRDefault="006C2CC6" w:rsidP="00E270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Some limitations </w:t>
      </w:r>
      <w:r w:rsidR="005B49E1">
        <w:rPr>
          <w:rFonts w:eastAsia="Times New Roman" w:cstheme="minorHAnsi"/>
          <w:sz w:val="24"/>
          <w:szCs w:val="24"/>
        </w:rPr>
        <w:t xml:space="preserve">include the unknown variable of population. </w:t>
      </w:r>
      <w:r w:rsidR="00A1280C">
        <w:rPr>
          <w:rFonts w:eastAsia="Times New Roman" w:cstheme="minorHAnsi"/>
          <w:sz w:val="24"/>
          <w:szCs w:val="24"/>
        </w:rPr>
        <w:t>We can’t be certain if the data we have included in the set is</w:t>
      </w:r>
      <w:r w:rsidR="0027527F">
        <w:rPr>
          <w:rFonts w:eastAsia="Times New Roman" w:cstheme="minorHAnsi"/>
          <w:sz w:val="24"/>
          <w:szCs w:val="24"/>
        </w:rPr>
        <w:t xml:space="preserve"> a</w:t>
      </w:r>
      <w:r w:rsidR="00A1280C">
        <w:rPr>
          <w:rFonts w:eastAsia="Times New Roman" w:cstheme="minorHAnsi"/>
          <w:sz w:val="24"/>
          <w:szCs w:val="24"/>
        </w:rPr>
        <w:t xml:space="preserve"> repre</w:t>
      </w:r>
      <w:r w:rsidR="001048A0">
        <w:rPr>
          <w:rFonts w:eastAsia="Times New Roman" w:cstheme="minorHAnsi"/>
          <w:sz w:val="24"/>
          <w:szCs w:val="24"/>
        </w:rPr>
        <w:t>sentative sample size</w:t>
      </w:r>
      <w:r w:rsidR="0027527F">
        <w:rPr>
          <w:rFonts w:eastAsia="Times New Roman" w:cstheme="minorHAnsi"/>
          <w:sz w:val="24"/>
          <w:szCs w:val="24"/>
        </w:rPr>
        <w:t>.</w:t>
      </w:r>
    </w:p>
    <w:p w14:paraId="30599616" w14:textId="2EDDE054" w:rsidR="001B509D" w:rsidRDefault="00623E90" w:rsidP="00623E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623E90">
        <w:rPr>
          <w:rFonts w:eastAsia="Times New Roman" w:cstheme="minorHAnsi"/>
          <w:b/>
          <w:bCs/>
          <w:sz w:val="24"/>
          <w:szCs w:val="24"/>
        </w:rPr>
        <w:t>What are some other possible tables and/or graphs that we could create, and what additional value would they provide?</w:t>
      </w:r>
    </w:p>
    <w:p w14:paraId="1A40999F" w14:textId="28B5A521" w:rsidR="00812892" w:rsidRPr="00261767" w:rsidRDefault="00812892" w:rsidP="00E270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Success rate per country</w:t>
      </w:r>
      <w:r w:rsidR="00261767">
        <w:rPr>
          <w:rFonts w:eastAsia="Times New Roman" w:cstheme="minorHAnsi"/>
          <w:sz w:val="24"/>
          <w:szCs w:val="24"/>
        </w:rPr>
        <w:t xml:space="preserve">/currency: </w:t>
      </w:r>
      <w:r w:rsidR="00A35E73">
        <w:rPr>
          <w:rFonts w:eastAsia="Times New Roman" w:cstheme="minorHAnsi"/>
          <w:sz w:val="24"/>
          <w:szCs w:val="24"/>
        </w:rPr>
        <w:t xml:space="preserve">This graph would show us </w:t>
      </w:r>
      <w:r w:rsidR="00261767">
        <w:rPr>
          <w:rFonts w:eastAsia="Times New Roman" w:cstheme="minorHAnsi"/>
          <w:sz w:val="24"/>
          <w:szCs w:val="24"/>
        </w:rPr>
        <w:t>which countries are more successful with crowdfunding campaigns</w:t>
      </w:r>
    </w:p>
    <w:p w14:paraId="30773884" w14:textId="5EC749A5" w:rsidR="00812892" w:rsidRPr="00460E08" w:rsidRDefault="00460E08" w:rsidP="00E270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Relationship between campaign goal and the pledged amount</w:t>
      </w:r>
      <w:r w:rsidR="00261767">
        <w:rPr>
          <w:rFonts w:eastAsia="Times New Roman" w:cstheme="minorHAnsi"/>
          <w:sz w:val="24"/>
          <w:szCs w:val="24"/>
        </w:rPr>
        <w:t xml:space="preserve">: </w:t>
      </w:r>
      <w:r w:rsidR="00A35E73">
        <w:rPr>
          <w:rFonts w:eastAsia="Times New Roman" w:cstheme="minorHAnsi"/>
          <w:sz w:val="24"/>
          <w:szCs w:val="24"/>
        </w:rPr>
        <w:t>A graph between the relationship of campaign goal outcome and the pledged amount would tell us if pledging more money would result in a successful campaign.</w:t>
      </w:r>
    </w:p>
    <w:p w14:paraId="038E388F" w14:textId="6F88ACF0" w:rsidR="00460E08" w:rsidRPr="00623E90" w:rsidRDefault="00A92CB2" w:rsidP="00E270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</w:t>
      </w:r>
      <w:r w:rsidR="00900C67">
        <w:rPr>
          <w:rFonts w:eastAsia="Times New Roman" w:cstheme="minorHAnsi"/>
          <w:sz w:val="24"/>
          <w:szCs w:val="24"/>
        </w:rPr>
        <w:t>raph relationship between campaign length and its success rate</w:t>
      </w:r>
      <w:r w:rsidR="00261767">
        <w:rPr>
          <w:rFonts w:eastAsia="Times New Roman" w:cstheme="minorHAnsi"/>
          <w:sz w:val="24"/>
          <w:szCs w:val="24"/>
        </w:rPr>
        <w:t xml:space="preserve">: </w:t>
      </w:r>
      <w:r w:rsidR="00A35E73">
        <w:rPr>
          <w:rFonts w:eastAsia="Times New Roman" w:cstheme="minorHAnsi"/>
          <w:sz w:val="24"/>
          <w:szCs w:val="24"/>
        </w:rPr>
        <w:t>T</w:t>
      </w:r>
      <w:r w:rsidR="00261767">
        <w:rPr>
          <w:rFonts w:eastAsia="Times New Roman" w:cstheme="minorHAnsi"/>
          <w:sz w:val="24"/>
          <w:szCs w:val="24"/>
        </w:rPr>
        <w:t>his would help show whether shorter or longer campaigns have better or worse success rates</w:t>
      </w:r>
      <w:r w:rsidR="00A35E73">
        <w:rPr>
          <w:rFonts w:eastAsia="Times New Roman" w:cstheme="minorHAnsi"/>
          <w:sz w:val="24"/>
          <w:szCs w:val="24"/>
        </w:rPr>
        <w:t>.</w:t>
      </w:r>
    </w:p>
    <w:sectPr w:rsidR="00460E08" w:rsidRPr="00623E90" w:rsidSect="00CD039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934"/>
    <w:multiLevelType w:val="multilevel"/>
    <w:tmpl w:val="23CC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96ABD"/>
    <w:multiLevelType w:val="hybridMultilevel"/>
    <w:tmpl w:val="309C59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751BD"/>
    <w:multiLevelType w:val="multilevel"/>
    <w:tmpl w:val="098E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A1EDA"/>
    <w:multiLevelType w:val="multilevel"/>
    <w:tmpl w:val="A33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9A"/>
    <w:rsid w:val="00050512"/>
    <w:rsid w:val="000C4D98"/>
    <w:rsid w:val="000F3981"/>
    <w:rsid w:val="000F4D14"/>
    <w:rsid w:val="001048A0"/>
    <w:rsid w:val="00181D68"/>
    <w:rsid w:val="001B509D"/>
    <w:rsid w:val="00261767"/>
    <w:rsid w:val="0027527F"/>
    <w:rsid w:val="002B502D"/>
    <w:rsid w:val="00395157"/>
    <w:rsid w:val="00411B54"/>
    <w:rsid w:val="0041789D"/>
    <w:rsid w:val="00460E08"/>
    <w:rsid w:val="00461A38"/>
    <w:rsid w:val="004A3092"/>
    <w:rsid w:val="004B4452"/>
    <w:rsid w:val="00517221"/>
    <w:rsid w:val="005B49E1"/>
    <w:rsid w:val="005D2676"/>
    <w:rsid w:val="00623E90"/>
    <w:rsid w:val="006C2CC6"/>
    <w:rsid w:val="007F45F7"/>
    <w:rsid w:val="00812892"/>
    <w:rsid w:val="008465EA"/>
    <w:rsid w:val="00895A1F"/>
    <w:rsid w:val="00900C67"/>
    <w:rsid w:val="009B4957"/>
    <w:rsid w:val="009E1DB1"/>
    <w:rsid w:val="00A1280C"/>
    <w:rsid w:val="00A35E73"/>
    <w:rsid w:val="00A92CB2"/>
    <w:rsid w:val="00AA0763"/>
    <w:rsid w:val="00B37904"/>
    <w:rsid w:val="00CD039A"/>
    <w:rsid w:val="00D25125"/>
    <w:rsid w:val="00D33322"/>
    <w:rsid w:val="00D80C15"/>
    <w:rsid w:val="00E270DF"/>
    <w:rsid w:val="00EA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7DF2"/>
  <w15:chartTrackingRefBased/>
  <w15:docId w15:val="{D8E9E12F-A330-40A0-8D4A-380FCE89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03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D039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25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8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598201AD6C4E338E47F37CFBB88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D6E55-39EA-4ED2-AFDD-47FEA99AA8C0}"/>
      </w:docPartPr>
      <w:docPartBody>
        <w:p w:rsidR="0088482C" w:rsidRDefault="00A038A9" w:rsidP="00A038A9">
          <w:pPr>
            <w:pStyle w:val="06598201AD6C4E338E47F37CFBB88C0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7B6B9EB5E684BA28160362D57853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33513-402B-4D5E-A798-54C23B5ADA5D}"/>
      </w:docPartPr>
      <w:docPartBody>
        <w:p w:rsidR="0088482C" w:rsidRDefault="00A038A9" w:rsidP="00A038A9">
          <w:pPr>
            <w:pStyle w:val="E7B6B9EB5E684BA28160362D57853A14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CF80CE97E6B94C029C444534F0552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D6088-D50E-4173-9230-579031946D05}"/>
      </w:docPartPr>
      <w:docPartBody>
        <w:p w:rsidR="0088482C" w:rsidRDefault="00A038A9" w:rsidP="00A038A9">
          <w:pPr>
            <w:pStyle w:val="CF80CE97E6B94C029C444534F055265D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A9"/>
    <w:rsid w:val="001D4A84"/>
    <w:rsid w:val="004560F2"/>
    <w:rsid w:val="0088482C"/>
    <w:rsid w:val="00A038A9"/>
    <w:rsid w:val="00E5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598201AD6C4E338E47F37CFBB88C0B">
    <w:name w:val="06598201AD6C4E338E47F37CFBB88C0B"/>
    <w:rsid w:val="00A038A9"/>
  </w:style>
  <w:style w:type="paragraph" w:customStyle="1" w:styleId="E7B6B9EB5E684BA28160362D57853A14">
    <w:name w:val="E7B6B9EB5E684BA28160362D57853A14"/>
    <w:rsid w:val="00A038A9"/>
  </w:style>
  <w:style w:type="paragraph" w:customStyle="1" w:styleId="CF80CE97E6B94C029C444534F055265D">
    <w:name w:val="CF80CE97E6B94C029C444534F055265D"/>
    <w:rsid w:val="00A038A9"/>
  </w:style>
  <w:style w:type="paragraph" w:customStyle="1" w:styleId="2B8C53E092EB434BA6FAA77F0B66380D">
    <w:name w:val="2B8C53E092EB434BA6FAA77F0B66380D"/>
    <w:rsid w:val="00A038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Homework: Charting Crowdfunding</vt:lpstr>
    </vt:vector>
  </TitlesOfParts>
  <Company>Richard Kim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Homework: Charting Crowdfunding</dc:title>
  <dc:subject>Excel-Challenge</dc:subject>
  <dc:creator>Richard Kim</dc:creator>
  <cp:keywords/>
  <dc:description/>
  <cp:lastModifiedBy>Richard Kim</cp:lastModifiedBy>
  <cp:revision>32</cp:revision>
  <dcterms:created xsi:type="dcterms:W3CDTF">2022-03-18T20:58:00Z</dcterms:created>
  <dcterms:modified xsi:type="dcterms:W3CDTF">2022-03-20T19:00:00Z</dcterms:modified>
</cp:coreProperties>
</file>