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A0" w:rsidRDefault="00621155">
      <w:r>
        <w:t>EDH functional demo</w:t>
      </w:r>
      <w:r w:rsidR="004A208E">
        <w:t xml:space="preserve">  </w:t>
      </w:r>
    </w:p>
    <w:p w:rsidR="00621155" w:rsidRPr="00400984" w:rsidRDefault="00621155" w:rsidP="00621155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of demo flow</w:t>
      </w:r>
    </w:p>
    <w:p w:rsidR="00621155" w:rsidRDefault="00621155" w:rsidP="00621155">
      <w:pPr>
        <w:pStyle w:val="ListParagraph"/>
        <w:numPr>
          <w:ilvl w:val="1"/>
          <w:numId w:val="1"/>
        </w:numPr>
      </w:pPr>
      <w:r>
        <w:t>Put data into CDH from</w:t>
      </w:r>
    </w:p>
    <w:p w:rsidR="00621155" w:rsidRDefault="00621155" w:rsidP="00621155">
      <w:pPr>
        <w:pStyle w:val="ListParagraph"/>
        <w:numPr>
          <w:ilvl w:val="2"/>
          <w:numId w:val="1"/>
        </w:numPr>
      </w:pPr>
      <w:r>
        <w:t>File</w:t>
      </w:r>
    </w:p>
    <w:p w:rsidR="00621155" w:rsidRDefault="00621155" w:rsidP="007663F4">
      <w:pPr>
        <w:pStyle w:val="ListParagraph"/>
        <w:numPr>
          <w:ilvl w:val="2"/>
          <w:numId w:val="1"/>
        </w:numPr>
      </w:pPr>
      <w:r>
        <w:t>RDBMS</w:t>
      </w:r>
    </w:p>
    <w:p w:rsidR="007663F4" w:rsidRDefault="007663F4" w:rsidP="007663F4">
      <w:pPr>
        <w:pStyle w:val="ListParagraph"/>
        <w:numPr>
          <w:ilvl w:val="1"/>
          <w:numId w:val="1"/>
        </w:numPr>
      </w:pPr>
      <w:r>
        <w:t>Transform data using ETL tool</w:t>
      </w:r>
    </w:p>
    <w:p w:rsidR="007663F4" w:rsidRDefault="007663F4" w:rsidP="007663F4">
      <w:pPr>
        <w:pStyle w:val="ListParagraph"/>
        <w:numPr>
          <w:ilvl w:val="1"/>
          <w:numId w:val="1"/>
        </w:numPr>
      </w:pPr>
      <w:r>
        <w:t>Query data using SQL</w:t>
      </w:r>
    </w:p>
    <w:p w:rsidR="007663F4" w:rsidRDefault="007663F4" w:rsidP="007663F4">
      <w:pPr>
        <w:pStyle w:val="ListParagraph"/>
        <w:numPr>
          <w:ilvl w:val="1"/>
          <w:numId w:val="1"/>
        </w:numPr>
      </w:pPr>
      <w:r>
        <w:t xml:space="preserve">Demonstrate Role Based Access Controls on data </w:t>
      </w:r>
    </w:p>
    <w:p w:rsidR="007663F4" w:rsidRDefault="007663F4" w:rsidP="007663F4">
      <w:pPr>
        <w:pStyle w:val="ListParagraph"/>
        <w:numPr>
          <w:ilvl w:val="1"/>
          <w:numId w:val="1"/>
        </w:numPr>
      </w:pPr>
      <w:r>
        <w:t xml:space="preserve">Query the data using faceted text search </w:t>
      </w:r>
    </w:p>
    <w:p w:rsidR="007663F4" w:rsidRDefault="007663F4" w:rsidP="007663F4">
      <w:pPr>
        <w:pStyle w:val="ListParagraph"/>
        <w:numPr>
          <w:ilvl w:val="1"/>
          <w:numId w:val="1"/>
        </w:numPr>
      </w:pPr>
      <w:r>
        <w:t>Show audit logs of data access</w:t>
      </w:r>
    </w:p>
    <w:p w:rsidR="007663F4" w:rsidRDefault="007663F4" w:rsidP="007663F4">
      <w:pPr>
        <w:pStyle w:val="ListParagraph"/>
        <w:numPr>
          <w:ilvl w:val="1"/>
          <w:numId w:val="1"/>
        </w:numPr>
      </w:pPr>
      <w:r>
        <w:t>Show lineage of data (transformation history + any tags on file)</w:t>
      </w:r>
    </w:p>
    <w:p w:rsidR="004A208E" w:rsidRPr="00400984" w:rsidRDefault="004A208E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of Cloudera Data Hub Edition and brief description of components (cake slide)</w:t>
      </w:r>
    </w:p>
    <w:p w:rsidR="004A208E" w:rsidRPr="00400984" w:rsidRDefault="004A208E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showing HUE  - describe its use and its function in demo</w:t>
      </w:r>
    </w:p>
    <w:p w:rsidR="004A208E" w:rsidRPr="00400984" w:rsidRDefault="004A208E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– Data Ingestion into CDH (has Sqoop, Flume,  Fuse/NFS, HDFS command line)</w:t>
      </w:r>
    </w:p>
    <w:p w:rsidR="004A208E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 --</w:t>
      </w:r>
      <w:r w:rsidR="004A208E" w:rsidRPr="00400984">
        <w:rPr>
          <w:i/>
        </w:rPr>
        <w:t>Use Hue to show there are already 2 files in CDH</w:t>
      </w:r>
    </w:p>
    <w:p w:rsidR="004A208E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 --</w:t>
      </w:r>
      <w:r w:rsidR="004A208E" w:rsidRPr="00400984">
        <w:rPr>
          <w:i/>
        </w:rPr>
        <w:t>Use Data browser to show a table in RDBMS</w:t>
      </w:r>
      <w:r w:rsidRPr="00400984">
        <w:rPr>
          <w:i/>
        </w:rPr>
        <w:t xml:space="preserve"> (keep window open)</w:t>
      </w:r>
    </w:p>
    <w:p w:rsidR="004A208E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 xml:space="preserve">Demo-- </w:t>
      </w:r>
      <w:r w:rsidR="004A208E" w:rsidRPr="00400984">
        <w:rPr>
          <w:i/>
        </w:rPr>
        <w:t>Sqoop data into CDH</w:t>
      </w:r>
    </w:p>
    <w:p w:rsidR="004A208E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 xml:space="preserve">Demo-- </w:t>
      </w:r>
      <w:r w:rsidR="004A208E" w:rsidRPr="00400984">
        <w:rPr>
          <w:i/>
        </w:rPr>
        <w:t>Use HUE to show there are now 3 file in CDH</w:t>
      </w:r>
    </w:p>
    <w:p w:rsidR="008C08DF" w:rsidRPr="00400984" w:rsidRDefault="008C08DF" w:rsidP="008C08DF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Demo-- Use HUE</w:t>
      </w:r>
      <w:r w:rsidRPr="00400984">
        <w:rPr>
          <w:i/>
        </w:rPr>
        <w:t xml:space="preserve"> to select * from table that was from RDBMS (show data matched data browser)</w:t>
      </w:r>
    </w:p>
    <w:p w:rsidR="004A208E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 xml:space="preserve">Demo-- </w:t>
      </w:r>
      <w:r w:rsidR="004A208E" w:rsidRPr="00400984">
        <w:rPr>
          <w:i/>
        </w:rPr>
        <w:t>Use HUE Impala Browser to show tables in HDFS</w:t>
      </w:r>
    </w:p>
    <w:p w:rsidR="008C08DF" w:rsidRPr="00400984" w:rsidRDefault="008C08DF" w:rsidP="004A208E">
      <w:pPr>
        <w:pStyle w:val="ListParagraph"/>
        <w:numPr>
          <w:ilvl w:val="0"/>
          <w:numId w:val="1"/>
        </w:numPr>
        <w:rPr>
          <w:highlight w:val="yellow"/>
        </w:rPr>
      </w:pPr>
      <w:r w:rsidRPr="00400984">
        <w:rPr>
          <w:highlight w:val="yellow"/>
        </w:rPr>
        <w:t>---NEED discussion/demo of metadata on HDFS and show how to edit that metadata--</w:t>
      </w:r>
    </w:p>
    <w:p w:rsidR="008C08DF" w:rsidRPr="00400984" w:rsidRDefault="008C08DF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Discussion of ETL &amp; partners in that space</w:t>
      </w:r>
    </w:p>
    <w:p w:rsidR="008C08DF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Demo-- Pentaho to create file/table #4</w:t>
      </w:r>
    </w:p>
    <w:p w:rsidR="008C08DF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 xml:space="preserve">Demo-- Use Hue to show there are 4 files in CDH </w:t>
      </w:r>
    </w:p>
    <w:p w:rsidR="00DE5698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Demo</w:t>
      </w:r>
      <w:r w:rsidR="00DE5698">
        <w:rPr>
          <w:i/>
        </w:rPr>
        <w:t>—Use Hue to show there are 6 tables (4 table + 2 views on the base table)</w:t>
      </w:r>
    </w:p>
    <w:p w:rsidR="008C08DF" w:rsidRPr="00400984" w:rsidRDefault="008C08DF" w:rsidP="004A208E">
      <w:pPr>
        <w:pStyle w:val="ListParagraph"/>
        <w:numPr>
          <w:ilvl w:val="0"/>
          <w:numId w:val="1"/>
        </w:numPr>
        <w:rPr>
          <w:i/>
        </w:rPr>
      </w:pPr>
      <w:r w:rsidRPr="00400984">
        <w:rPr>
          <w:i/>
        </w:rPr>
        <w:t>Show a couple of SQL queries including some sort of join</w:t>
      </w:r>
    </w:p>
    <w:p w:rsidR="00C53E45" w:rsidRPr="00400984" w:rsidRDefault="00C53E45" w:rsidP="00C53E45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 xml:space="preserve">Slide  </w:t>
      </w:r>
      <w:r w:rsidRPr="00400984">
        <w:rPr>
          <w:color w:val="0070C0"/>
          <w:highlight w:val="yellow"/>
        </w:rPr>
        <w:t>Summary of what we have proven so far</w:t>
      </w:r>
    </w:p>
    <w:p w:rsidR="00C53E45" w:rsidRPr="00400984" w:rsidRDefault="00C53E45" w:rsidP="00C53E45">
      <w:pPr>
        <w:pStyle w:val="ListParagraph"/>
        <w:numPr>
          <w:ilvl w:val="1"/>
          <w:numId w:val="1"/>
        </w:numPr>
        <w:rPr>
          <w:color w:val="0070C0"/>
        </w:rPr>
      </w:pPr>
      <w:r w:rsidRPr="00400984">
        <w:rPr>
          <w:color w:val="0070C0"/>
        </w:rPr>
        <w:t>Easy to move data from outside Hadoop to inside Hadoop</w:t>
      </w:r>
    </w:p>
    <w:p w:rsidR="00C53E45" w:rsidRPr="00400984" w:rsidRDefault="00C53E45" w:rsidP="00C53E45">
      <w:pPr>
        <w:pStyle w:val="ListParagraph"/>
        <w:numPr>
          <w:ilvl w:val="1"/>
          <w:numId w:val="1"/>
        </w:numPr>
        <w:rPr>
          <w:color w:val="0070C0"/>
        </w:rPr>
      </w:pPr>
      <w:r w:rsidRPr="00400984">
        <w:rPr>
          <w:color w:val="0070C0"/>
        </w:rPr>
        <w:t>HDFS can treat data as file or tables or (as we will see documents)</w:t>
      </w:r>
    </w:p>
    <w:p w:rsidR="00400984" w:rsidRPr="00DE5698" w:rsidRDefault="00C53E45" w:rsidP="00DE5698">
      <w:pPr>
        <w:pStyle w:val="ListParagraph"/>
        <w:numPr>
          <w:ilvl w:val="1"/>
          <w:numId w:val="1"/>
        </w:numPr>
      </w:pPr>
      <w:r w:rsidRPr="00400984">
        <w:rPr>
          <w:color w:val="0070C0"/>
        </w:rPr>
        <w:t>Some ISV icons for data analytics/BI partners</w:t>
      </w:r>
    </w:p>
    <w:p w:rsidR="00DE5698" w:rsidRPr="00DE5698" w:rsidRDefault="00DE5698" w:rsidP="00DE5698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Slide on Cloudera Search </w:t>
      </w:r>
    </w:p>
    <w:p w:rsidR="00DE5698" w:rsidRPr="00DE5698" w:rsidRDefault="00DE5698" w:rsidP="00DE5698">
      <w:pPr>
        <w:pStyle w:val="ListParagraph"/>
        <w:numPr>
          <w:ilvl w:val="0"/>
          <w:numId w:val="1"/>
        </w:numPr>
      </w:pPr>
      <w:r>
        <w:rPr>
          <w:color w:val="0070C0"/>
        </w:rPr>
        <w:t>Slide on Faceted Search</w:t>
      </w:r>
    </w:p>
    <w:p w:rsidR="00DE5698" w:rsidRPr="00DE5698" w:rsidRDefault="00DE5698" w:rsidP="00DE5698">
      <w:pPr>
        <w:pStyle w:val="ListParagraph"/>
        <w:numPr>
          <w:ilvl w:val="0"/>
          <w:numId w:val="1"/>
        </w:numPr>
        <w:rPr>
          <w:i/>
        </w:rPr>
      </w:pPr>
      <w:r w:rsidRPr="00DE5698">
        <w:rPr>
          <w:i/>
        </w:rPr>
        <w:t>Demo of Cloudera Search on the Data</w:t>
      </w:r>
    </w:p>
    <w:p w:rsidR="008C08DF" w:rsidRDefault="00400984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 xml:space="preserve">Slide on Security – </w:t>
      </w:r>
      <w:r w:rsidRPr="00DE5698">
        <w:rPr>
          <w:color w:val="0070C0"/>
        </w:rPr>
        <w:t>discuss</w:t>
      </w:r>
      <w:r w:rsidRPr="00400984">
        <w:rPr>
          <w:color w:val="0070C0"/>
        </w:rPr>
        <w:t xml:space="preserve"> 4 pillars</w:t>
      </w:r>
    </w:p>
    <w:p w:rsidR="00BF5D57" w:rsidRDefault="00BF5D57" w:rsidP="00BF5D57">
      <w:pPr>
        <w:pStyle w:val="ListParagraph"/>
        <w:numPr>
          <w:ilvl w:val="0"/>
          <w:numId w:val="1"/>
        </w:numPr>
        <w:rPr>
          <w:color w:val="0070C0"/>
        </w:rPr>
      </w:pPr>
      <w:r w:rsidRPr="000E1F23">
        <w:rPr>
          <w:color w:val="0070C0"/>
        </w:rPr>
        <w:t xml:space="preserve">Slide – </w:t>
      </w:r>
      <w:r>
        <w:rPr>
          <w:color w:val="0070C0"/>
        </w:rPr>
        <w:t>Authentication in Hadoop is Kerberos BUT Cloudera helped pioneer other standard authentication mechanisms. Hue is LDAP based. (</w:t>
      </w:r>
      <w:proofErr w:type="gramStart"/>
      <w:r>
        <w:rPr>
          <w:color w:val="0070C0"/>
        </w:rPr>
        <w:t>no</w:t>
      </w:r>
      <w:proofErr w:type="gramEnd"/>
      <w:r>
        <w:rPr>
          <w:color w:val="0070C0"/>
        </w:rPr>
        <w:t xml:space="preserve"> need to have Kerberos on clients). CDH also supports SAML used by many </w:t>
      </w:r>
      <w:proofErr w:type="spellStart"/>
      <w:r>
        <w:rPr>
          <w:color w:val="0070C0"/>
        </w:rPr>
        <w:t>webbased</w:t>
      </w:r>
      <w:proofErr w:type="spellEnd"/>
      <w:r>
        <w:rPr>
          <w:color w:val="0070C0"/>
        </w:rPr>
        <w:t xml:space="preserve"> apps for single sign on.</w:t>
      </w:r>
    </w:p>
    <w:p w:rsidR="00400984" w:rsidRPr="00400984" w:rsidRDefault="00400984" w:rsidP="004A208E">
      <w:pPr>
        <w:pStyle w:val="ListParagraph"/>
        <w:numPr>
          <w:ilvl w:val="0"/>
          <w:numId w:val="1"/>
        </w:numPr>
        <w:rPr>
          <w:color w:val="0070C0"/>
        </w:rPr>
      </w:pPr>
      <w:r w:rsidRPr="00400984">
        <w:rPr>
          <w:color w:val="0070C0"/>
        </w:rPr>
        <w:t>Slide on Sentry – discussion RBAC</w:t>
      </w:r>
    </w:p>
    <w:p w:rsidR="00400984" w:rsidRPr="000E1F23" w:rsidRDefault="00400984" w:rsidP="004A208E">
      <w:pPr>
        <w:pStyle w:val="ListParagraph"/>
        <w:numPr>
          <w:ilvl w:val="0"/>
          <w:numId w:val="1"/>
        </w:numPr>
        <w:rPr>
          <w:i/>
        </w:rPr>
      </w:pPr>
      <w:r w:rsidRPr="000E1F23">
        <w:rPr>
          <w:i/>
        </w:rPr>
        <w:t>Demo--</w:t>
      </w:r>
    </w:p>
    <w:p w:rsidR="00400984" w:rsidRPr="000E1F23" w:rsidRDefault="00400984" w:rsidP="00400984">
      <w:pPr>
        <w:pStyle w:val="ListParagraph"/>
        <w:numPr>
          <w:ilvl w:val="1"/>
          <w:numId w:val="1"/>
        </w:numPr>
        <w:rPr>
          <w:i/>
        </w:rPr>
      </w:pPr>
      <w:r w:rsidRPr="000E1F23">
        <w:rPr>
          <w:i/>
        </w:rPr>
        <w:t>Logout – Log in as (user 1)</w:t>
      </w:r>
    </w:p>
    <w:p w:rsidR="00400984" w:rsidRPr="000E1F23" w:rsidRDefault="00DE5698" w:rsidP="00400984">
      <w:pPr>
        <w:pStyle w:val="ListParagraph"/>
        <w:numPr>
          <w:ilvl w:val="1"/>
          <w:numId w:val="1"/>
        </w:numPr>
        <w:rPr>
          <w:i/>
        </w:rPr>
      </w:pPr>
      <w:r w:rsidRPr="000E1F23">
        <w:rPr>
          <w:i/>
        </w:rPr>
        <w:t xml:space="preserve">You see 4 tables (3 + 1 view) – cannot see base table </w:t>
      </w:r>
    </w:p>
    <w:p w:rsidR="00400984" w:rsidRPr="000E1F23" w:rsidRDefault="00DE5698" w:rsidP="00400984">
      <w:pPr>
        <w:pStyle w:val="ListParagraph"/>
        <w:numPr>
          <w:ilvl w:val="1"/>
          <w:numId w:val="1"/>
        </w:numPr>
        <w:rPr>
          <w:i/>
        </w:rPr>
      </w:pPr>
      <w:r w:rsidRPr="000E1F23">
        <w:rPr>
          <w:i/>
        </w:rPr>
        <w:t>Select * from view ( you see PII data)</w:t>
      </w:r>
    </w:p>
    <w:p w:rsidR="00DE5698" w:rsidRPr="000E1F23" w:rsidRDefault="00DE5698" w:rsidP="00400984">
      <w:pPr>
        <w:pStyle w:val="ListParagraph"/>
        <w:numPr>
          <w:ilvl w:val="1"/>
          <w:numId w:val="1"/>
        </w:numPr>
        <w:rPr>
          <w:i/>
        </w:rPr>
      </w:pPr>
      <w:r w:rsidRPr="000E1F23">
        <w:rPr>
          <w:i/>
        </w:rPr>
        <w:t>Logout – log in as (user 2)</w:t>
      </w:r>
    </w:p>
    <w:p w:rsidR="00DE5698" w:rsidRPr="000E1F23" w:rsidRDefault="00DE5698" w:rsidP="00400984">
      <w:pPr>
        <w:pStyle w:val="ListParagraph"/>
        <w:numPr>
          <w:ilvl w:val="1"/>
          <w:numId w:val="1"/>
        </w:numPr>
        <w:rPr>
          <w:i/>
        </w:rPr>
      </w:pPr>
      <w:r w:rsidRPr="000E1F23">
        <w:rPr>
          <w:i/>
        </w:rPr>
        <w:t>You see 4 tables (the 1 view is a different one based one your role)</w:t>
      </w:r>
    </w:p>
    <w:p w:rsidR="00DE5698" w:rsidRDefault="00DE5698" w:rsidP="00400984">
      <w:pPr>
        <w:pStyle w:val="ListParagraph"/>
        <w:numPr>
          <w:ilvl w:val="1"/>
          <w:numId w:val="1"/>
        </w:numPr>
        <w:rPr>
          <w:i/>
        </w:rPr>
      </w:pPr>
      <w:r w:rsidRPr="000E1F23">
        <w:rPr>
          <w:i/>
        </w:rPr>
        <w:t>Select * from the view (you don’t see PII data)</w:t>
      </w:r>
    </w:p>
    <w:p w:rsidR="00BF5D57" w:rsidRPr="000E1F23" w:rsidRDefault="00BF5D57" w:rsidP="0040098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Type Select * on prior (user 1) view – you get no such table back</w:t>
      </w:r>
    </w:p>
    <w:p w:rsidR="00BF5D57" w:rsidRPr="000E1F23" w:rsidRDefault="00BF5D57" w:rsidP="00BF5D57">
      <w:pPr>
        <w:pStyle w:val="ListParagraph"/>
        <w:numPr>
          <w:ilvl w:val="0"/>
          <w:numId w:val="1"/>
        </w:numPr>
        <w:rPr>
          <w:color w:val="0070C0"/>
        </w:rPr>
      </w:pPr>
      <w:r w:rsidRPr="000E1F23">
        <w:rPr>
          <w:color w:val="0070C0"/>
        </w:rPr>
        <w:t xml:space="preserve">Sentry limits data access to Tables, Views, Documents, and other objects based on users Roles. </w:t>
      </w:r>
    </w:p>
    <w:p w:rsidR="000E1F23" w:rsidRDefault="000E1F23" w:rsidP="00DE5698">
      <w:pPr>
        <w:pStyle w:val="ListParagraph"/>
        <w:numPr>
          <w:ilvl w:val="0"/>
          <w:numId w:val="1"/>
        </w:numPr>
        <w:rPr>
          <w:color w:val="0070C0"/>
        </w:rPr>
      </w:pPr>
      <w:r w:rsidRPr="000E1F23">
        <w:rPr>
          <w:color w:val="0070C0"/>
        </w:rPr>
        <w:t>Slide – Navigator – discussion of Audit and Lineage</w:t>
      </w:r>
    </w:p>
    <w:p w:rsidR="00BF5D57" w:rsidRDefault="00BF5D57" w:rsidP="00DE56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Demo Audit logs for what we did today – point out audit except for user’s attempt to query a table that they are not authorized to see/access.</w:t>
      </w:r>
    </w:p>
    <w:p w:rsidR="00BF5D57" w:rsidRDefault="00BF5D57" w:rsidP="00DE5698">
      <w:pPr>
        <w:pStyle w:val="ListParagraph"/>
        <w:numPr>
          <w:ilvl w:val="0"/>
          <w:numId w:val="1"/>
        </w:numPr>
        <w:rPr>
          <w:i/>
        </w:rPr>
      </w:pPr>
      <w:r w:rsidRPr="00BF5D57">
        <w:rPr>
          <w:i/>
        </w:rPr>
        <w:t>Demo of Lineage for ETL job we ran</w:t>
      </w:r>
    </w:p>
    <w:p w:rsidR="003037ED" w:rsidRDefault="003037ED" w:rsidP="00DE56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Demo of Lineage metadata tags on files</w:t>
      </w:r>
    </w:p>
    <w:p w:rsidR="0076516C" w:rsidRDefault="0076516C" w:rsidP="00DE5698">
      <w:pPr>
        <w:pStyle w:val="ListParagraph"/>
        <w:numPr>
          <w:ilvl w:val="0"/>
          <w:numId w:val="1"/>
        </w:numPr>
        <w:rPr>
          <w:color w:val="0070C0"/>
        </w:rPr>
      </w:pPr>
      <w:r w:rsidRPr="0076516C">
        <w:rPr>
          <w:color w:val="0070C0"/>
        </w:rPr>
        <w:t xml:space="preserve">Slide Summary of Security features (including Encryption and </w:t>
      </w:r>
      <w:r>
        <w:rPr>
          <w:color w:val="0070C0"/>
        </w:rPr>
        <w:t xml:space="preserve"> Key Management – not demoed)</w:t>
      </w:r>
    </w:p>
    <w:p w:rsidR="0076516C" w:rsidRDefault="0076516C" w:rsidP="00DE5698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Slide – moving data OUT of Hadoop</w:t>
      </w:r>
    </w:p>
    <w:p w:rsidR="003037ED" w:rsidRDefault="003037ED" w:rsidP="00DE5698">
      <w:pPr>
        <w:pStyle w:val="ListParagraph"/>
        <w:numPr>
          <w:ilvl w:val="0"/>
          <w:numId w:val="1"/>
        </w:numPr>
      </w:pPr>
      <w:r w:rsidRPr="003037ED">
        <w:t>Demo – Sqoop data out of Hadoop – show data now in database</w:t>
      </w:r>
    </w:p>
    <w:p w:rsidR="0027727D" w:rsidRPr="0027727D" w:rsidRDefault="0027727D" w:rsidP="00DE5698">
      <w:pPr>
        <w:pStyle w:val="ListParagraph"/>
        <w:numPr>
          <w:ilvl w:val="0"/>
          <w:numId w:val="1"/>
        </w:numPr>
        <w:rPr>
          <w:color w:val="0070C0"/>
        </w:rPr>
      </w:pPr>
      <w:r w:rsidRPr="0027727D">
        <w:rPr>
          <w:color w:val="0070C0"/>
        </w:rPr>
        <w:t>Slide</w:t>
      </w:r>
      <w:r>
        <w:rPr>
          <w:color w:val="0070C0"/>
        </w:rPr>
        <w:t xml:space="preserve"> -- summary</w:t>
      </w:r>
    </w:p>
    <w:p w:rsidR="00DE5698" w:rsidRDefault="00DE5698" w:rsidP="00DE5698">
      <w:pPr>
        <w:ind w:left="720"/>
      </w:pPr>
    </w:p>
    <w:sectPr w:rsidR="00DE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459B2"/>
    <w:multiLevelType w:val="hybridMultilevel"/>
    <w:tmpl w:val="DD84A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55"/>
    <w:rsid w:val="000E1F23"/>
    <w:rsid w:val="0027727D"/>
    <w:rsid w:val="003037ED"/>
    <w:rsid w:val="003E2130"/>
    <w:rsid w:val="00400984"/>
    <w:rsid w:val="004A208E"/>
    <w:rsid w:val="00615F2E"/>
    <w:rsid w:val="00621155"/>
    <w:rsid w:val="0076516C"/>
    <w:rsid w:val="007663F4"/>
    <w:rsid w:val="008C08DF"/>
    <w:rsid w:val="00AE6970"/>
    <w:rsid w:val="00BF5D57"/>
    <w:rsid w:val="00C53E45"/>
    <w:rsid w:val="00C81321"/>
    <w:rsid w:val="00C95B54"/>
    <w:rsid w:val="00D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Lazar</dc:creator>
  <cp:lastModifiedBy>Michael Lazar</cp:lastModifiedBy>
  <cp:revision>5</cp:revision>
  <dcterms:created xsi:type="dcterms:W3CDTF">2014-09-09T18:28:00Z</dcterms:created>
  <dcterms:modified xsi:type="dcterms:W3CDTF">2014-09-10T00:07:00Z</dcterms:modified>
</cp:coreProperties>
</file>