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9A637" w14:textId="004C3200" w:rsidR="00926D10" w:rsidRDefault="00F30A74" w:rsidP="00265136">
      <w:pPr>
        <w:spacing w:line="480" w:lineRule="auto"/>
        <w:rPr>
          <w:rFonts w:ascii="Times New Roman" w:hAnsi="Times New Roman" w:cs="Times New Roman"/>
          <w:b/>
          <w:bCs/>
        </w:rPr>
      </w:pPr>
      <w:r>
        <w:rPr>
          <w:rFonts w:ascii="Times New Roman" w:hAnsi="Times New Roman" w:cs="Times New Roman"/>
          <w:b/>
          <w:bCs/>
        </w:rPr>
        <w:t>Summary Report</w:t>
      </w:r>
    </w:p>
    <w:p w14:paraId="0626E0B4" w14:textId="7E0231D6" w:rsidR="00F30A74" w:rsidRPr="00F30A74" w:rsidRDefault="005D32C9" w:rsidP="00265136">
      <w:pPr>
        <w:spacing w:line="480" w:lineRule="auto"/>
        <w:rPr>
          <w:rFonts w:ascii="Times New Roman" w:hAnsi="Times New Roman" w:cs="Times New Roman"/>
        </w:rPr>
      </w:pPr>
      <w:r>
        <w:rPr>
          <w:rFonts w:ascii="Times New Roman" w:hAnsi="Times New Roman" w:cs="Times New Roman"/>
        </w:rPr>
        <w:t xml:space="preserve">The data from this script is meant to analyze </w:t>
      </w:r>
      <w:r w:rsidR="00265136">
        <w:rPr>
          <w:rFonts w:ascii="Times New Roman" w:hAnsi="Times New Roman" w:cs="Times New Roman"/>
        </w:rPr>
        <w:t>student and school performance</w:t>
      </w:r>
      <w:r>
        <w:rPr>
          <w:rFonts w:ascii="Times New Roman" w:hAnsi="Times New Roman" w:cs="Times New Roman"/>
        </w:rPr>
        <w:t xml:space="preserve"> based on the average scores or passing percentages in math and reading. </w:t>
      </w:r>
      <w:r w:rsidR="00265136">
        <w:rPr>
          <w:rFonts w:ascii="Times New Roman" w:hAnsi="Times New Roman" w:cs="Times New Roman"/>
        </w:rPr>
        <w:t>These values are further analyzed in correlation to the school size, school type, and budget per student. Throughout the script these correlations are analyzed in further detail, and some data frames reveal significant insights.</w:t>
      </w:r>
    </w:p>
    <w:p w14:paraId="3393A60A" w14:textId="77777777" w:rsidR="00F30A74" w:rsidRDefault="00F30A74" w:rsidP="00265136">
      <w:pPr>
        <w:spacing w:line="480" w:lineRule="auto"/>
        <w:rPr>
          <w:rFonts w:ascii="Times New Roman" w:hAnsi="Times New Roman" w:cs="Times New Roman"/>
          <w:b/>
          <w:bCs/>
        </w:rPr>
      </w:pPr>
    </w:p>
    <w:p w14:paraId="01B55B56" w14:textId="1DD6544E" w:rsidR="00F30A74" w:rsidRDefault="00F30A74" w:rsidP="00265136">
      <w:pPr>
        <w:spacing w:line="480" w:lineRule="auto"/>
        <w:rPr>
          <w:rFonts w:ascii="Times New Roman" w:hAnsi="Times New Roman" w:cs="Times New Roman"/>
          <w:b/>
          <w:bCs/>
        </w:rPr>
      </w:pPr>
      <w:r>
        <w:rPr>
          <w:rFonts w:ascii="Times New Roman" w:hAnsi="Times New Roman" w:cs="Times New Roman"/>
          <w:b/>
          <w:bCs/>
        </w:rPr>
        <w:t>Conclusions</w:t>
      </w:r>
    </w:p>
    <w:p w14:paraId="426CF90C" w14:textId="6FCAFD1C" w:rsidR="00F30A74" w:rsidRDefault="00F30A74" w:rsidP="00265136">
      <w:pPr>
        <w:spacing w:line="480" w:lineRule="auto"/>
        <w:rPr>
          <w:rFonts w:ascii="Times New Roman" w:hAnsi="Times New Roman" w:cs="Times New Roman"/>
        </w:rPr>
      </w:pPr>
      <w:r>
        <w:rPr>
          <w:rFonts w:ascii="Times New Roman" w:hAnsi="Times New Roman" w:cs="Times New Roman"/>
        </w:rPr>
        <w:t xml:space="preserve">From the Scores by School Type data frame, it can be determined that when compared to public schools, charter schools have a significantly higher performance across both subjects. Charter schools showed a higher </w:t>
      </w:r>
      <w:r w:rsidR="00264152">
        <w:rPr>
          <w:rFonts w:ascii="Times New Roman" w:hAnsi="Times New Roman" w:cs="Times New Roman"/>
        </w:rPr>
        <w:t xml:space="preserve">score </w:t>
      </w:r>
      <w:r>
        <w:rPr>
          <w:rFonts w:ascii="Times New Roman" w:hAnsi="Times New Roman" w:cs="Times New Roman"/>
        </w:rPr>
        <w:t xml:space="preserve">average </w:t>
      </w:r>
      <w:r w:rsidR="00264152">
        <w:rPr>
          <w:rFonts w:ascii="Times New Roman" w:hAnsi="Times New Roman" w:cs="Times New Roman"/>
        </w:rPr>
        <w:t>and passing percentage</w:t>
      </w:r>
      <w:r>
        <w:rPr>
          <w:rFonts w:ascii="Times New Roman" w:hAnsi="Times New Roman" w:cs="Times New Roman"/>
        </w:rPr>
        <w:t xml:space="preserve">, </w:t>
      </w:r>
      <w:r w:rsidR="00265136">
        <w:rPr>
          <w:rFonts w:ascii="Times New Roman" w:hAnsi="Times New Roman" w:cs="Times New Roman"/>
        </w:rPr>
        <w:t>furthermore</w:t>
      </w:r>
      <w:r>
        <w:rPr>
          <w:rFonts w:ascii="Times New Roman" w:hAnsi="Times New Roman" w:cs="Times New Roman"/>
        </w:rPr>
        <w:t xml:space="preserve">, when analyzing the percentage of students that passed math, charter schools outperformed by almost 30%. </w:t>
      </w:r>
      <w:r w:rsidR="00265136">
        <w:rPr>
          <w:rFonts w:ascii="Times New Roman" w:hAnsi="Times New Roman" w:cs="Times New Roman"/>
        </w:rPr>
        <w:t xml:space="preserve">The Highest Performing Schools data frame all list charter schools as the top 5, while the Bottom Performing Schools data frame display public schools as the bottom 5. </w:t>
      </w:r>
      <w:r w:rsidR="00264152">
        <w:rPr>
          <w:rFonts w:ascii="Times New Roman" w:hAnsi="Times New Roman" w:cs="Times New Roman"/>
        </w:rPr>
        <w:t>The evidence clearly demonstrates that charter schools are far more successful.</w:t>
      </w:r>
    </w:p>
    <w:p w14:paraId="5598A676" w14:textId="5C36F1FB" w:rsidR="00264152" w:rsidRDefault="00264152" w:rsidP="00265136">
      <w:pPr>
        <w:spacing w:line="480" w:lineRule="auto"/>
        <w:rPr>
          <w:rFonts w:ascii="Times New Roman" w:hAnsi="Times New Roman" w:cs="Times New Roman"/>
        </w:rPr>
      </w:pPr>
    </w:p>
    <w:p w14:paraId="42EE005A" w14:textId="393892FB" w:rsidR="00264152" w:rsidRPr="00F30A74" w:rsidRDefault="00264152" w:rsidP="00265136">
      <w:pPr>
        <w:spacing w:line="480" w:lineRule="auto"/>
        <w:rPr>
          <w:rFonts w:ascii="Times New Roman" w:hAnsi="Times New Roman" w:cs="Times New Roman"/>
        </w:rPr>
      </w:pPr>
      <w:r>
        <w:rPr>
          <w:rFonts w:ascii="Times New Roman" w:hAnsi="Times New Roman" w:cs="Times New Roman"/>
        </w:rPr>
        <w:t xml:space="preserve">When analyzing the </w:t>
      </w:r>
      <w:r w:rsidRPr="00264152">
        <w:rPr>
          <w:rFonts w:ascii="Times New Roman" w:hAnsi="Times New Roman" w:cs="Times New Roman"/>
        </w:rPr>
        <w:t>Scores by School Spending</w:t>
      </w:r>
      <w:r>
        <w:rPr>
          <w:rFonts w:ascii="Times New Roman" w:hAnsi="Times New Roman" w:cs="Times New Roman"/>
        </w:rPr>
        <w:t xml:space="preserve">, it was surprising to see that schools with a higher student budget performed lower in math and reading. When analyzing the percentage of students that passed overall, schools with less than $585 per student averaged at </w:t>
      </w:r>
      <w:r w:rsidRPr="00264152">
        <w:rPr>
          <w:rFonts w:ascii="Times New Roman" w:hAnsi="Times New Roman" w:cs="Times New Roman"/>
        </w:rPr>
        <w:t>90.3</w:t>
      </w:r>
      <w:r w:rsidR="005D32C9">
        <w:rPr>
          <w:rFonts w:ascii="Times New Roman" w:hAnsi="Times New Roman" w:cs="Times New Roman"/>
        </w:rPr>
        <w:t xml:space="preserve">7%. However, schools with a spending range of </w:t>
      </w:r>
      <w:r w:rsidR="005D32C9" w:rsidRPr="005D32C9">
        <w:rPr>
          <w:rFonts w:ascii="Times New Roman" w:hAnsi="Times New Roman" w:cs="Times New Roman"/>
        </w:rPr>
        <w:t>$645-680</w:t>
      </w:r>
      <w:r w:rsidR="005D32C9">
        <w:rPr>
          <w:rFonts w:ascii="Times New Roman" w:hAnsi="Times New Roman" w:cs="Times New Roman"/>
        </w:rPr>
        <w:t xml:space="preserve"> per student averaged at </w:t>
      </w:r>
      <w:r w:rsidR="005D32C9" w:rsidRPr="005D32C9">
        <w:rPr>
          <w:rFonts w:ascii="Times New Roman" w:hAnsi="Times New Roman" w:cs="Times New Roman"/>
        </w:rPr>
        <w:t>53.5</w:t>
      </w:r>
      <w:r w:rsidR="005D32C9">
        <w:rPr>
          <w:rFonts w:ascii="Times New Roman" w:hAnsi="Times New Roman" w:cs="Times New Roman"/>
        </w:rPr>
        <w:t xml:space="preserve">3% overall passing. When analyzing each row, the average scores and passing percentages lowered across the data as </w:t>
      </w:r>
      <w:r w:rsidR="00265136">
        <w:rPr>
          <w:rFonts w:ascii="Times New Roman" w:hAnsi="Times New Roman" w:cs="Times New Roman"/>
        </w:rPr>
        <w:t xml:space="preserve">the </w:t>
      </w:r>
      <w:r w:rsidR="005D32C9">
        <w:rPr>
          <w:rFonts w:ascii="Times New Roman" w:hAnsi="Times New Roman" w:cs="Times New Roman"/>
        </w:rPr>
        <w:t>spending range per student grew. Ultimately, the data revealed that a higher spending range did not have a positive effect on a school’s performance.</w:t>
      </w:r>
    </w:p>
    <w:sectPr w:rsidR="00264152" w:rsidRPr="00F30A74" w:rsidSect="003D3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74"/>
    <w:rsid w:val="001D23B2"/>
    <w:rsid w:val="00264152"/>
    <w:rsid w:val="00265136"/>
    <w:rsid w:val="003D39F4"/>
    <w:rsid w:val="005D32C9"/>
    <w:rsid w:val="00791045"/>
    <w:rsid w:val="00E24F4E"/>
    <w:rsid w:val="00F30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14794"/>
  <w15:chartTrackingRefBased/>
  <w15:docId w15:val="{564A5FFC-84B0-8C4F-A966-F5E32306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4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Moreno</dc:creator>
  <cp:keywords/>
  <dc:description/>
  <cp:lastModifiedBy>Richard Moreno</cp:lastModifiedBy>
  <cp:revision>1</cp:revision>
  <dcterms:created xsi:type="dcterms:W3CDTF">2023-01-25T01:43:00Z</dcterms:created>
  <dcterms:modified xsi:type="dcterms:W3CDTF">2023-01-25T02:44:00Z</dcterms:modified>
</cp:coreProperties>
</file>