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B0292" w14:textId="77777777" w:rsidR="002768A9" w:rsidRPr="005251AA" w:rsidRDefault="005251AA" w:rsidP="005251AA">
      <w:pPr>
        <w:spacing w:before="360" w:after="360" w:line="400" w:lineRule="exact"/>
        <w:rPr>
          <w:rFonts w:ascii="黑体" w:eastAsia="黑体" w:hAnsi="黑体"/>
          <w:sz w:val="28"/>
          <w:szCs w:val="28"/>
        </w:rPr>
      </w:pPr>
      <w:r w:rsidRPr="005251AA">
        <w:rPr>
          <w:rFonts w:ascii="黑体" w:eastAsia="黑体" w:hAnsi="黑体"/>
          <w:sz w:val="28"/>
          <w:szCs w:val="28"/>
        </w:rPr>
        <w:t>1.</w:t>
      </w:r>
      <w:r w:rsidR="00394E1B">
        <w:rPr>
          <w:rFonts w:ascii="黑体" w:eastAsia="黑体" w:hAnsi="黑体" w:hint="eastAsia"/>
          <w:sz w:val="28"/>
          <w:szCs w:val="28"/>
        </w:rPr>
        <w:t>概述</w:t>
      </w:r>
    </w:p>
    <w:p w14:paraId="6B7E5D33" w14:textId="77777777" w:rsidR="005251AA" w:rsidRDefault="00394E1B" w:rsidP="00394E1B">
      <w:pPr>
        <w:spacing w:before="12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394E1B">
        <w:rPr>
          <w:rFonts w:ascii="宋体" w:eastAsia="宋体" w:hAnsi="宋体" w:hint="eastAsia"/>
          <w:sz w:val="24"/>
          <w:szCs w:val="24"/>
        </w:rPr>
        <w:t>CPS定义</w:t>
      </w:r>
      <w:r>
        <w:rPr>
          <w:rFonts w:ascii="宋体" w:eastAsia="宋体" w:hAnsi="宋体" w:hint="eastAsia"/>
          <w:sz w:val="24"/>
          <w:szCs w:val="24"/>
        </w:rPr>
        <w:t>、</w:t>
      </w:r>
      <w:r w:rsidRPr="00394E1B">
        <w:rPr>
          <w:rFonts w:ascii="宋体" w:eastAsia="宋体" w:hAnsi="宋体" w:hint="eastAsia"/>
          <w:sz w:val="24"/>
          <w:szCs w:val="24"/>
        </w:rPr>
        <w:t>本质</w:t>
      </w:r>
      <w:r>
        <w:rPr>
          <w:rFonts w:ascii="宋体" w:eastAsia="宋体" w:hAnsi="宋体" w:hint="eastAsia"/>
          <w:sz w:val="24"/>
          <w:szCs w:val="24"/>
        </w:rPr>
        <w:t>、</w:t>
      </w:r>
      <w:r w:rsidRPr="00394E1B">
        <w:rPr>
          <w:rFonts w:ascii="宋体" w:eastAsia="宋体" w:hAnsi="宋体" w:hint="eastAsia"/>
          <w:sz w:val="24"/>
          <w:szCs w:val="24"/>
        </w:rPr>
        <w:t>层次结构</w:t>
      </w:r>
      <w:r>
        <w:rPr>
          <w:rFonts w:ascii="宋体" w:eastAsia="宋体" w:hAnsi="宋体" w:hint="eastAsia"/>
          <w:sz w:val="24"/>
          <w:szCs w:val="24"/>
        </w:rPr>
        <w:t>、</w:t>
      </w:r>
      <w:r w:rsidRPr="00394E1B">
        <w:rPr>
          <w:rFonts w:ascii="宋体" w:eastAsia="宋体" w:hAnsi="宋体" w:hint="eastAsia"/>
          <w:sz w:val="24"/>
          <w:szCs w:val="24"/>
        </w:rPr>
        <w:t>特征</w:t>
      </w:r>
      <w:r>
        <w:rPr>
          <w:rFonts w:ascii="宋体" w:eastAsia="宋体" w:hAnsi="宋体" w:hint="eastAsia"/>
          <w:sz w:val="24"/>
          <w:szCs w:val="24"/>
        </w:rPr>
        <w:t>、</w:t>
      </w:r>
      <w:r w:rsidRPr="00394E1B">
        <w:rPr>
          <w:rFonts w:ascii="宋体" w:eastAsia="宋体" w:hAnsi="宋体" w:hint="eastAsia"/>
          <w:sz w:val="24"/>
          <w:szCs w:val="24"/>
        </w:rPr>
        <w:t>实现</w:t>
      </w:r>
      <w:r>
        <w:rPr>
          <w:rFonts w:ascii="宋体" w:eastAsia="宋体" w:hAnsi="宋体" w:hint="eastAsia"/>
          <w:sz w:val="24"/>
          <w:szCs w:val="24"/>
        </w:rPr>
        <w:t>、</w:t>
      </w:r>
      <w:r w:rsidRPr="00394E1B">
        <w:rPr>
          <w:rFonts w:ascii="宋体" w:eastAsia="宋体" w:hAnsi="宋体" w:hint="eastAsia"/>
          <w:sz w:val="24"/>
          <w:szCs w:val="24"/>
        </w:rPr>
        <w:t>技术需求</w:t>
      </w:r>
    </w:p>
    <w:p w14:paraId="69CA5646" w14:textId="77777777" w:rsidR="00394E1B" w:rsidRPr="005251AA" w:rsidRDefault="00394E1B" w:rsidP="00394E1B">
      <w:pPr>
        <w:spacing w:before="360" w:after="360" w:line="400" w:lineRule="exac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Pr="005251AA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CPS实现硬件技术</w:t>
      </w:r>
    </w:p>
    <w:p w14:paraId="125CB93D" w14:textId="77777777" w:rsidR="00394E1B" w:rsidRDefault="00394E1B" w:rsidP="005251AA">
      <w:pPr>
        <w:spacing w:before="12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CPU分类</w:t>
      </w:r>
      <w:r w:rsidR="005B4CD9">
        <w:rPr>
          <w:rFonts w:ascii="宋体" w:eastAsia="宋体" w:hAnsi="宋体" w:hint="eastAsia"/>
          <w:sz w:val="24"/>
          <w:szCs w:val="24"/>
        </w:rPr>
        <w:t>、CPU性能评测、微处理器技术发展、ARM处理器家族、</w:t>
      </w:r>
      <w:r w:rsidR="00573956">
        <w:rPr>
          <w:rFonts w:ascii="宋体" w:eastAsia="宋体" w:hAnsi="宋体" w:hint="eastAsia"/>
          <w:sz w:val="24"/>
          <w:szCs w:val="24"/>
        </w:rPr>
        <w:t>嵌入式微处理器、微处理器典型技术、嵌入式系统调试技术、端口编址方式、可编程器件</w:t>
      </w:r>
    </w:p>
    <w:p w14:paraId="0A3B0BAA" w14:textId="77777777" w:rsidR="00573956" w:rsidRPr="005251AA" w:rsidRDefault="00573956" w:rsidP="00573956">
      <w:pPr>
        <w:spacing w:before="360" w:after="360" w:line="400" w:lineRule="exac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</w:t>
      </w:r>
      <w:r w:rsidRPr="005251AA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CPS实现软件技术</w:t>
      </w:r>
    </w:p>
    <w:p w14:paraId="163B3C92" w14:textId="77777777" w:rsidR="00394E1B" w:rsidRDefault="00082415" w:rsidP="005251AA">
      <w:pPr>
        <w:spacing w:before="12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可移植性、前后台系统、嵌入式操作系统中的基本概念、典型嵌入式操作系统</w:t>
      </w:r>
    </w:p>
    <w:p w14:paraId="798F6F46" w14:textId="77777777" w:rsidR="00082415" w:rsidRPr="005251AA" w:rsidRDefault="00082415" w:rsidP="00082415">
      <w:pPr>
        <w:spacing w:before="360" w:after="360" w:line="400" w:lineRule="exac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</w:t>
      </w:r>
      <w:r w:rsidRPr="005251AA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CPS实现新技术</w:t>
      </w:r>
    </w:p>
    <w:p w14:paraId="0EACC027" w14:textId="5AE52AE1" w:rsidR="00573956" w:rsidRDefault="00082415" w:rsidP="005251AA">
      <w:pPr>
        <w:spacing w:before="12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物联网平台架构</w:t>
      </w:r>
    </w:p>
    <w:p w14:paraId="1454450E" w14:textId="77777777" w:rsidR="00082415" w:rsidRPr="005251AA" w:rsidRDefault="00082415" w:rsidP="00082415">
      <w:pPr>
        <w:spacing w:before="360" w:after="360" w:line="400" w:lineRule="exac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5</w:t>
      </w:r>
      <w:r w:rsidRPr="005251AA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经典感知技术和现代感知技术</w:t>
      </w:r>
    </w:p>
    <w:p w14:paraId="7FE9D5FE" w14:textId="77777777" w:rsidR="00573956" w:rsidRDefault="00082415" w:rsidP="005251AA">
      <w:pPr>
        <w:spacing w:before="12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传感器误差因素、静态模型、动态模型、性能指标、传感器分类、传感器工作原理(温度、压力、流量、霍尔、光栅、红外、超声、位置、接近、射频)、图像传感器、结构光</w:t>
      </w:r>
    </w:p>
    <w:p w14:paraId="48C35C0C" w14:textId="77777777" w:rsidR="00082415" w:rsidRPr="005251AA" w:rsidRDefault="00082415" w:rsidP="00082415">
      <w:pPr>
        <w:spacing w:before="360" w:after="360" w:line="400" w:lineRule="exac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6</w:t>
      </w:r>
      <w:r w:rsidRPr="005251AA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互联互通技术</w:t>
      </w:r>
    </w:p>
    <w:p w14:paraId="09AF0C0F" w14:textId="77777777" w:rsidR="00573956" w:rsidRPr="00082415" w:rsidRDefault="00082415" w:rsidP="00082415">
      <w:pPr>
        <w:spacing w:before="12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082415">
        <w:rPr>
          <w:rFonts w:ascii="宋体" w:eastAsia="宋体" w:hAnsi="宋体" w:hint="eastAsia"/>
          <w:sz w:val="24"/>
          <w:szCs w:val="24"/>
        </w:rPr>
        <w:t>频率搬移原理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82415">
        <w:rPr>
          <w:rFonts w:ascii="宋体" w:eastAsia="宋体" w:hAnsi="宋体" w:hint="eastAsia"/>
          <w:sz w:val="24"/>
          <w:szCs w:val="24"/>
        </w:rPr>
        <w:t>通信模型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82415">
        <w:rPr>
          <w:rFonts w:ascii="宋体" w:eastAsia="宋体" w:hAnsi="宋体" w:hint="eastAsia"/>
          <w:sz w:val="24"/>
          <w:szCs w:val="24"/>
        </w:rPr>
        <w:t>通信的主要任务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82415">
        <w:rPr>
          <w:rFonts w:ascii="宋体" w:eastAsia="宋体" w:hAnsi="宋体" w:hint="eastAsia"/>
          <w:sz w:val="24"/>
          <w:szCs w:val="24"/>
        </w:rPr>
        <w:t>数字通信基础</w:t>
      </w:r>
      <w:r>
        <w:rPr>
          <w:rFonts w:ascii="宋体" w:eastAsia="宋体" w:hAnsi="宋体" w:hint="eastAsia"/>
          <w:sz w:val="24"/>
          <w:szCs w:val="24"/>
        </w:rPr>
        <w:t>（</w:t>
      </w:r>
      <w:r w:rsidR="009E32F1">
        <w:rPr>
          <w:rFonts w:ascii="宋体" w:eastAsia="宋体" w:hAnsi="宋体" w:hint="eastAsia"/>
          <w:sz w:val="24"/>
          <w:szCs w:val="24"/>
        </w:rPr>
        <w:t>串并、同步、异步、全双工、传输介质等</w:t>
      </w:r>
      <w:r>
        <w:rPr>
          <w:rFonts w:ascii="宋体" w:eastAsia="宋体" w:hAnsi="宋体" w:hint="eastAsia"/>
          <w:sz w:val="24"/>
          <w:szCs w:val="24"/>
        </w:rPr>
        <w:t>）</w:t>
      </w:r>
      <w:r w:rsidR="009E32F1">
        <w:rPr>
          <w:rFonts w:ascii="宋体" w:eastAsia="宋体" w:hAnsi="宋体" w:hint="eastAsia"/>
          <w:sz w:val="24"/>
          <w:szCs w:val="24"/>
        </w:rPr>
        <w:t>、现场总线技术、串行总线技术、CAN、Lonworks智能控制网络、profibus等、短距离无线通信技术、远距离无线通信技术</w:t>
      </w:r>
    </w:p>
    <w:p w14:paraId="1B6E4ACE" w14:textId="77777777" w:rsidR="009E32F1" w:rsidRPr="005251AA" w:rsidRDefault="009E32F1" w:rsidP="009E32F1">
      <w:pPr>
        <w:spacing w:before="360" w:after="360" w:line="400" w:lineRule="exac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7</w:t>
      </w:r>
      <w:r w:rsidRPr="005251AA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存储分析与决策</w:t>
      </w:r>
    </w:p>
    <w:p w14:paraId="713892E1" w14:textId="77777777" w:rsidR="00573956" w:rsidRDefault="009E32F1" w:rsidP="005251AA">
      <w:pPr>
        <w:spacing w:before="12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存储器分类和特点、存储系统、决策技术</w:t>
      </w:r>
    </w:p>
    <w:p w14:paraId="2267BDF9" w14:textId="77777777" w:rsidR="009E32F1" w:rsidRPr="005251AA" w:rsidRDefault="009E32F1" w:rsidP="009E32F1">
      <w:pPr>
        <w:spacing w:before="360" w:after="360" w:line="400" w:lineRule="exac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8</w:t>
      </w:r>
      <w:r w:rsidRPr="005251AA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CPS中的控制技术</w:t>
      </w:r>
    </w:p>
    <w:p w14:paraId="00EFB33B" w14:textId="77777777" w:rsidR="009E32F1" w:rsidRDefault="00435DD9" w:rsidP="005251AA">
      <w:pPr>
        <w:spacing w:before="12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自动控制系统相关基本概念、</w:t>
      </w:r>
      <w:r w:rsidR="00963FDA">
        <w:rPr>
          <w:rFonts w:ascii="宋体" w:eastAsia="宋体" w:hAnsi="宋体" w:hint="eastAsia"/>
          <w:sz w:val="24"/>
          <w:szCs w:val="24"/>
        </w:rPr>
        <w:t>系统数学模型的建立、PID控制原理、其它先进控制技术</w:t>
      </w:r>
    </w:p>
    <w:p w14:paraId="06BB93A3" w14:textId="77777777" w:rsidR="00963FDA" w:rsidRPr="005251AA" w:rsidRDefault="00963FDA" w:rsidP="00963FDA">
      <w:pPr>
        <w:spacing w:before="360" w:after="360" w:line="400" w:lineRule="exac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9</w:t>
      </w:r>
      <w:r w:rsidRPr="005251AA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CPS中的执行技术</w:t>
      </w:r>
    </w:p>
    <w:p w14:paraId="651B8657" w14:textId="77777777" w:rsidR="00435DD9" w:rsidRDefault="00B23461" w:rsidP="005251AA">
      <w:pPr>
        <w:spacing w:before="12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CPS中执行机构的作用、构成、分类、电动执行机构及其驱动技术</w:t>
      </w:r>
    </w:p>
    <w:p w14:paraId="6BFDB0CD" w14:textId="77777777" w:rsidR="007B60F1" w:rsidRPr="005251AA" w:rsidRDefault="007B60F1" w:rsidP="007B60F1">
      <w:pPr>
        <w:spacing w:before="360" w:after="360" w:line="400" w:lineRule="exac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10</w:t>
      </w:r>
      <w:r w:rsidRPr="005251AA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CPS</w:t>
      </w:r>
    </w:p>
    <w:p w14:paraId="7E748DEC" w14:textId="77777777" w:rsidR="00435DD9" w:rsidRDefault="007B60F1" w:rsidP="005251AA">
      <w:pPr>
        <w:spacing w:before="12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构建一个完整的CPS系统，具有感知、决策、互联、执行能力。</w:t>
      </w:r>
    </w:p>
    <w:p w14:paraId="587594D6" w14:textId="77777777" w:rsidR="0016264D" w:rsidRPr="005251AA" w:rsidRDefault="0016264D" w:rsidP="0016264D">
      <w:pPr>
        <w:spacing w:before="120"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16264D" w:rsidRPr="00525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D3E75" w14:textId="77777777" w:rsidR="002460A3" w:rsidRDefault="002460A3" w:rsidP="0016264D">
      <w:r>
        <w:separator/>
      </w:r>
    </w:p>
  </w:endnote>
  <w:endnote w:type="continuationSeparator" w:id="0">
    <w:p w14:paraId="486D8C06" w14:textId="77777777" w:rsidR="002460A3" w:rsidRDefault="002460A3" w:rsidP="0016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0FC34" w14:textId="77777777" w:rsidR="002460A3" w:rsidRDefault="002460A3" w:rsidP="0016264D">
      <w:r>
        <w:separator/>
      </w:r>
    </w:p>
  </w:footnote>
  <w:footnote w:type="continuationSeparator" w:id="0">
    <w:p w14:paraId="131FBEC2" w14:textId="77777777" w:rsidR="002460A3" w:rsidRDefault="002460A3" w:rsidP="001626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87F"/>
    <w:rsid w:val="00082415"/>
    <w:rsid w:val="0016264D"/>
    <w:rsid w:val="002460A3"/>
    <w:rsid w:val="002768A9"/>
    <w:rsid w:val="002A287F"/>
    <w:rsid w:val="00394E1B"/>
    <w:rsid w:val="00406F45"/>
    <w:rsid w:val="00435DD9"/>
    <w:rsid w:val="004435E0"/>
    <w:rsid w:val="005251AA"/>
    <w:rsid w:val="00536EEF"/>
    <w:rsid w:val="00556A4E"/>
    <w:rsid w:val="00557CE0"/>
    <w:rsid w:val="00573956"/>
    <w:rsid w:val="005B4CD9"/>
    <w:rsid w:val="005D2A8A"/>
    <w:rsid w:val="007B60F1"/>
    <w:rsid w:val="00886868"/>
    <w:rsid w:val="00963FDA"/>
    <w:rsid w:val="009874F6"/>
    <w:rsid w:val="00993EC2"/>
    <w:rsid w:val="009E32F1"/>
    <w:rsid w:val="00B23461"/>
    <w:rsid w:val="00B70E4D"/>
    <w:rsid w:val="00C23A50"/>
    <w:rsid w:val="00C44706"/>
    <w:rsid w:val="00D3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8C81B"/>
  <w15:chartTrackingRefBased/>
  <w15:docId w15:val="{87CEE760-0EEB-42F4-B862-8F056571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251A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251AA"/>
  </w:style>
  <w:style w:type="paragraph" w:styleId="a5">
    <w:name w:val="header"/>
    <w:basedOn w:val="a"/>
    <w:link w:val="a6"/>
    <w:uiPriority w:val="99"/>
    <w:unhideWhenUsed/>
    <w:rsid w:val="00162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6264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62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626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1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sbliu</dc:creator>
  <cp:keywords/>
  <dc:description/>
  <cp:lastModifiedBy>云沧 墨</cp:lastModifiedBy>
  <cp:revision>5</cp:revision>
  <dcterms:created xsi:type="dcterms:W3CDTF">2020-06-28T07:15:00Z</dcterms:created>
  <dcterms:modified xsi:type="dcterms:W3CDTF">2020-07-11T04:29:00Z</dcterms:modified>
</cp:coreProperties>
</file>