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12A3A" w14:textId="16F97AE3" w:rsidR="00BF5374" w:rsidRDefault="00BF5374" w:rsidP="00BF5374">
      <w:pPr>
        <w:jc w:val="both"/>
        <w:rPr>
          <w:rFonts w:ascii="Times New Roman" w:hAnsi="Times New Roman" w:cs="Times New Roman"/>
          <w:sz w:val="24"/>
          <w:szCs w:val="24"/>
        </w:rPr>
      </w:pPr>
      <w:r w:rsidRPr="00BF5374">
        <w:rPr>
          <w:rFonts w:ascii="Times New Roman" w:hAnsi="Times New Roman" w:cs="Times New Roman"/>
          <w:sz w:val="24"/>
          <w:szCs w:val="24"/>
        </w:rPr>
        <w:t>Amanda Pereira Honório</w:t>
      </w:r>
      <w:r w:rsidR="00DC199A">
        <w:rPr>
          <w:rFonts w:ascii="Times New Roman" w:hAnsi="Times New Roman" w:cs="Times New Roman"/>
          <w:sz w:val="24"/>
          <w:szCs w:val="24"/>
        </w:rPr>
        <w:t>,</w:t>
      </w:r>
      <w:r w:rsidRPr="00BF5374">
        <w:rPr>
          <w:rFonts w:ascii="Times New Roman" w:hAnsi="Times New Roman" w:cs="Times New Roman"/>
          <w:sz w:val="24"/>
          <w:szCs w:val="24"/>
        </w:rPr>
        <w:t xml:space="preserve"> agrônoma (2015) e bióloga (2019) formada pelo Instituto Federal de Educação, Ciência e Tecnologia do Sul de Minas Gerais. Possui mestrado em Fitopatologia pela Universidade Federal de Viçosa (2021) e atualmente é doutoranda na mesma instituição. </w:t>
      </w:r>
      <w:r w:rsidR="00660F35">
        <w:rPr>
          <w:rFonts w:ascii="Times New Roman" w:hAnsi="Times New Roman" w:cs="Times New Roman"/>
          <w:sz w:val="24"/>
          <w:szCs w:val="24"/>
        </w:rPr>
        <w:t>Apresenta experiência na aérea de Nematologia.</w:t>
      </w:r>
    </w:p>
    <w:p w14:paraId="027BCE84" w14:textId="77777777" w:rsidR="00B04727" w:rsidRDefault="00B04727" w:rsidP="00BF53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42D174" w14:textId="37AACB12" w:rsidR="00B04727" w:rsidRDefault="00DC199A" w:rsidP="00BF53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3D4CE1" wp14:editId="19BDBF79">
            <wp:extent cx="1647825" cy="1647825"/>
            <wp:effectExtent l="152400" t="152400" r="371475" b="371475"/>
            <wp:docPr id="297024339" name="Imagem 5" descr="Mulher com cabelo escuro e ócul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24339" name="Imagem 5" descr="Mulher com cabelo escuro e óculos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B57A27" w14:textId="77777777" w:rsidR="003C5C18" w:rsidRDefault="003C5C18" w:rsidP="00BF53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ABF7F1" w14:textId="3EE55910" w:rsidR="003C5C18" w:rsidRDefault="003C5C18" w:rsidP="003C5C1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C5C1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fungo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biotrófico</w:t>
      </w:r>
      <w:r w:rsidRPr="003C5C1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3C5C1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Hemileia vastatrix</w:t>
      </w:r>
      <w:r w:rsidRPr="003C5C1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o temido causador da ferrugem do cafeeiro, apresenta um ciclo de vida </w:t>
      </w:r>
      <w:proofErr w:type="spellStart"/>
      <w:r w:rsidRPr="003C5C1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autóico</w:t>
      </w:r>
      <w:proofErr w:type="spellEnd"/>
      <w:r w:rsidRPr="003C5C1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completando todas as suas etapas em um único hospedeiro: o cafeeiro (</w:t>
      </w:r>
      <w:r w:rsidRPr="003C5C1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Coffea</w:t>
      </w:r>
      <w:r w:rsidRPr="003C5C1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spp.). </w:t>
      </w:r>
      <w:r w:rsidR="000A19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Somente </w:t>
      </w:r>
      <w:r w:rsidRPr="003C5C1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 fases</w:t>
      </w:r>
      <w:r w:rsidR="000A19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</w:t>
      </w:r>
      <w:r w:rsidRPr="003C5C1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3C5C1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urédia</w:t>
      </w:r>
      <w:proofErr w:type="spellEnd"/>
      <w:r w:rsidRPr="003C5C1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(comumente observada em campo), </w:t>
      </w:r>
      <w:proofErr w:type="spellStart"/>
      <w:r w:rsidRPr="003C5C1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télia</w:t>
      </w:r>
      <w:proofErr w:type="spellEnd"/>
      <w:r w:rsidRPr="003C5C1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3C5C1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basidial</w:t>
      </w:r>
      <w:proofErr w:type="spellEnd"/>
      <w:r w:rsidRPr="003C5C1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="000A19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foram observadas e as f</w:t>
      </w:r>
      <w:r w:rsidRPr="003C5C1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ases como </w:t>
      </w:r>
      <w:proofErr w:type="spellStart"/>
      <w:r w:rsidRPr="003C5C1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pícno</w:t>
      </w:r>
      <w:proofErr w:type="spellEnd"/>
      <w:r w:rsidRPr="003C5C1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3C5C1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écio</w:t>
      </w:r>
      <w:proofErr w:type="spellEnd"/>
      <w:r w:rsidRPr="003C5C1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ainda não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foram </w:t>
      </w:r>
      <w:r w:rsidRPr="003C5C1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documentadas</w:t>
      </w:r>
      <w:r w:rsidR="000A19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(Figura 1).</w:t>
      </w:r>
    </w:p>
    <w:p w14:paraId="05835D92" w14:textId="77777777" w:rsidR="003C5C18" w:rsidRPr="003C5C18" w:rsidRDefault="003C5C18" w:rsidP="003C5C1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C5C1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Os sintomas da ferrugem do cafeeiro se manifestam na face inferior das folhas, inicialmente com pequenas manchas amarelo-pálidas de 1 a 3 mm. Com o tempo, essas manchas aumentam até 2 cm, adquirindo coloração </w:t>
      </w:r>
      <w:proofErr w:type="spellStart"/>
      <w:r w:rsidRPr="003C5C1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amarelo-alaranjada</w:t>
      </w:r>
      <w:proofErr w:type="spellEnd"/>
      <w:r w:rsidRPr="003C5C1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aspecto pulverulento. Na face superior, surgem lesões cloróticas amarelas correspondentes às pústulas inferiores. As lesões aumentam e o centro se torna necrótico.</w:t>
      </w:r>
    </w:p>
    <w:p w14:paraId="1E894845" w14:textId="77777777" w:rsidR="003C5C18" w:rsidRDefault="003C5C18" w:rsidP="003C5C1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C5C1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Em condições favoráveis ao fungo, as perdas na produção podem chegar a 35%. No entanto, em casos extremos de estiagem e alta incidência do patógeno, os prejuízos podem ultrapassar 50%, causando um impacto devastador na cafeicultura, com perdas econômicas significativas e riscos à segurança alimentar. A ferrugem não apenas compromete a qualidade e a quantidade dos grãos, mas também ameaça a subsistência de milhares de cafeicultores e a economia de regiões inteiras.</w:t>
      </w:r>
    </w:p>
    <w:p w14:paraId="42764C3A" w14:textId="78CBD633" w:rsidR="003C5C18" w:rsidRPr="003C5C18" w:rsidRDefault="003C5C18" w:rsidP="003C5C1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C5C1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Figura 2 ilustra os principais fatores que influenciam o desenvolvimento da ferrugem do cafeeiro:</w:t>
      </w:r>
    </w:p>
    <w:p w14:paraId="4F572C61" w14:textId="77777777" w:rsidR="003C5C18" w:rsidRPr="003C5C18" w:rsidRDefault="003C5C18" w:rsidP="000A19E1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C5C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Clima:</w:t>
      </w:r>
      <w:r w:rsidRPr="003C5C1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Alta umidade, temperaturas amenas e chuvas frequentes favorecem a proliferação do fungo, criando um ambiente ideal para seu desenvolvimento.</w:t>
      </w:r>
    </w:p>
    <w:p w14:paraId="5E4E60E0" w14:textId="77777777" w:rsidR="003C5C18" w:rsidRPr="003C5C18" w:rsidRDefault="003C5C18" w:rsidP="000A19E1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C5C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Planta:</w:t>
      </w:r>
      <w:r w:rsidRPr="003C5C1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Cultivares suscetíveis e práticas agrícolas inadequadas, como adubação nitrogenada excessiva e podas drásticas, aumentam a suscetibilidade à doença, tornando as plantas mais vulneráveis ao ataque do fungo.</w:t>
      </w:r>
    </w:p>
    <w:p w14:paraId="7FE750D4" w14:textId="77777777" w:rsidR="003C5C18" w:rsidRPr="003C5C18" w:rsidRDefault="003C5C18" w:rsidP="000A19E1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C5C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Inóculo:</w:t>
      </w:r>
      <w:r w:rsidRPr="003C5C1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quantidade de esporos do fungo no ambiente influencia diretamente a severidade da doença, determinando o grau de ataque e as perdas na produção.</w:t>
      </w:r>
    </w:p>
    <w:p w14:paraId="04A03BF0" w14:textId="77777777" w:rsidR="003C5C18" w:rsidRPr="003C5C18" w:rsidRDefault="003C5C18" w:rsidP="000A19E1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C5C1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manejo da ferrugem do cafeeiro se baseia em duas principais estratégias, buscando um futuro sustentável para a cafeicultura:</w:t>
      </w:r>
    </w:p>
    <w:p w14:paraId="12280AC1" w14:textId="2A84387F" w:rsidR="003C5C18" w:rsidRPr="003C5C18" w:rsidRDefault="003C5C18" w:rsidP="000A19E1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C5C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Uso de fungicidas:</w:t>
      </w:r>
      <w:r w:rsidRPr="003C5C1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Apesar de eficazes no controle da doença, o uso frequente de fungicidas pode levar à resistência do patógeno, além de desequilíbrios ambientais, colocando em risco a saúde do solo e a biodiversidade. </w:t>
      </w:r>
      <w:r w:rsidR="000A19E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Assim, o uso de fungicidas não pode ser a única medida de controle utilizada.</w:t>
      </w:r>
    </w:p>
    <w:p w14:paraId="25315A2B" w14:textId="77777777" w:rsidR="003C5C18" w:rsidRPr="003C5C18" w:rsidRDefault="003C5C18" w:rsidP="000A19E1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C5C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Cultivares resistentes:</w:t>
      </w:r>
      <w:r w:rsidRPr="003C5C1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busca por cultivares geneticamente resistentes à ferrugem é uma alternativa promissora e sustentável para o manejo da doença. No entanto, a identificação de materiais resistentes é um processo desafiador e contínuo, pois novas raças do fungo podem surgir, exigindo constante atualização das estratégias de controle. Essa estratégia, embora promissora, exige investimentos em pesquisa e desenvolvimento e pode levar tempo para ser implementada em larga escala.</w:t>
      </w:r>
    </w:p>
    <w:p w14:paraId="13CE3393" w14:textId="6C99DAE6" w:rsidR="003C5C18" w:rsidRPr="003C5C18" w:rsidRDefault="003C5C18" w:rsidP="000A19E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C5C1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H. vastatrix</w:t>
      </w:r>
      <w:r w:rsidRPr="003C5C1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representa um sério desafio para a cafeicultura mundial. A compreensão profunda do seu ciclo de vida, dos fatores que influenciam a doença e das estratégias de manejo disponíveis é fundamental para minimizar seus impactos e garantir a sustentabilidade da produção de café. Pesquisas contínuas sobre resistência genética, manejo integrado da doença e desenvolvimento de novas tecnologias são essenciais para o futuro da cafeicultura.</w:t>
      </w:r>
    </w:p>
    <w:p w14:paraId="13728744" w14:textId="31BC4C2E" w:rsidR="00DC199A" w:rsidRDefault="00DC199A" w:rsidP="00BF537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1FC35AED" wp14:editId="5C25ECE3">
            <wp:extent cx="3933825" cy="2925388"/>
            <wp:effectExtent l="0" t="0" r="0" b="8890"/>
            <wp:docPr id="406271878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271878" name="Imagem 3" descr="Diagram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142" cy="293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F196B" w14:textId="36ECAAAC" w:rsidR="00DC199A" w:rsidRDefault="00DC199A" w:rsidP="00BF537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59055EB" w14:textId="685D39F7" w:rsidR="00F11C86" w:rsidRDefault="00F11C86" w:rsidP="00BF5374">
      <w:pPr>
        <w:jc w:val="bot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F11C86">
        <w:rPr>
          <w:rFonts w:ascii="Times New Roman" w:hAnsi="Times New Roman" w:cs="Times New Roman"/>
          <w:sz w:val="20"/>
          <w:szCs w:val="20"/>
        </w:rPr>
        <w:t xml:space="preserve">Figura 1. </w:t>
      </w:r>
      <w:r w:rsidRPr="00F11C8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Esquema baseado no ciclo infeccioso do fungo </w:t>
      </w:r>
      <w:r w:rsidRPr="00F11C86">
        <w:rPr>
          <w:rStyle w:val="html-italic"/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Hemileia vastatrix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</w:t>
      </w:r>
      <w:r w:rsidRPr="00F11C8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Fonte: Castil</w:t>
      </w:r>
      <w:r w:rsidR="00DC199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</w:t>
      </w:r>
      <w:r w:rsidRPr="00F11C8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o et al. 2022.</w:t>
      </w:r>
    </w:p>
    <w:p w14:paraId="5B0B8482" w14:textId="1986A1AD" w:rsidR="00DC199A" w:rsidRDefault="00DC199A" w:rsidP="00BF5374">
      <w:pPr>
        <w:jc w:val="bot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0"/>
          <w:szCs w:val="20"/>
          <w:shd w:val="clear" w:color="auto" w:fill="FFFFFF"/>
        </w:rPr>
        <w:drawing>
          <wp:inline distT="0" distB="0" distL="0" distR="0" wp14:anchorId="5CF52B42" wp14:editId="42E17702">
            <wp:extent cx="4071688" cy="2686050"/>
            <wp:effectExtent l="0" t="0" r="5080" b="0"/>
            <wp:docPr id="1660804631" name="Imagem 4" descr="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804631" name="Imagem 4" descr="Texto preto sobre fundo branco&#10;&#10;Descrição gerada automaticamente com confiança mé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566" cy="268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E6B83" w14:textId="77777777" w:rsidR="00DC199A" w:rsidRDefault="00DC199A" w:rsidP="00BF5374">
      <w:pPr>
        <w:jc w:val="bot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377B663B" w14:textId="57AB52EA" w:rsidR="00DC199A" w:rsidRDefault="00DC199A" w:rsidP="00BF5374">
      <w:pPr>
        <w:jc w:val="bot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Figura 2. </w:t>
      </w:r>
      <w:proofErr w:type="spellStart"/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Patossistema</w:t>
      </w:r>
      <w:proofErr w:type="spellEnd"/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Pr="00F11C86">
        <w:rPr>
          <w:rStyle w:val="html-italic"/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Hemileia vastatrix</w:t>
      </w:r>
      <w:r>
        <w:rPr>
          <w:rStyle w:val="html-italic"/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 xml:space="preserve"> – Coffea </w:t>
      </w:r>
      <w:proofErr w:type="spellStart"/>
      <w:r>
        <w:rPr>
          <w:rStyle w:val="html-italic"/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ssp</w:t>
      </w:r>
      <w:proofErr w:type="spellEnd"/>
      <w:r>
        <w:rPr>
          <w:rStyle w:val="html-italic"/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 xml:space="preserve">. </w:t>
      </w:r>
      <w:r>
        <w:rPr>
          <w:rStyle w:val="html-italic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Fonte: </w:t>
      </w:r>
      <w:r w:rsidRPr="00F11C8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Castil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</w:t>
      </w:r>
      <w:r w:rsidRPr="00F11C8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o et al. 202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0.</w:t>
      </w:r>
    </w:p>
    <w:p w14:paraId="257522D1" w14:textId="77777777" w:rsidR="00660F35" w:rsidRDefault="00660F35" w:rsidP="00BF5374">
      <w:pPr>
        <w:jc w:val="bot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0014D1FE" w14:textId="77777777" w:rsidR="00660F35" w:rsidRDefault="00660F35" w:rsidP="00BF5374">
      <w:pPr>
        <w:jc w:val="bot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649037A5" w14:textId="377DFB04" w:rsidR="00660F35" w:rsidRPr="00660F35" w:rsidRDefault="00660F35" w:rsidP="00BF5374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60F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CASTILLO, N. E. T. et al. </w:t>
      </w:r>
      <w:proofErr w:type="spellStart"/>
      <w:r w:rsidRPr="00660F35">
        <w:rPr>
          <w:rFonts w:ascii="Times New Roman" w:hAnsi="Times New Roman" w:cs="Times New Roman"/>
          <w:sz w:val="24"/>
          <w:szCs w:val="24"/>
          <w:shd w:val="clear" w:color="auto" w:fill="FFFFFF"/>
        </w:rPr>
        <w:t>Impact</w:t>
      </w:r>
      <w:proofErr w:type="spellEnd"/>
      <w:r w:rsidRPr="00660F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60F35">
        <w:rPr>
          <w:rFonts w:ascii="Times New Roman" w:hAnsi="Times New Roman" w:cs="Times New Roman"/>
          <w:sz w:val="24"/>
          <w:szCs w:val="24"/>
          <w:shd w:val="clear" w:color="auto" w:fill="FFFFFF"/>
        </w:rPr>
        <w:t>of</w:t>
      </w:r>
      <w:proofErr w:type="spellEnd"/>
      <w:r w:rsidRPr="00660F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60F35">
        <w:rPr>
          <w:rFonts w:ascii="Times New Roman" w:hAnsi="Times New Roman" w:cs="Times New Roman"/>
          <w:sz w:val="24"/>
          <w:szCs w:val="24"/>
          <w:shd w:val="clear" w:color="auto" w:fill="FFFFFF"/>
        </w:rPr>
        <w:t>climate</w:t>
      </w:r>
      <w:proofErr w:type="spellEnd"/>
      <w:r w:rsidRPr="00660F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60F35">
        <w:rPr>
          <w:rFonts w:ascii="Times New Roman" w:hAnsi="Times New Roman" w:cs="Times New Roman"/>
          <w:sz w:val="24"/>
          <w:szCs w:val="24"/>
          <w:shd w:val="clear" w:color="auto" w:fill="FFFFFF"/>
        </w:rPr>
        <w:t>change</w:t>
      </w:r>
      <w:proofErr w:type="spellEnd"/>
      <w:r w:rsidRPr="00660F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60F35">
        <w:rPr>
          <w:rFonts w:ascii="Times New Roman" w:hAnsi="Times New Roman" w:cs="Times New Roman"/>
          <w:sz w:val="24"/>
          <w:szCs w:val="24"/>
          <w:shd w:val="clear" w:color="auto" w:fill="FFFFFF"/>
        </w:rPr>
        <w:t>and</w:t>
      </w:r>
      <w:proofErr w:type="spellEnd"/>
      <w:r w:rsidRPr="00660F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60F35">
        <w:rPr>
          <w:rFonts w:ascii="Times New Roman" w:hAnsi="Times New Roman" w:cs="Times New Roman"/>
          <w:sz w:val="24"/>
          <w:szCs w:val="24"/>
          <w:shd w:val="clear" w:color="auto" w:fill="FFFFFF"/>
        </w:rPr>
        <w:t>early</w:t>
      </w:r>
      <w:proofErr w:type="spellEnd"/>
      <w:r w:rsidRPr="00660F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60F35">
        <w:rPr>
          <w:rFonts w:ascii="Times New Roman" w:hAnsi="Times New Roman" w:cs="Times New Roman"/>
          <w:sz w:val="24"/>
          <w:szCs w:val="24"/>
          <w:shd w:val="clear" w:color="auto" w:fill="FFFFFF"/>
        </w:rPr>
        <w:t>development</w:t>
      </w:r>
      <w:proofErr w:type="spellEnd"/>
      <w:r w:rsidRPr="00660F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60F35">
        <w:rPr>
          <w:rFonts w:ascii="Times New Roman" w:hAnsi="Times New Roman" w:cs="Times New Roman"/>
          <w:sz w:val="24"/>
          <w:szCs w:val="24"/>
          <w:shd w:val="clear" w:color="auto" w:fill="FFFFFF"/>
        </w:rPr>
        <w:t>of</w:t>
      </w:r>
      <w:proofErr w:type="spellEnd"/>
      <w:r w:rsidRPr="00660F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60F35">
        <w:rPr>
          <w:rFonts w:ascii="Times New Roman" w:hAnsi="Times New Roman" w:cs="Times New Roman"/>
          <w:sz w:val="24"/>
          <w:szCs w:val="24"/>
          <w:shd w:val="clear" w:color="auto" w:fill="FFFFFF"/>
        </w:rPr>
        <w:t>coffee</w:t>
      </w:r>
      <w:proofErr w:type="spellEnd"/>
      <w:r w:rsidRPr="00660F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60F35">
        <w:rPr>
          <w:rFonts w:ascii="Times New Roman" w:hAnsi="Times New Roman" w:cs="Times New Roman"/>
          <w:sz w:val="24"/>
          <w:szCs w:val="24"/>
          <w:shd w:val="clear" w:color="auto" w:fill="FFFFFF"/>
        </w:rPr>
        <w:t>rust</w:t>
      </w:r>
      <w:proofErr w:type="spellEnd"/>
      <w:r w:rsidRPr="00660F35">
        <w:rPr>
          <w:rFonts w:ascii="Times New Roman" w:hAnsi="Times New Roman" w:cs="Times New Roman"/>
          <w:sz w:val="24"/>
          <w:szCs w:val="24"/>
          <w:shd w:val="clear" w:color="auto" w:fill="FFFFFF"/>
        </w:rPr>
        <w:t>–</w:t>
      </w:r>
      <w:proofErr w:type="spellStart"/>
      <w:r w:rsidRPr="00660F35">
        <w:rPr>
          <w:rFonts w:ascii="Times New Roman" w:hAnsi="Times New Roman" w:cs="Times New Roman"/>
          <w:sz w:val="24"/>
          <w:szCs w:val="24"/>
          <w:shd w:val="clear" w:color="auto" w:fill="FFFFFF"/>
        </w:rPr>
        <w:t>An</w:t>
      </w:r>
      <w:proofErr w:type="spellEnd"/>
      <w:r w:rsidRPr="00660F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overview </w:t>
      </w:r>
      <w:proofErr w:type="spellStart"/>
      <w:r w:rsidRPr="00660F35">
        <w:rPr>
          <w:rFonts w:ascii="Times New Roman" w:hAnsi="Times New Roman" w:cs="Times New Roman"/>
          <w:sz w:val="24"/>
          <w:szCs w:val="24"/>
          <w:shd w:val="clear" w:color="auto" w:fill="FFFFFF"/>
        </w:rPr>
        <w:t>of</w:t>
      </w:r>
      <w:proofErr w:type="spellEnd"/>
      <w:r w:rsidRPr="00660F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60F35">
        <w:rPr>
          <w:rFonts w:ascii="Times New Roman" w:hAnsi="Times New Roman" w:cs="Times New Roman"/>
          <w:sz w:val="24"/>
          <w:szCs w:val="24"/>
          <w:shd w:val="clear" w:color="auto" w:fill="FFFFFF"/>
        </w:rPr>
        <w:t>control</w:t>
      </w:r>
      <w:proofErr w:type="spellEnd"/>
      <w:r w:rsidRPr="00660F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60F35">
        <w:rPr>
          <w:rFonts w:ascii="Times New Roman" w:hAnsi="Times New Roman" w:cs="Times New Roman"/>
          <w:sz w:val="24"/>
          <w:szCs w:val="24"/>
          <w:shd w:val="clear" w:color="auto" w:fill="FFFFFF"/>
        </w:rPr>
        <w:t>strategies</w:t>
      </w:r>
      <w:proofErr w:type="spellEnd"/>
      <w:r w:rsidRPr="00660F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60F35">
        <w:rPr>
          <w:rFonts w:ascii="Times New Roman" w:hAnsi="Times New Roman" w:cs="Times New Roman"/>
          <w:sz w:val="24"/>
          <w:szCs w:val="24"/>
          <w:shd w:val="clear" w:color="auto" w:fill="FFFFFF"/>
        </w:rPr>
        <w:t>to</w:t>
      </w:r>
      <w:proofErr w:type="spellEnd"/>
      <w:r w:rsidRPr="00660F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preserve </w:t>
      </w:r>
      <w:proofErr w:type="spellStart"/>
      <w:r w:rsidRPr="00660F35">
        <w:rPr>
          <w:rFonts w:ascii="Times New Roman" w:hAnsi="Times New Roman" w:cs="Times New Roman"/>
          <w:sz w:val="24"/>
          <w:szCs w:val="24"/>
          <w:shd w:val="clear" w:color="auto" w:fill="FFFFFF"/>
        </w:rPr>
        <w:t>organic</w:t>
      </w:r>
      <w:proofErr w:type="spellEnd"/>
      <w:r w:rsidRPr="00660F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60F35">
        <w:rPr>
          <w:rFonts w:ascii="Times New Roman" w:hAnsi="Times New Roman" w:cs="Times New Roman"/>
          <w:sz w:val="24"/>
          <w:szCs w:val="24"/>
          <w:shd w:val="clear" w:color="auto" w:fill="FFFFFF"/>
        </w:rPr>
        <w:t>cultivars</w:t>
      </w:r>
      <w:proofErr w:type="spellEnd"/>
      <w:r w:rsidRPr="00660F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Mexico. </w:t>
      </w:r>
      <w:r w:rsidRPr="00660F3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Science </w:t>
      </w:r>
      <w:proofErr w:type="spellStart"/>
      <w:r w:rsidRPr="00660F3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of</w:t>
      </w:r>
      <w:proofErr w:type="spellEnd"/>
      <w:r w:rsidRPr="00660F3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660F3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the</w:t>
      </w:r>
      <w:proofErr w:type="spellEnd"/>
      <w:r w:rsidRPr="00660F3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Total </w:t>
      </w:r>
      <w:proofErr w:type="spellStart"/>
      <w:r w:rsidRPr="00660F3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Environment</w:t>
      </w:r>
      <w:proofErr w:type="spellEnd"/>
      <w:r w:rsidRPr="00660F35">
        <w:rPr>
          <w:rFonts w:ascii="Times New Roman" w:hAnsi="Times New Roman" w:cs="Times New Roman"/>
          <w:sz w:val="24"/>
          <w:szCs w:val="24"/>
          <w:shd w:val="clear" w:color="auto" w:fill="FFFFFF"/>
        </w:rPr>
        <w:t>, v. 738, p. 140225, 2020.</w:t>
      </w:r>
    </w:p>
    <w:p w14:paraId="480E8B5F" w14:textId="07AFE287" w:rsidR="00660F35" w:rsidRPr="00660F35" w:rsidRDefault="00660F35" w:rsidP="00BF5374">
      <w:pPr>
        <w:jc w:val="both"/>
        <w:rPr>
          <w:rFonts w:ascii="Times New Roman" w:hAnsi="Times New Roman" w:cs="Times New Roman"/>
          <w:sz w:val="24"/>
          <w:szCs w:val="24"/>
        </w:rPr>
      </w:pPr>
      <w:r w:rsidRPr="00660F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CASTILLO, N. E. T. et al. </w:t>
      </w:r>
      <w:proofErr w:type="spellStart"/>
      <w:r w:rsidRPr="00660F35">
        <w:rPr>
          <w:rFonts w:ascii="Times New Roman" w:hAnsi="Times New Roman" w:cs="Times New Roman"/>
          <w:sz w:val="24"/>
          <w:szCs w:val="24"/>
          <w:shd w:val="clear" w:color="auto" w:fill="FFFFFF"/>
        </w:rPr>
        <w:t>Towards</w:t>
      </w:r>
      <w:proofErr w:type="spellEnd"/>
      <w:r w:rsidRPr="00660F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60F35">
        <w:rPr>
          <w:rFonts w:ascii="Times New Roman" w:hAnsi="Times New Roman" w:cs="Times New Roman"/>
          <w:sz w:val="24"/>
          <w:szCs w:val="24"/>
          <w:shd w:val="clear" w:color="auto" w:fill="FFFFFF"/>
        </w:rPr>
        <w:t>an</w:t>
      </w:r>
      <w:proofErr w:type="spellEnd"/>
      <w:r w:rsidRPr="00660F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60F35">
        <w:rPr>
          <w:rFonts w:ascii="Times New Roman" w:hAnsi="Times New Roman" w:cs="Times New Roman"/>
          <w:sz w:val="24"/>
          <w:szCs w:val="24"/>
          <w:shd w:val="clear" w:color="auto" w:fill="FFFFFF"/>
        </w:rPr>
        <w:t>eco-friendly</w:t>
      </w:r>
      <w:proofErr w:type="spellEnd"/>
      <w:r w:rsidRPr="00660F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60F35">
        <w:rPr>
          <w:rFonts w:ascii="Times New Roman" w:hAnsi="Times New Roman" w:cs="Times New Roman"/>
          <w:sz w:val="24"/>
          <w:szCs w:val="24"/>
          <w:shd w:val="clear" w:color="auto" w:fill="FFFFFF"/>
        </w:rPr>
        <w:t>coffee</w:t>
      </w:r>
      <w:proofErr w:type="spellEnd"/>
      <w:r w:rsidRPr="00660F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60F35">
        <w:rPr>
          <w:rFonts w:ascii="Times New Roman" w:hAnsi="Times New Roman" w:cs="Times New Roman"/>
          <w:sz w:val="24"/>
          <w:szCs w:val="24"/>
          <w:shd w:val="clear" w:color="auto" w:fill="FFFFFF"/>
        </w:rPr>
        <w:t>rust</w:t>
      </w:r>
      <w:proofErr w:type="spellEnd"/>
      <w:r w:rsidRPr="00660F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60F35">
        <w:rPr>
          <w:rFonts w:ascii="Times New Roman" w:hAnsi="Times New Roman" w:cs="Times New Roman"/>
          <w:sz w:val="24"/>
          <w:szCs w:val="24"/>
          <w:shd w:val="clear" w:color="auto" w:fill="FFFFFF"/>
        </w:rPr>
        <w:t>control</w:t>
      </w:r>
      <w:proofErr w:type="spellEnd"/>
      <w:r w:rsidRPr="00660F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660F35">
        <w:rPr>
          <w:rFonts w:ascii="Times New Roman" w:hAnsi="Times New Roman" w:cs="Times New Roman"/>
          <w:sz w:val="24"/>
          <w:szCs w:val="24"/>
          <w:shd w:val="clear" w:color="auto" w:fill="FFFFFF"/>
        </w:rPr>
        <w:t>compilation</w:t>
      </w:r>
      <w:proofErr w:type="spellEnd"/>
      <w:r w:rsidRPr="00660F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60F35">
        <w:rPr>
          <w:rFonts w:ascii="Times New Roman" w:hAnsi="Times New Roman" w:cs="Times New Roman"/>
          <w:sz w:val="24"/>
          <w:szCs w:val="24"/>
          <w:shd w:val="clear" w:color="auto" w:fill="FFFFFF"/>
        </w:rPr>
        <w:t>of</w:t>
      </w:r>
      <w:proofErr w:type="spellEnd"/>
      <w:r w:rsidRPr="00660F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natural </w:t>
      </w:r>
      <w:proofErr w:type="spellStart"/>
      <w:r w:rsidRPr="00660F35">
        <w:rPr>
          <w:rFonts w:ascii="Times New Roman" w:hAnsi="Times New Roman" w:cs="Times New Roman"/>
          <w:sz w:val="24"/>
          <w:szCs w:val="24"/>
          <w:shd w:val="clear" w:color="auto" w:fill="FFFFFF"/>
        </w:rPr>
        <w:t>alternatives</w:t>
      </w:r>
      <w:proofErr w:type="spellEnd"/>
      <w:r w:rsidRPr="00660F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60F35">
        <w:rPr>
          <w:rFonts w:ascii="Times New Roman" w:hAnsi="Times New Roman" w:cs="Times New Roman"/>
          <w:sz w:val="24"/>
          <w:szCs w:val="24"/>
          <w:shd w:val="clear" w:color="auto" w:fill="FFFFFF"/>
        </w:rPr>
        <w:t>from</w:t>
      </w:r>
      <w:proofErr w:type="spellEnd"/>
      <w:r w:rsidRPr="00660F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</w:t>
      </w:r>
      <w:proofErr w:type="spellStart"/>
      <w:r w:rsidRPr="00660F35">
        <w:rPr>
          <w:rFonts w:ascii="Times New Roman" w:hAnsi="Times New Roman" w:cs="Times New Roman"/>
          <w:sz w:val="24"/>
          <w:szCs w:val="24"/>
          <w:shd w:val="clear" w:color="auto" w:fill="FFFFFF"/>
        </w:rPr>
        <w:t>nutritional</w:t>
      </w:r>
      <w:proofErr w:type="spellEnd"/>
      <w:r w:rsidRPr="00660F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60F35">
        <w:rPr>
          <w:rFonts w:ascii="Times New Roman" w:hAnsi="Times New Roman" w:cs="Times New Roman"/>
          <w:sz w:val="24"/>
          <w:szCs w:val="24"/>
          <w:shd w:val="clear" w:color="auto" w:fill="FFFFFF"/>
        </w:rPr>
        <w:t>and</w:t>
      </w:r>
      <w:proofErr w:type="spellEnd"/>
      <w:r w:rsidRPr="00660F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60F35">
        <w:rPr>
          <w:rFonts w:ascii="Times New Roman" w:hAnsi="Times New Roman" w:cs="Times New Roman"/>
          <w:sz w:val="24"/>
          <w:szCs w:val="24"/>
          <w:shd w:val="clear" w:color="auto" w:fill="FFFFFF"/>
        </w:rPr>
        <w:t>antifungal</w:t>
      </w:r>
      <w:proofErr w:type="spellEnd"/>
      <w:r w:rsidRPr="00660F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perspective. </w:t>
      </w:r>
      <w:proofErr w:type="spellStart"/>
      <w:r w:rsidRPr="00660F3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Plants</w:t>
      </w:r>
      <w:proofErr w:type="spellEnd"/>
      <w:r w:rsidRPr="00660F35">
        <w:rPr>
          <w:rFonts w:ascii="Times New Roman" w:hAnsi="Times New Roman" w:cs="Times New Roman"/>
          <w:sz w:val="24"/>
          <w:szCs w:val="24"/>
          <w:shd w:val="clear" w:color="auto" w:fill="FFFFFF"/>
        </w:rPr>
        <w:t>, v. 11, n. 20, p. 2745, 2022.</w:t>
      </w:r>
    </w:p>
    <w:sectPr w:rsidR="00660F35" w:rsidRPr="00660F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F01A57"/>
    <w:multiLevelType w:val="multilevel"/>
    <w:tmpl w:val="5C96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C365BD"/>
    <w:multiLevelType w:val="multilevel"/>
    <w:tmpl w:val="AB80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7246560">
    <w:abstractNumId w:val="0"/>
  </w:num>
  <w:num w:numId="2" w16cid:durableId="1235361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374"/>
    <w:rsid w:val="000A19E1"/>
    <w:rsid w:val="001A68C6"/>
    <w:rsid w:val="003C5C18"/>
    <w:rsid w:val="00543B35"/>
    <w:rsid w:val="005E28F7"/>
    <w:rsid w:val="00660F35"/>
    <w:rsid w:val="0077596A"/>
    <w:rsid w:val="007F054E"/>
    <w:rsid w:val="008C6954"/>
    <w:rsid w:val="00A75A18"/>
    <w:rsid w:val="00B04727"/>
    <w:rsid w:val="00BF5374"/>
    <w:rsid w:val="00CB1D2E"/>
    <w:rsid w:val="00DC199A"/>
    <w:rsid w:val="00F11C86"/>
    <w:rsid w:val="00F1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61790E"/>
  <w15:chartTrackingRefBased/>
  <w15:docId w15:val="{447C15F7-D9FD-438C-9BCB-CD3AC9B0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53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53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53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53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53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53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53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53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53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3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53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53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53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537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53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537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53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53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53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5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53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53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53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537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53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537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53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537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5374"/>
    <w:rPr>
      <w:b/>
      <w:bCs/>
      <w:smallCaps/>
      <w:color w:val="0F4761" w:themeColor="accent1" w:themeShade="BF"/>
      <w:spacing w:val="5"/>
    </w:rPr>
  </w:style>
  <w:style w:type="character" w:styleId="nfasis">
    <w:name w:val="Emphasis"/>
    <w:basedOn w:val="Fuentedeprrafopredeter"/>
    <w:uiPriority w:val="20"/>
    <w:qFormat/>
    <w:rsid w:val="00BF537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F0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line-clamp-1">
    <w:name w:val="line-clamp-1"/>
    <w:basedOn w:val="Fuentedeprrafopredeter"/>
    <w:rsid w:val="007F054E"/>
  </w:style>
  <w:style w:type="character" w:customStyle="1" w:styleId="html-italic">
    <w:name w:val="html-italic"/>
    <w:basedOn w:val="Fuentedeprrafopredeter"/>
    <w:rsid w:val="00F11C86"/>
  </w:style>
  <w:style w:type="character" w:styleId="Textoennegrita">
    <w:name w:val="Strong"/>
    <w:basedOn w:val="Fuentedeprrafopredeter"/>
    <w:uiPriority w:val="22"/>
    <w:qFormat/>
    <w:rsid w:val="003C5C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4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2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86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89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65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636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P HONÓRIO</dc:creator>
  <cp:keywords/>
  <dc:description/>
  <cp:lastModifiedBy>Richard Paredes Espinosa</cp:lastModifiedBy>
  <cp:revision>2</cp:revision>
  <dcterms:created xsi:type="dcterms:W3CDTF">2024-06-18T16:09:00Z</dcterms:created>
  <dcterms:modified xsi:type="dcterms:W3CDTF">2024-06-18T16:09:00Z</dcterms:modified>
</cp:coreProperties>
</file>