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1E29D6" w:rsidRPr="001E29D6" w:rsidRDefault="001E29D6" w:rsidP="001E29D6">
      <w:r>
        <w:t>TODO: Talk about running, stopping or just refreshing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382880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Pr="00382880" w:rsidRDefault="00783868" w:rsidP="00A200FE">
      <w:pPr>
        <w:pStyle w:val="CodeSnippet"/>
        <w:rPr>
          <w:highlight w:val="yellow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756798" w:rsidRDefault="00756798" w:rsidP="00A200FE">
      <w:pPr>
        <w:pStyle w:val="CodeSnippet"/>
        <w:rPr>
          <w:color w:val="0000FF"/>
        </w:rPr>
      </w:pPr>
      <w:r>
        <w:rPr>
          <w:color w:val="008000"/>
          <w:sz w:val="19"/>
        </w:rPr>
        <w:lastRenderedPageBreak/>
        <w:t>//Global variables</w:t>
      </w:r>
      <w:r w:rsidRPr="00A200FE">
        <w:rPr>
          <w:color w:val="0000FF"/>
        </w:rPr>
        <w:t xml:space="preserve"> 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  <w:r w:rsidR="00382880">
        <w:rPr>
          <w:rFonts w:ascii="Consolas" w:hAnsi="Consolas" w:cs="Consolas"/>
          <w:color w:val="000000"/>
          <w:sz w:val="19"/>
          <w:szCs w:val="19"/>
        </w:rPr>
        <w:t xml:space="preserve"> – append to end of file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341ABF" w:rsidRPr="004704E9" w:rsidRDefault="00341ABF" w:rsidP="00341ABF">
      <w:pPr>
        <w:rPr>
          <w:color w:val="FFC000"/>
        </w:rPr>
      </w:pPr>
      <w:r w:rsidRPr="004704E9">
        <w:rPr>
          <w:color w:val="FFC000"/>
        </w:rPr>
        <w:t>TODO: Should we really introduce a namespace to App, just for consistency</w:t>
      </w:r>
      <w:r w:rsidR="00341140" w:rsidRPr="004704E9">
        <w:rPr>
          <w:color w:val="FFC000"/>
        </w:rPr>
        <w:t>. It would make sense.  Then talk generally about namespaces and importing.</w:t>
      </w:r>
      <w:r w:rsidR="00952112" w:rsidRPr="004704E9">
        <w:rPr>
          <w:color w:val="FFC000"/>
        </w:rPr>
        <w:t xml:space="preserve"> Do we really want to do impor</w:t>
      </w:r>
      <w:r w:rsidR="00382232" w:rsidRPr="004704E9">
        <w:rPr>
          <w:color w:val="FFC000"/>
        </w:rPr>
        <w:t>ting, or just qualify the names (as we do with drawing).</w:t>
      </w:r>
    </w:p>
    <w:p w:rsidR="00E50AD8" w:rsidRDefault="00E50AD8" w:rsidP="007C6F3C">
      <w:r>
        <w:t>model.ts</w:t>
      </w:r>
    </w:p>
    <w:p w:rsidR="007C6F3C" w:rsidRDefault="007C6F3C" w:rsidP="007C6F3C">
      <w:pPr>
        <w:pStyle w:val="CodeSnippet"/>
      </w:pPr>
      <w:r>
        <w:t xml:space="preserve"> </w:t>
      </w:r>
      <w:r>
        <w:rPr>
          <w:color w:val="0000FF"/>
        </w:rPr>
        <w:t>namespace</w:t>
      </w:r>
      <w:r>
        <w:t xml:space="preserve"> model {</w:t>
      </w:r>
    </w:p>
    <w:p w:rsidR="007C6F3C" w:rsidRDefault="007C6F3C" w:rsidP="007C6F3C">
      <w:pPr>
        <w:pStyle w:val="CodeSnippet"/>
      </w:pP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Square {</w:t>
      </w:r>
    </w:p>
    <w:p w:rsidR="007C6F3C" w:rsidRDefault="007C6F3C" w:rsidP="007C6F3C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</w:t>
      </w:r>
      <w:r>
        <w:rPr>
          <w:color w:val="0000FF"/>
        </w:rPr>
        <w:t>public</w:t>
      </w:r>
      <w:r>
        <w:t xml:space="preserve"> col: </w:t>
      </w:r>
      <w:r>
        <w:rPr>
          <w:color w:val="0000FF"/>
        </w:rPr>
        <w:t>number</w:t>
      </w:r>
      <w:r>
        <w:t xml:space="preserve">, </w:t>
      </w:r>
      <w:r>
        <w:rPr>
          <w:color w:val="0000FF"/>
        </w:rPr>
        <w:t>public</w:t>
      </w:r>
      <w:r>
        <w:t xml:space="preserve"> row: </w:t>
      </w:r>
      <w:r>
        <w:rPr>
          <w:color w:val="0000FF"/>
        </w:rPr>
        <w:t>number</w:t>
      </w:r>
      <w:r>
        <w:t>) {</w:t>
      </w:r>
    </w:p>
    <w:p w:rsidR="007C6F3C" w:rsidRDefault="007C6F3C" w:rsidP="007C6F3C">
      <w:pPr>
        <w:pStyle w:val="CodeSnippet"/>
      </w:pPr>
      <w:r>
        <w:t xml:space="preserve">        }</w:t>
      </w:r>
    </w:p>
    <w:p w:rsidR="007C6F3C" w:rsidRDefault="007C6F3C" w:rsidP="007C6F3C">
      <w:pPr>
        <w:pStyle w:val="CodeSnippet"/>
      </w:pPr>
      <w:r>
        <w:t xml:space="preserve">    }</w:t>
      </w:r>
    </w:p>
    <w:p w:rsidR="007C6F3C" w:rsidRDefault="007C6F3C" w:rsidP="007C6F3C">
      <w:pPr>
        <w:pStyle w:val="CodeSnippet"/>
      </w:pPr>
      <w:r>
        <w:rPr>
          <w:sz w:val="19"/>
        </w:rPr>
        <w:t>}</w:t>
      </w:r>
    </w:p>
    <w:p w:rsidR="00E50AD8" w:rsidRDefault="00E50AD8" w:rsidP="007C6F3C">
      <w:r>
        <w:t>drawing.ts</w:t>
      </w:r>
    </w:p>
    <w:p w:rsidR="00E50AD8" w:rsidRPr="00A200FE" w:rsidRDefault="00E50AD8" w:rsidP="00E50AD8">
      <w:pPr>
        <w:pStyle w:val="CodeSnippet"/>
      </w:pPr>
      <w:r w:rsidRPr="00A200FE">
        <w:rPr>
          <w:color w:val="0000FF"/>
        </w:rPr>
        <w:t>namespace</w:t>
      </w:r>
      <w:r w:rsidRPr="00A200FE">
        <w:t xml:space="preserve"> drawing {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</w:t>
      </w:r>
      <w:r w:rsidR="001E212B">
        <w:t>model.</w:t>
      </w:r>
      <w:r w:rsidRPr="00A200FE">
        <w:t>Square, renderer: CanvasRenderingContext2D) {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}</w:t>
      </w:r>
    </w:p>
    <w:p w:rsidR="00E50AD8" w:rsidRDefault="00E50AD8" w:rsidP="00E50AD8">
      <w:pPr>
        <w:pStyle w:val="CodeSnippet"/>
      </w:pPr>
      <w:r w:rsidRPr="00A200FE">
        <w:t>}</w:t>
      </w:r>
    </w:p>
    <w:p w:rsidR="007312C4" w:rsidRDefault="006A315A" w:rsidP="007312C4">
      <w:r>
        <w:t>app.ts</w:t>
      </w:r>
    </w:p>
    <w:p w:rsid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lastRenderedPageBreak/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59564E" w:rsidRPr="006A315A" w:rsidRDefault="0059564E" w:rsidP="00A200FE">
      <w:pPr>
        <w:pStyle w:val="CodeSnippet"/>
        <w:rPr>
          <w:highlight w:val="yellow"/>
        </w:rPr>
      </w:pPr>
    </w:p>
    <w:p w:rsidR="006A315A" w:rsidRDefault="0059564E" w:rsidP="00A200FE">
      <w:pPr>
        <w:pStyle w:val="CodeSnippet"/>
        <w:rPr>
          <w:highlight w:val="white"/>
        </w:rPr>
      </w:pPr>
      <w:r>
        <w:rPr>
          <w:color w:val="008000"/>
          <w:sz w:val="19"/>
        </w:rPr>
        <w:t>//Global variables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 xml:space="preserve">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1);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Square(1,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7C6F3C" w:rsidRDefault="006A315A" w:rsidP="00A200FE">
      <w:pPr>
        <w:pStyle w:val="CodeSnippet"/>
      </w:pPr>
      <w:r>
        <w:rPr>
          <w:highlight w:val="white"/>
        </w:rPr>
        <w:t>}</w:t>
      </w:r>
    </w:p>
    <w:p w:rsidR="007C6F3C" w:rsidRDefault="007C6F3C" w:rsidP="007C6F3C"/>
    <w:p w:rsidR="007C6F3C" w:rsidRDefault="007C6F3C" w:rsidP="007C6F3C">
      <w:r>
        <w:t>Run, get error, containing this phrase:</w:t>
      </w:r>
    </w:p>
    <w:p w:rsidR="007C6F3C" w:rsidRDefault="007C6F3C" w:rsidP="007C6F3C">
      <w:pPr>
        <w:pStyle w:val="Error"/>
      </w:pPr>
      <w:r w:rsidRPr="007C6F3C">
        <w:t>JavaScript runtime error: 'model' is undefined</w:t>
      </w:r>
    </w:p>
    <w:p w:rsidR="007C6F3C" w:rsidRDefault="007C6F3C" w:rsidP="007C6F3C">
      <w:r>
        <w:t xml:space="preserve">Need to add the </w:t>
      </w:r>
      <w:r>
        <w:rPr>
          <w:b/>
        </w:rPr>
        <w:t>.js</w:t>
      </w:r>
      <w:r>
        <w:t xml:space="preserve"> version of these two new files into the Index.html</w:t>
      </w:r>
    </w:p>
    <w:p w:rsidR="007C6F3C" w:rsidRDefault="007C6F3C" w:rsidP="007C6F3C">
      <w:r>
        <w:t>Note that the order is important (try changing the order and running.  Can you figure out why the error is occuring if the order is wrong?</w:t>
      </w:r>
    </w:p>
    <w:p w:rsidR="007C6F3C" w:rsidRDefault="007C6F3C" w:rsidP="007C6F3C">
      <w:pPr>
        <w:pStyle w:val="CodeSnippet"/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meta </w:t>
      </w:r>
      <w:r>
        <w:rPr>
          <w:color w:val="FF0000"/>
        </w:rPr>
        <w:t>charset</w:t>
      </w:r>
      <w:r>
        <w:rPr>
          <w:color w:val="0000FF"/>
        </w:rPr>
        <w:t>="utf-8"</w:t>
      </w:r>
      <w:r>
        <w:t xml:space="preserve"> </w:t>
      </w:r>
      <w:r>
        <w:rPr>
          <w:color w:val="0000FF"/>
        </w:rPr>
        <w:t>/&gt;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t>My board game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link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t xml:space="preserve"> </w:t>
      </w:r>
      <w:r>
        <w:rPr>
          <w:color w:val="FF0000"/>
        </w:rPr>
        <w:t>href</w:t>
      </w:r>
      <w:r>
        <w:rPr>
          <w:color w:val="0000FF"/>
        </w:rPr>
        <w:t>="app.css"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="text/css"</w:t>
      </w:r>
      <w:r>
        <w:t xml:space="preserve"> </w:t>
      </w:r>
      <w:r>
        <w:rPr>
          <w:color w:val="0000FF"/>
        </w:rPr>
        <w:t>/&gt;</w:t>
      </w:r>
    </w:p>
    <w:p w:rsidR="007C6F3C" w:rsidRPr="007C6F3C" w:rsidRDefault="007C6F3C" w:rsidP="007C6F3C">
      <w:pPr>
        <w:pStyle w:val="CodeSnippet"/>
        <w:rPr>
          <w:highlight w:val="yellow"/>
        </w:rPr>
      </w:pPr>
      <w:r>
        <w:t xml:space="preserve">    </w:t>
      </w:r>
      <w:r w:rsidRPr="007C6F3C">
        <w:rPr>
          <w:color w:val="0000FF"/>
          <w:highlight w:val="yellow"/>
        </w:rPr>
        <w:t>&lt;</w:t>
      </w:r>
      <w:r w:rsidRPr="007C6F3C">
        <w:rPr>
          <w:highlight w:val="yellow"/>
        </w:rPr>
        <w:t xml:space="preserve">script </w:t>
      </w:r>
      <w:r w:rsidRPr="007C6F3C">
        <w:rPr>
          <w:color w:val="FF0000"/>
          <w:highlight w:val="yellow"/>
        </w:rPr>
        <w:t>src</w:t>
      </w:r>
      <w:r w:rsidRPr="007C6F3C">
        <w:rPr>
          <w:color w:val="0000FF"/>
          <w:highlight w:val="yellow"/>
        </w:rPr>
        <w:t>="model.js"&gt;&lt;/</w:t>
      </w:r>
      <w:r w:rsidRPr="007C6F3C">
        <w:rPr>
          <w:highlight w:val="yellow"/>
        </w:rPr>
        <w:t>script</w:t>
      </w:r>
      <w:r w:rsidRPr="007C6F3C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&lt;</w:t>
      </w:r>
      <w:r w:rsidRPr="0096278B">
        <w:rPr>
          <w:highlight w:val="yellow"/>
        </w:rPr>
        <w:t xml:space="preserve">script </w:t>
      </w:r>
      <w:r w:rsidRPr="0096278B">
        <w:rPr>
          <w:color w:val="FF0000"/>
          <w:highlight w:val="yellow"/>
        </w:rPr>
        <w:t>src</w:t>
      </w:r>
      <w:r w:rsidRPr="0096278B">
        <w:rPr>
          <w:color w:val="0000FF"/>
          <w:highlight w:val="yellow"/>
        </w:rPr>
        <w:t>="drawing.js"&gt;&lt;/</w:t>
      </w:r>
      <w:r w:rsidRPr="0096278B">
        <w:rPr>
          <w:highlight w:val="yellow"/>
        </w:rPr>
        <w:t>script</w:t>
      </w:r>
      <w:r w:rsidRPr="0096278B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script </w:t>
      </w:r>
      <w:r>
        <w:rPr>
          <w:color w:val="FF0000"/>
        </w:rPr>
        <w:t>src</w:t>
      </w:r>
      <w:r>
        <w:rPr>
          <w:color w:val="0000FF"/>
        </w:rPr>
        <w:t>="app.js"&gt;&lt;/</w:t>
      </w:r>
      <w:r>
        <w:t>script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:rsidR="007C6F3C" w:rsidRPr="007C6F3C" w:rsidRDefault="007C6F3C" w:rsidP="007C6F3C"/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D70F8D" w:rsidRDefault="00D70F8D" w:rsidP="008901D7">
      <w:r>
        <w:t>You will need to stop the application running for this next change.</w:t>
      </w:r>
    </w:p>
    <w:p w:rsidR="0074655B" w:rsidRDefault="008901D7" w:rsidP="008901D7">
      <w:r>
        <w:t>First, install LoDash</w:t>
      </w:r>
      <w:r w:rsidR="0074655B">
        <w:t xml:space="preserve"> &amp; </w:t>
      </w:r>
      <w:r>
        <w:t xml:space="preserve">.  Explain NuGet packages.  </w:t>
      </w:r>
      <w:r w:rsidR="0074655B">
        <w:t>See the script added.</w:t>
      </w:r>
    </w:p>
    <w:p w:rsidR="008901D7" w:rsidRDefault="008901D7" w:rsidP="008901D7">
      <w:r>
        <w:t>Explain loDash</w:t>
      </w:r>
    </w:p>
    <w:p w:rsidR="0074655B" w:rsidRPr="008901D7" w:rsidRDefault="0074655B" w:rsidP="008901D7">
      <w:r>
        <w:t>As with your own files you will need to add a reference</w:t>
      </w:r>
    </w:p>
    <w:p w:rsidR="00A942CB" w:rsidRDefault="00A942CB" w:rsidP="00993D07">
      <w:pPr>
        <w:pStyle w:val="Heading3"/>
      </w:pPr>
      <w:r>
        <w:t>Board object</w:t>
      </w:r>
      <w:r w:rsidR="00994703">
        <w:t xml:space="preserve"> – in model.ts</w:t>
      </w:r>
    </w:p>
    <w:p w:rsidR="006B42A8" w:rsidRDefault="006B42A8" w:rsidP="00994703">
      <w:pPr>
        <w:pStyle w:val="CodeSnippet"/>
        <w:rPr>
          <w:color w:val="008000"/>
          <w:sz w:val="19"/>
        </w:rPr>
      </w:pPr>
      <w:r w:rsidRPr="006B42A8">
        <w:rPr>
          <w:color w:val="008000"/>
          <w:sz w:val="19"/>
          <w:highlight w:val="yellow"/>
        </w:rPr>
        <w:t>/// &lt;reference path="../Scripts/typings/lodash/lodash.d.ts" /&gt;</w:t>
      </w:r>
    </w:p>
    <w:p w:rsidR="00994703" w:rsidRDefault="00994703" w:rsidP="00994703">
      <w:pPr>
        <w:pStyle w:val="CodeSnippet"/>
        <w:rPr>
          <w:sz w:val="19"/>
        </w:rPr>
      </w:pPr>
      <w:r>
        <w:rPr>
          <w:color w:val="0000FF"/>
          <w:sz w:val="19"/>
        </w:rPr>
        <w:t>namespace</w:t>
      </w:r>
      <w:r>
        <w:rPr>
          <w:sz w:val="19"/>
        </w:rPr>
        <w:t xml:space="preserve"> model</w:t>
      </w:r>
      <w:r w:rsidR="00D70F8D">
        <w:rPr>
          <w:sz w:val="19"/>
        </w:rPr>
        <w:t xml:space="preserve">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994703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96278B">
        <w:rPr>
          <w:color w:val="0000FF"/>
          <w:sz w:val="19"/>
          <w:highlight w:val="yellow"/>
        </w:rPr>
        <w:t>export</w:t>
      </w:r>
      <w:r w:rsidRPr="0096278B">
        <w:rPr>
          <w:sz w:val="19"/>
          <w:highlight w:val="yellow"/>
        </w:rPr>
        <w:t xml:space="preserve"> </w:t>
      </w:r>
      <w:r w:rsidRPr="0096278B">
        <w:rPr>
          <w:color w:val="0000FF"/>
          <w:sz w:val="19"/>
          <w:highlight w:val="yellow"/>
        </w:rPr>
        <w:t>class</w:t>
      </w:r>
      <w:r w:rsidRPr="0096278B">
        <w:rPr>
          <w:sz w:val="19"/>
          <w:highlight w:val="yellow"/>
        </w:rPr>
        <w:t xml:space="preserve"> Board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constructor</w:t>
      </w:r>
      <w:r w:rsidRPr="0096278B">
        <w:rPr>
          <w:sz w:val="19"/>
          <w:highlight w:val="yellow"/>
        </w:rPr>
        <w:t>()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 = [];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col = 0; col &lt; 8; col++)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row = 0; row &lt; 8; row++)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.squares.push(</w:t>
      </w:r>
      <w:r w:rsidRPr="0096278B">
        <w:rPr>
          <w:color w:val="0000FF"/>
          <w:sz w:val="19"/>
          <w:highlight w:val="yellow"/>
        </w:rPr>
        <w:t>new</w:t>
      </w:r>
      <w:r w:rsidRPr="0096278B">
        <w:rPr>
          <w:sz w:val="19"/>
          <w:highlight w:val="yellow"/>
        </w:rPr>
        <w:t xml:space="preserve"> Square(col, row));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Pr="00994703" w:rsidRDefault="00994703" w:rsidP="00994703">
      <w:pPr>
        <w:pStyle w:val="CodeSnippet"/>
        <w:rPr>
          <w:sz w:val="19"/>
          <w:highlight w:val="yellow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private</w:t>
      </w:r>
      <w:r w:rsidRPr="0096278B">
        <w:rPr>
          <w:sz w:val="19"/>
          <w:highlight w:val="yellow"/>
        </w:rPr>
        <w:t xml:space="preserve"> squares: Square[];</w:t>
      </w:r>
    </w:p>
    <w:p w:rsidR="00994703" w:rsidRPr="0096278B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8000"/>
          <w:sz w:val="19"/>
          <w:highlight w:val="yellow"/>
        </w:rPr>
        <w:t>//If the coordinates lie outside of the board boundaries, returns 'undefined'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public</w:t>
      </w:r>
      <w:r w:rsidRPr="0096278B">
        <w:rPr>
          <w:sz w:val="19"/>
          <w:highlight w:val="yellow"/>
        </w:rPr>
        <w:t xml:space="preserve"> getSquare(col: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 xml:space="preserve">, row: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>): Square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return</w:t>
      </w:r>
      <w:r w:rsidRPr="0096278B">
        <w:rPr>
          <w:sz w:val="19"/>
          <w:highlight w:val="yellow"/>
        </w:rPr>
        <w:t xml:space="preserve"> _.find(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.squares, sq =&gt; sq.col === col &amp;&amp; sq.row == row);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</w:pPr>
      <w:r>
        <w:rPr>
          <w:sz w:val="19"/>
        </w:rPr>
        <w:t>}</w:t>
      </w:r>
    </w:p>
    <w:p w:rsidR="00994703" w:rsidRPr="00D02438" w:rsidRDefault="00D02438" w:rsidP="00994703">
      <w:pPr>
        <w:rPr>
          <w:i/>
        </w:rPr>
      </w:pPr>
      <w:r>
        <w:t xml:space="preserve">Note: added new class </w:t>
      </w:r>
      <w:r>
        <w:rPr>
          <w:i/>
        </w:rPr>
        <w:t>inside the namespace</w:t>
      </w:r>
    </w:p>
    <w:p w:rsidR="005A015B" w:rsidRDefault="005A015B" w:rsidP="00994703">
      <w:pPr>
        <w:pStyle w:val="Heading3"/>
      </w:pPr>
      <w:r>
        <w:lastRenderedPageBreak/>
        <w:t>initialise board within onload</w:t>
      </w:r>
      <w:r w:rsidR="00994703">
        <w:t xml:space="preserve"> (app.ts)</w:t>
      </w:r>
    </w:p>
    <w:p w:rsidR="00D02438" w:rsidRDefault="00D02438" w:rsidP="00D02438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59564E" w:rsidRDefault="0059564E" w:rsidP="00D02438">
      <w:pPr>
        <w:pStyle w:val="CodeSnippet"/>
      </w:pPr>
    </w:p>
    <w:p w:rsidR="00D02438" w:rsidRDefault="0059564E" w:rsidP="00D02438">
      <w:pPr>
        <w:pStyle w:val="CodeSnippet"/>
      </w:pPr>
      <w:r>
        <w:rPr>
          <w:color w:val="008000"/>
          <w:sz w:val="19"/>
        </w:rPr>
        <w:t>//Global variables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var</w:t>
      </w:r>
      <w:r w:rsidRPr="00D02438">
        <w:rPr>
          <w:highlight w:val="yellow"/>
        </w:rPr>
        <w:t xml:space="preserve"> board: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D02438" w:rsidRDefault="00D02438" w:rsidP="00D02438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D02438" w:rsidRDefault="00D02438" w:rsidP="00D02438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background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renderer.fillStyle = 'green';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outline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renderer.strokeStyle = 'black';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Square(0,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sq = new Square(0, 1);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Square(1,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Default="00D02438" w:rsidP="00D02438">
      <w:pPr>
        <w:pStyle w:val="CodeSnippet"/>
      </w:pPr>
      <w:r>
        <w:t xml:space="preserve">    </w:t>
      </w:r>
      <w:r w:rsidRPr="00D02438">
        <w:rPr>
          <w:highlight w:val="yellow"/>
        </w:rPr>
        <w:t xml:space="preserve">board = </w:t>
      </w:r>
      <w:r w:rsidRPr="00D02438">
        <w:rPr>
          <w:color w:val="0000FF"/>
          <w:highlight w:val="yellow"/>
        </w:rPr>
        <w:t>new</w:t>
      </w:r>
      <w:r w:rsidRPr="00D02438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Board();</w:t>
      </w:r>
    </w:p>
    <w:p w:rsidR="0096278B" w:rsidRPr="0096278B" w:rsidRDefault="0096278B" w:rsidP="0096278B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drawing.drawBoard(board, renderer);</w:t>
      </w:r>
    </w:p>
    <w:p w:rsidR="00D02438" w:rsidRDefault="00D02438" w:rsidP="00D02438">
      <w:pPr>
        <w:pStyle w:val="CodeSnippet"/>
      </w:pPr>
      <w:r>
        <w:t>}</w:t>
      </w:r>
    </w:p>
    <w:p w:rsidR="00D02438" w:rsidRPr="00D02438" w:rsidRDefault="00D02438" w:rsidP="00D02438"/>
    <w:p w:rsidR="00FF3411" w:rsidRDefault="00FF3411" w:rsidP="00D02438">
      <w:pPr>
        <w:pStyle w:val="Heading3"/>
      </w:pPr>
      <w:r>
        <w:t>drawBoard function</w:t>
      </w:r>
      <w:r w:rsidR="00994703">
        <w:t xml:space="preserve"> (in drawing.ts)</w:t>
      </w:r>
    </w:p>
    <w:p w:rsidR="0096278B" w:rsidRPr="00D02438" w:rsidRDefault="0096278B" w:rsidP="0096278B">
      <w:pPr>
        <w:rPr>
          <w:i/>
        </w:rPr>
      </w:pPr>
      <w:r>
        <w:t xml:space="preserve">Note: added new </w:t>
      </w:r>
      <w:r>
        <w:t>function</w:t>
      </w:r>
      <w:r>
        <w:t xml:space="preserve"> </w:t>
      </w:r>
      <w:r>
        <w:rPr>
          <w:i/>
        </w:rPr>
        <w:t>inside the namespace</w:t>
      </w:r>
    </w:p>
    <w:p w:rsidR="00D02438" w:rsidRDefault="00D02438" w:rsidP="00D02438"/>
    <w:p w:rsidR="00D02438" w:rsidRDefault="00D02438" w:rsidP="00D02438">
      <w:pPr>
        <w:pStyle w:val="CodeSnippet"/>
      </w:pPr>
      <w:r>
        <w:rPr>
          <w:color w:val="0000FF"/>
        </w:rPr>
        <w:lastRenderedPageBreak/>
        <w:t>namespace</w:t>
      </w:r>
      <w:r>
        <w:t xml:space="preserve"> drawing {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background</w:t>
      </w:r>
    </w:p>
    <w:p w:rsidR="00D02438" w:rsidRDefault="00D02438" w:rsidP="00D02438">
      <w:pPr>
        <w:pStyle w:val="CodeSnippet"/>
      </w:pPr>
      <w:r>
        <w:t xml:space="preserve">        renderer.fillStyle = </w:t>
      </w:r>
      <w:r>
        <w:rPr>
          <w:color w:val="A31515"/>
        </w:rPr>
        <w:t>'green'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renderer.fillRect(sq.col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outline</w:t>
      </w:r>
    </w:p>
    <w:p w:rsidR="00D02438" w:rsidRDefault="00D02438" w:rsidP="00D02438">
      <w:pPr>
        <w:pStyle w:val="CodeSnippet"/>
      </w:pPr>
      <w:r>
        <w:t xml:space="preserve">        renderer.strokeStyle = </w:t>
      </w:r>
      <w:r>
        <w:rPr>
          <w:color w:val="A31515"/>
        </w:rPr>
        <w:t>'black'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renderer.strokeRect(sq.col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}</w:t>
      </w:r>
    </w:p>
    <w:p w:rsidR="00D02438" w:rsidRDefault="00D02438" w:rsidP="00D02438">
      <w:pPr>
        <w:pStyle w:val="CodeSnippet"/>
      </w:pPr>
    </w:p>
    <w:p w:rsidR="00D02438" w:rsidRPr="0096278B" w:rsidRDefault="00D02438" w:rsidP="00D02438">
      <w:pPr>
        <w:pStyle w:val="CodeSnippet"/>
        <w:rPr>
          <w:highlight w:val="yellow"/>
        </w:rPr>
      </w:pPr>
      <w:r>
        <w:t xml:space="preserve">    </w:t>
      </w:r>
      <w:r w:rsidRPr="0096278B">
        <w:rPr>
          <w:color w:val="0000FF"/>
          <w:highlight w:val="yellow"/>
        </w:rPr>
        <w:t>export</w:t>
      </w:r>
      <w:r w:rsidRPr="0096278B">
        <w:rPr>
          <w:highlight w:val="yellow"/>
        </w:rPr>
        <w:t xml:space="preserve"> </w:t>
      </w:r>
      <w:r w:rsidRPr="0096278B">
        <w:rPr>
          <w:color w:val="0000FF"/>
          <w:highlight w:val="yellow"/>
        </w:rPr>
        <w:t>function</w:t>
      </w:r>
      <w:r w:rsidRPr="0096278B">
        <w:rPr>
          <w:highlight w:val="yellow"/>
        </w:rPr>
        <w:t xml:space="preserve"> drawBoard(board: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Board, renderer: CanvasRenderingContext2D) {</w:t>
      </w:r>
    </w:p>
    <w:p w:rsidR="00D02438" w:rsidRPr="008901D7" w:rsidRDefault="00D02438" w:rsidP="00D02438">
      <w:pPr>
        <w:pStyle w:val="CodeSnippet"/>
      </w:pPr>
      <w:r w:rsidRPr="008901D7">
        <w:t xml:space="preserve">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col: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col &lt;= 7; col++) {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row: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row &lt;= 7; row++) {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color w:val="0000FF"/>
          <w:highlight w:val="yellow"/>
        </w:rPr>
        <w:t>const</w:t>
      </w:r>
      <w:r w:rsidRPr="008901D7">
        <w:rPr>
          <w:highlight w:val="yellow"/>
        </w:rPr>
        <w:t xml:space="preserve"> sq = board.getSquare(col, row);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highlight w:val="yellow"/>
        </w:rPr>
        <w:t>drawSquare(sq, renderer);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highlight w:val="yellow"/>
        </w:rPr>
        <w:t>}</w:t>
      </w:r>
    </w:p>
    <w:p w:rsidR="00D02438" w:rsidRPr="008901D7" w:rsidRDefault="00D02438" w:rsidP="0096278B">
      <w:pPr>
        <w:pStyle w:val="CodeSnippet"/>
      </w:pPr>
      <w:r w:rsidRPr="008901D7">
        <w:t xml:space="preserve">        </w:t>
      </w:r>
      <w:r w:rsidRPr="008901D7">
        <w:rPr>
          <w:highlight w:val="yellow"/>
        </w:rPr>
        <w:t>}</w:t>
      </w:r>
    </w:p>
    <w:p w:rsidR="00D02438" w:rsidRDefault="00D02438" w:rsidP="0096278B">
      <w:pPr>
        <w:pStyle w:val="CodeSnippet"/>
      </w:pPr>
      <w:r w:rsidRPr="008901D7">
        <w:t xml:space="preserve">    </w:t>
      </w:r>
      <w:r w:rsidRPr="008901D7">
        <w:rPr>
          <w:highlight w:val="yellow"/>
        </w:rPr>
        <w:t>}</w:t>
      </w:r>
    </w:p>
    <w:p w:rsidR="0096278B" w:rsidRPr="0096278B" w:rsidRDefault="00D02438" w:rsidP="0096278B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sz w:val="19"/>
        </w:rPr>
        <w:t>}</w:t>
      </w:r>
    </w:p>
    <w:p w:rsidR="00C1083F" w:rsidRDefault="00FF3411" w:rsidP="00993ACB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t>new constant PieceRadius (in App</w:t>
      </w:r>
      <w:r w:rsidR="00993ACB">
        <w:t xml:space="preserve">, underneath the </w:t>
      </w:r>
      <w:r>
        <w:t>)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squareSide: </w:t>
      </w:r>
      <w:r w:rsidRPr="00993ACB">
        <w:rPr>
          <w:color w:val="0000FF"/>
        </w:rPr>
        <w:t>number</w:t>
      </w:r>
      <w:r w:rsidRPr="00993ACB">
        <w:t xml:space="preserve"> = 60;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pieceRadius = 25;</w:t>
      </w:r>
    </w:p>
    <w:p w:rsidR="00993ACB" w:rsidRDefault="00993ACB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</w:t>
      </w:r>
      <w:r w:rsidR="005B23AE">
        <w:t>, within namespace (link)</w:t>
      </w:r>
      <w:r w:rsidR="00993D07">
        <w:t>)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5B23AE" w:rsidRPr="005B23AE" w:rsidRDefault="005B23AE" w:rsidP="005B23AE">
      <w:r>
        <w:t xml:space="preserve">In drawing, within namespace, </w:t>
      </w: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</w:t>
      </w:r>
      <w:r w:rsidR="001E212B">
        <w:t>model.</w:t>
      </w:r>
      <w:r>
        <w:t xml:space="preserve">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5B23AE" w:rsidP="00993D07">
      <w:pPr>
        <w:pStyle w:val="Heading3"/>
      </w:pPr>
      <w:r>
        <w:t>Modify S</w:t>
      </w:r>
      <w:r w:rsidR="00FF3411">
        <w:t>quare</w:t>
      </w:r>
      <w:r>
        <w:t xml:space="preserve"> class</w:t>
      </w:r>
      <w:r w:rsidR="00FF3411">
        <w:t xml:space="preserve"> to know if occupied</w:t>
      </w:r>
    </w:p>
    <w:p w:rsidR="005B23AE" w:rsidRDefault="005B23AE" w:rsidP="005B23AE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5B23AE">
        <w:rPr>
          <w:color w:val="0000FF"/>
          <w:sz w:val="19"/>
          <w:highlight w:val="yellow"/>
        </w:rPr>
        <w:t>this</w:t>
      </w:r>
      <w:r w:rsidRPr="005B23AE">
        <w:rPr>
          <w:sz w:val="19"/>
          <w:highlight w:val="yellow"/>
        </w:rPr>
        <w:t xml:space="preserve">.occupiedBy = </w:t>
      </w:r>
      <w:r w:rsidRPr="005B23AE">
        <w:rPr>
          <w:color w:val="0000FF"/>
          <w:sz w:val="19"/>
          <w:highlight w:val="yellow"/>
        </w:rPr>
        <w:t>null</w:t>
      </w:r>
      <w:r w:rsidRPr="005B23AE">
        <w:rPr>
          <w:sz w:val="19"/>
          <w:highlight w:val="yellow"/>
        </w:rPr>
        <w:t>;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5B23AE">
        <w:rPr>
          <w:color w:val="0000FF"/>
          <w:sz w:val="19"/>
          <w:highlight w:val="yellow"/>
        </w:rPr>
        <w:t>public</w:t>
      </w:r>
      <w:r w:rsidRPr="005B23AE">
        <w:rPr>
          <w:sz w:val="19"/>
          <w:highlight w:val="yellow"/>
        </w:rPr>
        <w:t xml:space="preserve"> occupiedBy: Side;</w:t>
      </w:r>
    </w:p>
    <w:p w:rsidR="005B23AE" w:rsidRDefault="005B23AE" w:rsidP="005B23AE">
      <w:pPr>
        <w:pStyle w:val="CodeSnippet"/>
      </w:pPr>
      <w:r>
        <w:rPr>
          <w:sz w:val="19"/>
        </w:rPr>
        <w:t>}</w:t>
      </w:r>
    </w:p>
    <w:p w:rsidR="005B23AE" w:rsidRDefault="005B23AE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  <w:r w:rsidR="005B23AE">
        <w:t xml:space="preserve"> in drawing.ts, within namespace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function</w:t>
      </w:r>
      <w:r>
        <w:rPr>
          <w:sz w:val="19"/>
        </w:rPr>
        <w:t xml:space="preserve"> drawPiece(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sq: </w:t>
      </w:r>
      <w:r w:rsidR="001E212B">
        <w:rPr>
          <w:sz w:val="19"/>
        </w:rPr>
        <w:t>model.</w:t>
      </w:r>
      <w:r>
        <w:rPr>
          <w:sz w:val="19"/>
        </w:rPr>
        <w:t>Square,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colour: </w:t>
      </w:r>
      <w:r>
        <w:rPr>
          <w:color w:val="0000FF"/>
          <w:sz w:val="19"/>
        </w:rPr>
        <w:t>string</w:t>
      </w:r>
      <w:r>
        <w:rPr>
          <w:sz w:val="19"/>
        </w:rPr>
        <w:t>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renderer: CanvasRenderingContext2D) {</w:t>
      </w:r>
    </w:p>
    <w:p w:rsidR="009C0EA1" w:rsidRDefault="009C0EA1" w:rsidP="009C0EA1">
      <w:pPr>
        <w:pStyle w:val="CodeSnippet"/>
        <w:rPr>
          <w:sz w:val="19"/>
        </w:rPr>
      </w:pP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centreX: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sq.col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centerY: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sq.row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renderer.fillStyle = colour;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renderer.beginPath();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renderer.arc(centreX, centerY, pieceRadius, 0, 2 * Math.PI);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renderer.fill();</w:t>
      </w:r>
    </w:p>
    <w:p w:rsidR="009C0EA1" w:rsidRDefault="009C0EA1" w:rsidP="009C0EA1">
      <w:pPr>
        <w:pStyle w:val="CodeSnippet"/>
      </w:pPr>
      <w:r>
        <w:rPr>
          <w:sz w:val="19"/>
        </w:rPr>
        <w:t>}</w:t>
      </w:r>
    </w:p>
    <w:p w:rsidR="009C0EA1" w:rsidRDefault="009C0EA1" w:rsidP="009C0EA1"/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lastRenderedPageBreak/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t xml:space="preserve">    renderer.strokeRect(sq.col * squareSide, sq.row * squareSide, squareSide, squareSide);</w:t>
      </w:r>
    </w:p>
    <w:p w:rsidR="00993D07" w:rsidRPr="009C0EA1" w:rsidRDefault="00993D07" w:rsidP="00A200FE">
      <w:pPr>
        <w:pStyle w:val="CodeSnippet"/>
      </w:pPr>
      <w:r>
        <w:t xml:space="preserve">    </w:t>
      </w:r>
      <w:r w:rsidRPr="009C0EA1">
        <w:rPr>
          <w:color w:val="0000FF"/>
          <w:highlight w:val="yellow"/>
        </w:rPr>
        <w:t>if</w:t>
      </w:r>
      <w:r w:rsidRPr="009C0EA1">
        <w:rPr>
          <w:highlight w:val="yellow"/>
        </w:rPr>
        <w:t xml:space="preserve"> (sq.occupiedBy != </w:t>
      </w:r>
      <w:r w:rsidRPr="009C0EA1">
        <w:rPr>
          <w:color w:val="0000FF"/>
          <w:highlight w:val="yellow"/>
        </w:rPr>
        <w:t>null</w:t>
      </w:r>
      <w:r w:rsidRPr="009C0EA1">
        <w:rPr>
          <w:highlight w:val="yellow"/>
        </w:rPr>
        <w:t>) {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color w:val="0000FF"/>
          <w:highlight w:val="yellow"/>
        </w:rPr>
        <w:t>var</w:t>
      </w:r>
      <w:r w:rsidRPr="009C0EA1">
        <w:rPr>
          <w:highlight w:val="yellow"/>
        </w:rPr>
        <w:t xml:space="preserve"> colour: </w:t>
      </w:r>
      <w:r w:rsidRPr="009C0EA1">
        <w:rPr>
          <w:color w:val="0000FF"/>
          <w:highlight w:val="yellow"/>
        </w:rPr>
        <w:t>string</w:t>
      </w:r>
      <w:r w:rsidRPr="009C0EA1">
        <w:rPr>
          <w:highlight w:val="yellow"/>
        </w:rPr>
        <w:t xml:space="preserve"> = getColourForSide(sq.occupiedBy);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highlight w:val="yellow"/>
        </w:rPr>
        <w:t>drawPiece(sq, colour, renderer);</w:t>
      </w:r>
    </w:p>
    <w:p w:rsidR="00993D07" w:rsidRDefault="00993D07" w:rsidP="00A200FE">
      <w:pPr>
        <w:pStyle w:val="CodeSnippet"/>
      </w:pPr>
      <w:r w:rsidRPr="009C0EA1">
        <w:t xml:space="preserve">    </w:t>
      </w:r>
      <w:r w:rsidRPr="009C0EA1">
        <w:rPr>
          <w:highlight w:val="yellow"/>
        </w:rPr>
        <w:t>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Board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this</w:t>
      </w:r>
      <w:r>
        <w:rPr>
          <w:sz w:val="19"/>
        </w:rPr>
        <w:t>.squares = [];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col = 0; col &lt; 8; col++)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row = 0; row &lt; 8; row++)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    </w:t>
      </w:r>
      <w:r>
        <w:rPr>
          <w:color w:val="0000FF"/>
          <w:sz w:val="19"/>
        </w:rPr>
        <w:t>this</w:t>
      </w:r>
      <w:r>
        <w:rPr>
          <w:sz w:val="19"/>
        </w:rPr>
        <w:t>.squares.push(</w:t>
      </w:r>
      <w:r>
        <w:rPr>
          <w:color w:val="0000FF"/>
          <w:sz w:val="19"/>
        </w:rPr>
        <w:t>new</w:t>
      </w:r>
      <w:r>
        <w:rPr>
          <w:sz w:val="19"/>
        </w:rPr>
        <w:t xml:space="preserve"> Square(col, row));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3).occupiedBy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4).occupiedBy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3).occupiedBy = Side.black;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4).occupiedBy = Side.black;</w:t>
      </w:r>
    </w:p>
    <w:p w:rsidR="009C0EA1" w:rsidRDefault="009C0EA1" w:rsidP="009C0EA1">
      <w:pPr>
        <w:pStyle w:val="CodeSnippet"/>
      </w:pPr>
      <w:r>
        <w:rPr>
          <w:sz w:val="19"/>
        </w:rPr>
        <w:t xml:space="preserve">    }</w:t>
      </w:r>
    </w:p>
    <w:p w:rsidR="009C0EA1" w:rsidRDefault="009C0EA1" w:rsidP="009C0EA1"/>
    <w:p w:rsidR="009C0EA1" w:rsidRPr="009C0EA1" w:rsidRDefault="009C0EA1" w:rsidP="009C0EA1"/>
    <w:p w:rsidR="00337F2C" w:rsidRDefault="008B6D77" w:rsidP="00756798">
      <w:pPr>
        <w:pStyle w:val="Heading1"/>
        <w:numPr>
          <w:ilvl w:val="0"/>
          <w:numId w:val="2"/>
        </w:numPr>
      </w:pPr>
      <w:r>
        <w:lastRenderedPageBreak/>
        <w:t>Add</w:t>
      </w:r>
      <w:r w:rsidR="00265BF0">
        <w:t xml:space="preserve"> a cursor, </w:t>
      </w:r>
      <w:r w:rsidR="00756798">
        <w:t>initially</w:t>
      </w:r>
      <w:r w:rsidR="00265BF0">
        <w:t xml:space="preserve"> in the top-left corner</w:t>
      </w:r>
    </w:p>
    <w:p w:rsidR="00BC427A" w:rsidRDefault="00BC427A" w:rsidP="00BC427A">
      <w:pPr>
        <w:pStyle w:val="Heading3"/>
      </w:pPr>
      <w:r>
        <w:t xml:space="preserve">Create a cursor location global variable on </w:t>
      </w:r>
      <w:r w:rsidR="00756798">
        <w:t>app</w:t>
      </w:r>
      <w:r>
        <w:t xml:space="preserve"> &amp; initialise in the OnLoad</w:t>
      </w:r>
      <w:r w:rsidR="008B6D77">
        <w:t xml:space="preserve"> &amp; draw it</w:t>
      </w:r>
    </w:p>
    <w:p w:rsidR="00756798" w:rsidRPr="00756798" w:rsidRDefault="00756798" w:rsidP="00756798">
      <w:r>
        <w:t>In app.ts, a new global variable</w:t>
      </w:r>
    </w:p>
    <w:p w:rsidR="00756798" w:rsidRDefault="00756798" w:rsidP="00756798">
      <w:pPr>
        <w:pStyle w:val="CodeSnippet"/>
        <w:rPr>
          <w:sz w:val="19"/>
        </w:rPr>
      </w:pPr>
      <w:r>
        <w:rPr>
          <w:color w:val="008000"/>
          <w:sz w:val="19"/>
        </w:rPr>
        <w:t>//Global variables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canvas: HTMLCanvasElement;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renderer: CanvasRenderingContext2D;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board: Board;</w:t>
      </w:r>
    </w:p>
    <w:p w:rsidR="00756798" w:rsidRDefault="00756798" w:rsidP="00756798">
      <w:pPr>
        <w:pStyle w:val="CodeSnippet"/>
        <w:rPr>
          <w:sz w:val="19"/>
        </w:rPr>
      </w:pPr>
      <w:r w:rsidRPr="0079768E">
        <w:rPr>
          <w:color w:val="0000FF"/>
          <w:highlight w:val="yellow"/>
        </w:rPr>
        <w:t>var</w:t>
      </w:r>
      <w:r w:rsidRPr="0079768E">
        <w:rPr>
          <w:sz w:val="19"/>
          <w:highlight w:val="yellow"/>
        </w:rPr>
        <w:t xml:space="preserve"> cursorLocation: Square;</w:t>
      </w:r>
    </w:p>
    <w:p w:rsidR="00756798" w:rsidRDefault="00756798" w:rsidP="00756798">
      <w:pPr>
        <w:rPr>
          <w:rFonts w:ascii="Consolas" w:hAnsi="Consolas" w:cs="Consolas"/>
          <w:color w:val="000000"/>
          <w:sz w:val="19"/>
          <w:szCs w:val="19"/>
        </w:rPr>
      </w:pPr>
    </w:p>
    <w:p w:rsidR="00756798" w:rsidRDefault="0079768E" w:rsidP="0079768E">
      <w:r>
        <w:t>Initilise this in onload</w:t>
      </w:r>
    </w:p>
    <w:p w:rsidR="00756798" w:rsidRDefault="00756798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DB01EC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 xml:space="preserve">renderer.strokeStyle = </w:t>
      </w:r>
      <w:r w:rsidRPr="00DB01EC">
        <w:rPr>
          <w:color w:val="A31515"/>
          <w:highlight w:val="yellow"/>
        </w:rPr>
        <w:t>'yellow'</w:t>
      </w:r>
      <w:r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>renderer.strokeRect(cursorLocati</w:t>
      </w:r>
      <w:r w:rsidR="00DB01EC">
        <w:rPr>
          <w:highlight w:val="yellow"/>
        </w:rPr>
        <w:t xml:space="preserve">on.col * squareSide, </w:t>
      </w:r>
      <w:r w:rsidRPr="00DB01EC">
        <w:rPr>
          <w:highlight w:val="yellow"/>
        </w:rPr>
        <w:t>cursorLocation.row * squareSide, squareSide, squareSide)</w:t>
      </w:r>
      <w:r w:rsidR="005A015B"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79768E" w:rsidRDefault="0079768E" w:rsidP="008B6D77">
      <w:pPr>
        <w:pStyle w:val="Heading3"/>
      </w:pPr>
      <w:r>
        <w:t>Test at this stage</w:t>
      </w:r>
    </w:p>
    <w:p w:rsidR="00BC427A" w:rsidRDefault="0079768E" w:rsidP="008B6D77">
      <w:pPr>
        <w:pStyle w:val="Heading3"/>
      </w:pPr>
      <w:r>
        <w:t>Now r</w:t>
      </w:r>
      <w:r w:rsidR="008B6D77">
        <w:t>efactor by extracting a general function</w:t>
      </w:r>
      <w:r w:rsidR="00BC427A">
        <w:t xml:space="preserve"> to draw square outline</w:t>
      </w:r>
      <w:r w:rsidR="008B6D77">
        <w:t xml:space="preserve"> in any colour</w:t>
      </w:r>
    </w:p>
    <w:p w:rsidR="00071915" w:rsidRPr="00071915" w:rsidRDefault="00071915" w:rsidP="00071915">
      <w:r>
        <w:t>Put in drawing. Recall: where do we insert new functions?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071915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again</w:t>
      </w:r>
    </w:p>
    <w:p w:rsidR="00BC427A" w:rsidRDefault="008B6D77" w:rsidP="00756798">
      <w:pPr>
        <w:pStyle w:val="Heading1"/>
        <w:numPr>
          <w:ilvl w:val="0"/>
          <w:numId w:val="2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  <w:r w:rsidR="001F5D56">
        <w:t xml:space="preserve"> in App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B1021">
      <w:r>
        <w:t>Test this by moving to a possible start location on loading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1F5D56" w:rsidRDefault="00953088" w:rsidP="005A37BC">
      <w:r w:rsidRPr="000C29F6">
        <w:lastRenderedPageBreak/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</w:t>
      </w:r>
    </w:p>
    <w:p w:rsidR="001F5D56" w:rsidRDefault="001F5D56" w:rsidP="001F5D56">
      <w:pPr>
        <w:pStyle w:val="Error"/>
      </w:pPr>
      <w:r w:rsidRPr="001F5D56">
        <w:t>JavaScript runtime error: Unable to get property 'col' of undefined or null reference</w:t>
      </w:r>
    </w:p>
    <w:p w:rsidR="001F5D56" w:rsidRDefault="001F5D56" w:rsidP="005A37BC">
      <w:r>
        <w:t>Explain: debug</w:t>
      </w:r>
      <w:r w:rsidR="00757D7A">
        <w:t xml:space="preserve"> (we flagged this in an earlier comment on getSquare)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 xml:space="preserve">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757D7A" w:rsidP="005B1021">
      <w:pPr>
        <w:pStyle w:val="CodeSnippet"/>
      </w:pPr>
      <w:r>
        <w:rPr>
          <w:color w:val="0000FF"/>
        </w:rPr>
        <w:t>public</w:t>
      </w:r>
      <w:r w:rsidR="005D17C8">
        <w:t xml:space="preserve"> keepWithinBounds(value: </w:t>
      </w:r>
      <w:r w:rsidR="005D17C8">
        <w:rPr>
          <w:color w:val="0000FF"/>
        </w:rPr>
        <w:t>number</w:t>
      </w:r>
      <w:r w:rsidR="005D17C8">
        <w:t xml:space="preserve">): </w:t>
      </w:r>
      <w:r w:rsidR="005D17C8">
        <w:rPr>
          <w:color w:val="0000FF"/>
        </w:rPr>
        <w:t>number</w:t>
      </w:r>
      <w:r w:rsidR="005D17C8"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1E29D6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col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cursorLocation.col + cols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row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cursorLocation.row + rows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>
        <w:t xml:space="preserve">    </w:t>
      </w:r>
      <w:r w:rsidRPr="001E29D6">
        <w:t>cursorLocation = bo</w:t>
      </w:r>
      <w:r w:rsidR="00B1798F" w:rsidRPr="001E29D6">
        <w:t>ard.getSquare(col, row</w:t>
      </w:r>
      <w:r w:rsidRPr="001E29D6"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756798">
      <w:pPr>
        <w:pStyle w:val="Heading1"/>
        <w:numPr>
          <w:ilvl w:val="0"/>
          <w:numId w:val="2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  <w:r w:rsidR="003C30C2">
        <w:t xml:space="preserve"> in App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8A00E7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</w:t>
      </w:r>
      <w:r w:rsidR="001E212B">
        <w:rPr>
          <w:highlight w:val="yellow"/>
        </w:rPr>
        <w:t>model.</w:t>
      </w:r>
      <w:r w:rsidRPr="009C4E19">
        <w:rPr>
          <w:highlight w:val="yellow"/>
        </w:rPr>
        <w:t>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1E212B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CA60D8">
        <w:rPr>
          <w:strike/>
          <w:color w:val="7F7F7F" w:themeColor="text1" w:themeTint="80"/>
        </w:rPr>
        <w:t>drawing.drawBoard(board, renderer);</w:t>
      </w:r>
    </w:p>
    <w:p w:rsidR="00345E42" w:rsidRDefault="00345E42" w:rsidP="005B1021">
      <w:pPr>
        <w:pStyle w:val="CodeSnippet"/>
      </w:pPr>
      <w:r w:rsidRPr="00CA60D8">
        <w:t xml:space="preserve">    </w:t>
      </w:r>
      <w:r w:rsidRPr="00CA60D8">
        <w:rPr>
          <w:highlight w:val="yellow"/>
        </w:rPr>
        <w:t>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C4E19" w:rsidRDefault="009C4E19" w:rsidP="005B1021">
      <w:r>
        <w:t>M</w:t>
      </w:r>
      <w:r w:rsidR="00942615">
        <w:t xml:space="preserve">odify the onkeydown function to recognise </w:t>
      </w:r>
      <w:r w:rsidR="00CA60D8">
        <w:t>‘Enter’ key.  We’ll initially just make it place a black piece as black is first to go.</w:t>
      </w:r>
    </w:p>
    <w:p w:rsidR="00942615" w:rsidRDefault="00942615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Pr="00CA60D8" w:rsidRDefault="00942615" w:rsidP="005B1021">
      <w:pPr>
        <w:pStyle w:val="CodeSnippet"/>
      </w:pPr>
      <w:r>
        <w:t xml:space="preserve">        </w:t>
      </w:r>
      <w:r w:rsidRPr="00CA60D8">
        <w:rPr>
          <w:color w:val="0000FF"/>
          <w:highlight w:val="yellow"/>
        </w:rPr>
        <w:t>case</w:t>
      </w:r>
      <w:r w:rsidR="00CA60D8">
        <w:rPr>
          <w:highlight w:val="yellow"/>
        </w:rPr>
        <w:t xml:space="preserve"> 13</w:t>
      </w:r>
      <w:r w:rsidRPr="00CA60D8">
        <w:rPr>
          <w:highlight w:val="yellow"/>
        </w:rPr>
        <w:t xml:space="preserve">: </w:t>
      </w:r>
      <w:r w:rsidR="00CA60D8">
        <w:rPr>
          <w:color w:val="008000"/>
          <w:highlight w:val="yellow"/>
        </w:rPr>
        <w:t>// 'Enter</w:t>
      </w:r>
      <w:r w:rsidRPr="00CA60D8">
        <w:rPr>
          <w:color w:val="008000"/>
          <w:highlight w:val="yellow"/>
        </w:rPr>
        <w:t>'</w:t>
      </w:r>
    </w:p>
    <w:p w:rsidR="00942615" w:rsidRPr="00CA60D8" w:rsidRDefault="00942615" w:rsidP="005B1021">
      <w:pPr>
        <w:pStyle w:val="CodeSnippet"/>
      </w:pPr>
      <w:r w:rsidRPr="00CA60D8">
        <w:t xml:space="preserve">            </w:t>
      </w:r>
      <w:r w:rsidRPr="00CA60D8">
        <w:rPr>
          <w:highlight w:val="yellow"/>
        </w:rPr>
        <w:t>placePiece(Side.black);</w:t>
      </w:r>
    </w:p>
    <w:p w:rsidR="00942615" w:rsidRPr="00CA60D8" w:rsidRDefault="00942615" w:rsidP="005B1021">
      <w:pPr>
        <w:pStyle w:val="CodeSnippet"/>
      </w:pPr>
      <w:r w:rsidRPr="00CA60D8">
        <w:t xml:space="preserve">            </w:t>
      </w:r>
      <w:r w:rsidRPr="00CA60D8">
        <w:rPr>
          <w:color w:val="0000FF"/>
          <w:highlight w:val="yellow"/>
        </w:rPr>
        <w:t>break</w:t>
      </w:r>
      <w:r w:rsidRPr="00CA60D8">
        <w:rPr>
          <w:highlight w:val="yellow"/>
        </w:rPr>
        <w:t>;</w:t>
      </w:r>
    </w:p>
    <w:p w:rsidR="00942615" w:rsidRDefault="00942615" w:rsidP="005B1021">
      <w:pPr>
        <w:pStyle w:val="CodeSnippet"/>
      </w:pPr>
      <w:r>
        <w:t xml:space="preserve">    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A37BC" w:rsidRDefault="005A37BC" w:rsidP="005A37BC">
      <w:pPr>
        <w:pStyle w:val="Heading2"/>
      </w:pPr>
      <w:r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CA60D8" w:rsidRDefault="005A37BC" w:rsidP="005B1021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Enter key to place your piece.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CA60D8" w:rsidRDefault="00CA60D8" w:rsidP="00CA60D8"/>
    <w:p w:rsidR="00CA60D8" w:rsidRPr="00CA60D8" w:rsidRDefault="00CA60D8" w:rsidP="00CA60D8">
      <w:pPr>
        <w:rPr>
          <w:rFonts w:ascii="Consolas" w:hAnsi="Consolas" w:cs="Consolas"/>
          <w:color w:val="FFC000"/>
          <w:sz w:val="19"/>
          <w:szCs w:val="19"/>
        </w:rPr>
      </w:pPr>
      <w:r w:rsidRPr="00CA60D8">
        <w:rPr>
          <w:rFonts w:ascii="Consolas" w:hAnsi="Consolas" w:cs="Consolas"/>
          <w:color w:val="FFC000"/>
          <w:sz w:val="19"/>
          <w:szCs w:val="19"/>
        </w:rPr>
        <w:t>TODO: Need to capture the turquoise colouring of namespaces/classes</w:t>
      </w:r>
    </w:p>
    <w:p w:rsidR="00CA60D8" w:rsidRDefault="00CA60D8" w:rsidP="00CA60D8">
      <w:r>
        <w:t>Test it out.</w:t>
      </w:r>
    </w:p>
    <w:p w:rsidR="00CA60D8" w:rsidRPr="00CA60D8" w:rsidRDefault="00CA60D8" w:rsidP="00CA60D8">
      <w:r>
        <w:t xml:space="preserve">Can only place black pieces.  </w:t>
      </w:r>
      <w:r>
        <w:rPr>
          <w:i/>
        </w:rPr>
        <w:t>Could</w:t>
      </w:r>
      <w:r>
        <w:t xml:space="preserve"> recognise separate keys (e.g. ‘b’ &amp; ‘w’) to place black and white pieces, but since they alternate we might as well get the computer to …</w:t>
      </w:r>
      <w:bookmarkStart w:id="0" w:name="_GoBack"/>
      <w:bookmarkEnd w:id="0"/>
    </w:p>
    <w:p w:rsidR="00337F2C" w:rsidRDefault="00460A17" w:rsidP="00756798">
      <w:pPr>
        <w:pStyle w:val="Heading1"/>
        <w:numPr>
          <w:ilvl w:val="0"/>
          <w:numId w:val="2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957DB9" w:rsidRDefault="00957DB9" w:rsidP="005B1021">
      <w:pPr>
        <w:pStyle w:val="CodeSnippet"/>
      </w:pPr>
      <w:r>
        <w:rPr>
          <w:color w:val="0000FF"/>
        </w:rPr>
        <w:lastRenderedPageBreak/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957DB9" w:rsidRDefault="00957DB9" w:rsidP="005B1021">
      <w:pPr>
        <w:pStyle w:val="CodeSnippet"/>
      </w:pPr>
      <w:r>
        <w:rPr>
          <w:color w:val="0000FF"/>
        </w:rPr>
        <w:t>const</w:t>
      </w:r>
      <w:r>
        <w:t xml:space="preserve"> pieceRadius: </w:t>
      </w:r>
      <w:r>
        <w:rPr>
          <w:color w:val="0000FF"/>
        </w:rPr>
        <w:t>number</w:t>
      </w:r>
      <w:r>
        <w:t xml:space="preserve"> = 25;</w:t>
      </w:r>
    </w:p>
    <w:p w:rsidR="00957DB9" w:rsidRDefault="00957DB9" w:rsidP="005B1021">
      <w:pPr>
        <w:pStyle w:val="CodeSnippet"/>
      </w:pPr>
    </w:p>
    <w:p w:rsidR="0059564E" w:rsidRDefault="0059564E" w:rsidP="005B1021">
      <w:pPr>
        <w:pStyle w:val="CodeSnippet"/>
      </w:pPr>
      <w:r>
        <w:rPr>
          <w:color w:val="008000"/>
          <w:sz w:val="19"/>
        </w:rPr>
        <w:t>//Global variables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756798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 to GameManager</w:t>
      </w:r>
    </w:p>
    <w:p w:rsidR="00CF6FA8" w:rsidRDefault="00CF6FA8" w:rsidP="005B1021">
      <w:pPr>
        <w:pStyle w:val="CodeSnippet"/>
      </w:pPr>
      <w:r>
        <w:t>public status: string;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sq.occupiedBy = </w:t>
      </w:r>
      <w:r>
        <w:rPr>
          <w:color w:val="0000FF"/>
        </w:rPr>
        <w:t>this</w:t>
      </w:r>
      <w:r>
        <w:t>.turn;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8000"/>
        </w:rPr>
        <w:t>//Now set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756798">
      <w:pPr>
        <w:pStyle w:val="Heading1"/>
        <w:numPr>
          <w:ilvl w:val="0"/>
          <w:numId w:val="2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C25406" w:rsidRDefault="00C25406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756798">
      <w:pPr>
        <w:pStyle w:val="Heading1"/>
        <w:numPr>
          <w:ilvl w:val="0"/>
          <w:numId w:val="2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t>Explain:  why private</w:t>
      </w:r>
    </w:p>
    <w:p w:rsidR="00122E8A" w:rsidRDefault="00122E8A" w:rsidP="00627AC0">
      <w:pPr>
        <w:pStyle w:val="CodeSnippet"/>
      </w:pPr>
      <w:r>
        <w:t>//Returns all squares (on the board) that are immediate neighbours</w:t>
      </w:r>
    </w:p>
    <w:p w:rsidR="00122E8A" w:rsidRDefault="00122E8A" w:rsidP="00627AC0">
      <w:pPr>
        <w:pStyle w:val="CodeSnippet"/>
      </w:pPr>
      <w: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C536E">
        <w:rPr>
          <w:highlight w:val="yellow"/>
        </w:rPr>
        <w:t xml:space="preserve">&amp;&amp; </w:t>
      </w:r>
      <w:r w:rsidRPr="002C536E">
        <w:rPr>
          <w:color w:val="0000FF"/>
          <w:highlight w:val="yellow"/>
        </w:rPr>
        <w:t>this</w:t>
      </w:r>
      <w:r w:rsidRPr="002C536E">
        <w:rPr>
          <w:highlight w:val="yellow"/>
        </w:rPr>
        <w:t>.isAdjacentToPiece(sq, side)</w:t>
      </w:r>
      <w:r>
        <w:t>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819C1" w:rsidRDefault="001819C1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</w:t>
      </w:r>
      <w:r w:rsidRPr="00AB1682">
        <w:rPr>
          <w:color w:val="0000FF"/>
          <w:highlight w:val="yellow"/>
        </w:rPr>
        <w:t>if</w:t>
      </w:r>
      <w:r w:rsidRPr="00AB1682">
        <w:rPr>
          <w:highlight w:val="yellow"/>
        </w:rPr>
        <w:t xml:space="preserve"> (side == Side.black)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Side.white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} </w:t>
      </w:r>
      <w:r w:rsidRPr="00AB1682">
        <w:rPr>
          <w:color w:val="0000FF"/>
          <w:highlight w:val="yellow"/>
        </w:rPr>
        <w:t>else</w:t>
      </w:r>
      <w:r w:rsidRPr="00AB1682">
        <w:rPr>
          <w:highlight w:val="yellow"/>
        </w:rP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Side.black;</w:t>
      </w:r>
    </w:p>
    <w:p w:rsidR="00AB1682" w:rsidRDefault="00AB1682" w:rsidP="00627AC0">
      <w:pPr>
        <w:pStyle w:val="CodeSnippet"/>
      </w:pPr>
      <w:r w:rsidRPr="00AB1682">
        <w:rPr>
          <w:highlight w:val="yellow"/>
        </w:rPr>
        <w:t xml:space="preserve">    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model.ts):</w:t>
      </w:r>
    </w:p>
    <w:p w:rsidR="00AB1682" w:rsidRDefault="00AB1682" w:rsidP="00627AC0">
      <w:pPr>
        <w:pStyle w:val="CodeSnippet"/>
      </w:pPr>
      <w:r>
        <w:rPr>
          <w:color w:val="0000FF"/>
        </w:rPr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AB1682" w:rsidRDefault="00AB1682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//Now set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23758F" w:rsidRDefault="0023758F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23758F" w:rsidRDefault="0023758F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23758F" w:rsidRDefault="0023758F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</w:t>
      </w:r>
      <w:r w:rsidRPr="0023758F">
        <w:rPr>
          <w:highlight w:val="yellow"/>
        </w:rPr>
        <w:t>oppositeSideTo(side)</w:t>
      </w:r>
      <w:r>
        <w:t>);</w:t>
      </w:r>
    </w:p>
    <w:p w:rsidR="0023758F" w:rsidRDefault="0023758F" w:rsidP="00627AC0">
      <w:pPr>
        <w:pStyle w:val="CodeSnippet"/>
      </w:pPr>
      <w: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627AC0">
      <w:pPr>
        <w:pStyle w:val="Heading1"/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387308">
        <w:t xml:space="preserve"> squaresNorthFrom(location: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 = board.squaresNorthFrom(cursorLocation);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_.forEach(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, n =&gt; drawing.drawSquareOutline(n, </w:t>
      </w:r>
      <w:r w:rsidRPr="00E90729">
        <w:rPr>
          <w:color w:val="A31515"/>
          <w:highlight w:val="yellow"/>
        </w:rPr>
        <w:t>'blue'</w:t>
      </w:r>
      <w:r w:rsidRPr="00E90729">
        <w:rPr>
          <w:highlight w:val="yellow"/>
        </w:rPr>
        <w:t>, renderer);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E90729" w:rsidRPr="00E90729" w:rsidRDefault="00E90729" w:rsidP="00627AC0">
      <w:pPr>
        <w:pStyle w:val="CodeSnippet"/>
        <w:rPr>
          <w:strike/>
        </w:rPr>
      </w:pPr>
      <w:r>
        <w:t xml:space="preserve">        </w:t>
      </w:r>
      <w:r w:rsidRPr="00E90729">
        <w:rPr>
          <w:strike/>
          <w:color w:val="0000FF"/>
        </w:rPr>
        <w:t>var</w:t>
      </w:r>
      <w:r w:rsidRPr="00E90729">
        <w:rPr>
          <w:strike/>
        </w:rPr>
        <w:t xml:space="preserve"> sq: Square = </w:t>
      </w:r>
      <w:r w:rsidRPr="00E90729">
        <w:rPr>
          <w:strike/>
          <w:color w:val="0000FF"/>
        </w:rPr>
        <w:t>this</w:t>
      </w:r>
      <w:r w:rsidRPr="00E90729">
        <w:rPr>
          <w:strike/>
        </w:rPr>
        <w:t>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Direction.north: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.getSquare(location.col, location.row - i);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Direction.east: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 + i, location.row);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    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E217F7" w:rsidP="00387308">
      <w:r>
        <w:t>test this, using one direction only (you’ll have to move the cursor around until you find a captured piece to the north)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2C0DAC">
        <w:rPr>
          <w:highlight w:val="yellow"/>
        </w:rPr>
        <w:t>c</w:t>
      </w:r>
      <w:r w:rsidR="00614DE0">
        <w:rPr>
          <w:highlight w:val="yellow"/>
        </w:rPr>
        <w:t>apturedSquares</w:t>
      </w:r>
      <w:r w:rsidRPr="002C0DAC">
        <w:rPr>
          <w:highlight w:val="yellow"/>
        </w:rPr>
        <w:t>(cursorLocation, game.turn, model.Direction.north)</w:t>
      </w:r>
      <w:r w:rsidRPr="002C0DAC">
        <w:t>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>cover all of the directions (currently North and East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3B5A3A" w:rsidRDefault="003B5A3A" w:rsidP="003416AC">
      <w:pPr>
        <w:pStyle w:val="Heading1"/>
      </w:pPr>
      <w:r>
        <w:lastRenderedPageBreak/>
        <w:t>Test this</w:t>
      </w:r>
      <w:r w:rsidR="002C0DAC">
        <w:t>: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northEast, east, southEast, south, southWest, west, northWest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CC1F24" w:rsidRDefault="00CC1F24" w:rsidP="005B1021">
      <w:pPr>
        <w:pStyle w:val="CodeSnippet"/>
      </w:pPr>
      <w:r>
        <w:rPr>
          <w:color w:val="0000FF"/>
        </w:rPr>
        <w:lastRenderedPageBreak/>
        <w:t>switch</w:t>
      </w:r>
      <w:r>
        <w:t xml:space="preserve"> (dir) {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>}</w:t>
      </w:r>
    </w:p>
    <w:p w:rsidR="00CC1F24" w:rsidRDefault="00CC1F24" w:rsidP="005B1021">
      <w:r>
        <w:t>test this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56346F" w:rsidRDefault="0056346F" w:rsidP="005B1021">
      <w:pPr>
        <w:pStyle w:val="CodeSnippet"/>
        <w:rPr>
          <w:highlight w:val="yellow"/>
        </w:rPr>
      </w:pPr>
      <w:r w:rsidRPr="0056346F">
        <w:rPr>
          <w:highlight w:val="yellow"/>
        </w:rPr>
        <w:t xml:space="preserve">        </w:t>
      </w:r>
      <w:r w:rsidRPr="0056346F">
        <w:rPr>
          <w:color w:val="0000FF"/>
          <w:highlight w:val="yellow"/>
        </w:rPr>
        <w:t>var</w:t>
      </w:r>
      <w:r w:rsidRPr="0056346F">
        <w:rPr>
          <w:highlight w:val="yellow"/>
        </w:rPr>
        <w:t xml:space="preserve"> flips: Square[]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 xml:space="preserve">.board.allCapturedSquares(sq,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56346F">
        <w:rPr>
          <w:highlight w:val="yellow"/>
        </w:rPr>
        <w:t xml:space="preserve">        _.forEach(flips, sq =&gt; sq.occupiedBy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</w:p>
    <w:p w:rsidR="00107597" w:rsidRDefault="0010759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4B05AF" w:rsidP="004B05AF">
      <w:pPr>
        <w:pStyle w:val="Heading2"/>
      </w:pPr>
      <w:r>
        <w:t>Update the updateText function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board.countPieces(Side.black).toString();</w:t>
      </w:r>
    </w:p>
    <w:p w:rsidR="00D34794" w:rsidRDefault="00D34794" w:rsidP="005B1021">
      <w:pPr>
        <w:pStyle w:val="CodeSnippet"/>
      </w:pPr>
      <w:r w:rsidRPr="00D34794">
        <w:rPr>
          <w:highlight w:val="yellow"/>
        </w:rPr>
        <w:t xml:space="preserve">    document.getElementById(</w:t>
      </w:r>
      <w:r w:rsidRPr="00D34794">
        <w:rPr>
          <w:color w:val="A31515"/>
          <w:highlight w:val="yellow"/>
        </w:rPr>
        <w:t>"white"</w:t>
      </w:r>
      <w:r w:rsidRPr="00D34794">
        <w:rPr>
          <w:highlight w:val="yellow"/>
        </w:rPr>
        <w:t>).innerHTML = board.countPieces(Side.white).toString();</w:t>
      </w:r>
    </w:p>
    <w:p w:rsidR="004B05AF" w:rsidRDefault="004B05AF" w:rsidP="005B1021">
      <w:pPr>
        <w:pStyle w:val="CodeSnippet"/>
      </w:pPr>
      <w:r>
        <w:t>}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>
        <w:t>public gameOver: boolean;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black = board.countPieces(Side.black);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white = board.countPieces(Side.white);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(white &gt; black)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White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(black &gt; white)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Black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A draw!'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</w:t>
      </w:r>
    </w:p>
    <w:p w:rsidR="00B825C3" w:rsidRDefault="00B825C3" w:rsidP="005B1021">
      <w:pPr>
        <w:pStyle w:val="CodeSnippet"/>
      </w:pPr>
      <w:r w:rsidRPr="0012266F">
        <w:rPr>
          <w:highlight w:val="yellow"/>
        </w:rPr>
        <w:t xml:space="preserve">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2266F">
        <w:rPr>
          <w:highlight w:val="yellow"/>
        </w:rPr>
        <w:t xml:space="preserve">        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B825C3" w:rsidRDefault="00B825C3" w:rsidP="005B1021">
      <w:pPr>
        <w:pStyle w:val="CodeSnippet"/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//Can't continue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56E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B221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1915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B2583"/>
    <w:rsid w:val="001B2A5D"/>
    <w:rsid w:val="001D2EB4"/>
    <w:rsid w:val="001D3412"/>
    <w:rsid w:val="001D54E4"/>
    <w:rsid w:val="001D5A14"/>
    <w:rsid w:val="001E01F6"/>
    <w:rsid w:val="001E212B"/>
    <w:rsid w:val="001E29D6"/>
    <w:rsid w:val="001E46BF"/>
    <w:rsid w:val="001E7E4B"/>
    <w:rsid w:val="001F54CD"/>
    <w:rsid w:val="001F5D56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1140"/>
    <w:rsid w:val="003416AC"/>
    <w:rsid w:val="00341ABF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2232"/>
    <w:rsid w:val="00382880"/>
    <w:rsid w:val="00383005"/>
    <w:rsid w:val="0038475D"/>
    <w:rsid w:val="00387308"/>
    <w:rsid w:val="003878BE"/>
    <w:rsid w:val="00390D08"/>
    <w:rsid w:val="003A6A79"/>
    <w:rsid w:val="003A7EDE"/>
    <w:rsid w:val="003B5A3A"/>
    <w:rsid w:val="003C30C2"/>
    <w:rsid w:val="003D60BC"/>
    <w:rsid w:val="003E15B5"/>
    <w:rsid w:val="003E17DC"/>
    <w:rsid w:val="003E2783"/>
    <w:rsid w:val="003E3191"/>
    <w:rsid w:val="003E6017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04E9"/>
    <w:rsid w:val="00471128"/>
    <w:rsid w:val="00473924"/>
    <w:rsid w:val="004741F8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573C1"/>
    <w:rsid w:val="0056346F"/>
    <w:rsid w:val="005725C6"/>
    <w:rsid w:val="00576D09"/>
    <w:rsid w:val="00581A4C"/>
    <w:rsid w:val="0059324E"/>
    <w:rsid w:val="0059564E"/>
    <w:rsid w:val="005A015B"/>
    <w:rsid w:val="005A33EF"/>
    <w:rsid w:val="005A37BC"/>
    <w:rsid w:val="005B0232"/>
    <w:rsid w:val="005B0DD7"/>
    <w:rsid w:val="005B1021"/>
    <w:rsid w:val="005B23AE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52BBD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6B42A8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55B"/>
    <w:rsid w:val="007467E3"/>
    <w:rsid w:val="0074783E"/>
    <w:rsid w:val="00756798"/>
    <w:rsid w:val="00757643"/>
    <w:rsid w:val="00757D7A"/>
    <w:rsid w:val="00762C83"/>
    <w:rsid w:val="00783868"/>
    <w:rsid w:val="007921D9"/>
    <w:rsid w:val="007969B4"/>
    <w:rsid w:val="0079768E"/>
    <w:rsid w:val="007A1595"/>
    <w:rsid w:val="007C6F3C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01D7"/>
    <w:rsid w:val="008976E3"/>
    <w:rsid w:val="008A00E7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2112"/>
    <w:rsid w:val="00953088"/>
    <w:rsid w:val="0095478B"/>
    <w:rsid w:val="00957DB9"/>
    <w:rsid w:val="00961F0C"/>
    <w:rsid w:val="0096278B"/>
    <w:rsid w:val="0096469E"/>
    <w:rsid w:val="00965683"/>
    <w:rsid w:val="00973222"/>
    <w:rsid w:val="009732BC"/>
    <w:rsid w:val="00976347"/>
    <w:rsid w:val="0098265A"/>
    <w:rsid w:val="00993ACB"/>
    <w:rsid w:val="00993D07"/>
    <w:rsid w:val="00994703"/>
    <w:rsid w:val="00997BC8"/>
    <w:rsid w:val="009A13C5"/>
    <w:rsid w:val="009C05EA"/>
    <w:rsid w:val="009C0EA1"/>
    <w:rsid w:val="009C4E19"/>
    <w:rsid w:val="009E28AA"/>
    <w:rsid w:val="009F5449"/>
    <w:rsid w:val="009F765F"/>
    <w:rsid w:val="00A16303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A60D8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2438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70F8D"/>
    <w:rsid w:val="00D82467"/>
    <w:rsid w:val="00D82BE9"/>
    <w:rsid w:val="00D85658"/>
    <w:rsid w:val="00D85E98"/>
    <w:rsid w:val="00D90529"/>
    <w:rsid w:val="00DA04CA"/>
    <w:rsid w:val="00DA4111"/>
    <w:rsid w:val="00DB01EC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36549"/>
    <w:rsid w:val="00E476D5"/>
    <w:rsid w:val="00E47860"/>
    <w:rsid w:val="00E501D3"/>
    <w:rsid w:val="00E50AD8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5B23A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18"/>
      <w:szCs w:val="19"/>
    </w:rPr>
  </w:style>
  <w:style w:type="character" w:customStyle="1" w:styleId="CodeSnippetChar">
    <w:name w:val="Code Snippet Char"/>
    <w:basedOn w:val="DefaultParagraphFont"/>
    <w:link w:val="CodeSnippet"/>
    <w:rsid w:val="005B23AE"/>
    <w:rPr>
      <w:rFonts w:ascii="Consolas" w:hAnsi="Consolas" w:cs="Consolas"/>
      <w:color w:val="000000"/>
      <w:sz w:val="18"/>
      <w:szCs w:val="19"/>
    </w:rPr>
  </w:style>
  <w:style w:type="paragraph" w:customStyle="1" w:styleId="Error">
    <w:name w:val="Error"/>
    <w:basedOn w:val="Normal"/>
    <w:link w:val="ErrorChar"/>
    <w:qFormat/>
    <w:rsid w:val="007C6F3C"/>
    <w:pPr>
      <w:pBdr>
        <w:top w:val="single" w:sz="8" w:space="1" w:color="FF0000" w:shadow="1"/>
        <w:left w:val="single" w:sz="8" w:space="4" w:color="FF0000" w:shadow="1"/>
        <w:bottom w:val="single" w:sz="8" w:space="1" w:color="FF0000" w:shadow="1"/>
        <w:right w:val="single" w:sz="8" w:space="4" w:color="FF0000" w:shadow="1"/>
      </w:pBdr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70F8D"/>
    <w:rPr>
      <w:sz w:val="16"/>
      <w:szCs w:val="16"/>
    </w:rPr>
  </w:style>
  <w:style w:type="character" w:customStyle="1" w:styleId="ErrorChar">
    <w:name w:val="Error Char"/>
    <w:basedOn w:val="DefaultParagraphFont"/>
    <w:link w:val="Error"/>
    <w:rsid w:val="007C6F3C"/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F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5582</TotalTime>
  <Pages>41</Pages>
  <Words>5631</Words>
  <Characters>32102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168</cp:revision>
  <dcterms:created xsi:type="dcterms:W3CDTF">2016-07-08T16:28:00Z</dcterms:created>
  <dcterms:modified xsi:type="dcterms:W3CDTF">2016-07-28T15:29:00Z</dcterms:modified>
</cp:coreProperties>
</file>