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37331" w:rsidRPr="00084566" w:rsidRDefault="001D0E85" w:rsidP="0017090D">
      <w:pPr>
        <w:jc w:val="center"/>
        <w:rPr>
          <w:rFonts w:ascii="Times" w:hAnsi="Times"/>
          <w:b/>
          <w:color w:val="000000" w:themeColor="text1"/>
          <w:sz w:val="52"/>
          <w:szCs w:val="64"/>
        </w:rPr>
      </w:pPr>
      <w:r w:rsidRPr="00084566">
        <w:rPr>
          <w:rFonts w:ascii="Times" w:hAnsi="Times"/>
          <w:b/>
          <w:color w:val="000000" w:themeColor="text1"/>
          <w:sz w:val="52"/>
          <w:szCs w:val="64"/>
        </w:rPr>
        <w:t>SPRING MICROSERVICES</w:t>
      </w:r>
    </w:p>
    <w:p w:rsidR="0017090D" w:rsidRPr="006D5CBB" w:rsidRDefault="0017090D" w:rsidP="0050136F">
      <w:pPr>
        <w:jc w:val="both"/>
        <w:rPr>
          <w:rFonts w:ascii="Times" w:hAnsi="Times"/>
          <w:b/>
          <w:color w:val="000000" w:themeColor="text1"/>
        </w:rPr>
      </w:pPr>
    </w:p>
    <w:p w:rsidR="00E37331" w:rsidRPr="00084566" w:rsidRDefault="001D0E85" w:rsidP="00084566">
      <w:pPr>
        <w:pStyle w:val="ListParagraph"/>
        <w:numPr>
          <w:ilvl w:val="0"/>
          <w:numId w:val="32"/>
        </w:numPr>
        <w:jc w:val="both"/>
        <w:rPr>
          <w:rFonts w:ascii="Times" w:hAnsi="Times"/>
          <w:b/>
          <w:color w:val="000000" w:themeColor="text1"/>
          <w:sz w:val="28"/>
          <w:szCs w:val="24"/>
        </w:rPr>
      </w:pPr>
      <w:r w:rsidRPr="006D5CBB">
        <w:rPr>
          <w:rFonts w:ascii="Times" w:hAnsi="Times"/>
          <w:b/>
          <w:color w:val="000000" w:themeColor="text1"/>
          <w:sz w:val="28"/>
          <w:szCs w:val="24"/>
        </w:rPr>
        <w:t>INTRODUCTION</w:t>
      </w:r>
    </w:p>
    <w:p w:rsidR="001D0E85" w:rsidRPr="006D5CBB" w:rsidRDefault="001D0E85"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 </w:t>
      </w:r>
      <w:proofErr w:type="gramStart"/>
      <w:r w:rsidRPr="006D5CBB">
        <w:rPr>
          <w:rFonts w:ascii="Times" w:hAnsi="Times"/>
          <w:color w:val="000000" w:themeColor="text1"/>
          <w:sz w:val="24"/>
          <w:szCs w:val="24"/>
        </w:rPr>
        <w:t xml:space="preserve">is  </w:t>
      </w:r>
      <w:r w:rsidRPr="006D5CBB">
        <w:rPr>
          <w:rFonts w:ascii="Times" w:hAnsi="Times"/>
          <w:b/>
          <w:color w:val="000000" w:themeColor="text1"/>
          <w:sz w:val="24"/>
          <w:szCs w:val="24"/>
        </w:rPr>
        <w:t>an</w:t>
      </w:r>
      <w:proofErr w:type="gramEnd"/>
      <w:r w:rsidRPr="006D5CBB">
        <w:rPr>
          <w:rFonts w:ascii="Times" w:hAnsi="Times"/>
          <w:b/>
          <w:color w:val="000000" w:themeColor="text1"/>
          <w:sz w:val="24"/>
          <w:szCs w:val="24"/>
        </w:rPr>
        <w:t xml:space="preserve"> architecture style</w:t>
      </w:r>
      <w:r w:rsidRPr="006D5CBB">
        <w:rPr>
          <w:rFonts w:ascii="Times" w:hAnsi="Times"/>
          <w:color w:val="000000" w:themeColor="text1"/>
          <w:sz w:val="24"/>
          <w:szCs w:val="24"/>
        </w:rPr>
        <w:t xml:space="preserve"> which says</w:t>
      </w:r>
      <w:r w:rsidRPr="006D5CBB">
        <w:rPr>
          <w:rFonts w:ascii="Times" w:hAnsi="Times"/>
          <w:b/>
          <w:color w:val="000000" w:themeColor="text1"/>
          <w:sz w:val="24"/>
          <w:szCs w:val="24"/>
        </w:rPr>
        <w:t xml:space="preserve"> decompose</w:t>
      </w:r>
      <w:r w:rsidRPr="006D5CBB">
        <w:rPr>
          <w:rFonts w:ascii="Times" w:hAnsi="Times"/>
          <w:color w:val="000000" w:themeColor="text1"/>
          <w:sz w:val="24"/>
          <w:szCs w:val="24"/>
        </w:rPr>
        <w:t xml:space="preserve">  big application in</w:t>
      </w:r>
      <w:r w:rsidR="00BC6F91">
        <w:rPr>
          <w:rFonts w:ascii="Times" w:hAnsi="Times"/>
          <w:color w:val="000000" w:themeColor="text1"/>
          <w:sz w:val="24"/>
          <w:szCs w:val="24"/>
        </w:rPr>
        <w:t xml:space="preserve"> </w:t>
      </w:r>
      <w:r w:rsidRPr="006D5CBB">
        <w:rPr>
          <w:rFonts w:ascii="Times" w:hAnsi="Times"/>
          <w:color w:val="000000" w:themeColor="text1"/>
          <w:sz w:val="24"/>
          <w:szCs w:val="24"/>
        </w:rPr>
        <w:t>to smaller services later communicate these services together to form larger business application. Microservices are autonomous, self- contained, and independently deployable.</w:t>
      </w:r>
    </w:p>
    <w:p w:rsidR="001D0E85" w:rsidRPr="006D5CBB" w:rsidRDefault="001D0E85" w:rsidP="006D5CBB">
      <w:pPr>
        <w:pStyle w:val="ListParagraph"/>
        <w:jc w:val="both"/>
        <w:rPr>
          <w:rFonts w:ascii="Times" w:hAnsi="Times"/>
          <w:b/>
          <w:color w:val="000000" w:themeColor="text1"/>
          <w:sz w:val="24"/>
          <w:szCs w:val="24"/>
        </w:rPr>
      </w:pPr>
      <w:r w:rsidRPr="006D5CBB">
        <w:rPr>
          <w:rFonts w:ascii="Times" w:hAnsi="Times"/>
          <w:color w:val="000000" w:themeColor="text1"/>
          <w:sz w:val="24"/>
          <w:szCs w:val="24"/>
        </w:rPr>
        <w:br/>
      </w:r>
      <w:r w:rsidRPr="006D5CBB">
        <w:rPr>
          <w:rFonts w:ascii="Times" w:hAnsi="Times"/>
          <w:b/>
          <w:color w:val="000000" w:themeColor="text1"/>
          <w:sz w:val="24"/>
          <w:szCs w:val="24"/>
        </w:rPr>
        <w:t>Software</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JDK 1.8</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Tool Suite </w:t>
      </w:r>
      <w:r w:rsidR="003C4C99">
        <w:rPr>
          <w:rFonts w:ascii="Times" w:hAnsi="Times"/>
          <w:color w:val="000000" w:themeColor="text1"/>
          <w:sz w:val="24"/>
          <w:szCs w:val="24"/>
        </w:rPr>
        <w:t>4x</w:t>
      </w:r>
      <w:r w:rsidRPr="006D5CBB">
        <w:rPr>
          <w:rFonts w:ascii="Times" w:hAnsi="Times"/>
          <w:color w:val="000000" w:themeColor="text1"/>
          <w:sz w:val="24"/>
          <w:szCs w:val="24"/>
        </w:rPr>
        <w:t xml:space="preserve"> (STS)</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Maven 3.x/ Gradle</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Framework </w:t>
      </w:r>
      <w:r w:rsidR="003C4C99">
        <w:rPr>
          <w:rFonts w:ascii="Times" w:hAnsi="Times"/>
          <w:color w:val="000000" w:themeColor="text1"/>
          <w:sz w:val="24"/>
          <w:szCs w:val="24"/>
        </w:rPr>
        <w:t>5x</w:t>
      </w:r>
      <w:r w:rsidRPr="006D5CBB">
        <w:rPr>
          <w:rFonts w:ascii="Times" w:hAnsi="Times"/>
          <w:color w:val="000000" w:themeColor="text1"/>
          <w:sz w:val="24"/>
          <w:szCs w:val="24"/>
        </w:rPr>
        <w:t xml:space="preserve"> RELEASE or above</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Boot</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RabbitMQ / </w:t>
      </w:r>
      <w:r w:rsidR="0075340E">
        <w:rPr>
          <w:rFonts w:ascii="Times" w:hAnsi="Times"/>
          <w:color w:val="000000" w:themeColor="text1"/>
          <w:sz w:val="24"/>
          <w:szCs w:val="24"/>
        </w:rPr>
        <w:t>K</w:t>
      </w:r>
      <w:r w:rsidRPr="006D5CBB">
        <w:rPr>
          <w:rFonts w:ascii="Times" w:hAnsi="Times"/>
          <w:color w:val="000000" w:themeColor="text1"/>
          <w:sz w:val="24"/>
          <w:szCs w:val="24"/>
        </w:rPr>
        <w:t>afka / Active MQ</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Git /SVN</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cloud</w:t>
      </w:r>
    </w:p>
    <w:p w:rsidR="001D0E85" w:rsidRPr="006D5CBB" w:rsidRDefault="00D24737" w:rsidP="0050136F">
      <w:pPr>
        <w:pStyle w:val="ListParagraph"/>
        <w:numPr>
          <w:ilvl w:val="0"/>
          <w:numId w:val="3"/>
        </w:numPr>
        <w:jc w:val="both"/>
        <w:rPr>
          <w:rFonts w:ascii="Times" w:hAnsi="Times"/>
          <w:color w:val="000000" w:themeColor="text1"/>
          <w:sz w:val="24"/>
          <w:szCs w:val="24"/>
        </w:rPr>
      </w:pPr>
      <w:r>
        <w:rPr>
          <w:rFonts w:ascii="Times" w:hAnsi="Times"/>
          <w:color w:val="000000" w:themeColor="text1"/>
          <w:sz w:val="24"/>
          <w:szCs w:val="24"/>
        </w:rPr>
        <w:t>MySQL/Mongo-DB</w:t>
      </w:r>
    </w:p>
    <w:p w:rsidR="001D0E85" w:rsidRPr="00C418B4" w:rsidRDefault="001D0E85" w:rsidP="00C418B4">
      <w:pPr>
        <w:jc w:val="both"/>
        <w:rPr>
          <w:rFonts w:ascii="Times" w:hAnsi="Times"/>
          <w:color w:val="000000" w:themeColor="text1"/>
        </w:rPr>
      </w:pPr>
    </w:p>
    <w:p w:rsidR="001D0E85" w:rsidRPr="003C4C99" w:rsidRDefault="001D0E85" w:rsidP="003C4C99">
      <w:pPr>
        <w:jc w:val="both"/>
        <w:rPr>
          <w:rFonts w:ascii="Times" w:hAnsi="Times"/>
          <w:color w:val="000000" w:themeColor="text1"/>
        </w:rPr>
      </w:pPr>
      <w:r w:rsidRPr="003C4C99">
        <w:rPr>
          <w:rFonts w:ascii="Times" w:hAnsi="Times"/>
          <w:color w:val="000000" w:themeColor="text1"/>
        </w:rPr>
        <w:t>Microservices are not invented; rather It was evaluated from the previous architecture styles.</w:t>
      </w:r>
    </w:p>
    <w:p w:rsidR="001D0E85" w:rsidRPr="006D5CBB" w:rsidRDefault="001D0E85" w:rsidP="0050136F">
      <w:pPr>
        <w:pStyle w:val="ListParagraph"/>
        <w:ind w:left="1440"/>
        <w:jc w:val="both"/>
        <w:rPr>
          <w:rFonts w:ascii="Times" w:hAnsi="Times"/>
          <w:color w:val="000000" w:themeColor="text1"/>
          <w:sz w:val="24"/>
          <w:szCs w:val="24"/>
        </w:rPr>
      </w:pPr>
    </w:p>
    <w:p w:rsidR="001D0E85" w:rsidRPr="006D5CBB" w:rsidRDefault="001D0E85" w:rsidP="0050136F">
      <w:pPr>
        <w:pStyle w:val="ListParagraph"/>
        <w:ind w:left="1440"/>
        <w:jc w:val="both"/>
        <w:rPr>
          <w:rFonts w:ascii="Times" w:hAnsi="Times"/>
          <w:b/>
          <w:color w:val="000000" w:themeColor="text1"/>
          <w:sz w:val="24"/>
          <w:szCs w:val="24"/>
        </w:rPr>
      </w:pPr>
      <w:r w:rsidRPr="006D5CBB">
        <w:rPr>
          <w:rFonts w:ascii="Times" w:hAnsi="Times"/>
          <w:b/>
          <w:color w:val="000000" w:themeColor="text1"/>
          <w:sz w:val="24"/>
          <w:szCs w:val="24"/>
        </w:rPr>
        <w:t>The evolution of microservices</w:t>
      </w:r>
    </w:p>
    <w:p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 xml:space="preserve">The microservices evolution was greatly influenced by the Quick business demands, </w:t>
      </w:r>
      <w:r w:rsidRPr="006D5CBB">
        <w:rPr>
          <w:rFonts w:ascii="Times" w:hAnsi="Times"/>
          <w:b/>
          <w:color w:val="000000" w:themeColor="text1"/>
          <w:sz w:val="24"/>
          <w:szCs w:val="24"/>
        </w:rPr>
        <w:t>Evolution of</w:t>
      </w:r>
      <w:r w:rsidR="000C5F9D" w:rsidRPr="006D5CBB">
        <w:rPr>
          <w:rFonts w:ascii="Times" w:hAnsi="Times"/>
          <w:b/>
          <w:color w:val="000000" w:themeColor="text1"/>
          <w:sz w:val="24"/>
          <w:szCs w:val="24"/>
        </w:rPr>
        <w:t xml:space="preserve"> </w:t>
      </w:r>
      <w:r w:rsidRPr="006D5CBB">
        <w:rPr>
          <w:rFonts w:ascii="Times" w:hAnsi="Times"/>
          <w:b/>
          <w:color w:val="000000" w:themeColor="text1"/>
          <w:sz w:val="24"/>
          <w:szCs w:val="24"/>
        </w:rPr>
        <w:t>technologies</w:t>
      </w:r>
      <w:r w:rsidRPr="006D5CBB">
        <w:rPr>
          <w:rFonts w:ascii="Times" w:hAnsi="Times"/>
          <w:color w:val="000000" w:themeColor="text1"/>
          <w:sz w:val="24"/>
          <w:szCs w:val="24"/>
        </w:rPr>
        <w:t xml:space="preserve"> and </w:t>
      </w:r>
      <w:r w:rsidRPr="006D5CBB">
        <w:rPr>
          <w:rFonts w:ascii="Times" w:hAnsi="Times"/>
          <w:b/>
          <w:color w:val="000000" w:themeColor="text1"/>
          <w:sz w:val="24"/>
          <w:szCs w:val="24"/>
        </w:rPr>
        <w:t>Evolution of Architectures</w:t>
      </w:r>
      <w:r w:rsidRPr="006D5CBB">
        <w:rPr>
          <w:rFonts w:ascii="Times" w:hAnsi="Times"/>
          <w:color w:val="000000" w:themeColor="text1"/>
          <w:sz w:val="24"/>
          <w:szCs w:val="24"/>
        </w:rPr>
        <w:t xml:space="preserve"> in the last few years.</w:t>
      </w:r>
    </w:p>
    <w:p w:rsidR="000C5F9D" w:rsidRPr="006D5CBB" w:rsidRDefault="000C5F9D" w:rsidP="0050136F">
      <w:pPr>
        <w:pStyle w:val="ListParagraph"/>
        <w:ind w:left="1134" w:firstLine="18"/>
        <w:jc w:val="both"/>
        <w:rPr>
          <w:rFonts w:ascii="Times" w:hAnsi="Times"/>
          <w:color w:val="000000" w:themeColor="text1"/>
          <w:sz w:val="24"/>
          <w:szCs w:val="24"/>
        </w:rPr>
      </w:pPr>
    </w:p>
    <w:p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Enterprisers want to quickly develop personalization engine (based on the customer’s past shopping) or offers and plug them into their legacy application.</w:t>
      </w:r>
    </w:p>
    <w:p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6096" behindDoc="0" locked="0" layoutInCell="1" allowOverlap="1" wp14:anchorId="3A8F23FB" wp14:editId="206431B2">
                <wp:simplePos x="0" y="0"/>
                <wp:positionH relativeFrom="column">
                  <wp:posOffset>3858032</wp:posOffset>
                </wp:positionH>
                <wp:positionV relativeFrom="paragraph">
                  <wp:posOffset>120015</wp:posOffset>
                </wp:positionV>
                <wp:extent cx="0" cy="1091643"/>
                <wp:effectExtent l="63500" t="0" r="76200" b="38735"/>
                <wp:wrapNone/>
                <wp:docPr id="40" name="Straight Arrow Connector 40"/>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E689D1" id="_x0000_t32" coordsize="21600,21600" o:spt="32" o:oned="t" path="m,l21600,21600e" filled="f">
                <v:path arrowok="t" fillok="f" o:connecttype="none"/>
                <o:lock v:ext="edit" shapetype="t"/>
              </v:shapetype>
              <v:shape id="Straight Arrow Connector 40" o:spid="_x0000_s1026" type="#_x0000_t32" style="position:absolute;margin-left:303.8pt;margin-top:9.45pt;width:0;height:85.9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Aip0wEAAAIEAAAOAAAAZHJzL2Uyb0RvYy54bWysU9tu1DAQfUfiHyy/s0lKVc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4048" behindDoc="0" locked="0" layoutInCell="1" allowOverlap="1" wp14:anchorId="171DFF98" wp14:editId="74E32DF3">
                <wp:simplePos x="0" y="0"/>
                <wp:positionH relativeFrom="column">
                  <wp:posOffset>3518128</wp:posOffset>
                </wp:positionH>
                <wp:positionV relativeFrom="paragraph">
                  <wp:posOffset>59055</wp:posOffset>
                </wp:positionV>
                <wp:extent cx="0" cy="1144644"/>
                <wp:effectExtent l="63500" t="25400" r="38100" b="11430"/>
                <wp:wrapNone/>
                <wp:docPr id="39" name="Straight Arrow Connector 39"/>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558CD" id="Straight Arrow Connector 39" o:spid="_x0000_s1026" type="#_x0000_t32" style="position:absolute;margin-left:277pt;margin-top:4.65pt;width:0;height:90.15pt;flip:y;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0976" behindDoc="0" locked="0" layoutInCell="1" allowOverlap="1" wp14:anchorId="1D5A4848" wp14:editId="2B93ACD4">
                <wp:simplePos x="0" y="0"/>
                <wp:positionH relativeFrom="column">
                  <wp:posOffset>3051810</wp:posOffset>
                </wp:positionH>
                <wp:positionV relativeFrom="paragraph">
                  <wp:posOffset>5945505</wp:posOffset>
                </wp:positionV>
                <wp:extent cx="0" cy="1144644"/>
                <wp:effectExtent l="63500" t="25400" r="38100" b="11430"/>
                <wp:wrapNone/>
                <wp:docPr id="37" name="Straight Arrow Connector 37"/>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94D1F" id="Straight Arrow Connector 37" o:spid="_x0000_s1026" type="#_x0000_t32" style="position:absolute;margin-left:240.3pt;margin-top:468.15pt;width:0;height:90.15pt;flip:y;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2000" behindDoc="0" locked="0" layoutInCell="1" allowOverlap="1" wp14:anchorId="264FE893" wp14:editId="629A1B3A">
                <wp:simplePos x="0" y="0"/>
                <wp:positionH relativeFrom="column">
                  <wp:posOffset>3412490</wp:posOffset>
                </wp:positionH>
                <wp:positionV relativeFrom="paragraph">
                  <wp:posOffset>5985510</wp:posOffset>
                </wp:positionV>
                <wp:extent cx="0" cy="1091643"/>
                <wp:effectExtent l="63500" t="0" r="76200" b="38735"/>
                <wp:wrapNone/>
                <wp:docPr id="38" name="Straight Arrow Connector 38"/>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0CB24" id="Straight Arrow Connector 38" o:spid="_x0000_s1026" type="#_x0000_t32" style="position:absolute;margin-left:268.7pt;margin-top:471.3pt;width:0;height:85.9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Qjb0wEAAAIEAAAOAAAAZHJzL2Uyb0RvYy54bWysU9tu1DAQfUfiHyy/s0laVM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5856" behindDoc="0" locked="0" layoutInCell="1" allowOverlap="1">
                <wp:simplePos x="0" y="0"/>
                <wp:positionH relativeFrom="column">
                  <wp:posOffset>2498318</wp:posOffset>
                </wp:positionH>
                <wp:positionV relativeFrom="paragraph">
                  <wp:posOffset>122555</wp:posOffset>
                </wp:positionV>
                <wp:extent cx="0" cy="1091643"/>
                <wp:effectExtent l="63500" t="0" r="76200" b="38735"/>
                <wp:wrapNone/>
                <wp:docPr id="34" name="Straight Arrow Connector 34"/>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3A0B2" id="Straight Arrow Connector 34" o:spid="_x0000_s1026" type="#_x0000_t32" style="position:absolute;margin-left:196.7pt;margin-top:9.65pt;width:0;height:85.95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4832" behindDoc="0" locked="0" layoutInCell="1" allowOverlap="1">
                <wp:simplePos x="0" y="0"/>
                <wp:positionH relativeFrom="column">
                  <wp:posOffset>2137986</wp:posOffset>
                </wp:positionH>
                <wp:positionV relativeFrom="paragraph">
                  <wp:posOffset>57621</wp:posOffset>
                </wp:positionV>
                <wp:extent cx="0" cy="1144644"/>
                <wp:effectExtent l="63500" t="25400" r="38100" b="11430"/>
                <wp:wrapNone/>
                <wp:docPr id="33" name="Straight Arrow Connector 33"/>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0EE8F" id="Straight Arrow Connector 33" o:spid="_x0000_s1026" type="#_x0000_t32" style="position:absolute;margin-left:168.35pt;margin-top:4.55pt;width:0;height:90.15pt;flip:y;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" strokecolor="#4579b8 [3044]">
                <v:stroke endarrow="block"/>
              </v:shape>
            </w:pict>
          </mc:Fallback>
        </mc:AlternateContent>
      </w:r>
      <w:r w:rsidR="000C5F9D"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2544" behindDoc="0" locked="0" layoutInCell="1" allowOverlap="1">
                <wp:simplePos x="0" y="0"/>
                <wp:positionH relativeFrom="column">
                  <wp:posOffset>631190</wp:posOffset>
                </wp:positionH>
                <wp:positionV relativeFrom="paragraph">
                  <wp:posOffset>189230</wp:posOffset>
                </wp:positionV>
                <wp:extent cx="1006475" cy="282872"/>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006475" cy="282872"/>
                        </a:xfrm>
                        <a:prstGeom prst="rect">
                          <a:avLst/>
                        </a:prstGeom>
                        <a:solidFill>
                          <a:schemeClr val="lt1"/>
                        </a:solidFill>
                        <a:ln w="6350">
                          <a:solidFill>
                            <a:prstClr val="black"/>
                          </a:solidFill>
                        </a:ln>
                      </wps:spPr>
                      <wps:txbx>
                        <w:txbxContent>
                          <w:p w:rsidR="008E2A18" w:rsidRDefault="008E2A18">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49.7pt;margin-top:14.9pt;width:79.25pt;height:22.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" fillcolor="white [3201]" strokeweight=".5pt">
                <v:textbox>
                  <w:txbxContent>
                    <w:p w:rsidR="008E2A18" w:rsidRDefault="008E2A18">
                      <w:r>
                        <w:t>Offer Engine</w:t>
                      </w:r>
                    </w:p>
                  </w:txbxContent>
                </v:textbox>
              </v:shape>
            </w:pict>
          </mc:Fallback>
        </mc:AlternateContent>
      </w:r>
    </w:p>
    <w:p w:rsidR="000A6A40"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7120" behindDoc="0" locked="0" layoutInCell="1" allowOverlap="1">
                <wp:simplePos x="0" y="0"/>
                <wp:positionH relativeFrom="column">
                  <wp:posOffset>1638003</wp:posOffset>
                </wp:positionH>
                <wp:positionV relativeFrom="paragraph">
                  <wp:posOffset>57054</wp:posOffset>
                </wp:positionV>
                <wp:extent cx="499983" cy="0"/>
                <wp:effectExtent l="25400" t="63500" r="0" b="76200"/>
                <wp:wrapNone/>
                <wp:docPr id="41" name="Straight Arrow Connector 41"/>
                <wp:cNvGraphicFramePr/>
                <a:graphic xmlns:a="http://schemas.openxmlformats.org/drawingml/2006/main">
                  <a:graphicData uri="http://schemas.microsoft.com/office/word/2010/wordprocessingShape">
                    <wps:wsp>
                      <wps:cNvCnPr/>
                      <wps:spPr>
                        <a:xfrm flipH="1">
                          <a:off x="0" y="0"/>
                          <a:ext cx="4999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6871C" id="Straight Arrow Connector 41" o:spid="_x0000_s1026" type="#_x0000_t32" style="position:absolute;margin-left:129pt;margin-top:4.5pt;width:39.35pt;height:0;flip:x;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" strokecolor="#4579b8 [3044]">
                <v:stroke endarrow="block"/>
              </v:shape>
            </w:pict>
          </mc:Fallback>
        </mc:AlternateContent>
      </w:r>
    </w:p>
    <w:p w:rsidR="000A6A40" w:rsidRPr="006D5CBB" w:rsidRDefault="000C5F9D"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6640" behindDoc="0" locked="0" layoutInCell="1" allowOverlap="1" wp14:anchorId="28DF9D86" wp14:editId="25AAF366">
                <wp:simplePos x="0" y="0"/>
                <wp:positionH relativeFrom="column">
                  <wp:posOffset>631190</wp:posOffset>
                </wp:positionH>
                <wp:positionV relativeFrom="paragraph">
                  <wp:posOffset>177503</wp:posOffset>
                </wp:positionV>
                <wp:extent cx="1006498" cy="427597"/>
                <wp:effectExtent l="0" t="0" r="9525" b="17145"/>
                <wp:wrapNone/>
                <wp:docPr id="16" name="Text Box 16"/>
                <wp:cNvGraphicFramePr/>
                <a:graphic xmlns:a="http://schemas.openxmlformats.org/drawingml/2006/main">
                  <a:graphicData uri="http://schemas.microsoft.com/office/word/2010/wordprocessingShape">
                    <wps:wsp>
                      <wps:cNvSpPr txBox="1"/>
                      <wps:spPr>
                        <a:xfrm>
                          <a:off x="0" y="0"/>
                          <a:ext cx="1006498" cy="427597"/>
                        </a:xfrm>
                        <a:prstGeom prst="rect">
                          <a:avLst/>
                        </a:prstGeom>
                        <a:solidFill>
                          <a:schemeClr val="lt1"/>
                        </a:solidFill>
                        <a:ln w="6350">
                          <a:solidFill>
                            <a:prstClr val="black"/>
                          </a:solidFill>
                        </a:ln>
                      </wps:spPr>
                      <wps:txbx>
                        <w:txbxContent>
                          <w:p w:rsidR="008E2A18" w:rsidRDefault="008E2A18" w:rsidP="000C5F9D">
                            <w:pPr>
                              <w:jc w:val="center"/>
                            </w:pPr>
                            <w:r>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F9D86" id="Text Box 16" o:spid="_x0000_s1027" type="#_x0000_t202" style="position:absolute;left:0;text-align:left;margin-left:49.7pt;margin-top:14pt;width:79.25pt;height:33.6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" fillcolor="white [3201]" strokeweight=".5pt">
                <v:textbox>
                  <w:txbxContent>
                    <w:p w:rsidR="008E2A18" w:rsidRDefault="008E2A18" w:rsidP="000C5F9D">
                      <w:pPr>
                        <w:jc w:val="center"/>
                      </w:pPr>
                      <w:r>
                        <w:t>Personalized Engine</w:t>
                      </w:r>
                    </w:p>
                  </w:txbxContent>
                </v:textbox>
              </v:shape>
            </w:pict>
          </mc:Fallback>
        </mc:AlternateContent>
      </w:r>
    </w:p>
    <w:p w:rsidR="000C5F9D" w:rsidRPr="006D5CBB" w:rsidRDefault="000C5F9D" w:rsidP="0050136F">
      <w:pPr>
        <w:jc w:val="both"/>
        <w:rPr>
          <w:rFonts w:ascii="Times" w:hAnsi="Times"/>
          <w:color w:val="000000" w:themeColor="text1"/>
        </w:rPr>
      </w:pPr>
    </w:p>
    <w:p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8144" behindDoc="0" locked="0" layoutInCell="1" allowOverlap="1">
                <wp:simplePos x="0" y="0"/>
                <wp:positionH relativeFrom="column">
                  <wp:posOffset>1638003</wp:posOffset>
                </wp:positionH>
                <wp:positionV relativeFrom="paragraph">
                  <wp:posOffset>44391</wp:posOffset>
                </wp:positionV>
                <wp:extent cx="499768" cy="0"/>
                <wp:effectExtent l="25400" t="63500" r="0" b="76200"/>
                <wp:wrapNone/>
                <wp:docPr id="42" name="Straight Arrow Connector 42"/>
                <wp:cNvGraphicFramePr/>
                <a:graphic xmlns:a="http://schemas.openxmlformats.org/drawingml/2006/main">
                  <a:graphicData uri="http://schemas.microsoft.com/office/word/2010/wordprocessingShape">
                    <wps:wsp>
                      <wps:cNvCnPr/>
                      <wps:spPr>
                        <a:xfrm flipH="1">
                          <a:off x="0" y="0"/>
                          <a:ext cx="4997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94119" id="Straight Arrow Connector 42" o:spid="_x0000_s1026" type="#_x0000_t32" style="position:absolute;margin-left:129pt;margin-top:3.5pt;width:39.35pt;height:0;flip:x;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" strokecolor="#4579b8 [3044]">
                <v:stroke endarrow="block"/>
              </v:shape>
            </w:pict>
          </mc:Fallback>
        </mc:AlternateContent>
      </w:r>
    </w:p>
    <w:p w:rsidR="000C5F9D" w:rsidRPr="006D5CBB" w:rsidRDefault="000C5F9D" w:rsidP="0050136F">
      <w:pPr>
        <w:jc w:val="both"/>
        <w:rPr>
          <w:rFonts w:ascii="Times" w:hAnsi="Times"/>
          <w:color w:val="000000" w:themeColor="text1"/>
        </w:rPr>
      </w:pPr>
    </w:p>
    <w:p w:rsidR="000C5F9D" w:rsidRPr="006D5CBB" w:rsidRDefault="0096555B"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1520" behindDoc="0" locked="0" layoutInCell="1" allowOverlap="1" wp14:anchorId="0B4B1C78" wp14:editId="5B8FE08A">
                <wp:simplePos x="0" y="0"/>
                <wp:positionH relativeFrom="column">
                  <wp:posOffset>3288665</wp:posOffset>
                </wp:positionH>
                <wp:positionV relativeFrom="paragraph">
                  <wp:posOffset>57557</wp:posOffset>
                </wp:positionV>
                <wp:extent cx="901065" cy="1216660"/>
                <wp:effectExtent l="12700" t="12700" r="13335" b="15240"/>
                <wp:wrapNone/>
                <wp:docPr id="12" name="Rectangle 12"/>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2A18" w:rsidRDefault="008E2A18" w:rsidP="000C5F9D">
                            <w:pPr>
                              <w:pStyle w:val="NoSpacing"/>
                              <w:jc w:val="center"/>
                            </w:pPr>
                            <w:r>
                              <w:t>Core Legacy</w:t>
                            </w:r>
                          </w:p>
                          <w:p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B1C78" id="Rectangle 12" o:spid="_x0000_s1028" style="position:absolute;left:0;text-align:left;margin-left:258.95pt;margin-top:4.55pt;width:70.95pt;height:95.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" fillcolor="#4f81bd [3204]" strokecolor="#243f60 [1604]" strokeweight="2pt">
                <v:textbox>
                  <w:txbxContent>
                    <w:p w:rsidR="008E2A18" w:rsidRDefault="008E2A18" w:rsidP="000C5F9D">
                      <w:pPr>
                        <w:pStyle w:val="NoSpacing"/>
                        <w:jc w:val="center"/>
                      </w:pPr>
                      <w:r>
                        <w:t>Core Legacy</w:t>
                      </w:r>
                    </w:p>
                    <w:p w:rsidR="008E2A18" w:rsidRDefault="008E2A18" w:rsidP="000C5F9D">
                      <w:pPr>
                        <w:pStyle w:val="NoSpacing"/>
                        <w:jc w:val="center"/>
                      </w:pPr>
                      <w:r>
                        <w:t>System</w:t>
                      </w:r>
                    </w:p>
                  </w:txbxContent>
                </v:textbox>
              </v:rect>
            </w:pict>
          </mc:Fallback>
        </mc:AlternateContent>
      </w:r>
      <w:r w:rsidRPr="006D5CBB">
        <w:rPr>
          <w:rFonts w:ascii="Times" w:hAnsi="Times"/>
          <w:noProof/>
          <w:color w:val="000000" w:themeColor="text1"/>
        </w:rPr>
        <mc:AlternateContent>
          <mc:Choice Requires="wps">
            <w:drawing>
              <wp:anchor distT="0" distB="0" distL="114300" distR="114300" simplePos="0" relativeHeight="251689472" behindDoc="0" locked="0" layoutInCell="1" allowOverlap="1">
                <wp:simplePos x="0" y="0"/>
                <wp:positionH relativeFrom="column">
                  <wp:posOffset>1853565</wp:posOffset>
                </wp:positionH>
                <wp:positionV relativeFrom="paragraph">
                  <wp:posOffset>65177</wp:posOffset>
                </wp:positionV>
                <wp:extent cx="901065" cy="1216660"/>
                <wp:effectExtent l="12700" t="12700" r="13335" b="15240"/>
                <wp:wrapNone/>
                <wp:docPr id="3" name="Rectangle 3"/>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2A18" w:rsidRDefault="008E2A18" w:rsidP="000C5F9D">
                            <w:pPr>
                              <w:pStyle w:val="NoSpacing"/>
                              <w:jc w:val="center"/>
                            </w:pPr>
                            <w:r>
                              <w:t>Core Legacy</w:t>
                            </w:r>
                          </w:p>
                          <w:p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9" style="position:absolute;left:0;text-align:left;margin-left:145.95pt;margin-top:5.15pt;width:70.95pt;height:95.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" fillcolor="#4f81bd [3204]" strokecolor="#243f60 [1604]" strokeweight="2pt">
                <v:textbox>
                  <w:txbxContent>
                    <w:p w:rsidR="008E2A18" w:rsidRDefault="008E2A18" w:rsidP="000C5F9D">
                      <w:pPr>
                        <w:pStyle w:val="NoSpacing"/>
                        <w:jc w:val="center"/>
                      </w:pPr>
                      <w:r>
                        <w:t>Core Legacy</w:t>
                      </w:r>
                    </w:p>
                    <w:p w:rsidR="008E2A18" w:rsidRDefault="008E2A18" w:rsidP="000C5F9D">
                      <w:pPr>
                        <w:pStyle w:val="NoSpacing"/>
                        <w:jc w:val="center"/>
                      </w:pPr>
                      <w:r>
                        <w:t>System</w:t>
                      </w:r>
                    </w:p>
                  </w:txbxContent>
                </v:textbox>
              </v:rect>
            </w:pict>
          </mc:Fallback>
        </mc:AlternateContent>
      </w:r>
      <w:r w:rsidR="000C5F9D" w:rsidRPr="006D5CBB">
        <w:rPr>
          <w:rFonts w:ascii="Times" w:hAnsi="Times"/>
          <w:noProof/>
          <w:color w:val="000000" w:themeColor="text1"/>
        </w:rPr>
        <mc:AlternateContent>
          <mc:Choice Requires="wps">
            <w:drawing>
              <wp:anchor distT="0" distB="0" distL="114300" distR="114300" simplePos="0" relativeHeight="251698688" behindDoc="0" locked="0" layoutInCell="1" allowOverlap="1" wp14:anchorId="4913E397" wp14:editId="1B0EEC74">
                <wp:simplePos x="0" y="0"/>
                <wp:positionH relativeFrom="column">
                  <wp:posOffset>4591050</wp:posOffset>
                </wp:positionH>
                <wp:positionV relativeFrom="paragraph">
                  <wp:posOffset>172313</wp:posOffset>
                </wp:positionV>
                <wp:extent cx="934085" cy="466725"/>
                <wp:effectExtent l="0" t="0" r="18415" b="15875"/>
                <wp:wrapNone/>
                <wp:docPr id="17" name="Text Box 17"/>
                <wp:cNvGraphicFramePr/>
                <a:graphic xmlns:a="http://schemas.openxmlformats.org/drawingml/2006/main">
                  <a:graphicData uri="http://schemas.microsoft.com/office/word/2010/wordprocessingShape">
                    <wps:wsp>
                      <wps:cNvSpPr txBox="1"/>
                      <wps:spPr>
                        <a:xfrm>
                          <a:off x="0" y="0"/>
                          <a:ext cx="934085" cy="466725"/>
                        </a:xfrm>
                        <a:prstGeom prst="rect">
                          <a:avLst/>
                        </a:prstGeom>
                        <a:solidFill>
                          <a:schemeClr val="lt1"/>
                        </a:solidFill>
                        <a:ln w="6350">
                          <a:solidFill>
                            <a:prstClr val="black"/>
                          </a:solidFill>
                        </a:ln>
                      </wps:spPr>
                      <wps:txbx>
                        <w:txbxContent>
                          <w:p w:rsidR="008E2A18" w:rsidRPr="000C5F9D" w:rsidRDefault="008E2A18" w:rsidP="000C5F9D">
                            <w:pPr>
                              <w:pStyle w:val="NoSpacing"/>
                              <w:jc w:val="center"/>
                            </w:pPr>
                            <w:r w:rsidRPr="000C5F9D">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3E397" id="Text Box 17" o:spid="_x0000_s1030" type="#_x0000_t202" style="position:absolute;left:0;text-align:left;margin-left:361.5pt;margin-top:13.55pt;width:73.55pt;height:36.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" fillcolor="white [3201]" strokeweight=".5pt">
                <v:textbox>
                  <w:txbxContent>
                    <w:p w:rsidR="008E2A18" w:rsidRPr="000C5F9D" w:rsidRDefault="008E2A18" w:rsidP="000C5F9D">
                      <w:pPr>
                        <w:pStyle w:val="NoSpacing"/>
                        <w:jc w:val="center"/>
                      </w:pPr>
                      <w:r w:rsidRPr="000C5F9D">
                        <w:t>Personalized Engine</w:t>
                      </w:r>
                    </w:p>
                  </w:txbxContent>
                </v:textbox>
              </v:shape>
            </w:pict>
          </mc:Fallback>
        </mc:AlternateContent>
      </w:r>
    </w:p>
    <w:p w:rsidR="000C5F9D" w:rsidRPr="006D5CBB" w:rsidRDefault="000C5F9D" w:rsidP="0050136F">
      <w:pPr>
        <w:jc w:val="both"/>
        <w:rPr>
          <w:rFonts w:ascii="Times" w:hAnsi="Times"/>
          <w:color w:val="000000" w:themeColor="text1"/>
        </w:rPr>
      </w:pPr>
    </w:p>
    <w:p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9168" behindDoc="0" locked="0" layoutInCell="1" allowOverlap="1">
                <wp:simplePos x="0" y="0"/>
                <wp:positionH relativeFrom="column">
                  <wp:posOffset>4190274</wp:posOffset>
                </wp:positionH>
                <wp:positionV relativeFrom="paragraph">
                  <wp:posOffset>47241</wp:posOffset>
                </wp:positionV>
                <wp:extent cx="401461" cy="0"/>
                <wp:effectExtent l="0" t="63500" r="0" b="76200"/>
                <wp:wrapNone/>
                <wp:docPr id="43" name="Straight Arrow Connector 43"/>
                <wp:cNvGraphicFramePr/>
                <a:graphic xmlns:a="http://schemas.openxmlformats.org/drawingml/2006/main">
                  <a:graphicData uri="http://schemas.microsoft.com/office/word/2010/wordprocessingShape">
                    <wps:wsp>
                      <wps:cNvCnPr/>
                      <wps:spPr>
                        <a:xfrm>
                          <a:off x="0" y="0"/>
                          <a:ext cx="4014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293C7" id="Straight Arrow Connector 43" o:spid="_x0000_s1026" type="#_x0000_t32" style="position:absolute;margin-left:329.95pt;margin-top:3.7pt;width:31.6pt;height:0;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" strokecolor="#4579b8 [3044]">
                <v:stroke endarrow="block"/>
              </v:shape>
            </w:pict>
          </mc:Fallback>
        </mc:AlternateContent>
      </w:r>
    </w:p>
    <w:p w:rsidR="000C5F9D" w:rsidRPr="006D5CBB" w:rsidRDefault="000C5F9D" w:rsidP="0050136F">
      <w:pPr>
        <w:jc w:val="both"/>
        <w:rPr>
          <w:rFonts w:ascii="Times" w:hAnsi="Times"/>
          <w:color w:val="000000" w:themeColor="text1"/>
        </w:rPr>
      </w:pPr>
    </w:p>
    <w:p w:rsidR="000C5F9D" w:rsidRPr="006D5CBB" w:rsidRDefault="000C5F9D" w:rsidP="0050136F">
      <w:pPr>
        <w:jc w:val="both"/>
        <w:rPr>
          <w:rFonts w:ascii="Times" w:hAnsi="Times"/>
          <w:color w:val="000000" w:themeColor="text1"/>
        </w:rPr>
      </w:pPr>
    </w:p>
    <w:p w:rsidR="001D0E85" w:rsidRPr="006D5CBB" w:rsidRDefault="000C5F9D"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4592" behindDoc="0" locked="0" layoutInCell="1" allowOverlap="1" wp14:anchorId="2065BF40" wp14:editId="7A66CC38">
                <wp:simplePos x="0" y="0"/>
                <wp:positionH relativeFrom="column">
                  <wp:posOffset>4614454</wp:posOffset>
                </wp:positionH>
                <wp:positionV relativeFrom="paragraph">
                  <wp:posOffset>12700</wp:posOffset>
                </wp:positionV>
                <wp:extent cx="887730" cy="282575"/>
                <wp:effectExtent l="0" t="0" r="13970" b="9525"/>
                <wp:wrapNone/>
                <wp:docPr id="15" name="Text Box 15"/>
                <wp:cNvGraphicFramePr/>
                <a:graphic xmlns:a="http://schemas.openxmlformats.org/drawingml/2006/main">
                  <a:graphicData uri="http://schemas.microsoft.com/office/word/2010/wordprocessingShape">
                    <wps:wsp>
                      <wps:cNvSpPr txBox="1"/>
                      <wps:spPr>
                        <a:xfrm>
                          <a:off x="0" y="0"/>
                          <a:ext cx="887730" cy="282575"/>
                        </a:xfrm>
                        <a:prstGeom prst="rect">
                          <a:avLst/>
                        </a:prstGeom>
                        <a:solidFill>
                          <a:schemeClr val="lt1"/>
                        </a:solidFill>
                        <a:ln w="6350">
                          <a:solidFill>
                            <a:prstClr val="black"/>
                          </a:solidFill>
                        </a:ln>
                      </wps:spPr>
                      <wps:txbx>
                        <w:txbxContent>
                          <w:p w:rsidR="008E2A18" w:rsidRDefault="008E2A18" w:rsidP="000C5F9D">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65BF40" id="Text Box 15" o:spid="_x0000_s1031" type="#_x0000_t202" style="position:absolute;left:0;text-align:left;margin-left:363.35pt;margin-top:1pt;width:69.9pt;height:22.2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" fillcolor="white [3201]" strokeweight=".5pt">
                <v:textbox>
                  <w:txbxContent>
                    <w:p w:rsidR="008E2A18" w:rsidRDefault="008E2A18" w:rsidP="000C5F9D">
                      <w:r>
                        <w:t>Offer Engine</w:t>
                      </w:r>
                    </w:p>
                  </w:txbxContent>
                </v:textbox>
              </v:shape>
            </w:pict>
          </mc:Fallback>
        </mc:AlternateContent>
      </w:r>
    </w:p>
    <w:p w:rsidR="001D0E85" w:rsidRPr="006D5CBB" w:rsidRDefault="0012018E"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20192" behindDoc="0" locked="0" layoutInCell="1" allowOverlap="1">
                <wp:simplePos x="0" y="0"/>
                <wp:positionH relativeFrom="column">
                  <wp:posOffset>4169817</wp:posOffset>
                </wp:positionH>
                <wp:positionV relativeFrom="paragraph">
                  <wp:posOffset>15875</wp:posOffset>
                </wp:positionV>
                <wp:extent cx="447332" cy="0"/>
                <wp:effectExtent l="0" t="63500" r="0" b="76200"/>
                <wp:wrapNone/>
                <wp:docPr id="44" name="Straight Arrow Connector 44"/>
                <wp:cNvGraphicFramePr/>
                <a:graphic xmlns:a="http://schemas.openxmlformats.org/drawingml/2006/main">
                  <a:graphicData uri="http://schemas.microsoft.com/office/word/2010/wordprocessingShape">
                    <wps:wsp>
                      <wps:cNvCnPr/>
                      <wps:spPr>
                        <a:xfrm>
                          <a:off x="0" y="0"/>
                          <a:ext cx="4473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CC1A9" id="Straight Arrow Connector 44" o:spid="_x0000_s1026" type="#_x0000_t32" style="position:absolute;margin-left:328.35pt;margin-top:1.25pt;width:35.2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" strokecolor="#4579b8 [3044]">
                <v:stroke endarrow="block"/>
              </v:shape>
            </w:pict>
          </mc:Fallback>
        </mc:AlternateContent>
      </w:r>
    </w:p>
    <w:p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3808" behindDoc="0" locked="0" layoutInCell="1" allowOverlap="1">
                <wp:simplePos x="0" y="0"/>
                <wp:positionH relativeFrom="column">
                  <wp:posOffset>3716020</wp:posOffset>
                </wp:positionH>
                <wp:positionV relativeFrom="paragraph">
                  <wp:posOffset>82957</wp:posOffset>
                </wp:positionV>
                <wp:extent cx="0" cy="354965"/>
                <wp:effectExtent l="63500" t="0" r="38100" b="38735"/>
                <wp:wrapNone/>
                <wp:docPr id="26" name="Straight Arrow Connector 26"/>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45BA8" id="Straight Arrow Connector 26" o:spid="_x0000_s1026" type="#_x0000_t32" style="position:absolute;margin-left:292.6pt;margin-top:6.55pt;width:0;height:27.95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02784" behindDoc="0" locked="0" layoutInCell="1" allowOverlap="1">
                <wp:simplePos x="0" y="0"/>
                <wp:positionH relativeFrom="column">
                  <wp:posOffset>2295525</wp:posOffset>
                </wp:positionH>
                <wp:positionV relativeFrom="paragraph">
                  <wp:posOffset>82957</wp:posOffset>
                </wp:positionV>
                <wp:extent cx="0" cy="354965"/>
                <wp:effectExtent l="63500" t="0" r="38100" b="38735"/>
                <wp:wrapNone/>
                <wp:docPr id="25" name="Straight Arrow Connector 25"/>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6D386" id="Straight Arrow Connector 25" o:spid="_x0000_s1026" type="#_x0000_t32" style="position:absolute;margin-left:180.75pt;margin-top:6.55pt;width:0;height:27.9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" strokecolor="#4579b8 [3044]">
                <v:stroke endarrow="block"/>
              </v:shape>
            </w:pict>
          </mc:Fallback>
        </mc:AlternateContent>
      </w:r>
    </w:p>
    <w:p w:rsidR="001D0E85" w:rsidRPr="006D5CBB" w:rsidRDefault="001D0E85" w:rsidP="0050136F">
      <w:pPr>
        <w:pStyle w:val="ListParagraph"/>
        <w:ind w:left="1440"/>
        <w:jc w:val="both"/>
        <w:rPr>
          <w:rFonts w:ascii="Times" w:hAnsi="Times"/>
          <w:color w:val="000000" w:themeColor="text1"/>
          <w:sz w:val="24"/>
          <w:szCs w:val="24"/>
        </w:rPr>
      </w:pPr>
    </w:p>
    <w:p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1760" behindDoc="0" locked="0" layoutInCell="1" allowOverlap="1" wp14:anchorId="20B542AC" wp14:editId="64CB748F">
                <wp:simplePos x="0" y="0"/>
                <wp:positionH relativeFrom="column">
                  <wp:posOffset>3381375</wp:posOffset>
                </wp:positionH>
                <wp:positionV relativeFrom="paragraph">
                  <wp:posOffset>125095</wp:posOffset>
                </wp:positionV>
                <wp:extent cx="742950" cy="368300"/>
                <wp:effectExtent l="12700" t="12700" r="19050" b="12700"/>
                <wp:wrapNone/>
                <wp:docPr id="22" name="Can 22"/>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8E5B0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2" o:spid="_x0000_s1026" type="#_x0000_t22" style="position:absolute;margin-left:266.25pt;margin-top:9.85pt;width:58.5pt;height:29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" fillcolor="#4f81bd [3204]" strokecolor="#243f60 [1604]" strokeweight="2pt"/>
            </w:pict>
          </mc:Fallback>
        </mc:AlternateContent>
      </w:r>
      <w:r w:rsidR="00BF75D6" w:rsidRPr="006D5CBB">
        <w:rPr>
          <w:rFonts w:ascii="Times" w:hAnsi="Times"/>
          <w:noProof/>
          <w:color w:val="000000" w:themeColor="text1"/>
          <w:sz w:val="24"/>
          <w:szCs w:val="24"/>
        </w:rPr>
        <mc:AlternateContent>
          <mc:Choice Requires="wps">
            <w:drawing>
              <wp:anchor distT="0" distB="0" distL="114300" distR="114300" simplePos="0" relativeHeight="251699712" behindDoc="0" locked="0" layoutInCell="1" allowOverlap="1">
                <wp:simplePos x="0" y="0"/>
                <wp:positionH relativeFrom="column">
                  <wp:posOffset>1955165</wp:posOffset>
                </wp:positionH>
                <wp:positionV relativeFrom="paragraph">
                  <wp:posOffset>119787</wp:posOffset>
                </wp:positionV>
                <wp:extent cx="742950" cy="368300"/>
                <wp:effectExtent l="12700" t="12700" r="19050" b="12700"/>
                <wp:wrapNone/>
                <wp:docPr id="20" name="Can 20"/>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F9A53A" id="Can 20" o:spid="_x0000_s1026" type="#_x0000_t22" style="position:absolute;margin-left:153.95pt;margin-top:9.45pt;width:58.5pt;height:29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" fillcolor="#4f81bd [3204]" strokecolor="#243f60 [1604]" strokeweight="2pt"/>
            </w:pict>
          </mc:Fallback>
        </mc:AlternateContent>
      </w:r>
    </w:p>
    <w:p w:rsidR="001D0E85" w:rsidRPr="006D5CBB" w:rsidRDefault="00C6615E"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4288" behindDoc="0" locked="0" layoutInCell="1" allowOverlap="1" wp14:anchorId="2237C930" wp14:editId="512DF4DA">
                <wp:simplePos x="0" y="0"/>
                <wp:positionH relativeFrom="column">
                  <wp:posOffset>3111350</wp:posOffset>
                </wp:positionH>
                <wp:positionV relativeFrom="paragraph">
                  <wp:posOffset>398145</wp:posOffset>
                </wp:positionV>
                <wp:extent cx="1861692" cy="427597"/>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7C930" id="Text Box 47" o:spid="_x0000_s1032" type="#_x0000_t202" style="position:absolute;left:0;text-align:left;margin-left:245pt;margin-top:31.35pt;width:146.6pt;height:33.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" filled="f" stroked="f" strokeweight=".5pt">
                <v:textbox>
                  <w:txbxContent>
                    <w:p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v:textbox>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2240" behindDoc="0" locked="0" layoutInCell="1" allowOverlap="1" wp14:anchorId="7AAB4322" wp14:editId="173B73D4">
                <wp:simplePos x="0" y="0"/>
                <wp:positionH relativeFrom="column">
                  <wp:posOffset>1144275</wp:posOffset>
                </wp:positionH>
                <wp:positionV relativeFrom="paragraph">
                  <wp:posOffset>397510</wp:posOffset>
                </wp:positionV>
                <wp:extent cx="1861692" cy="42759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rsidR="008E2A18" w:rsidRPr="00C6615E" w:rsidRDefault="008E2A18" w:rsidP="00C6615E">
                            <w:pPr>
                              <w:jc w:val="center"/>
                              <w:rPr>
                                <w:sz w:val="17"/>
                              </w:rPr>
                            </w:pPr>
                            <w:r w:rsidRPr="00C6615E">
                              <w:rPr>
                                <w:sz w:val="17"/>
                              </w:rPr>
                              <w:t>A) Response is intercepted to include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B4322" id="Text Box 45" o:spid="_x0000_s1033" type="#_x0000_t202" style="position:absolute;left:0;text-align:left;margin-left:90.1pt;margin-top:31.3pt;width:146.6pt;height:33.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" filled="f" stroked="f" strokeweight=".5pt">
                <v:textbox>
                  <w:txbxContent>
                    <w:p w:rsidR="008E2A18" w:rsidRPr="00C6615E" w:rsidRDefault="008E2A18" w:rsidP="00C6615E">
                      <w:pPr>
                        <w:jc w:val="center"/>
                        <w:rPr>
                          <w:sz w:val="17"/>
                        </w:rPr>
                      </w:pPr>
                      <w:r w:rsidRPr="00C6615E">
                        <w:rPr>
                          <w:sz w:val="17"/>
                        </w:rPr>
                        <w:t>A) Response is intercepted to include new functions</w:t>
                      </w:r>
                    </w:p>
                  </w:txbxContent>
                </v:textbox>
              </v:shape>
            </w:pict>
          </mc:Fallback>
        </mc:AlternateContent>
      </w:r>
    </w:p>
    <w:p w:rsidR="003E6603" w:rsidRPr="006D5CBB" w:rsidRDefault="001D0E85" w:rsidP="006D5CBB">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Modern architectures are expected to maximize the ability to replace their parts and minimize the cost of replacing their parts. The microservices </w:t>
      </w:r>
      <w:r w:rsidR="00E37331" w:rsidRPr="006D5CBB">
        <w:rPr>
          <w:rFonts w:ascii="Times" w:hAnsi="Times"/>
          <w:color w:val="000000" w:themeColor="text1"/>
          <w:sz w:val="24"/>
          <w:szCs w:val="24"/>
        </w:rPr>
        <w:t>approach is a means to achieving this.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Enterprises on longer interested in developing consolidated applications to manage their end-to-end business functions as they did a few years ago.</w:t>
      </w:r>
    </w:p>
    <w:p w:rsidR="003E6603" w:rsidRPr="006D5CBB" w:rsidRDefault="003E6603" w:rsidP="0050136F">
      <w:pPr>
        <w:pStyle w:val="ListParagraph"/>
        <w:ind w:left="426" w:firstLine="0"/>
        <w:jc w:val="both"/>
        <w:rPr>
          <w:rFonts w:ascii="Times" w:hAnsi="Times"/>
          <w:color w:val="000000" w:themeColor="text1"/>
          <w:sz w:val="24"/>
          <w:szCs w:val="24"/>
        </w:rPr>
      </w:pPr>
    </w:p>
    <w:p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promise more agility, speed of delivery, and scale compared to traditional monolithic applications resulting in less overall cost.</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Emerging technologies such as Cloud, NoSQL, Hadoop, Social media, Internet of Things (IoT), Docker, Angular JS,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have also made us to rethink the way we build software systems.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Application architecture has always been evolving alongside demanding business requirements and the evolution of technologies.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different architecture approaches and styles such as mainframes, client server, MVC and service-oriented were popular at different time frames. Irrespective of the choice of architecture styles, we always used to build</w:t>
      </w:r>
      <w:r w:rsidR="0050136F" w:rsidRPr="006D5CBB">
        <w:rPr>
          <w:rFonts w:ascii="Times" w:hAnsi="Times"/>
          <w:color w:val="000000" w:themeColor="text1"/>
          <w:sz w:val="24"/>
          <w:szCs w:val="24"/>
        </w:rPr>
        <w:t xml:space="preserve"> </w:t>
      </w:r>
      <w:r w:rsidRPr="006D5CBB">
        <w:rPr>
          <w:rFonts w:ascii="Times" w:hAnsi="Times"/>
          <w:b/>
          <w:color w:val="000000" w:themeColor="text1"/>
          <w:sz w:val="24"/>
          <w:szCs w:val="24"/>
        </w:rPr>
        <w:t>monolithic projects.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microservices architecture evolved as a result of modern business demands such as agility and speed of delivery, emerging technologies, and learning from previous generations of architectures.</w:t>
      </w:r>
    </w:p>
    <w:p w:rsidR="003E6603" w:rsidRPr="006D5CBB" w:rsidRDefault="003E6603" w:rsidP="0050136F">
      <w:pPr>
        <w:pStyle w:val="ListParagraph"/>
        <w:ind w:left="1134" w:firstLine="18"/>
        <w:jc w:val="both"/>
        <w:rPr>
          <w:rFonts w:ascii="Times" w:hAnsi="Times"/>
          <w:color w:val="000000" w:themeColor="text1"/>
          <w:sz w:val="24"/>
          <w:szCs w:val="24"/>
        </w:rPr>
      </w:pPr>
    </w:p>
    <w:p w:rsidR="003E6603" w:rsidRPr="006D5CBB" w:rsidRDefault="003E6603" w:rsidP="0050136F">
      <w:pPr>
        <w:pStyle w:val="ListParagraph"/>
        <w:ind w:left="1440"/>
        <w:jc w:val="both"/>
        <w:rPr>
          <w:rFonts w:ascii="Times" w:hAnsi="Times"/>
          <w:color w:val="000000" w:themeColor="text1"/>
          <w:sz w:val="24"/>
          <w:szCs w:val="24"/>
        </w:rPr>
      </w:pPr>
    </w:p>
    <w:p w:rsidR="003E6603" w:rsidRPr="006D5CBB" w:rsidRDefault="003E6603"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are </w:t>
      </w:r>
      <w:proofErr w:type="gramStart"/>
      <w:r w:rsidRPr="006D5CBB">
        <w:rPr>
          <w:rFonts w:ascii="Times" w:hAnsi="Times"/>
          <w:b/>
          <w:color w:val="000000" w:themeColor="text1"/>
          <w:sz w:val="28"/>
          <w:szCs w:val="24"/>
        </w:rPr>
        <w:t>microservices ?</w:t>
      </w:r>
      <w:proofErr w:type="gramEnd"/>
    </w:p>
    <w:p w:rsidR="005B60CE" w:rsidRPr="006D5CBB" w:rsidRDefault="005B60CE" w:rsidP="0050136F">
      <w:pPr>
        <w:pStyle w:val="ListParagraph"/>
        <w:ind w:left="426" w:firstLine="0"/>
        <w:jc w:val="both"/>
        <w:rPr>
          <w:rFonts w:ascii="Times" w:hAnsi="Times"/>
          <w:b/>
          <w:color w:val="000000" w:themeColor="text1"/>
          <w:sz w:val="24"/>
          <w:szCs w:val="24"/>
        </w:rPr>
      </w:pP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not invented rather many organizations such as Netflix, Amazon, </w:t>
      </w:r>
      <w:r w:rsidR="005B60CE" w:rsidRPr="006D5CBB">
        <w:rPr>
          <w:rFonts w:ascii="Times" w:hAnsi="Times"/>
          <w:color w:val="000000" w:themeColor="text1"/>
          <w:sz w:val="24"/>
          <w:szCs w:val="24"/>
        </w:rPr>
        <w:t>a</w:t>
      </w:r>
      <w:r w:rsidRPr="006D5CBB">
        <w:rPr>
          <w:rFonts w:ascii="Times" w:hAnsi="Times"/>
          <w:color w:val="000000" w:themeColor="text1"/>
          <w:sz w:val="24"/>
          <w:szCs w:val="24"/>
        </w:rPr>
        <w:t xml:space="preserve">nd eBay successfully used the </w:t>
      </w:r>
      <w:r w:rsidRPr="006D5CBB">
        <w:rPr>
          <w:rFonts w:ascii="Times" w:hAnsi="Times"/>
          <w:b/>
          <w:color w:val="000000" w:themeColor="text1"/>
          <w:sz w:val="24"/>
          <w:szCs w:val="24"/>
        </w:rPr>
        <w:t>divide-and–conquer</w:t>
      </w:r>
      <w:r w:rsidRPr="006D5CBB">
        <w:rPr>
          <w:rFonts w:ascii="Times" w:hAnsi="Times"/>
          <w:color w:val="000000" w:themeColor="text1"/>
          <w:sz w:val="24"/>
          <w:szCs w:val="24"/>
        </w:rPr>
        <w:t xml:space="preserve"> </w:t>
      </w:r>
      <w:r w:rsidR="005B60CE" w:rsidRPr="006D5CBB">
        <w:rPr>
          <w:rFonts w:ascii="Times" w:hAnsi="Times"/>
          <w:color w:val="000000" w:themeColor="text1"/>
          <w:sz w:val="24"/>
          <w:szCs w:val="24"/>
        </w:rPr>
        <w:t>tech</w:t>
      </w:r>
      <w:r w:rsidRPr="006D5CBB">
        <w:rPr>
          <w:rFonts w:ascii="Times" w:hAnsi="Times"/>
          <w:color w:val="000000" w:themeColor="text1"/>
          <w:sz w:val="24"/>
          <w:szCs w:val="24"/>
        </w:rPr>
        <w:t xml:space="preserve">nique to functionally partition their </w:t>
      </w:r>
      <w:r w:rsidRPr="001474A7">
        <w:rPr>
          <w:rFonts w:ascii="Times" w:hAnsi="Times"/>
          <w:b/>
          <w:bCs/>
          <w:i/>
          <w:iCs/>
          <w:color w:val="000000" w:themeColor="text1"/>
          <w:sz w:val="24"/>
          <w:szCs w:val="24"/>
        </w:rPr>
        <w:t>monolithic</w:t>
      </w:r>
      <w:r w:rsidRPr="006D5CBB">
        <w:rPr>
          <w:rFonts w:ascii="Times" w:hAnsi="Times"/>
          <w:color w:val="000000" w:themeColor="text1"/>
          <w:sz w:val="24"/>
          <w:szCs w:val="24"/>
        </w:rPr>
        <w:t xml:space="preserve"> application into smaller </w:t>
      </w:r>
      <w:r w:rsidRPr="006D5CBB">
        <w:rPr>
          <w:rFonts w:ascii="Times" w:hAnsi="Times"/>
          <w:b/>
          <w:color w:val="000000" w:themeColor="text1"/>
          <w:sz w:val="24"/>
          <w:szCs w:val="24"/>
        </w:rPr>
        <w:t>atomic</w:t>
      </w:r>
      <w:r w:rsidRPr="006D5CBB">
        <w:rPr>
          <w:rFonts w:ascii="Times" w:hAnsi="Times"/>
          <w:color w:val="000000" w:themeColor="text1"/>
          <w:sz w:val="24"/>
          <w:szCs w:val="24"/>
        </w:rPr>
        <w:t xml:space="preserve"> units, each performing a single function.</w:t>
      </w:r>
    </w:p>
    <w:p w:rsidR="003E6603" w:rsidRPr="006D5CBB" w:rsidRDefault="003E6603" w:rsidP="0050136F">
      <w:pPr>
        <w:pStyle w:val="ListParagraph"/>
        <w:ind w:left="426" w:firstLine="0"/>
        <w:jc w:val="both"/>
        <w:rPr>
          <w:rFonts w:ascii="Times" w:hAnsi="Times"/>
          <w:color w:val="000000" w:themeColor="text1"/>
          <w:sz w:val="24"/>
          <w:szCs w:val="24"/>
        </w:rPr>
      </w:pPr>
    </w:p>
    <w:p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color w:val="000000" w:themeColor="text1"/>
          <w:sz w:val="24"/>
          <w:szCs w:val="24"/>
        </w:rPr>
        <w:t xml:space="preserve">In below diagram, each layer holds all three business capabilities pertaining to that layer. The presentation layer has web components of all the three modules, the business layer has business components of all the three modules, and the database hosts tables of all the three modules. In most cases, </w:t>
      </w:r>
      <w:r w:rsidRPr="006D5CBB">
        <w:rPr>
          <w:rFonts w:ascii="Times" w:hAnsi="Times"/>
          <w:b/>
          <w:color w:val="000000" w:themeColor="text1"/>
          <w:sz w:val="24"/>
          <w:szCs w:val="24"/>
        </w:rPr>
        <w:t>layers are physically spreadable, whereas modules within a layer are hardwired.</w:t>
      </w:r>
    </w:p>
    <w:p w:rsidR="0050136F" w:rsidRPr="006D5CBB" w:rsidRDefault="0050136F" w:rsidP="0050136F">
      <w:pPr>
        <w:pStyle w:val="ListParagraph"/>
        <w:ind w:left="1440"/>
        <w:jc w:val="both"/>
        <w:rPr>
          <w:rFonts w:ascii="Times" w:hAnsi="Times"/>
          <w:b/>
          <w:color w:val="000000" w:themeColor="text1"/>
          <w:sz w:val="24"/>
          <w:szCs w:val="24"/>
        </w:rPr>
      </w:pPr>
      <w:r w:rsidRPr="006D5CBB">
        <w:rPr>
          <w:rFonts w:ascii="Times" w:hAnsi="Times"/>
          <w:b/>
          <w:noProof/>
          <w:color w:val="000000" w:themeColor="text1"/>
          <w:sz w:val="24"/>
          <w:szCs w:val="24"/>
        </w:rPr>
        <w:drawing>
          <wp:anchor distT="0" distB="0" distL="114300" distR="114300" simplePos="0" relativeHeight="251725312" behindDoc="1" locked="0" layoutInCell="1" allowOverlap="1">
            <wp:simplePos x="0" y="0"/>
            <wp:positionH relativeFrom="column">
              <wp:posOffset>2190115</wp:posOffset>
            </wp:positionH>
            <wp:positionV relativeFrom="paragraph">
              <wp:posOffset>74067</wp:posOffset>
            </wp:positionV>
            <wp:extent cx="1574656" cy="2328120"/>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lolitic ApproCH.png"/>
                    <pic:cNvPicPr/>
                  </pic:nvPicPr>
                  <pic:blipFill>
                    <a:blip r:embed="rId8">
                      <a:extLst>
                        <a:ext uri="{28A0092B-C50C-407E-A947-70E740481C1C}">
                          <a14:useLocalDpi xmlns:a14="http://schemas.microsoft.com/office/drawing/2010/main" val="0"/>
                        </a:ext>
                      </a:extLst>
                    </a:blip>
                    <a:stretch>
                      <a:fillRect/>
                    </a:stretch>
                  </pic:blipFill>
                  <pic:spPr>
                    <a:xfrm>
                      <a:off x="0" y="0"/>
                      <a:ext cx="1574656" cy="2328120"/>
                    </a:xfrm>
                    <a:prstGeom prst="rect">
                      <a:avLst/>
                    </a:prstGeom>
                  </pic:spPr>
                </pic:pic>
              </a:graphicData>
            </a:graphic>
            <wp14:sizeRelH relativeFrom="page">
              <wp14:pctWidth>0</wp14:pctWidth>
            </wp14:sizeRelH>
            <wp14:sizeRelV relativeFrom="page">
              <wp14:pctHeight>0</wp14:pctHeight>
            </wp14:sizeRelV>
          </wp:anchor>
        </w:drawing>
      </w: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BB079C"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0432" behindDoc="0" locked="0" layoutInCell="1" allowOverlap="1">
                <wp:simplePos x="0" y="0"/>
                <wp:positionH relativeFrom="column">
                  <wp:posOffset>1964913</wp:posOffset>
                </wp:positionH>
                <wp:positionV relativeFrom="paragraph">
                  <wp:posOffset>266065</wp:posOffset>
                </wp:positionV>
                <wp:extent cx="3871356" cy="338447"/>
                <wp:effectExtent l="0" t="0" r="2540" b="5080"/>
                <wp:wrapNone/>
                <wp:docPr id="56" name="Text Box 56"/>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rsidR="00BB079C" w:rsidRPr="00BB079C" w:rsidRDefault="00BB079C">
                            <w:pPr>
                              <w:rPr>
                                <w:lang w:val="en-US"/>
                              </w:rPr>
                            </w:pPr>
                            <w:r>
                              <w:rPr>
                                <w:lang w:val="en-US"/>
                              </w:rPr>
                              <w:t>Figure: Monolithic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 o:spid="_x0000_s1034" type="#_x0000_t202" style="position:absolute;left:0;text-align:left;margin-left:154.7pt;margin-top:20.95pt;width:304.85pt;height:26.65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" fillcolor="white [3201]" stroked="f" strokeweight=".5pt">
                <v:textbox>
                  <w:txbxContent>
                    <w:p w:rsidR="00BB079C" w:rsidRPr="00BB079C" w:rsidRDefault="00BB079C">
                      <w:pPr>
                        <w:rPr>
                          <w:lang w:val="en-US"/>
                        </w:rPr>
                      </w:pPr>
                      <w:r>
                        <w:rPr>
                          <w:lang w:val="en-US"/>
                        </w:rPr>
                        <w:t>Figure: Monolithic approach</w:t>
                      </w:r>
                    </w:p>
                  </w:txbxContent>
                </v:textbox>
              </v:shape>
            </w:pict>
          </mc:Fallback>
        </mc:AlternateContent>
      </w:r>
    </w:p>
    <w:p w:rsidR="005B60CE" w:rsidRPr="006D5CBB" w:rsidRDefault="00610BA6"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Let’s now examine a microservices-based architecture-Each microservice has its own presentation layer, business layer, and database layer. Microservices are aligned towards business capabilities. By doing so, changes to one microservice don’t impact others.</w:t>
      </w:r>
    </w:p>
    <w:p w:rsidR="00BB079C"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9408" behindDoc="1" locked="0" layoutInCell="1" allowOverlap="1">
            <wp:simplePos x="0" y="0"/>
            <wp:positionH relativeFrom="column">
              <wp:posOffset>1490271</wp:posOffset>
            </wp:positionH>
            <wp:positionV relativeFrom="paragraph">
              <wp:posOffset>45712</wp:posOffset>
            </wp:positionV>
            <wp:extent cx="3263900" cy="2654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ervices Approach.png"/>
                    <pic:cNvPicPr/>
                  </pic:nvPicPr>
                  <pic:blipFill>
                    <a:blip r:embed="rId9">
                      <a:extLst>
                        <a:ext uri="{28A0092B-C50C-407E-A947-70E740481C1C}">
                          <a14:useLocalDpi xmlns:a14="http://schemas.microsoft.com/office/drawing/2010/main" val="0"/>
                        </a:ext>
                      </a:extLst>
                    </a:blip>
                    <a:stretch>
                      <a:fillRect/>
                    </a:stretch>
                  </pic:blipFill>
                  <pic:spPr>
                    <a:xfrm>
                      <a:off x="0" y="0"/>
                      <a:ext cx="3263900" cy="2654300"/>
                    </a:xfrm>
                    <a:prstGeom prst="rect">
                      <a:avLst/>
                    </a:prstGeom>
                  </pic:spPr>
                </pic:pic>
              </a:graphicData>
            </a:graphic>
            <wp14:sizeRelH relativeFrom="page">
              <wp14:pctWidth>0</wp14:pctWidth>
            </wp14:sizeRelH>
            <wp14:sizeRelV relativeFrom="page">
              <wp14:pctHeight>0</wp14:pctHeight>
            </wp14:sizeRelV>
          </wp:anchor>
        </w:drawing>
      </w: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8F374E"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2480" behindDoc="0" locked="0" layoutInCell="1" allowOverlap="1" wp14:anchorId="25D5BD6B" wp14:editId="13D088A4">
                <wp:simplePos x="0" y="0"/>
                <wp:positionH relativeFrom="column">
                  <wp:posOffset>1579418</wp:posOffset>
                </wp:positionH>
                <wp:positionV relativeFrom="paragraph">
                  <wp:posOffset>20056</wp:posOffset>
                </wp:positionV>
                <wp:extent cx="3871356" cy="338447"/>
                <wp:effectExtent l="0" t="0" r="2540" b="5080"/>
                <wp:wrapNone/>
                <wp:docPr id="57" name="Text Box 57"/>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rsidR="00BB079C" w:rsidRPr="00BB079C" w:rsidRDefault="00BB079C" w:rsidP="00BB079C">
                            <w:pPr>
                              <w:rPr>
                                <w:lang w:val="en-US"/>
                              </w:rPr>
                            </w:pPr>
                            <w:r>
                              <w:rPr>
                                <w:lang w:val="en-US"/>
                              </w:rPr>
                              <w:t>Figure: Microservices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D5BD6B" id="Text Box 57" o:spid="_x0000_s1035" type="#_x0000_t202" style="position:absolute;left:0;text-align:left;margin-left:124.35pt;margin-top:1.6pt;width:304.85pt;height:26.6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" fillcolor="white [3201]" stroked="f" strokeweight=".5pt">
                <v:textbox>
                  <w:txbxContent>
                    <w:p w:rsidR="00BB079C" w:rsidRPr="00BB079C" w:rsidRDefault="00BB079C" w:rsidP="00BB079C">
                      <w:pPr>
                        <w:rPr>
                          <w:lang w:val="en-US"/>
                        </w:rPr>
                      </w:pPr>
                      <w:r>
                        <w:rPr>
                          <w:lang w:val="en-US"/>
                        </w:rPr>
                        <w:t>Figure: Microservices approach</w:t>
                      </w:r>
                    </w:p>
                  </w:txbxContent>
                </v:textbox>
              </v:shape>
            </w:pict>
          </mc:Fallback>
        </mc:AlternateContent>
      </w: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is </w:t>
      </w:r>
      <w:proofErr w:type="gramStart"/>
      <w:r w:rsidRPr="006D5CBB">
        <w:rPr>
          <w:rFonts w:ascii="Times" w:hAnsi="Times"/>
          <w:b/>
          <w:color w:val="000000" w:themeColor="text1"/>
          <w:sz w:val="28"/>
          <w:szCs w:val="24"/>
        </w:rPr>
        <w:t>Microservices ?</w:t>
      </w:r>
      <w:proofErr w:type="gramEnd"/>
    </w:p>
    <w:p w:rsidR="008F374E" w:rsidRPr="006D5CBB" w:rsidRDefault="008F374E" w:rsidP="0050136F">
      <w:pPr>
        <w:pStyle w:val="ListParagraph"/>
        <w:ind w:left="426" w:firstLine="0"/>
        <w:jc w:val="both"/>
        <w:rPr>
          <w:rFonts w:ascii="Times" w:hAnsi="Times"/>
          <w:color w:val="000000" w:themeColor="text1"/>
          <w:sz w:val="24"/>
          <w:szCs w:val="24"/>
        </w:rPr>
      </w:pPr>
      <w:proofErr w:type="gramStart"/>
      <w:r w:rsidRPr="006D5CBB">
        <w:rPr>
          <w:rFonts w:ascii="Times" w:hAnsi="Times"/>
          <w:color w:val="000000" w:themeColor="text1"/>
          <w:sz w:val="24"/>
          <w:szCs w:val="24"/>
        </w:rPr>
        <w:t xml:space="preserve">Ans;   </w:t>
      </w:r>
      <w:proofErr w:type="gramEnd"/>
      <w:r w:rsidRPr="006D5CBB">
        <w:rPr>
          <w:rFonts w:ascii="Times" w:hAnsi="Times"/>
          <w:color w:val="000000" w:themeColor="text1"/>
          <w:sz w:val="24"/>
          <w:szCs w:val="24"/>
        </w:rPr>
        <w:t xml:space="preserve">Microservice is an architectural style which says decompose big project into smaller microservices which are autonomous, self- contained, loosely coupled, independently deployable and can contains its own presentation layer, business layer and </w:t>
      </w:r>
      <w:proofErr w:type="spellStart"/>
      <w:r w:rsidRPr="006D5CBB">
        <w:rPr>
          <w:rFonts w:ascii="Times" w:hAnsi="Times"/>
          <w:color w:val="000000" w:themeColor="text1"/>
          <w:sz w:val="24"/>
          <w:szCs w:val="24"/>
        </w:rPr>
        <w:t>dao</w:t>
      </w:r>
      <w:proofErr w:type="spellEnd"/>
      <w:r w:rsidRPr="006D5CBB">
        <w:rPr>
          <w:rFonts w:ascii="Times" w:hAnsi="Times"/>
          <w:color w:val="000000" w:themeColor="text1"/>
          <w:sz w:val="24"/>
          <w:szCs w:val="24"/>
        </w:rPr>
        <w:t xml:space="preserve"> layer later they communicate with each other.</w:t>
      </w:r>
    </w:p>
    <w:p w:rsidR="008F374E" w:rsidRPr="006D5CBB" w:rsidRDefault="008F374E" w:rsidP="0050136F">
      <w:pPr>
        <w:pStyle w:val="ListParagraph"/>
        <w:ind w:left="426" w:firstLine="0"/>
        <w:jc w:val="both"/>
        <w:rPr>
          <w:rFonts w:ascii="Times" w:hAnsi="Times"/>
          <w:color w:val="000000" w:themeColor="text1"/>
          <w:sz w:val="24"/>
          <w:szCs w:val="24"/>
        </w:rPr>
      </w:pPr>
    </w:p>
    <w:p w:rsidR="008F374E" w:rsidRPr="006D5CBB" w:rsidRDefault="008F374E" w:rsidP="0050136F">
      <w:pPr>
        <w:pStyle w:val="ListParagraph"/>
        <w:ind w:left="426" w:firstLine="0"/>
        <w:jc w:val="both"/>
        <w:rPr>
          <w:rFonts w:ascii="Times" w:hAnsi="Times"/>
          <w:color w:val="000000" w:themeColor="text1"/>
          <w:sz w:val="24"/>
          <w:szCs w:val="24"/>
        </w:rPr>
      </w:pPr>
    </w:p>
    <w:p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Principles of microservices</w:t>
      </w:r>
    </w:p>
    <w:p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below principles are a “must have” when designing and developing microservices:</w:t>
      </w:r>
    </w:p>
    <w:p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Single </w:t>
      </w:r>
      <w:proofErr w:type="gramStart"/>
      <w:r w:rsidRPr="006D5CBB">
        <w:rPr>
          <w:rFonts w:ascii="Times" w:hAnsi="Times"/>
          <w:color w:val="000000" w:themeColor="text1"/>
          <w:sz w:val="24"/>
          <w:szCs w:val="24"/>
        </w:rPr>
        <w:t>microservice  per</w:t>
      </w:r>
      <w:proofErr w:type="gramEnd"/>
      <w:r w:rsidRPr="006D5CBB">
        <w:rPr>
          <w:rFonts w:ascii="Times" w:hAnsi="Times"/>
          <w:color w:val="000000" w:themeColor="text1"/>
          <w:sz w:val="24"/>
          <w:szCs w:val="24"/>
        </w:rPr>
        <w:t xml:space="preserve"> single business responsibility.</w:t>
      </w:r>
    </w:p>
    <w:p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independently deployable. Hence they </w:t>
      </w:r>
      <w:proofErr w:type="gramStart"/>
      <w:r w:rsidRPr="006D5CBB">
        <w:rPr>
          <w:rFonts w:ascii="Times" w:hAnsi="Times"/>
          <w:color w:val="000000" w:themeColor="text1"/>
          <w:sz w:val="24"/>
          <w:szCs w:val="24"/>
        </w:rPr>
        <w:t>bundle  all</w:t>
      </w:r>
      <w:proofErr w:type="gramEnd"/>
      <w:r w:rsidRPr="006D5CBB">
        <w:rPr>
          <w:rFonts w:ascii="Times" w:hAnsi="Times"/>
          <w:color w:val="000000" w:themeColor="text1"/>
          <w:sz w:val="24"/>
          <w:szCs w:val="24"/>
        </w:rPr>
        <w:t xml:space="preserve"> dependencies, including library dependencies, and execution environments such as web servers and containers and databases. </w:t>
      </w:r>
    </w:p>
    <w:p w:rsidR="008F374E" w:rsidRPr="006D5CBB" w:rsidRDefault="008F374E" w:rsidP="0050136F">
      <w:pPr>
        <w:jc w:val="both"/>
        <w:rPr>
          <w:rFonts w:ascii="Times" w:hAnsi="Times"/>
          <w:color w:val="000000" w:themeColor="text1"/>
        </w:rPr>
      </w:pPr>
    </w:p>
    <w:p w:rsidR="008F374E"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decomposition. While most SOA implementations provide service-level decomposition, microservices go further and decompose till execution environment.</w:t>
      </w: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272C41" w:rsidP="00011BE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extent cx="5943600" cy="3741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8-12-13 at 4.31.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rsidR="0045286A" w:rsidRPr="006D5CBB" w:rsidRDefault="0045286A" w:rsidP="00011BEC">
      <w:pPr>
        <w:pStyle w:val="NoSpacing"/>
        <w:rPr>
          <w:rFonts w:ascii="Times" w:hAnsi="Times"/>
          <w:color w:val="000000" w:themeColor="text1"/>
          <w:sz w:val="24"/>
          <w:szCs w:val="24"/>
        </w:rPr>
      </w:pPr>
    </w:p>
    <w:p w:rsidR="0045286A" w:rsidRPr="006D5CBB" w:rsidRDefault="0045286A" w:rsidP="00011BEC">
      <w:pPr>
        <w:pStyle w:val="NoSpacing"/>
        <w:rPr>
          <w:rFonts w:ascii="Times" w:hAnsi="Times"/>
          <w:color w:val="000000" w:themeColor="text1"/>
          <w:sz w:val="24"/>
          <w:szCs w:val="24"/>
        </w:rPr>
      </w:pPr>
    </w:p>
    <w:p w:rsidR="0045286A"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 xml:space="preserve">In monolithic developments, we build a WAR or an EAR, then deploy it into a JEE application server such as JBoss, WebLogic, WebSphere, and so on. We may deploy multiple applications into the same JEE server. In microservices approach, each microservice will be built as a Fat Jar by using boot, </w:t>
      </w:r>
      <w:proofErr w:type="gramStart"/>
      <w:r w:rsidRPr="006D5CBB">
        <w:rPr>
          <w:rFonts w:ascii="Times" w:hAnsi="Times"/>
          <w:color w:val="000000" w:themeColor="text1"/>
          <w:sz w:val="24"/>
          <w:szCs w:val="24"/>
        </w:rPr>
        <w:t>Which</w:t>
      </w:r>
      <w:proofErr w:type="gramEnd"/>
      <w:r w:rsidRPr="006D5CBB">
        <w:rPr>
          <w:rFonts w:ascii="Times" w:hAnsi="Times"/>
          <w:color w:val="000000" w:themeColor="text1"/>
          <w:sz w:val="24"/>
          <w:szCs w:val="24"/>
        </w:rPr>
        <w:t xml:space="preserve"> contains all dependencies </w:t>
      </w:r>
      <w:proofErr w:type="spellStart"/>
      <w:r w:rsidRPr="006D5CBB">
        <w:rPr>
          <w:rFonts w:ascii="Times" w:hAnsi="Times"/>
          <w:color w:val="000000" w:themeColor="text1"/>
          <w:sz w:val="24"/>
          <w:szCs w:val="24"/>
        </w:rPr>
        <w:t>jincluding</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weh</w:t>
      </w:r>
      <w:proofErr w:type="spellEnd"/>
      <w:r w:rsidRPr="006D5CBB">
        <w:rPr>
          <w:rFonts w:ascii="Times" w:hAnsi="Times"/>
          <w:color w:val="000000" w:themeColor="text1"/>
          <w:sz w:val="24"/>
          <w:szCs w:val="24"/>
        </w:rPr>
        <w:t xml:space="preserve"> servers and run as a standalone Java process.</w:t>
      </w:r>
    </w:p>
    <w:p w:rsidR="0045286A" w:rsidRPr="006D5CBB" w:rsidRDefault="0045286A" w:rsidP="00011BEC">
      <w:pPr>
        <w:pStyle w:val="NoSpacing"/>
        <w:rPr>
          <w:rFonts w:ascii="Times" w:hAnsi="Times"/>
          <w:color w:val="000000" w:themeColor="text1"/>
          <w:sz w:val="24"/>
          <w:szCs w:val="24"/>
        </w:rPr>
      </w:pPr>
    </w:p>
    <w:p w:rsidR="0045286A" w:rsidRPr="006D5CBB" w:rsidRDefault="0045286A" w:rsidP="00011BEC">
      <w:pPr>
        <w:pStyle w:val="NoSpacing"/>
        <w:rPr>
          <w:rFonts w:ascii="Times" w:hAnsi="Times"/>
          <w:b/>
          <w:color w:val="000000" w:themeColor="text1"/>
          <w:sz w:val="28"/>
          <w:szCs w:val="24"/>
        </w:rPr>
      </w:pPr>
      <w:r w:rsidRPr="006D5CBB">
        <w:rPr>
          <w:rFonts w:ascii="Times" w:hAnsi="Times"/>
          <w:b/>
          <w:color w:val="000000" w:themeColor="text1"/>
          <w:sz w:val="28"/>
          <w:szCs w:val="24"/>
        </w:rPr>
        <w:t xml:space="preserve">Characteristics of microservices </w:t>
      </w:r>
    </w:p>
    <w:p w:rsidR="0045286A" w:rsidRPr="006D5CBB" w:rsidRDefault="0045286A" w:rsidP="0050136F">
      <w:pPr>
        <w:pStyle w:val="ListParagraph"/>
        <w:numPr>
          <w:ilvl w:val="0"/>
          <w:numId w:val="5"/>
        </w:numPr>
        <w:tabs>
          <w:tab w:val="left" w:pos="426"/>
        </w:tabs>
        <w:ind w:left="0" w:firstLine="0"/>
        <w:jc w:val="both"/>
        <w:rPr>
          <w:rFonts w:ascii="Times" w:hAnsi="Times"/>
          <w:b/>
          <w:color w:val="000000" w:themeColor="text1"/>
          <w:sz w:val="24"/>
          <w:szCs w:val="24"/>
        </w:rPr>
      </w:pPr>
      <w:r w:rsidRPr="006D5CBB">
        <w:rPr>
          <w:rFonts w:ascii="Times" w:hAnsi="Times"/>
          <w:b/>
          <w:color w:val="000000" w:themeColor="text1"/>
          <w:sz w:val="24"/>
          <w:szCs w:val="24"/>
        </w:rPr>
        <w:t>Services are first class citizens</w:t>
      </w:r>
    </w:p>
    <w:p w:rsidR="0045286A" w:rsidRPr="006D5CBB" w:rsidRDefault="0045286A" w:rsidP="0050136F">
      <w:pPr>
        <w:pStyle w:val="ListParagraph"/>
        <w:jc w:val="both"/>
        <w:rPr>
          <w:rFonts w:ascii="Times" w:hAnsi="Times"/>
          <w:color w:val="000000" w:themeColor="text1"/>
          <w:sz w:val="24"/>
          <w:szCs w:val="24"/>
        </w:rPr>
      </w:pP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In the microservices architecture, there is no more application development rather service development. Microservices expose service endpoints as APIs and abstract all their realization details i.e., the internal implementation logic, architecture, and technologies are completely hidden behind the service API.</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Messaging (JMS/AMQP/MQTT), HTTP, and REST are commonly used for interaction means communication between microservices.</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Microservices are reusable business services. </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Well-designed microservices are stateless and share nothing with no shared state or conversational state maintained by the services.</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Microservices are discoverable.</w:t>
      </w:r>
    </w:p>
    <w:p w:rsidR="0045286A" w:rsidRPr="006D5CBB" w:rsidRDefault="0045286A" w:rsidP="0050136F">
      <w:pPr>
        <w:pStyle w:val="ListParagraph"/>
        <w:jc w:val="both"/>
        <w:rPr>
          <w:rFonts w:ascii="Times" w:hAnsi="Times"/>
          <w:color w:val="000000" w:themeColor="text1"/>
          <w:sz w:val="24"/>
          <w:szCs w:val="24"/>
        </w:rPr>
      </w:pPr>
    </w:p>
    <w:p w:rsidR="0045286A" w:rsidRPr="006D5CBB" w:rsidRDefault="0045286A" w:rsidP="0050136F">
      <w:pPr>
        <w:pStyle w:val="ListParagraph"/>
        <w:numPr>
          <w:ilvl w:val="0"/>
          <w:numId w:val="5"/>
        </w:numPr>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are lightweight</w:t>
      </w:r>
    </w:p>
    <w:p w:rsidR="0045286A" w:rsidRPr="006D5CBB" w:rsidRDefault="0045286A"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lastRenderedPageBreak/>
        <w:t>The microser</w:t>
      </w:r>
      <w:r w:rsidR="00B42089" w:rsidRPr="006D5CBB">
        <w:rPr>
          <w:rFonts w:ascii="Times" w:hAnsi="Times"/>
          <w:color w:val="000000" w:themeColor="text1"/>
          <w:sz w:val="24"/>
          <w:szCs w:val="24"/>
        </w:rPr>
        <w:t>vice is aligned to a single business capability, so it performs only one requirement. When selecting supporting technologies, such as web servers, we will have to ensure that they are also lightweight. For example, Jetty or Tomcat are better choices as servers for microservices compared to more complex traditional application servers such as WebLogic or WebSphere.</w:t>
      </w:r>
    </w:p>
    <w:p w:rsidR="00B42089" w:rsidRPr="006D5CBB" w:rsidRDefault="00B42089"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Preferred to use Docker containers instead of VMs to help us keep the infrastructure footprint as minimal as possible.</w:t>
      </w:r>
    </w:p>
    <w:p w:rsidR="00B42089" w:rsidRPr="006D5CBB" w:rsidRDefault="00B42089" w:rsidP="0050136F">
      <w:pPr>
        <w:pStyle w:val="ListParagraph"/>
        <w:jc w:val="both"/>
        <w:rPr>
          <w:rFonts w:ascii="Times" w:hAnsi="Times"/>
          <w:color w:val="000000" w:themeColor="text1"/>
          <w:sz w:val="24"/>
          <w:szCs w:val="24"/>
        </w:rPr>
      </w:pPr>
    </w:p>
    <w:p w:rsidR="00B42089" w:rsidRPr="006D5CBB" w:rsidRDefault="00B42089"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with </w:t>
      </w:r>
      <w:proofErr w:type="spellStart"/>
      <w:r w:rsidRPr="006D5CBB">
        <w:rPr>
          <w:rFonts w:ascii="Times" w:hAnsi="Times"/>
          <w:b/>
          <w:color w:val="000000" w:themeColor="text1"/>
          <w:sz w:val="24"/>
          <w:szCs w:val="24"/>
        </w:rPr>
        <w:t>polyflot</w:t>
      </w:r>
      <w:proofErr w:type="spellEnd"/>
      <w:r w:rsidRPr="006D5CBB">
        <w:rPr>
          <w:rFonts w:ascii="Times" w:hAnsi="Times"/>
          <w:b/>
          <w:color w:val="000000" w:themeColor="text1"/>
          <w:sz w:val="24"/>
          <w:szCs w:val="24"/>
        </w:rPr>
        <w:t xml:space="preserve"> architecture</w:t>
      </w:r>
    </w:p>
    <w:p w:rsidR="00B42089" w:rsidRPr="006D5CBB" w:rsidRDefault="00B42089"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Since Microservices are autonomous hence different services may use different technologies such as one service may be developed by using java and another service may be developed by using Erlang, etc.</w:t>
      </w:r>
    </w:p>
    <w:p w:rsidR="00B42089" w:rsidRPr="006D5CBB" w:rsidRDefault="00B42089" w:rsidP="0050136F">
      <w:pPr>
        <w:pStyle w:val="ListParagraph"/>
        <w:jc w:val="both"/>
        <w:rPr>
          <w:rFonts w:ascii="Times" w:hAnsi="Times"/>
          <w:color w:val="000000" w:themeColor="text1"/>
          <w:sz w:val="24"/>
          <w:szCs w:val="24"/>
        </w:rPr>
      </w:pPr>
    </w:p>
    <w:p w:rsidR="00B42089" w:rsidRPr="006D5CBB" w:rsidRDefault="0093081E" w:rsidP="0050136F">
      <w:pPr>
        <w:pStyle w:val="ListParagraph"/>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556AAB5" wp14:editId="6F53A678">
            <wp:extent cx="3924018" cy="242903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7189" cy="2437187"/>
                    </a:xfrm>
                    <a:prstGeom prst="rect">
                      <a:avLst/>
                    </a:prstGeom>
                  </pic:spPr>
                </pic:pic>
              </a:graphicData>
            </a:graphic>
          </wp:inline>
        </w:drawing>
      </w:r>
    </w:p>
    <w:p w:rsidR="0093081E" w:rsidRPr="006D5CBB" w:rsidRDefault="0093081E" w:rsidP="0050136F">
      <w:pPr>
        <w:pStyle w:val="ListParagraph"/>
        <w:jc w:val="both"/>
        <w:rPr>
          <w:rFonts w:ascii="Times" w:hAnsi="Times"/>
          <w:color w:val="000000" w:themeColor="text1"/>
          <w:sz w:val="24"/>
          <w:szCs w:val="24"/>
        </w:rPr>
      </w:pPr>
      <w:r w:rsidRPr="006D5CBB">
        <w:rPr>
          <w:rFonts w:ascii="Times" w:hAnsi="Times"/>
          <w:color w:val="000000" w:themeColor="text1"/>
          <w:sz w:val="24"/>
          <w:szCs w:val="24"/>
        </w:rPr>
        <w:t xml:space="preserve">Each Micro service has its own database, http listener such as tomcat or jetty. </w:t>
      </w:r>
    </w:p>
    <w:p w:rsidR="00B42089" w:rsidRPr="006D5CBB" w:rsidRDefault="00B42089" w:rsidP="0050136F">
      <w:pPr>
        <w:pStyle w:val="ListParagraph"/>
        <w:jc w:val="both"/>
        <w:rPr>
          <w:rFonts w:ascii="Times" w:hAnsi="Times"/>
          <w:color w:val="000000" w:themeColor="text1"/>
          <w:sz w:val="24"/>
          <w:szCs w:val="24"/>
        </w:rPr>
      </w:pPr>
    </w:p>
    <w:p w:rsidR="00B42089" w:rsidRPr="006D5CBB" w:rsidRDefault="00B42089" w:rsidP="0050136F">
      <w:pPr>
        <w:pStyle w:val="ListParagraph"/>
        <w:jc w:val="both"/>
        <w:rPr>
          <w:rFonts w:ascii="Times" w:hAnsi="Times"/>
          <w:color w:val="000000" w:themeColor="text1"/>
          <w:sz w:val="24"/>
          <w:szCs w:val="24"/>
        </w:rPr>
      </w:pPr>
    </w:p>
    <w:p w:rsidR="000F50D8" w:rsidRPr="006D5CBB" w:rsidRDefault="000F50D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Automation in a microservices environment </w:t>
      </w:r>
    </w:p>
    <w:p w:rsidR="000F50D8" w:rsidRPr="006D5CBB" w:rsidRDefault="000F50D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As microservices break monolithic application into many smaller services, large enterprises may have many microservices. A large number of microservices are hard to manage until and unless automation is in place. Hence microservices should be automated from development to production: For example, automated builds, automated testing, automated deployment, and automated Infrastructure</w:t>
      </w:r>
    </w:p>
    <w:p w:rsidR="00316EDA" w:rsidRPr="006D5CBB" w:rsidRDefault="00316EDA" w:rsidP="0050136F">
      <w:pPr>
        <w:pStyle w:val="ListParagraph"/>
        <w:ind w:firstLine="0"/>
        <w:jc w:val="both"/>
        <w:rPr>
          <w:rFonts w:ascii="Times" w:hAnsi="Times"/>
          <w:color w:val="000000" w:themeColor="text1"/>
          <w:sz w:val="24"/>
          <w:szCs w:val="24"/>
        </w:rPr>
      </w:pPr>
    </w:p>
    <w:p w:rsidR="00316EDA" w:rsidRPr="006D5CBB" w:rsidRDefault="00316EDA" w:rsidP="0050136F">
      <w:pPr>
        <w:pStyle w:val="ListParagraph"/>
        <w:ind w:firstLine="0"/>
        <w:jc w:val="both"/>
        <w:rPr>
          <w:rFonts w:ascii="Times" w:hAnsi="Times"/>
          <w:color w:val="000000" w:themeColor="text1"/>
          <w:sz w:val="24"/>
          <w:szCs w:val="24"/>
        </w:rPr>
      </w:pPr>
    </w:p>
    <w:p w:rsidR="00D52928" w:rsidRPr="006D5CBB" w:rsidRDefault="00316EDA" w:rsidP="00316EDA">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extent cx="5288486" cy="8650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8-12-13 at 4.35.4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6721" cy="876190"/>
                    </a:xfrm>
                    <a:prstGeom prst="rect">
                      <a:avLst/>
                    </a:prstGeom>
                  </pic:spPr>
                </pic:pic>
              </a:graphicData>
            </a:graphic>
          </wp:inline>
        </w:drawing>
      </w:r>
    </w:p>
    <w:p w:rsidR="00316EDA" w:rsidRPr="006D5CBB" w:rsidRDefault="00316EDA" w:rsidP="00316EDA">
      <w:pPr>
        <w:pStyle w:val="ListParagraph"/>
        <w:ind w:firstLine="0"/>
        <w:jc w:val="both"/>
        <w:rPr>
          <w:rFonts w:ascii="Times" w:hAnsi="Times"/>
          <w:color w:val="000000" w:themeColor="text1"/>
          <w:sz w:val="24"/>
          <w:szCs w:val="24"/>
        </w:rPr>
      </w:pPr>
    </w:p>
    <w:p w:rsidR="00D52928" w:rsidRPr="006D5CBB" w:rsidRDefault="00D5292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The development phase is automated by using version control tools such as Git together with continuous Integration (CI) tools such as Jenkins.</w:t>
      </w:r>
    </w:p>
    <w:p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 xml:space="preserve">The testing phase will be automated by using testing tools such as selenium. </w:t>
      </w:r>
    </w:p>
    <w:p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lastRenderedPageBreak/>
        <w:t>Automated deployments are handled by using DevOps.</w:t>
      </w:r>
    </w:p>
    <w:p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Infrastructure provisioning is done through Cloud.</w:t>
      </w: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ecosystem</w:t>
      </w:r>
    </w:p>
    <w:p w:rsidR="00D52928" w:rsidRPr="006D5CBB" w:rsidRDefault="00D52928" w:rsidP="00730D59">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implementations have a supporting ecosystem including DevOps, Centralized log </w:t>
      </w:r>
      <w:r w:rsidR="00730D59" w:rsidRPr="006D5CBB">
        <w:rPr>
          <w:rFonts w:ascii="Times" w:hAnsi="Times"/>
          <w:color w:val="000000" w:themeColor="text1"/>
          <w:sz w:val="24"/>
          <w:szCs w:val="24"/>
        </w:rPr>
        <w:t>management</w:t>
      </w:r>
      <w:r w:rsidRPr="006D5CBB">
        <w:rPr>
          <w:rFonts w:ascii="Times" w:hAnsi="Times"/>
          <w:color w:val="000000" w:themeColor="text1"/>
          <w:sz w:val="24"/>
          <w:szCs w:val="24"/>
        </w:rPr>
        <w:t>, Service registry, API gateways, Service routing, Flow control mechanism.</w:t>
      </w: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37B763F7" wp14:editId="6B96B26E">
            <wp:extent cx="4393240" cy="188261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4009" cy="1891516"/>
                    </a:xfrm>
                    <a:prstGeom prst="rect">
                      <a:avLst/>
                    </a:prstGeom>
                  </pic:spPr>
                </pic:pic>
              </a:graphicData>
            </a:graphic>
          </wp:inline>
        </w:drawing>
      </w: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316EDA">
      <w:pPr>
        <w:jc w:val="both"/>
        <w:rPr>
          <w:rFonts w:ascii="Times" w:hAnsi="Times"/>
          <w:color w:val="000000" w:themeColor="text1"/>
        </w:rPr>
      </w:pP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are distributed and dynamic </w:t>
      </w: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Microservices benefits</w:t>
      </w:r>
    </w:p>
    <w:p w:rsidR="00730D59" w:rsidRPr="006D5CBB" w:rsidRDefault="00730D59" w:rsidP="0050136F">
      <w:pPr>
        <w:pStyle w:val="ListParagraph"/>
        <w:jc w:val="both"/>
        <w:rPr>
          <w:rFonts w:ascii="Times" w:hAnsi="Times"/>
          <w:b/>
          <w:color w:val="000000" w:themeColor="text1"/>
          <w:sz w:val="24"/>
          <w:szCs w:val="24"/>
        </w:rPr>
      </w:pPr>
    </w:p>
    <w:p w:rsidR="00730D59" w:rsidRPr="006D5CBB" w:rsidRDefault="00730D59" w:rsidP="0050136F">
      <w:pPr>
        <w:pStyle w:val="ListParagraph"/>
        <w:numPr>
          <w:ilvl w:val="0"/>
          <w:numId w:val="6"/>
        </w:numPr>
        <w:jc w:val="both"/>
        <w:rPr>
          <w:rFonts w:ascii="Times" w:hAnsi="Times"/>
          <w:color w:val="000000" w:themeColor="text1"/>
          <w:sz w:val="24"/>
          <w:szCs w:val="24"/>
        </w:rPr>
      </w:pPr>
      <w:r w:rsidRPr="006D5CBB">
        <w:rPr>
          <w:rFonts w:ascii="Times" w:hAnsi="Times"/>
          <w:b/>
          <w:color w:val="000000" w:themeColor="text1"/>
          <w:sz w:val="24"/>
          <w:szCs w:val="24"/>
        </w:rPr>
        <w:t>Supports polyglot architecture</w:t>
      </w:r>
    </w:p>
    <w:p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microservices, architects and developers can choose fit for purpose architectures and technologies for each microservice i.e., each service can run with its own architecture or technology or different versions of same technology.</w:t>
      </w:r>
    </w:p>
    <w:p w:rsidR="00730D59" w:rsidRPr="006D5CBB" w:rsidRDefault="00730D59" w:rsidP="00730D59">
      <w:pPr>
        <w:pStyle w:val="ListParagraph"/>
        <w:ind w:left="1080" w:firstLine="0"/>
        <w:jc w:val="both"/>
        <w:rPr>
          <w:rFonts w:ascii="Times" w:hAnsi="Times"/>
          <w:color w:val="000000" w:themeColor="text1"/>
          <w:sz w:val="24"/>
          <w:szCs w:val="24"/>
        </w:rPr>
      </w:pPr>
    </w:p>
    <w:p w:rsidR="00730D59" w:rsidRPr="006D5CBB" w:rsidRDefault="00316EDA" w:rsidP="00730D59">
      <w:pPr>
        <w:pStyle w:val="ListParagraph"/>
        <w:ind w:left="1080" w:firstLine="0"/>
        <w:jc w:val="both"/>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2E701623" wp14:editId="01544A84">
            <wp:extent cx="4198059" cy="2130425"/>
            <wp:effectExtent l="0" t="0" r="571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2940" cy="2137977"/>
                    </a:xfrm>
                    <a:prstGeom prst="rect">
                      <a:avLst/>
                    </a:prstGeom>
                  </pic:spPr>
                </pic:pic>
              </a:graphicData>
            </a:graphic>
          </wp:inline>
        </w:drawing>
      </w:r>
    </w:p>
    <w:p w:rsidR="00730D59" w:rsidRPr="006D5CBB" w:rsidRDefault="00730D59" w:rsidP="00316EDA">
      <w:pPr>
        <w:jc w:val="both"/>
        <w:rPr>
          <w:rFonts w:ascii="Times" w:hAnsi="Times"/>
          <w:color w:val="000000" w:themeColor="text1"/>
        </w:rPr>
      </w:pPr>
    </w:p>
    <w:p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Enabling experimentation and innovation</w:t>
      </w:r>
    </w:p>
    <w:p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larg3e monolithic, applications, experimentation was not easy. With microservices, it is possible to write a small microservice to achieve the targeted functionality and plug it into the system in a reactive style.</w:t>
      </w:r>
    </w:p>
    <w:p w:rsidR="00D52928" w:rsidRPr="006D5CBB" w:rsidRDefault="00D52928" w:rsidP="0050136F">
      <w:pPr>
        <w:pStyle w:val="ListParagraph"/>
        <w:ind w:left="1080"/>
        <w:jc w:val="both"/>
        <w:rPr>
          <w:rFonts w:ascii="Times" w:hAnsi="Times"/>
          <w:color w:val="000000" w:themeColor="text1"/>
          <w:sz w:val="24"/>
          <w:szCs w:val="24"/>
        </w:rPr>
      </w:pPr>
    </w:p>
    <w:p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Selective scaling</w:t>
      </w:r>
    </w:p>
    <w:p w:rsidR="00757316"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A monolithic application, packaged as a single WAR or an EAR, can only be scaled as a whole. In Microservices, each service could be independently scaled up or down depending on scalabi</w:t>
      </w:r>
      <w:r w:rsidR="00757316" w:rsidRPr="006D5CBB">
        <w:rPr>
          <w:rFonts w:ascii="Times" w:hAnsi="Times"/>
          <w:color w:val="000000" w:themeColor="text1"/>
          <w:sz w:val="24"/>
          <w:szCs w:val="24"/>
        </w:rPr>
        <w:t>lity requirement. As scalabili</w:t>
      </w:r>
      <w:r w:rsidRPr="006D5CBB">
        <w:rPr>
          <w:rFonts w:ascii="Times" w:hAnsi="Times"/>
          <w:color w:val="000000" w:themeColor="text1"/>
          <w:sz w:val="24"/>
          <w:szCs w:val="24"/>
        </w:rPr>
        <w:t>ty can</w:t>
      </w:r>
      <w:r w:rsidR="00757316" w:rsidRPr="006D5CBB">
        <w:rPr>
          <w:rFonts w:ascii="Times" w:hAnsi="Times"/>
          <w:color w:val="000000" w:themeColor="text1"/>
          <w:sz w:val="24"/>
          <w:szCs w:val="24"/>
        </w:rPr>
        <w:t xml:space="preserve"> be selectively applied at each service, the cost of scaling is comparatively less with the microservices approach.</w:t>
      </w:r>
    </w:p>
    <w:p w:rsidR="00757316" w:rsidRPr="006D5CBB" w:rsidRDefault="00757316" w:rsidP="0050136F">
      <w:pPr>
        <w:pStyle w:val="ListParagraph"/>
        <w:ind w:left="1080"/>
        <w:jc w:val="both"/>
        <w:rPr>
          <w:rFonts w:ascii="Times" w:hAnsi="Times"/>
          <w:color w:val="000000" w:themeColor="text1"/>
          <w:sz w:val="24"/>
          <w:szCs w:val="24"/>
        </w:rPr>
      </w:pPr>
    </w:p>
    <w:p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Allowing substitution</w:t>
      </w:r>
    </w:p>
    <w:p w:rsidR="0075731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self-contained, independent deployment modules enabling the substitution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one microservice with another similar microservice. Many large enterprises follow buy-versus-build policies to implement software systems. A common scenario is to build most of the functions in house and buy certain niche capabilities from specialists outside.</w:t>
      </w:r>
    </w:p>
    <w:p w:rsidR="00757316" w:rsidRPr="006D5CBB" w:rsidRDefault="00757316" w:rsidP="0050136F">
      <w:pPr>
        <w:pStyle w:val="ListParagraph"/>
        <w:ind w:left="1080"/>
        <w:jc w:val="both"/>
        <w:rPr>
          <w:rFonts w:ascii="Times" w:hAnsi="Times"/>
          <w:color w:val="000000" w:themeColor="text1"/>
          <w:sz w:val="24"/>
          <w:szCs w:val="24"/>
        </w:rPr>
      </w:pPr>
    </w:p>
    <w:p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Supporting Cloud</w:t>
      </w:r>
    </w:p>
    <w:p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 xml:space="preserve">Enabling </w:t>
      </w:r>
      <w:proofErr w:type="spellStart"/>
      <w:r w:rsidRPr="006D5CBB">
        <w:rPr>
          <w:rFonts w:ascii="Times" w:hAnsi="Times"/>
          <w:b/>
          <w:color w:val="000000" w:themeColor="text1"/>
          <w:sz w:val="24"/>
          <w:szCs w:val="24"/>
        </w:rPr>
        <w:t>Devops</w:t>
      </w:r>
      <w:proofErr w:type="spellEnd"/>
    </w:p>
    <w:p w:rsidR="00610BA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one of the key enablers of DevOps. DevOps is widely adopted as a practice in many enterprises, primarily to increase the speed of delivery and agility. DevOps advocates having agile development, high-velocity release cycles, automatic testing, and automated deployment</w:t>
      </w:r>
    </w:p>
    <w:p w:rsidR="00610BA6" w:rsidRPr="006D5CBB" w:rsidRDefault="00610BA6" w:rsidP="0050136F">
      <w:pPr>
        <w:pStyle w:val="ListParagraph"/>
        <w:ind w:left="1440"/>
        <w:jc w:val="both"/>
        <w:rPr>
          <w:rFonts w:ascii="Times" w:hAnsi="Times"/>
          <w:color w:val="000000" w:themeColor="text1"/>
          <w:sz w:val="24"/>
          <w:szCs w:val="24"/>
        </w:rPr>
      </w:pPr>
    </w:p>
    <w:p w:rsidR="00610BA6" w:rsidRPr="006D5CBB" w:rsidRDefault="00610BA6" w:rsidP="0050136F">
      <w:pPr>
        <w:pStyle w:val="ListParagraph"/>
        <w:ind w:left="1440"/>
        <w:jc w:val="both"/>
        <w:rPr>
          <w:rFonts w:ascii="Times" w:hAnsi="Times"/>
          <w:color w:val="000000" w:themeColor="text1"/>
          <w:sz w:val="24"/>
          <w:szCs w:val="24"/>
        </w:rPr>
      </w:pPr>
    </w:p>
    <w:p w:rsidR="00610BA6" w:rsidRPr="006D5CBB" w:rsidRDefault="00610BA6" w:rsidP="0050136F">
      <w:pPr>
        <w:pStyle w:val="ListParagraph"/>
        <w:ind w:left="1440"/>
        <w:jc w:val="both"/>
        <w:rPr>
          <w:rFonts w:ascii="Times" w:hAnsi="Times"/>
          <w:color w:val="000000" w:themeColor="text1"/>
          <w:sz w:val="24"/>
          <w:szCs w:val="24"/>
        </w:rPr>
      </w:pPr>
    </w:p>
    <w:p w:rsidR="00C31765" w:rsidRPr="006D5CBB" w:rsidRDefault="00C31765" w:rsidP="00730D59">
      <w:pPr>
        <w:pStyle w:val="ListParagraph"/>
        <w:ind w:left="426"/>
        <w:jc w:val="both"/>
        <w:rPr>
          <w:rFonts w:ascii="Times" w:hAnsi="Times"/>
          <w:b/>
          <w:color w:val="000000" w:themeColor="text1"/>
          <w:sz w:val="24"/>
          <w:szCs w:val="24"/>
        </w:rPr>
      </w:pPr>
      <w:r w:rsidRPr="006D5CBB">
        <w:rPr>
          <w:rFonts w:ascii="Times" w:hAnsi="Times"/>
          <w:b/>
          <w:color w:val="000000" w:themeColor="text1"/>
          <w:sz w:val="24"/>
          <w:szCs w:val="24"/>
        </w:rPr>
        <w:t>Relationship with SOA</w:t>
      </w:r>
    </w:p>
    <w:p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t>SOA and Microservices follow similar concepts i.e., many service characteristics are common in both approaches.</w:t>
      </w:r>
    </w:p>
    <w:p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lastRenderedPageBreak/>
        <w:t>Service-Oriented Architecture (SOA) is an architectural style that supports service orientation. Service orientation is a way of thinking in terms of services and service-based development and the outcomes of services.</w:t>
      </w:r>
    </w:p>
    <w:p w:rsidR="00C31765" w:rsidRPr="006D5CBB" w:rsidRDefault="00C31765" w:rsidP="00730D59">
      <w:pPr>
        <w:pStyle w:val="ListParagraph"/>
        <w:ind w:left="426"/>
        <w:jc w:val="both"/>
        <w:rPr>
          <w:rFonts w:ascii="Times" w:hAnsi="Times"/>
          <w:color w:val="000000" w:themeColor="text1"/>
          <w:sz w:val="24"/>
          <w:szCs w:val="24"/>
        </w:rPr>
      </w:pPr>
    </w:p>
    <w:p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b/>
          <w:color w:val="000000" w:themeColor="text1"/>
          <w:sz w:val="24"/>
          <w:szCs w:val="24"/>
        </w:rPr>
        <w:t>A service</w:t>
      </w:r>
      <w:r w:rsidRPr="006D5CBB">
        <w:rPr>
          <w:rFonts w:ascii="Times" w:hAnsi="Times"/>
          <w:color w:val="000000" w:themeColor="text1"/>
          <w:sz w:val="24"/>
          <w:szCs w:val="24"/>
        </w:rPr>
        <w:t xml:space="preserve">: Is a logical representation of a repeatable business activity that has a specified outcome (e.g., check customer credit, provide weather </w:t>
      </w:r>
      <w:proofErr w:type="gramStart"/>
      <w:r w:rsidRPr="006D5CBB">
        <w:rPr>
          <w:rFonts w:ascii="Times" w:hAnsi="Times"/>
          <w:color w:val="000000" w:themeColor="text1"/>
          <w:sz w:val="24"/>
          <w:szCs w:val="24"/>
        </w:rPr>
        <w:t>data ,</w:t>
      </w:r>
      <w:proofErr w:type="gramEnd"/>
      <w:r w:rsidRPr="006D5CBB">
        <w:rPr>
          <w:rFonts w:ascii="Times" w:hAnsi="Times"/>
          <w:color w:val="000000" w:themeColor="text1"/>
          <w:sz w:val="24"/>
          <w:szCs w:val="24"/>
        </w:rPr>
        <w:t xml:space="preserve"> and consolidate drilling reports)</w:t>
      </w:r>
    </w:p>
    <w:p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self-contained.</w:t>
      </w:r>
    </w:p>
    <w:p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may be composed of other services.</w:t>
      </w:r>
    </w:p>
    <w:p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a “black box” to consumers of the service.”</w:t>
      </w:r>
    </w:p>
    <w:p w:rsidR="00C31765" w:rsidRPr="006D5CBB" w:rsidRDefault="00C31765" w:rsidP="00730D59">
      <w:pPr>
        <w:pStyle w:val="NoSpacing"/>
        <w:rPr>
          <w:rFonts w:ascii="Times" w:hAnsi="Times"/>
          <w:color w:val="000000" w:themeColor="text1"/>
          <w:sz w:val="24"/>
          <w:szCs w:val="24"/>
        </w:rPr>
      </w:pPr>
    </w:p>
    <w:p w:rsidR="00C31765" w:rsidRPr="006D5CBB" w:rsidRDefault="00C31765"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We observed </w:t>
      </w:r>
      <w:r w:rsidR="00C04079" w:rsidRPr="006D5CBB">
        <w:rPr>
          <w:rFonts w:ascii="Times" w:hAnsi="Times"/>
          <w:color w:val="000000" w:themeColor="text1"/>
          <w:sz w:val="24"/>
          <w:szCs w:val="24"/>
        </w:rPr>
        <w:t>similar aspects in microservices as well. Then how microservices differ from SOA?</w:t>
      </w:r>
    </w:p>
    <w:p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abstraction. While most SOA implementations provide service-level abstraction, Microservices go further and abstract the realization and execution environment i.e., in SOA development, we may deploy multiple services into the same JEE container</w:t>
      </w:r>
      <w:r w:rsidR="00730D59" w:rsidRPr="006D5CBB">
        <w:rPr>
          <w:rFonts w:ascii="Times" w:hAnsi="Times"/>
          <w:color w:val="000000" w:themeColor="text1"/>
          <w:sz w:val="24"/>
          <w:szCs w:val="24"/>
        </w:rPr>
        <w:t xml:space="preserve">. </w:t>
      </w:r>
      <w:r w:rsidRPr="006D5CBB">
        <w:rPr>
          <w:rFonts w:ascii="Times" w:hAnsi="Times"/>
          <w:color w:val="000000" w:themeColor="text1"/>
          <w:sz w:val="24"/>
          <w:szCs w:val="24"/>
        </w:rPr>
        <w:t>In the microservices approach, each microservice will be built as a fat jar, embedding all dependencies including web containers and run as a standalone Java process.</w:t>
      </w:r>
    </w:p>
    <w:p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In case of Legacy modernization, the services are built and deployed in the ESB layer connecting to backend systems using ESB adapters. In these cases, microservices are different from SOA.</w:t>
      </w:r>
    </w:p>
    <w:p w:rsidR="00C04079" w:rsidRPr="006D5CBB" w:rsidRDefault="00C04079" w:rsidP="0050136F">
      <w:pPr>
        <w:jc w:val="both"/>
        <w:rPr>
          <w:rFonts w:ascii="Times" w:hAnsi="Times"/>
          <w:color w:val="000000" w:themeColor="text1"/>
        </w:rPr>
      </w:pPr>
    </w:p>
    <w:p w:rsidR="00C04079" w:rsidRPr="006D5CBB" w:rsidRDefault="00C04079" w:rsidP="0050136F">
      <w:pPr>
        <w:jc w:val="both"/>
        <w:rPr>
          <w:rFonts w:ascii="Times" w:hAnsi="Times"/>
          <w:b/>
          <w:color w:val="000000" w:themeColor="text1"/>
        </w:rPr>
      </w:pPr>
      <w:r w:rsidRPr="006D5CBB">
        <w:rPr>
          <w:rFonts w:ascii="Times" w:hAnsi="Times"/>
          <w:b/>
          <w:color w:val="000000" w:themeColor="text1"/>
        </w:rPr>
        <w:t>Microservice use cases</w:t>
      </w:r>
    </w:p>
    <w:p w:rsidR="00730D59"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A microservice will not solve all the architectural challenges of today’s world. There is no hard-and-fast rules or rigid guidelines on when to use microservices.</w:t>
      </w:r>
    </w:p>
    <w:p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proofErr w:type="gramStart"/>
      <w:r w:rsidRPr="006D5CBB">
        <w:rPr>
          <w:rFonts w:ascii="Times" w:hAnsi="Times"/>
          <w:color w:val="000000" w:themeColor="text1"/>
          <w:sz w:val="24"/>
          <w:szCs w:val="24"/>
        </w:rPr>
        <w:t>first  and</w:t>
      </w:r>
      <w:proofErr w:type="gramEnd"/>
      <w:r w:rsidRPr="006D5CBB">
        <w:rPr>
          <w:rFonts w:ascii="Times" w:hAnsi="Times"/>
          <w:color w:val="000000" w:themeColor="text1"/>
          <w:sz w:val="24"/>
          <w:szCs w:val="24"/>
        </w:rPr>
        <w:t xml:space="preserve"> the foremost activity is to do a test of the use case against the microservices benefits.</w:t>
      </w:r>
    </w:p>
    <w:p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Let’s discuss some commonly used scenarios that are suitable candidates for a microservices architecture:</w:t>
      </w:r>
    </w:p>
    <w:p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Migrating a monolithic application due to improvements required in scalability, manageability, agility, or speed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delivery.</w:t>
      </w:r>
    </w:p>
    <w:p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Utility computing scenari</w:t>
      </w:r>
      <w:r w:rsidR="00B05A64" w:rsidRPr="006D5CBB">
        <w:rPr>
          <w:rFonts w:ascii="Times" w:hAnsi="Times"/>
          <w:color w:val="000000" w:themeColor="text1"/>
          <w:sz w:val="24"/>
          <w:szCs w:val="24"/>
        </w:rPr>
        <w:t>os such as integrating on optimization service, forecasting service, price candidates for microservices because these are independent stateless computing units that accept certain data, apply algorithms, and return the results.</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Independent technical services such as the communication service, the encryption service, authentication services, and so on are also good candidates for microservices.</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 many cases, we can build headless business applications or services that are autonomous in nature-for instance, the payment service, login service, flight search service, customer profile service, notification service, and so on. These are normally reused across multiple channels and, hence, are good candidates for building them as microservices.</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There could be micro or macro applications that serve a single purpose and performing a single responsibility.</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Highly agile applications, applications demanding speed of delivery or time to market, innovation pilots, applications selected for DevOps, applications of the System of Innovation type, and so on could also be considered as potential candidates for the microservices architecture.</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Applications that we could anticipate getting benefits from microservices such as </w:t>
      </w:r>
      <w:proofErr w:type="spellStart"/>
      <w:r w:rsidRPr="006D5CBB">
        <w:rPr>
          <w:rFonts w:ascii="Times" w:hAnsi="Times"/>
          <w:color w:val="000000" w:themeColor="text1"/>
          <w:sz w:val="24"/>
          <w:szCs w:val="24"/>
        </w:rPr>
        <w:t>ploglot</w:t>
      </w:r>
      <w:proofErr w:type="spellEnd"/>
      <w:r w:rsidRPr="006D5CBB">
        <w:rPr>
          <w:rFonts w:ascii="Times" w:hAnsi="Times"/>
          <w:color w:val="000000" w:themeColor="text1"/>
          <w:sz w:val="24"/>
          <w:szCs w:val="24"/>
        </w:rPr>
        <w:t xml:space="preserve"> requirements. </w:t>
      </w:r>
    </w:p>
    <w:p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There are few scenarios in which we should consider avoiding microservices:</w:t>
      </w:r>
    </w:p>
    <w:p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 xml:space="preserve">If the organization’s culture, processes, and so on are based on the traditional </w:t>
      </w:r>
      <w:proofErr w:type="spellStart"/>
      <w:r w:rsidRPr="006D5CBB">
        <w:rPr>
          <w:rFonts w:ascii="Times" w:hAnsi="Times"/>
          <w:color w:val="000000" w:themeColor="text1"/>
          <w:sz w:val="24"/>
          <w:szCs w:val="24"/>
        </w:rPr>
        <w:t>waterall</w:t>
      </w:r>
      <w:proofErr w:type="spellEnd"/>
      <w:r w:rsidRPr="006D5CBB">
        <w:rPr>
          <w:rFonts w:ascii="Times" w:hAnsi="Times"/>
          <w:color w:val="000000" w:themeColor="text1"/>
          <w:sz w:val="24"/>
          <w:szCs w:val="24"/>
        </w:rPr>
        <w:t xml:space="preserve"> delivery model, lengthy release cycle, manual deployments and cumbersome release processes, no infrastructure provisioning, and so on, then microservices may not be the right fit.</w:t>
      </w:r>
    </w:p>
    <w:p w:rsidR="00B05A64" w:rsidRPr="006D5CBB" w:rsidRDefault="00B05A64" w:rsidP="0050136F">
      <w:pPr>
        <w:jc w:val="both"/>
        <w:rPr>
          <w:rFonts w:ascii="Times" w:hAnsi="Times"/>
          <w:color w:val="000000" w:themeColor="text1"/>
        </w:rPr>
      </w:pPr>
    </w:p>
    <w:p w:rsidR="00B05A64" w:rsidRPr="006D5CBB" w:rsidRDefault="00B05A64" w:rsidP="0050136F">
      <w:pPr>
        <w:jc w:val="both"/>
        <w:rPr>
          <w:rFonts w:ascii="Times" w:hAnsi="Times"/>
          <w:b/>
          <w:color w:val="000000" w:themeColor="text1"/>
        </w:rPr>
      </w:pPr>
      <w:r w:rsidRPr="006D5CBB">
        <w:rPr>
          <w:rFonts w:ascii="Times" w:hAnsi="Times"/>
          <w:b/>
          <w:color w:val="000000" w:themeColor="text1"/>
        </w:rPr>
        <w:t>Microservices early adopters</w:t>
      </w:r>
    </w:p>
    <w:p w:rsidR="00B05A64" w:rsidRPr="006D5CBB" w:rsidRDefault="00B05A64" w:rsidP="0050136F">
      <w:pPr>
        <w:jc w:val="both"/>
        <w:rPr>
          <w:rFonts w:ascii="Times" w:hAnsi="Times"/>
          <w:color w:val="000000" w:themeColor="text1"/>
        </w:rPr>
      </w:pPr>
      <w:r w:rsidRPr="006D5CBB">
        <w:rPr>
          <w:rFonts w:ascii="Times" w:hAnsi="Times"/>
          <w:color w:val="000000" w:themeColor="text1"/>
        </w:rPr>
        <w:t>Many organizations have already successfully embarked on their journey to the microservices world.</w:t>
      </w:r>
    </w:p>
    <w:p w:rsidR="00B05A64"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Netflix</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Netflix, an international on- demand media streaming company, is a pioneer in the microservices space. Netflix transformed their large pool of developers developing traditional monolithic </w:t>
      </w:r>
      <w:proofErr w:type="spellStart"/>
      <w:r w:rsidRPr="006D5CBB">
        <w:rPr>
          <w:rFonts w:ascii="Times" w:hAnsi="Times"/>
          <w:color w:val="000000" w:themeColor="text1"/>
          <w:sz w:val="24"/>
          <w:szCs w:val="24"/>
        </w:rPr>
        <w:t>jcode</w:t>
      </w:r>
      <w:proofErr w:type="spellEnd"/>
      <w:r w:rsidRPr="006D5CBB">
        <w:rPr>
          <w:rFonts w:ascii="Times" w:hAnsi="Times"/>
          <w:color w:val="000000" w:themeColor="text1"/>
          <w:sz w:val="24"/>
          <w:szCs w:val="24"/>
        </w:rPr>
        <w:t xml:space="preserve"> to smaller development teams producing microservices. At Netflix, engineers started with monolithic, went through the pain, and then broke the application into smaller units that are loosely coupled and aligned to the business capability.</w:t>
      </w:r>
    </w:p>
    <w:p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Amazon</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The well-architected monolithic application was based on a tiered architecture with many modular components. However, all these components were tightly coupled. As a result, Amazon was not able to speed up their development cycle. Amazon then separated out the code as independent functional services, </w:t>
      </w:r>
      <w:proofErr w:type="gramStart"/>
      <w:r w:rsidRPr="006D5CBB">
        <w:rPr>
          <w:rFonts w:ascii="Times" w:hAnsi="Times"/>
          <w:color w:val="000000" w:themeColor="text1"/>
          <w:sz w:val="24"/>
          <w:szCs w:val="24"/>
        </w:rPr>
        <w:t>Wrapped</w:t>
      </w:r>
      <w:proofErr w:type="gramEnd"/>
      <w:r w:rsidRPr="006D5CBB">
        <w:rPr>
          <w:rFonts w:ascii="Times" w:hAnsi="Times"/>
          <w:color w:val="000000" w:themeColor="text1"/>
          <w:sz w:val="24"/>
          <w:szCs w:val="24"/>
        </w:rPr>
        <w:t xml:space="preserve"> with web services, and eventually advanced to microservice.</w:t>
      </w:r>
    </w:p>
    <w:p w:rsidR="00CC544D" w:rsidRPr="006D5CBB" w:rsidRDefault="00CC544D" w:rsidP="00CC544D">
      <w:pPr>
        <w:pStyle w:val="ListParagraph"/>
        <w:ind w:firstLine="0"/>
        <w:jc w:val="both"/>
        <w:rPr>
          <w:rFonts w:ascii="Times" w:hAnsi="Times"/>
          <w:color w:val="000000" w:themeColor="text1"/>
          <w:sz w:val="24"/>
          <w:szCs w:val="24"/>
        </w:rPr>
      </w:pPr>
    </w:p>
    <w:p w:rsidR="00CC544D" w:rsidRPr="006D5CBB" w:rsidRDefault="00CC544D" w:rsidP="00CC544D">
      <w:pPr>
        <w:pStyle w:val="ListParagraph"/>
        <w:ind w:firstLine="0"/>
        <w:jc w:val="both"/>
        <w:rPr>
          <w:rFonts w:ascii="Times" w:hAnsi="Times"/>
          <w:color w:val="000000" w:themeColor="text1"/>
          <w:sz w:val="24"/>
          <w:szCs w:val="24"/>
        </w:rPr>
      </w:pPr>
    </w:p>
    <w:p w:rsidR="00CC544D" w:rsidRPr="006D5CBB" w:rsidRDefault="00CC544D" w:rsidP="00CC544D">
      <w:pPr>
        <w:pStyle w:val="ListParagraph"/>
        <w:ind w:firstLine="0"/>
        <w:jc w:val="both"/>
        <w:rPr>
          <w:rFonts w:ascii="Times" w:hAnsi="Times"/>
          <w:color w:val="000000" w:themeColor="text1"/>
          <w:sz w:val="24"/>
          <w:szCs w:val="24"/>
        </w:rPr>
      </w:pPr>
    </w:p>
    <w:p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Twitter</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When Twitter experienced growth in its user base, they went through an architecture-refactoring cycle. with this refactoring, Twitter moved away from a typical web application to an API-based event driven code. Twitter uses Scale and Java to develop microservices with polyglot persistence. </w:t>
      </w:r>
    </w:p>
    <w:p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Uber</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When Uber expanded their business from one city to multiple cities, the challenges started. Uber then moved to microservice based architecture by breaking the system into smaller independent units. Each module was given to different teams and empowered them to choose their language, framework, and database. Uber has many microservices deployed in their ecosystem using REST.</w:t>
      </w:r>
    </w:p>
    <w:p w:rsidR="00702FDE" w:rsidRPr="006D5CBB" w:rsidRDefault="00702FDE" w:rsidP="0050136F">
      <w:pPr>
        <w:pStyle w:val="ListParagraph"/>
        <w:jc w:val="both"/>
        <w:rPr>
          <w:rFonts w:ascii="Times" w:hAnsi="Times"/>
          <w:color w:val="000000" w:themeColor="text1"/>
          <w:sz w:val="24"/>
          <w:szCs w:val="24"/>
        </w:rPr>
      </w:pPr>
    </w:p>
    <w:p w:rsidR="00702FDE" w:rsidRPr="006D5CBB" w:rsidRDefault="00702FDE" w:rsidP="00CC544D">
      <w:pPr>
        <w:pStyle w:val="ListParagraph"/>
        <w:tabs>
          <w:tab w:val="left" w:pos="4382"/>
        </w:tabs>
        <w:jc w:val="both"/>
        <w:rPr>
          <w:rFonts w:ascii="Times" w:hAnsi="Times"/>
          <w:b/>
          <w:color w:val="000000" w:themeColor="text1"/>
          <w:sz w:val="24"/>
          <w:szCs w:val="24"/>
        </w:rPr>
      </w:pPr>
      <w:r w:rsidRPr="006D5CBB">
        <w:rPr>
          <w:rFonts w:ascii="Times" w:hAnsi="Times"/>
          <w:b/>
          <w:color w:val="000000" w:themeColor="text1"/>
          <w:sz w:val="24"/>
          <w:szCs w:val="24"/>
        </w:rPr>
        <w:t>Building microservices with boot</w:t>
      </w:r>
      <w:r w:rsidR="00CC544D" w:rsidRPr="006D5CBB">
        <w:rPr>
          <w:rFonts w:ascii="Times" w:hAnsi="Times"/>
          <w:b/>
          <w:color w:val="000000" w:themeColor="text1"/>
          <w:sz w:val="24"/>
          <w:szCs w:val="24"/>
        </w:rPr>
        <w:tab/>
      </w:r>
    </w:p>
    <w:p w:rsidR="00CC544D" w:rsidRPr="006D5CBB" w:rsidRDefault="00CC544D" w:rsidP="00CC544D">
      <w:pPr>
        <w:pStyle w:val="ListParagraph"/>
        <w:tabs>
          <w:tab w:val="left" w:pos="4382"/>
        </w:tabs>
        <w:jc w:val="both"/>
        <w:rPr>
          <w:rFonts w:ascii="Times" w:hAnsi="Times"/>
          <w:b/>
          <w:color w:val="000000" w:themeColor="text1"/>
          <w:sz w:val="24"/>
          <w:szCs w:val="24"/>
        </w:rPr>
      </w:pPr>
    </w:p>
    <w:p w:rsidR="00B9326E" w:rsidRPr="006D5CBB" w:rsidRDefault="00702FDE" w:rsidP="006D5CBB">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 xml:space="preserve">Traditionally a war was explicitly created and deployed on a Tomcat server. But microservices need to develop services as executables, self-contained JAR files with an embedded HTTP listener (such as tomcat of jetty). Spring boot is a tool to develop such kinds of services i.e., Spring Boot enables microservices development by packaging all the required runtime dependencies in </w:t>
      </w:r>
      <w:proofErr w:type="gramStart"/>
      <w:r w:rsidRPr="006D5CBB">
        <w:rPr>
          <w:rFonts w:ascii="Times" w:hAnsi="Times"/>
          <w:color w:val="000000" w:themeColor="text1"/>
          <w:sz w:val="24"/>
          <w:szCs w:val="24"/>
        </w:rPr>
        <w:t>a</w:t>
      </w:r>
      <w:proofErr w:type="gramEnd"/>
      <w:r w:rsidRPr="006D5CBB">
        <w:rPr>
          <w:rFonts w:ascii="Times" w:hAnsi="Times"/>
          <w:color w:val="000000" w:themeColor="text1"/>
          <w:sz w:val="24"/>
          <w:szCs w:val="24"/>
        </w:rPr>
        <w:t xml:space="preserve"> executable fat Jar file.</w:t>
      </w:r>
    </w:p>
    <w:p w:rsidR="00B9326E" w:rsidRPr="006D5CBB" w:rsidRDefault="00B9326E" w:rsidP="0050136F">
      <w:pPr>
        <w:pStyle w:val="ListParagraph"/>
        <w:ind w:left="360"/>
        <w:jc w:val="both"/>
        <w:rPr>
          <w:rFonts w:ascii="Times" w:hAnsi="Times"/>
          <w:color w:val="000000" w:themeColor="text1"/>
          <w:sz w:val="24"/>
          <w:szCs w:val="24"/>
        </w:rPr>
      </w:pPr>
    </w:p>
    <w:p w:rsidR="008E2A18" w:rsidRPr="006D5CBB" w:rsidRDefault="008E2A18" w:rsidP="0050136F">
      <w:pPr>
        <w:pStyle w:val="ListParagraph"/>
        <w:ind w:left="360"/>
        <w:jc w:val="both"/>
        <w:rPr>
          <w:rFonts w:ascii="Times" w:hAnsi="Times"/>
          <w:color w:val="000000" w:themeColor="text1"/>
          <w:sz w:val="24"/>
          <w:szCs w:val="24"/>
        </w:rPr>
      </w:pPr>
    </w:p>
    <w:p w:rsidR="008E2A18" w:rsidRPr="006D5CBB" w:rsidRDefault="008E2A18" w:rsidP="0050136F">
      <w:pPr>
        <w:pStyle w:val="ListParagraph"/>
        <w:ind w:left="360"/>
        <w:jc w:val="both"/>
        <w:rPr>
          <w:rFonts w:ascii="Times" w:hAnsi="Times"/>
          <w:color w:val="000000" w:themeColor="text1"/>
          <w:sz w:val="24"/>
          <w:szCs w:val="24"/>
        </w:rPr>
      </w:pPr>
    </w:p>
    <w:p w:rsidR="00702FDE" w:rsidRPr="006D5CBB" w:rsidRDefault="00702FDE" w:rsidP="00B9326E">
      <w:pPr>
        <w:pStyle w:val="ListParagraph"/>
        <w:numPr>
          <w:ilvl w:val="0"/>
          <w:numId w:val="32"/>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DESIGNING MICROSERVICES</w:t>
      </w:r>
    </w:p>
    <w:p w:rsidR="00702FDE" w:rsidRPr="006D5CBB" w:rsidRDefault="00702FDE" w:rsidP="0050136F">
      <w:pPr>
        <w:pStyle w:val="ListParagraph"/>
        <w:ind w:left="360"/>
        <w:jc w:val="both"/>
        <w:rPr>
          <w:rFonts w:ascii="Times" w:hAnsi="Times"/>
          <w:color w:val="000000" w:themeColor="text1"/>
          <w:sz w:val="24"/>
          <w:szCs w:val="24"/>
        </w:rPr>
      </w:pPr>
    </w:p>
    <w:p w:rsidR="00702FDE" w:rsidRPr="006D5CBB" w:rsidRDefault="00702FDE" w:rsidP="00076DE2">
      <w:pPr>
        <w:pStyle w:val="ListParagraph"/>
        <w:ind w:left="142" w:hanging="70"/>
        <w:jc w:val="both"/>
        <w:rPr>
          <w:rFonts w:ascii="Times" w:hAnsi="Times"/>
          <w:color w:val="000000" w:themeColor="text1"/>
          <w:sz w:val="24"/>
          <w:szCs w:val="24"/>
        </w:rPr>
      </w:pPr>
      <w:r w:rsidRPr="006D5CBB">
        <w:rPr>
          <w:rFonts w:ascii="Times" w:hAnsi="Times"/>
          <w:color w:val="000000" w:themeColor="text1"/>
          <w:sz w:val="24"/>
          <w:szCs w:val="24"/>
        </w:rPr>
        <w:t xml:space="preserve">Microservices have gained enormous popularity </w:t>
      </w:r>
      <w:r w:rsidR="00AF473C" w:rsidRPr="006D5CBB">
        <w:rPr>
          <w:rFonts w:ascii="Times" w:hAnsi="Times"/>
          <w:color w:val="000000" w:themeColor="text1"/>
          <w:sz w:val="24"/>
          <w:szCs w:val="24"/>
        </w:rPr>
        <w:t>in recent years. They have evolved as the preferred choice of architects, putting SOA into the backyards. While acknowledging the fact that microservices are a vehicle for developing scalable cloud native systems, successful microservices need to be carefully designed to avoid catastrophes. Hence number of factors are to be considered when designing microservices, as detailed in the following sections.</w:t>
      </w:r>
    </w:p>
    <w:p w:rsidR="00AF473C" w:rsidRPr="006D5CBB" w:rsidRDefault="00AF473C" w:rsidP="0050136F">
      <w:pPr>
        <w:pStyle w:val="ListParagraph"/>
        <w:ind w:left="360"/>
        <w:jc w:val="both"/>
        <w:rPr>
          <w:rFonts w:ascii="Times" w:hAnsi="Times"/>
          <w:color w:val="000000" w:themeColor="text1"/>
          <w:sz w:val="24"/>
          <w:szCs w:val="24"/>
        </w:rPr>
      </w:pPr>
    </w:p>
    <w:p w:rsidR="00AF473C" w:rsidRPr="006D5CBB" w:rsidRDefault="00AF473C" w:rsidP="0050136F">
      <w:pPr>
        <w:pStyle w:val="ListParagraph"/>
        <w:ind w:left="360"/>
        <w:jc w:val="both"/>
        <w:rPr>
          <w:rFonts w:ascii="Times" w:hAnsi="Times"/>
          <w:b/>
          <w:color w:val="000000" w:themeColor="text1"/>
          <w:sz w:val="28"/>
          <w:szCs w:val="24"/>
        </w:rPr>
      </w:pPr>
      <w:r w:rsidRPr="006D5CBB">
        <w:rPr>
          <w:rFonts w:ascii="Times" w:hAnsi="Times"/>
          <w:b/>
          <w:color w:val="000000" w:themeColor="text1"/>
          <w:sz w:val="28"/>
          <w:szCs w:val="24"/>
        </w:rPr>
        <w:t>Identifying microservice boundaries</w:t>
      </w:r>
    </w:p>
    <w:p w:rsidR="00AF473C" w:rsidRPr="006D5CBB" w:rsidRDefault="00AF473C" w:rsidP="0050136F">
      <w:pPr>
        <w:pStyle w:val="ListParagraph"/>
        <w:ind w:left="360"/>
        <w:jc w:val="both"/>
        <w:rPr>
          <w:rFonts w:ascii="Times" w:hAnsi="Times"/>
          <w:color w:val="000000" w:themeColor="text1"/>
          <w:sz w:val="24"/>
          <w:szCs w:val="24"/>
        </w:rPr>
      </w:pPr>
      <w:r w:rsidRPr="006D5CBB">
        <w:rPr>
          <w:rFonts w:ascii="Times" w:hAnsi="Times"/>
          <w:color w:val="000000" w:themeColor="text1"/>
          <w:sz w:val="24"/>
          <w:szCs w:val="24"/>
        </w:rPr>
        <w:t>The following scenarios could help in defining microservice boundaries:</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Autonomous </w:t>
      </w:r>
      <w:proofErr w:type="gramStart"/>
      <w:r w:rsidRPr="006D5CBB">
        <w:rPr>
          <w:rFonts w:ascii="Times" w:hAnsi="Times"/>
          <w:color w:val="000000" w:themeColor="text1"/>
          <w:sz w:val="24"/>
          <w:szCs w:val="24"/>
        </w:rPr>
        <w:t>functions :</w:t>
      </w:r>
      <w:proofErr w:type="gramEnd"/>
      <w:r w:rsidRPr="006D5CBB">
        <w:rPr>
          <w:rFonts w:ascii="Times" w:hAnsi="Times"/>
          <w:color w:val="000000" w:themeColor="text1"/>
          <w:sz w:val="24"/>
          <w:szCs w:val="24"/>
        </w:rPr>
        <w:t xml:space="preserve"> If the function under review is autonomous  by nature, then it can be taken as a microservices boundary.</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Size of deployable </w:t>
      </w:r>
      <w:proofErr w:type="gramStart"/>
      <w:r w:rsidRPr="006D5CBB">
        <w:rPr>
          <w:rFonts w:ascii="Times" w:hAnsi="Times"/>
          <w:color w:val="000000" w:themeColor="text1"/>
          <w:sz w:val="24"/>
          <w:szCs w:val="24"/>
        </w:rPr>
        <w:t>unit :</w:t>
      </w:r>
      <w:proofErr w:type="gramEnd"/>
      <w:r w:rsidRPr="006D5CBB">
        <w:rPr>
          <w:rFonts w:ascii="Times" w:hAnsi="Times"/>
          <w:color w:val="000000" w:themeColor="text1"/>
          <w:sz w:val="24"/>
          <w:szCs w:val="24"/>
        </w:rPr>
        <w:t xml:space="preserve"> A good microservice ensures that the size of its deployable unit remains manageable.</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Polyglot </w:t>
      </w:r>
      <w:proofErr w:type="gramStart"/>
      <w:r w:rsidRPr="006D5CBB">
        <w:rPr>
          <w:rFonts w:ascii="Times" w:hAnsi="Times"/>
          <w:color w:val="000000" w:themeColor="text1"/>
          <w:sz w:val="24"/>
          <w:szCs w:val="24"/>
        </w:rPr>
        <w:t>Architecture :</w:t>
      </w:r>
      <w:proofErr w:type="gramEnd"/>
      <w:r w:rsidRPr="006D5CBB">
        <w:rPr>
          <w:rFonts w:ascii="Times" w:hAnsi="Times"/>
          <w:color w:val="000000" w:themeColor="text1"/>
          <w:sz w:val="24"/>
          <w:szCs w:val="24"/>
        </w:rPr>
        <w:t xml:space="preserve"> If different requirements need different architectures, different technologies,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then split them as separate Microservice.</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Selective Scaling:  All functions may not require the same level of scalability </w:t>
      </w:r>
      <w:proofErr w:type="spellStart"/>
      <w:r w:rsidRPr="006D5CBB">
        <w:rPr>
          <w:rFonts w:ascii="Times" w:hAnsi="Times"/>
          <w:color w:val="000000" w:themeColor="text1"/>
          <w:sz w:val="24"/>
          <w:szCs w:val="24"/>
        </w:rPr>
        <w:t>some times</w:t>
      </w:r>
      <w:proofErr w:type="spellEnd"/>
      <w:r w:rsidRPr="006D5CBB">
        <w:rPr>
          <w:rFonts w:ascii="Times" w:hAnsi="Times"/>
          <w:color w:val="000000" w:themeColor="text1"/>
          <w:sz w:val="24"/>
          <w:szCs w:val="24"/>
        </w:rPr>
        <w:t xml:space="preserve"> it may be appropriate to determine boundaries based on scalability requirements. For example, in the flight booking, the Search microservice has to scale considerably more than booking microservice. </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Small, Agile teams</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Single Responsibility: One microservice per one business capability.</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Replicability or change</w:t>
      </w:r>
      <w:r w:rsidR="00076DE2" w:rsidRPr="006D5CBB">
        <w:rPr>
          <w:rFonts w:ascii="Times" w:hAnsi="Times"/>
          <w:color w:val="000000" w:themeColor="text1"/>
          <w:sz w:val="24"/>
          <w:szCs w:val="24"/>
        </w:rPr>
        <w:t>a</w:t>
      </w:r>
      <w:r w:rsidRPr="006D5CBB">
        <w:rPr>
          <w:rFonts w:ascii="Times" w:hAnsi="Times"/>
          <w:color w:val="000000" w:themeColor="text1"/>
          <w:sz w:val="24"/>
          <w:szCs w:val="24"/>
        </w:rPr>
        <w:t>bility: Microservice boundaries should be identified in such a way that each microservice is easily detachable from the overall system.</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Coupling and Cohesion</w:t>
      </w:r>
    </w:p>
    <w:p w:rsidR="00AF473C" w:rsidRPr="006D5CBB" w:rsidRDefault="00AF473C" w:rsidP="0050136F">
      <w:pPr>
        <w:jc w:val="both"/>
        <w:rPr>
          <w:rFonts w:ascii="Times" w:hAnsi="Times"/>
          <w:color w:val="000000" w:themeColor="text1"/>
        </w:rPr>
      </w:pPr>
    </w:p>
    <w:p w:rsidR="00AF473C" w:rsidRPr="006D5CBB" w:rsidRDefault="00AF473C" w:rsidP="00CB78C6">
      <w:pPr>
        <w:pStyle w:val="NoSpacing"/>
        <w:rPr>
          <w:rFonts w:ascii="Times" w:hAnsi="Times"/>
          <w:b/>
          <w:color w:val="000000" w:themeColor="text1"/>
          <w:sz w:val="28"/>
          <w:szCs w:val="24"/>
        </w:rPr>
      </w:pPr>
      <w:r w:rsidRPr="006D5CBB">
        <w:rPr>
          <w:rFonts w:ascii="Times" w:hAnsi="Times"/>
          <w:b/>
          <w:color w:val="000000" w:themeColor="text1"/>
          <w:sz w:val="28"/>
          <w:szCs w:val="24"/>
        </w:rPr>
        <w:t>Number of Endpoints for a Microservice</w:t>
      </w:r>
    </w:p>
    <w:p w:rsidR="00AF473C" w:rsidRPr="006D5CBB" w:rsidRDefault="00AF473C" w:rsidP="00CB78C6">
      <w:pPr>
        <w:pStyle w:val="NoSpacing"/>
        <w:rPr>
          <w:rFonts w:ascii="Times" w:hAnsi="Times"/>
          <w:color w:val="000000" w:themeColor="text1"/>
          <w:sz w:val="24"/>
          <w:szCs w:val="24"/>
        </w:rPr>
      </w:pPr>
      <w:r w:rsidRPr="006D5CBB">
        <w:rPr>
          <w:rFonts w:ascii="Times" w:hAnsi="Times"/>
          <w:color w:val="000000" w:themeColor="text1"/>
          <w:sz w:val="24"/>
          <w:szCs w:val="24"/>
        </w:rPr>
        <w:t>The number of endpoints is not r</w:t>
      </w:r>
      <w:r w:rsidR="00E93C54" w:rsidRPr="006D5CBB">
        <w:rPr>
          <w:rFonts w:ascii="Times" w:hAnsi="Times"/>
          <w:color w:val="000000" w:themeColor="text1"/>
          <w:sz w:val="24"/>
          <w:szCs w:val="24"/>
        </w:rPr>
        <w:t>e</w:t>
      </w:r>
      <w:r w:rsidRPr="006D5CBB">
        <w:rPr>
          <w:rFonts w:ascii="Times" w:hAnsi="Times"/>
          <w:color w:val="000000" w:themeColor="text1"/>
          <w:sz w:val="24"/>
          <w:szCs w:val="24"/>
        </w:rPr>
        <w:t xml:space="preserve">ally a decision point. In some cases, there may be only one endpoint, whereas in some other cases, there can </w:t>
      </w:r>
      <w:r w:rsidR="00E93C54" w:rsidRPr="006D5CBB">
        <w:rPr>
          <w:rFonts w:ascii="Times" w:hAnsi="Times"/>
          <w:color w:val="000000" w:themeColor="text1"/>
          <w:sz w:val="24"/>
          <w:szCs w:val="24"/>
        </w:rPr>
        <w:t>be more than one endpoint in a microservice.</w:t>
      </w:r>
    </w:p>
    <w:p w:rsidR="00E93C54" w:rsidRPr="006D5CBB" w:rsidRDefault="00E93C54" w:rsidP="00CB78C6">
      <w:pPr>
        <w:pStyle w:val="NoSpacing"/>
        <w:rPr>
          <w:rFonts w:ascii="Times" w:hAnsi="Times"/>
          <w:color w:val="000000" w:themeColor="text1"/>
          <w:sz w:val="24"/>
          <w:szCs w:val="24"/>
        </w:rPr>
      </w:pPr>
    </w:p>
    <w:p w:rsidR="00E93C54" w:rsidRPr="006D5CBB" w:rsidRDefault="00E93C54" w:rsidP="00CB78C6">
      <w:pPr>
        <w:pStyle w:val="NoSpacing"/>
        <w:rPr>
          <w:rFonts w:ascii="Times" w:hAnsi="Times"/>
          <w:color w:val="000000" w:themeColor="text1"/>
          <w:sz w:val="24"/>
          <w:szCs w:val="24"/>
        </w:rPr>
      </w:pPr>
    </w:p>
    <w:p w:rsidR="00E93C54" w:rsidRPr="006D5CBB" w:rsidRDefault="003F7745"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6022954" wp14:editId="0578B302">
            <wp:extent cx="3706127" cy="2047081"/>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9491" cy="2054463"/>
                    </a:xfrm>
                    <a:prstGeom prst="rect">
                      <a:avLst/>
                    </a:prstGeom>
                  </pic:spPr>
                </pic:pic>
              </a:graphicData>
            </a:graphic>
          </wp:inline>
        </w:drawing>
      </w:r>
    </w:p>
    <w:p w:rsidR="00E93C54" w:rsidRPr="006D5CBB" w:rsidRDefault="00E93C54" w:rsidP="00CB78C6">
      <w:pPr>
        <w:pStyle w:val="NoSpacing"/>
        <w:rPr>
          <w:rFonts w:ascii="Times" w:hAnsi="Times"/>
          <w:color w:val="000000" w:themeColor="text1"/>
          <w:sz w:val="24"/>
          <w:szCs w:val="24"/>
        </w:rPr>
      </w:pPr>
    </w:p>
    <w:p w:rsidR="00E93C54" w:rsidRPr="006D5CBB" w:rsidRDefault="00E93C54" w:rsidP="00CB78C6">
      <w:pPr>
        <w:pStyle w:val="NoSpacing"/>
        <w:rPr>
          <w:rFonts w:ascii="Times" w:hAnsi="Times"/>
          <w:color w:val="000000" w:themeColor="text1"/>
          <w:sz w:val="24"/>
          <w:szCs w:val="24"/>
        </w:rPr>
      </w:pPr>
    </w:p>
    <w:p w:rsidR="00E93C54" w:rsidRPr="006D5CBB" w:rsidRDefault="00E93C54" w:rsidP="00CB78C6">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 xml:space="preserve">The </w:t>
      </w:r>
      <w:r w:rsidR="00CA50B4" w:rsidRPr="006D5CBB">
        <w:rPr>
          <w:rFonts w:ascii="Times" w:hAnsi="Times"/>
          <w:color w:val="000000" w:themeColor="text1"/>
          <w:sz w:val="24"/>
          <w:szCs w:val="24"/>
        </w:rPr>
        <w:t>Sensor data service has two logical end points: read and write</w:t>
      </w:r>
    </w:p>
    <w:p w:rsidR="003F7745" w:rsidRPr="006D5CBB" w:rsidRDefault="003F7745"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Communication styles</w:t>
      </w:r>
    </w:p>
    <w:p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Communication between microservices can be designed either in synchronous or asynchronous styles.</w:t>
      </w:r>
    </w:p>
    <w:p w:rsidR="00CA50B4" w:rsidRPr="006D5CBB" w:rsidRDefault="00CA50B4"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Synchronous style</w:t>
      </w:r>
    </w:p>
    <w:p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The following diagram shows an example of synchronous (request/response) style service:</w:t>
      </w:r>
    </w:p>
    <w:p w:rsidR="00CA50B4" w:rsidRPr="006D5CBB" w:rsidRDefault="007851DD"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33504" behindDoc="1" locked="0" layoutInCell="1" allowOverlap="1" wp14:anchorId="42FC7FA3">
            <wp:simplePos x="0" y="0"/>
            <wp:positionH relativeFrom="column">
              <wp:posOffset>1793081</wp:posOffset>
            </wp:positionH>
            <wp:positionV relativeFrom="paragraph">
              <wp:posOffset>171043</wp:posOffset>
            </wp:positionV>
            <wp:extent cx="1846248" cy="2356644"/>
            <wp:effectExtent l="0" t="0" r="0" b="5715"/>
            <wp:wrapTight wrapText="bothSides">
              <wp:wrapPolygon edited="0">
                <wp:start x="0" y="0"/>
                <wp:lineTo x="0" y="21536"/>
                <wp:lineTo x="21399" y="21536"/>
                <wp:lineTo x="2139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6248" cy="2356644"/>
                    </a:xfrm>
                    <a:prstGeom prst="rect">
                      <a:avLst/>
                    </a:prstGeom>
                  </pic:spPr>
                </pic:pic>
              </a:graphicData>
            </a:graphic>
          </wp:anchor>
        </w:drawing>
      </w:r>
    </w:p>
    <w:p w:rsidR="00997642" w:rsidRPr="006D5CBB" w:rsidRDefault="007851DD" w:rsidP="00CB78C6">
      <w:pPr>
        <w:pStyle w:val="NoSpacing"/>
        <w:rPr>
          <w:rFonts w:ascii="Times" w:hAnsi="Times"/>
          <w:color w:val="000000" w:themeColor="text1"/>
          <w:sz w:val="24"/>
          <w:szCs w:val="24"/>
        </w:rPr>
      </w:pPr>
      <w:r w:rsidRPr="006D5CBB">
        <w:rPr>
          <w:rFonts w:ascii="Times" w:hAnsi="Times"/>
          <w:color w:val="000000" w:themeColor="text1"/>
          <w:sz w:val="24"/>
          <w:szCs w:val="24"/>
        </w:rPr>
        <w:br w:type="textWrapping" w:clear="all"/>
      </w:r>
    </w:p>
    <w:p w:rsidR="00997642" w:rsidRPr="006D5CBB" w:rsidRDefault="00997642"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In synchronous communication, the http listener such as tomcat or jetty of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is needed but not messaging listener. When a caller requests a service, it passes the required information and waits for a response.</w:t>
      </w:r>
    </w:p>
    <w:p w:rsidR="00CA50B4" w:rsidRPr="006D5CBB" w:rsidRDefault="00CA50B4" w:rsidP="00CB78C6">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No messaging server overhead.</w:t>
      </w:r>
    </w:p>
    <w:p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The error will be propagated back to the caller immediately.</w:t>
      </w:r>
    </w:p>
    <w:p w:rsidR="00CA50B4" w:rsidRPr="006D5CBB" w:rsidRDefault="00CA50B4" w:rsidP="0050136F">
      <w:pPr>
        <w:jc w:val="both"/>
        <w:rPr>
          <w:rFonts w:ascii="Times" w:hAnsi="Times"/>
          <w:b/>
          <w:color w:val="000000" w:themeColor="text1"/>
        </w:rPr>
      </w:pPr>
      <w:r w:rsidRPr="006D5CBB">
        <w:rPr>
          <w:rFonts w:ascii="Times" w:hAnsi="Times"/>
          <w:b/>
          <w:color w:val="000000" w:themeColor="text1"/>
        </w:rPr>
        <w:t>Dis advantages:</w:t>
      </w:r>
    </w:p>
    <w:p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The caller has to wait until the request has been processed.</w:t>
      </w:r>
    </w:p>
    <w:p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 xml:space="preserve">Adds </w:t>
      </w:r>
      <w:r w:rsidRPr="006D5CBB">
        <w:rPr>
          <w:rFonts w:ascii="Times" w:hAnsi="Times"/>
          <w:b/>
          <w:color w:val="000000" w:themeColor="text1"/>
          <w:sz w:val="24"/>
          <w:szCs w:val="24"/>
        </w:rPr>
        <w:t>hard dependencies</w:t>
      </w:r>
      <w:r w:rsidRPr="006D5CBB">
        <w:rPr>
          <w:rFonts w:ascii="Times" w:hAnsi="Times"/>
          <w:color w:val="000000" w:themeColor="text1"/>
          <w:sz w:val="24"/>
          <w:szCs w:val="24"/>
        </w:rPr>
        <w:t xml:space="preserve"> (tight coupling) between Microservices i.e., if one service in the chain fails, then the entire service chain will fail.</w:t>
      </w:r>
    </w:p>
    <w:p w:rsidR="006E07BC" w:rsidRPr="006D5CBB" w:rsidRDefault="00CA50B4" w:rsidP="006E07BC">
      <w:pPr>
        <w:pStyle w:val="NoSpacing"/>
        <w:rPr>
          <w:rFonts w:ascii="Times" w:hAnsi="Times"/>
          <w:b/>
          <w:color w:val="000000" w:themeColor="text1"/>
          <w:sz w:val="24"/>
          <w:szCs w:val="24"/>
        </w:rPr>
      </w:pPr>
      <w:r w:rsidRPr="006D5CBB">
        <w:rPr>
          <w:rFonts w:ascii="Times" w:hAnsi="Times"/>
          <w:b/>
          <w:color w:val="000000" w:themeColor="text1"/>
          <w:sz w:val="24"/>
          <w:szCs w:val="24"/>
        </w:rPr>
        <w:t>Asynchronous style</w:t>
      </w:r>
    </w:p>
    <w:p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following diagram is a service is a service designed to accept an asynchronous message as input, and send the response asynchronously for others to consume:</w:t>
      </w:r>
    </w:p>
    <w:p w:rsidR="00CA50B4" w:rsidRPr="006D5CBB" w:rsidRDefault="00CA50B4" w:rsidP="006E07BC">
      <w:pPr>
        <w:pStyle w:val="NoSpacing"/>
        <w:rPr>
          <w:rFonts w:ascii="Times" w:hAnsi="Times"/>
          <w:color w:val="000000" w:themeColor="text1"/>
          <w:sz w:val="24"/>
          <w:szCs w:val="24"/>
        </w:rPr>
      </w:pPr>
    </w:p>
    <w:p w:rsidR="00CA50B4" w:rsidRPr="006D5CBB" w:rsidRDefault="00CA50B4"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6E07BC" w:rsidRPr="006D5CBB" w:rsidRDefault="007851DD" w:rsidP="006E07BC">
      <w:pPr>
        <w:pStyle w:val="NoSpacing"/>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31000117" wp14:editId="6B756670">
            <wp:extent cx="4864894" cy="8134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025" cy="824806"/>
                    </a:xfrm>
                    <a:prstGeom prst="rect">
                      <a:avLst/>
                    </a:prstGeom>
                  </pic:spPr>
                </pic:pic>
              </a:graphicData>
            </a:graphic>
          </wp:inline>
        </w:drawing>
      </w:r>
    </w:p>
    <w:p w:rsidR="006E07BC" w:rsidRPr="006D5CBB" w:rsidRDefault="006E07BC"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asynchronous style is based on reactive event loop semantics which decouple microservices.</w:t>
      </w:r>
    </w:p>
    <w:p w:rsidR="00CA50B4" w:rsidRPr="006D5CBB" w:rsidRDefault="00CA50B4" w:rsidP="006E07BC">
      <w:pPr>
        <w:pStyle w:val="NoSpacing"/>
        <w:rPr>
          <w:rFonts w:ascii="Times" w:hAnsi="Times"/>
          <w:color w:val="000000" w:themeColor="text1"/>
          <w:sz w:val="24"/>
          <w:szCs w:val="24"/>
        </w:rPr>
      </w:pPr>
    </w:p>
    <w:p w:rsidR="00CA50B4" w:rsidRPr="006D5CBB" w:rsidRDefault="00CA50B4" w:rsidP="006E07BC">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Decouple Microservices</w:t>
      </w:r>
    </w:p>
    <w:p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Higher level of scalability because of services are independent. Hence if there is a slowdown in one of the services, it will not impact the entire chain.</w:t>
      </w:r>
    </w:p>
    <w:p w:rsidR="00877D22" w:rsidRPr="006D5CBB" w:rsidRDefault="00C56AFF" w:rsidP="006E07BC">
      <w:pPr>
        <w:pStyle w:val="NoSpacing"/>
        <w:rPr>
          <w:rFonts w:ascii="Times" w:hAnsi="Times"/>
          <w:b/>
          <w:color w:val="000000" w:themeColor="text1"/>
          <w:sz w:val="24"/>
          <w:szCs w:val="24"/>
        </w:rPr>
      </w:pPr>
      <w:r w:rsidRPr="006D5CBB">
        <w:rPr>
          <w:rFonts w:ascii="Times" w:hAnsi="Times"/>
          <w:b/>
          <w:color w:val="000000" w:themeColor="text1"/>
          <w:sz w:val="24"/>
          <w:szCs w:val="24"/>
        </w:rPr>
        <w:t>Dis advantages:</w:t>
      </w:r>
    </w:p>
    <w:p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has a dependency to an external messaging listener.</w:t>
      </w:r>
    </w:p>
    <w:p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is complex to handle the fault tolerance of a messaging listener.</w:t>
      </w:r>
    </w:p>
    <w:p w:rsidR="00C56AFF" w:rsidRPr="006D5CBB" w:rsidRDefault="00C56AFF" w:rsidP="0050136F">
      <w:pPr>
        <w:jc w:val="both"/>
        <w:rPr>
          <w:rFonts w:ascii="Times" w:hAnsi="Times"/>
          <w:color w:val="000000" w:themeColor="text1"/>
        </w:rPr>
      </w:pPr>
    </w:p>
    <w:p w:rsidR="00C56AFF" w:rsidRPr="006D5CBB" w:rsidRDefault="00C56AFF" w:rsidP="0050136F">
      <w:pPr>
        <w:jc w:val="both"/>
        <w:rPr>
          <w:rFonts w:ascii="Times" w:hAnsi="Times"/>
          <w:b/>
          <w:color w:val="000000" w:themeColor="text1"/>
          <w:sz w:val="28"/>
        </w:rPr>
      </w:pPr>
      <w:r w:rsidRPr="006D5CBB">
        <w:rPr>
          <w:rFonts w:ascii="Times" w:hAnsi="Times"/>
          <w:b/>
          <w:color w:val="000000" w:themeColor="text1"/>
          <w:sz w:val="28"/>
        </w:rPr>
        <w:t>How to decide which style to choose?</w:t>
      </w:r>
    </w:p>
    <w:p w:rsidR="00C56AFF" w:rsidRPr="006D5CBB" w:rsidRDefault="00C56AFF" w:rsidP="0050136F">
      <w:pPr>
        <w:jc w:val="both"/>
        <w:rPr>
          <w:rFonts w:ascii="Times" w:hAnsi="Times"/>
          <w:color w:val="000000" w:themeColor="text1"/>
        </w:rPr>
      </w:pPr>
      <w:r w:rsidRPr="006D5CBB">
        <w:rPr>
          <w:rFonts w:ascii="Times" w:hAnsi="Times"/>
          <w:color w:val="000000" w:themeColor="text1"/>
        </w:rPr>
        <w:t>It is not possible to develop a system with just approach. A combination of both approaches are required based on the use cases. In principle, the asynchronous approach is great for microservices. However, attempting to model everything as asynchronous leads to complex system designs.</w:t>
      </w:r>
    </w:p>
    <w:p w:rsidR="00C56AFF" w:rsidRPr="006D5CBB" w:rsidRDefault="00C56AFF" w:rsidP="0050136F">
      <w:pPr>
        <w:jc w:val="both"/>
        <w:rPr>
          <w:rFonts w:ascii="Times" w:hAnsi="Times"/>
          <w:color w:val="000000" w:themeColor="text1"/>
        </w:rPr>
      </w:pPr>
      <w:r w:rsidRPr="006D5CBB">
        <w:rPr>
          <w:rFonts w:ascii="Times" w:hAnsi="Times"/>
          <w:color w:val="000000" w:themeColor="text1"/>
        </w:rPr>
        <w:t>How does the following example look in the context where an end user clicks on a UI to get profile details?</w:t>
      </w:r>
    </w:p>
    <w:p w:rsidR="00C56AFF" w:rsidRPr="006D5CBB" w:rsidRDefault="00C56AFF" w:rsidP="0050136F">
      <w:pPr>
        <w:jc w:val="both"/>
        <w:rPr>
          <w:rFonts w:ascii="Times" w:hAnsi="Times"/>
          <w:color w:val="000000" w:themeColor="text1"/>
        </w:rPr>
      </w:pPr>
    </w:p>
    <w:p w:rsidR="00C56AFF"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4528" behindDoc="0" locked="0" layoutInCell="1" allowOverlap="1" wp14:anchorId="7427CBF7">
            <wp:simplePos x="0" y="0"/>
            <wp:positionH relativeFrom="column">
              <wp:posOffset>1435576</wp:posOffset>
            </wp:positionH>
            <wp:positionV relativeFrom="paragraph">
              <wp:posOffset>257175</wp:posOffset>
            </wp:positionV>
            <wp:extent cx="3343275" cy="28359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3275" cy="2835910"/>
                    </a:xfrm>
                    <a:prstGeom prst="rect">
                      <a:avLst/>
                    </a:prstGeom>
                  </pic:spPr>
                </pic:pic>
              </a:graphicData>
            </a:graphic>
            <wp14:sizeRelH relativeFrom="page">
              <wp14:pctWidth>0</wp14:pctWidth>
            </wp14:sizeRelH>
            <wp14:sizeRelV relativeFrom="page">
              <wp14:pctHeight>0</wp14:pctHeight>
            </wp14:sizeRelV>
          </wp:anchor>
        </w:drawing>
      </w:r>
    </w:p>
    <w:p w:rsidR="00511646" w:rsidRPr="006D5CBB" w:rsidRDefault="00511646" w:rsidP="0050136F">
      <w:pPr>
        <w:jc w:val="both"/>
        <w:rPr>
          <w:rFonts w:ascii="Times" w:hAnsi="Times"/>
          <w:color w:val="000000" w:themeColor="text1"/>
        </w:rPr>
      </w:pPr>
    </w:p>
    <w:p w:rsidR="00C56AFF" w:rsidRPr="006D5CBB" w:rsidRDefault="00C56AFF" w:rsidP="0050136F">
      <w:pPr>
        <w:jc w:val="both"/>
        <w:rPr>
          <w:rFonts w:ascii="Times" w:hAnsi="Times"/>
          <w:color w:val="000000" w:themeColor="text1"/>
        </w:rPr>
      </w:pPr>
    </w:p>
    <w:p w:rsidR="00C56AFF" w:rsidRPr="006D5CBB" w:rsidRDefault="00C56AFF" w:rsidP="0050136F">
      <w:pPr>
        <w:jc w:val="both"/>
        <w:rPr>
          <w:rFonts w:ascii="Times" w:hAnsi="Times"/>
          <w:color w:val="000000" w:themeColor="text1"/>
        </w:rPr>
      </w:pPr>
      <w:r w:rsidRPr="006D5CBB">
        <w:rPr>
          <w:rFonts w:ascii="Times" w:hAnsi="Times"/>
          <w:color w:val="000000" w:themeColor="text1"/>
        </w:rPr>
        <w:lastRenderedPageBreak/>
        <w:t xml:space="preserve">This is </w:t>
      </w:r>
      <w:r w:rsidR="001D281A" w:rsidRPr="006D5CBB">
        <w:rPr>
          <w:rFonts w:ascii="Times" w:hAnsi="Times"/>
          <w:color w:val="000000" w:themeColor="text1"/>
        </w:rPr>
        <w:t xml:space="preserve">perfect scenario for synchronous communication. This can also be </w:t>
      </w:r>
      <w:proofErr w:type="spellStart"/>
      <w:r w:rsidR="001D281A" w:rsidRPr="006D5CBB">
        <w:rPr>
          <w:rFonts w:ascii="Times" w:hAnsi="Times"/>
          <w:color w:val="000000" w:themeColor="text1"/>
        </w:rPr>
        <w:t>modeled</w:t>
      </w:r>
      <w:proofErr w:type="spellEnd"/>
      <w:r w:rsidR="001D281A" w:rsidRPr="006D5CBB">
        <w:rPr>
          <w:rFonts w:ascii="Times" w:hAnsi="Times"/>
          <w:color w:val="000000" w:themeColor="text1"/>
        </w:rPr>
        <w:t xml:space="preserve"> in an asynchronous style by pushing a message to an input queue, wait and read response from the output queue. However, though we use  asynchronous messaging, the user is still blocked for the entire duration of the query. Hence no advantage of using asynchronous style.</w:t>
      </w: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r w:rsidRPr="006D5CBB">
        <w:rPr>
          <w:rFonts w:ascii="Times" w:hAnsi="Times"/>
          <w:color w:val="000000" w:themeColor="text1"/>
        </w:rPr>
        <w:t>Another use case is user clicking on a UI to search hotels, Which is depicted in the following diagram:</w:t>
      </w:r>
    </w:p>
    <w:p w:rsidR="001D281A"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5552" behindDoc="0" locked="0" layoutInCell="1" allowOverlap="1" wp14:anchorId="17F94877">
            <wp:simplePos x="0" y="0"/>
            <wp:positionH relativeFrom="column">
              <wp:posOffset>28575</wp:posOffset>
            </wp:positionH>
            <wp:positionV relativeFrom="paragraph">
              <wp:posOffset>213995</wp:posOffset>
            </wp:positionV>
            <wp:extent cx="6050280" cy="49917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50280" cy="4991735"/>
                    </a:xfrm>
                    <a:prstGeom prst="rect">
                      <a:avLst/>
                    </a:prstGeom>
                  </pic:spPr>
                </pic:pic>
              </a:graphicData>
            </a:graphic>
            <wp14:sizeRelH relativeFrom="page">
              <wp14:pctWidth>0</wp14:pctWidth>
            </wp14:sizeRelH>
            <wp14:sizeRelV relativeFrom="page">
              <wp14:pctHeight>0</wp14:pctHeight>
            </wp14:sizeRelV>
          </wp:anchor>
        </w:drawing>
      </w: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A83AEE" w:rsidRPr="006D5CBB" w:rsidRDefault="001D281A" w:rsidP="0050136F">
      <w:pPr>
        <w:jc w:val="both"/>
        <w:rPr>
          <w:rFonts w:ascii="Times" w:hAnsi="Times"/>
          <w:color w:val="000000" w:themeColor="text1"/>
        </w:rPr>
      </w:pPr>
      <w:r w:rsidRPr="006D5CBB">
        <w:rPr>
          <w:rFonts w:ascii="Times" w:hAnsi="Times"/>
          <w:color w:val="000000" w:themeColor="text1"/>
        </w:rPr>
        <w:t xml:space="preserve">When the system receives this request, it calculates the customer ranking, gets offers based on the destination, gets  recommendations based on customer preferences, and optimizes the prices based on customer values and revenue factors, and so on. </w:t>
      </w:r>
      <w:r w:rsidR="00E6311E" w:rsidRPr="006D5CBB">
        <w:rPr>
          <w:rFonts w:ascii="Times" w:hAnsi="Times"/>
          <w:color w:val="000000" w:themeColor="text1"/>
        </w:rPr>
        <w:t xml:space="preserve">In this case, we have an opportunity to do many of these activities in parallel so that we can aggregate all these results before presenting them to the customer. As shown in the preceding diagram, virtually any computational logic </w:t>
      </w:r>
      <w:r w:rsidR="00A83AEE" w:rsidRPr="006D5CBB">
        <w:rPr>
          <w:rFonts w:ascii="Times" w:hAnsi="Times"/>
          <w:color w:val="000000" w:themeColor="text1"/>
        </w:rPr>
        <w:t xml:space="preserve">could be </w:t>
      </w:r>
      <w:r w:rsidR="00A83AEE" w:rsidRPr="006D5CBB">
        <w:rPr>
          <w:rFonts w:ascii="Times" w:hAnsi="Times"/>
          <w:color w:val="000000" w:themeColor="text1"/>
        </w:rPr>
        <w:lastRenderedPageBreak/>
        <w:t>plugged in to the search pipeline listening to the IN queue. An effective approach in this case is to start with a synchronous request response, and refactor later to introduce an asynchronous style when there is value in doing that.</w:t>
      </w:r>
    </w:p>
    <w:p w:rsidR="00C5779F" w:rsidRPr="006D5CBB" w:rsidRDefault="00C5779F"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r w:rsidRPr="006D5CBB">
        <w:rPr>
          <w:rFonts w:ascii="Times" w:hAnsi="Times"/>
          <w:color w:val="000000" w:themeColor="text1"/>
        </w:rPr>
        <w:t>The following example shows a fully asynchronous style of service interactions:</w:t>
      </w: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C5779F" w:rsidRPr="006D5CBB" w:rsidRDefault="00C5779F" w:rsidP="0050136F">
      <w:pPr>
        <w:jc w:val="both"/>
        <w:rPr>
          <w:rFonts w:ascii="Times" w:hAnsi="Times"/>
          <w:color w:val="000000" w:themeColor="text1"/>
        </w:rPr>
      </w:pPr>
      <w:r w:rsidRPr="006D5CBB">
        <w:rPr>
          <w:rFonts w:ascii="Times" w:hAnsi="Times"/>
          <w:noProof/>
          <w:color w:val="000000" w:themeColor="text1"/>
        </w:rPr>
        <w:drawing>
          <wp:inline distT="0" distB="0" distL="0" distR="0" wp14:anchorId="61745544" wp14:editId="27BD9614">
            <wp:extent cx="4445000" cy="61783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9683" cy="6198787"/>
                    </a:xfrm>
                    <a:prstGeom prst="rect">
                      <a:avLst/>
                    </a:prstGeom>
                  </pic:spPr>
                </pic:pic>
              </a:graphicData>
            </a:graphic>
          </wp:inline>
        </w:drawing>
      </w:r>
    </w:p>
    <w:p w:rsidR="00C5779F" w:rsidRPr="006D5CBB" w:rsidRDefault="00C5779F"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1D281A" w:rsidRPr="006D5CBB" w:rsidRDefault="00A83AEE" w:rsidP="0050136F">
      <w:pPr>
        <w:jc w:val="both"/>
        <w:rPr>
          <w:rFonts w:ascii="Times" w:hAnsi="Times"/>
          <w:color w:val="000000" w:themeColor="text1"/>
        </w:rPr>
      </w:pPr>
      <w:r w:rsidRPr="006D5CBB">
        <w:rPr>
          <w:rFonts w:ascii="Times" w:hAnsi="Times"/>
          <w:color w:val="000000" w:themeColor="text1"/>
        </w:rPr>
        <w:t xml:space="preserve">When booking is successful, it sends a message to the customer’s e-mail address, sends a message to the hotel’s booking system, updates the cached inventory, updates the loyalty points system, prepares an invoice, and perhaps more. Instead of pushing the user into a long wait state, a better approach is to </w:t>
      </w:r>
      <w:r w:rsidR="00E6311E" w:rsidRPr="006D5CBB">
        <w:rPr>
          <w:rFonts w:ascii="Times" w:hAnsi="Times"/>
          <w:color w:val="000000" w:themeColor="text1"/>
        </w:rPr>
        <w:t xml:space="preserve">  </w:t>
      </w:r>
      <w:r w:rsidR="00DD497B" w:rsidRPr="006D5CBB">
        <w:rPr>
          <w:rFonts w:ascii="Times" w:hAnsi="Times"/>
          <w:color w:val="000000" w:themeColor="text1"/>
        </w:rPr>
        <w:t>break the service into pieces. Let the user wait till a booking record is created by the Booking service. On successful completion, a booking event will be published, and return a confirmation message back to the user Subsequently, all other activities will happen in parallel, asynchronously.</w:t>
      </w:r>
    </w:p>
    <w:p w:rsidR="00DD497B" w:rsidRPr="006D5CBB" w:rsidRDefault="00DD497B" w:rsidP="0050136F">
      <w:pPr>
        <w:jc w:val="both"/>
        <w:rPr>
          <w:rFonts w:ascii="Times" w:hAnsi="Times"/>
          <w:color w:val="000000" w:themeColor="text1"/>
        </w:rPr>
      </w:pPr>
    </w:p>
    <w:p w:rsidR="00DD497B" w:rsidRPr="006D5CBB" w:rsidRDefault="00DD497B" w:rsidP="0050136F">
      <w:pPr>
        <w:jc w:val="both"/>
        <w:rPr>
          <w:rFonts w:ascii="Times" w:hAnsi="Times"/>
          <w:color w:val="000000" w:themeColor="text1"/>
        </w:rPr>
      </w:pPr>
    </w:p>
    <w:p w:rsidR="00DD497B" w:rsidRPr="006D5CBB" w:rsidRDefault="00DD497B" w:rsidP="0050136F">
      <w:pPr>
        <w:jc w:val="both"/>
        <w:rPr>
          <w:rFonts w:ascii="Times" w:hAnsi="Times"/>
          <w:color w:val="000000" w:themeColor="text1"/>
        </w:rPr>
      </w:pPr>
      <w:r w:rsidRPr="006D5CBB">
        <w:rPr>
          <w:rFonts w:ascii="Times" w:hAnsi="Times"/>
          <w:b/>
          <w:color w:val="000000" w:themeColor="text1"/>
        </w:rPr>
        <w:t>Conclusion</w:t>
      </w:r>
      <w:r w:rsidRPr="006D5CBB">
        <w:rPr>
          <w:rFonts w:ascii="Times" w:hAnsi="Times"/>
          <w:color w:val="000000" w:themeColor="text1"/>
        </w:rPr>
        <w:t>:</w:t>
      </w:r>
    </w:p>
    <w:p w:rsidR="005B23BA" w:rsidRPr="006D5CBB" w:rsidRDefault="00DD497B" w:rsidP="0050136F">
      <w:pPr>
        <w:jc w:val="both"/>
        <w:rPr>
          <w:rFonts w:ascii="Times" w:hAnsi="Times"/>
          <w:color w:val="000000" w:themeColor="text1"/>
        </w:rPr>
      </w:pPr>
      <w:r w:rsidRPr="006D5CBB">
        <w:rPr>
          <w:rFonts w:ascii="Times" w:hAnsi="Times"/>
          <w:color w:val="000000" w:themeColor="text1"/>
        </w:rPr>
        <w:t xml:space="preserve">In general, an asynchronous style is always better in the microservices world, but identifying the right pattern should be purely based on merits. If there are no merits in </w:t>
      </w:r>
      <w:proofErr w:type="spellStart"/>
      <w:r w:rsidRPr="006D5CBB">
        <w:rPr>
          <w:rFonts w:ascii="Times" w:hAnsi="Times"/>
          <w:color w:val="000000" w:themeColor="text1"/>
        </w:rPr>
        <w:t>modeling</w:t>
      </w:r>
      <w:proofErr w:type="spellEnd"/>
      <w:r w:rsidRPr="006D5CBB">
        <w:rPr>
          <w:rFonts w:ascii="Times" w:hAnsi="Times"/>
          <w:color w:val="000000" w:themeColor="text1"/>
        </w:rPr>
        <w:t xml:space="preserve"> a </w:t>
      </w:r>
      <w:r w:rsidR="005B23BA" w:rsidRPr="006D5CBB">
        <w:rPr>
          <w:rFonts w:ascii="Times" w:hAnsi="Times"/>
          <w:color w:val="000000" w:themeColor="text1"/>
        </w:rPr>
        <w:t>communication in an asynchronous style, then use the synchronous style till we find an appealing case.</w:t>
      </w:r>
    </w:p>
    <w:p w:rsidR="005B23BA" w:rsidRPr="006D5CBB" w:rsidRDefault="005B23BA" w:rsidP="0050136F">
      <w:pPr>
        <w:jc w:val="both"/>
        <w:rPr>
          <w:rFonts w:ascii="Times" w:hAnsi="Times"/>
          <w:color w:val="000000" w:themeColor="text1"/>
        </w:rPr>
      </w:pPr>
    </w:p>
    <w:p w:rsidR="005B23BA" w:rsidRPr="006D5CBB" w:rsidRDefault="005B23BA" w:rsidP="0050136F">
      <w:pPr>
        <w:jc w:val="both"/>
        <w:rPr>
          <w:rFonts w:ascii="Times" w:hAnsi="Times"/>
          <w:color w:val="000000" w:themeColor="text1"/>
        </w:rPr>
      </w:pPr>
    </w:p>
    <w:p w:rsidR="005B23BA" w:rsidRPr="006D5CBB" w:rsidRDefault="005B23BA" w:rsidP="006E0598">
      <w:pPr>
        <w:pStyle w:val="NoSpacing"/>
        <w:rPr>
          <w:rFonts w:ascii="Times" w:hAnsi="Times"/>
          <w:b/>
          <w:color w:val="000000" w:themeColor="text1"/>
          <w:sz w:val="24"/>
          <w:szCs w:val="24"/>
        </w:rPr>
      </w:pPr>
      <w:r w:rsidRPr="006D5CBB">
        <w:rPr>
          <w:rFonts w:ascii="Times" w:hAnsi="Times"/>
          <w:b/>
          <w:color w:val="000000" w:themeColor="text1"/>
          <w:sz w:val="24"/>
          <w:szCs w:val="24"/>
        </w:rPr>
        <w:t>Orchestration of Microservices</w:t>
      </w:r>
    </w:p>
    <w:p w:rsidR="00DD497B" w:rsidRPr="006D5CBB" w:rsidRDefault="00DD497B" w:rsidP="006E0598">
      <w:pPr>
        <w:pStyle w:val="NoSpacing"/>
        <w:rPr>
          <w:rFonts w:ascii="Times" w:hAnsi="Times"/>
          <w:color w:val="000000" w:themeColor="text1"/>
          <w:sz w:val="24"/>
          <w:szCs w:val="24"/>
        </w:rPr>
      </w:pPr>
      <w:r w:rsidRPr="006D5CBB">
        <w:rPr>
          <w:rFonts w:ascii="Times" w:hAnsi="Times"/>
          <w:color w:val="000000" w:themeColor="text1"/>
          <w:sz w:val="24"/>
          <w:szCs w:val="24"/>
        </w:rPr>
        <w:t xml:space="preserve"> </w:t>
      </w:r>
      <w:r w:rsidR="005B23BA" w:rsidRPr="006D5CBB">
        <w:rPr>
          <w:rFonts w:ascii="Times" w:hAnsi="Times"/>
          <w:color w:val="000000" w:themeColor="text1"/>
          <w:sz w:val="24"/>
          <w:szCs w:val="24"/>
        </w:rPr>
        <w:t>Composability (means controlling) is one of the service design principles. In the SOA world, ESBs are responsible for composing a set of fine-grained services i.e., In the SOA world, ESBs play the role of orchestration.</w:t>
      </w:r>
    </w:p>
    <w:p w:rsidR="005B60CE" w:rsidRPr="006D5CBB" w:rsidRDefault="005B60CE" w:rsidP="0050136F">
      <w:pPr>
        <w:pStyle w:val="ListParagraph"/>
        <w:ind w:left="1440"/>
        <w:jc w:val="both"/>
        <w:rPr>
          <w:rFonts w:ascii="Times" w:hAnsi="Times"/>
          <w:color w:val="000000" w:themeColor="text1"/>
          <w:sz w:val="24"/>
          <w:szCs w:val="24"/>
        </w:rPr>
      </w:pPr>
    </w:p>
    <w:p w:rsidR="00AF37EA" w:rsidRPr="006D5CBB" w:rsidRDefault="00AF37EA" w:rsidP="0050136F">
      <w:pPr>
        <w:pStyle w:val="ListParagraph"/>
        <w:ind w:left="1440"/>
        <w:jc w:val="both"/>
        <w:rPr>
          <w:rFonts w:ascii="Times" w:hAnsi="Times"/>
          <w:color w:val="000000" w:themeColor="text1"/>
          <w:sz w:val="24"/>
          <w:szCs w:val="24"/>
        </w:rPr>
      </w:pPr>
    </w:p>
    <w:p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Microservices are autonomous. This means that all required components to complete their function should be within the service. This includes the database, orchestration of its internal services, state management, and so on. But in reality, microservices may need to talk with other microservices to fulfill their function.</w:t>
      </w:r>
    </w:p>
    <w:p w:rsidR="005B60CE"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following approach is preferred to connect multiple microservices together:</w:t>
      </w:r>
    </w:p>
    <w:p w:rsidR="006E0598" w:rsidRPr="006D5CBB" w:rsidRDefault="006E0598" w:rsidP="006E0598">
      <w:pPr>
        <w:pStyle w:val="ListParagraph"/>
        <w:ind w:left="0" w:firstLine="0"/>
        <w:jc w:val="both"/>
        <w:rPr>
          <w:rFonts w:ascii="Times" w:hAnsi="Times"/>
          <w:color w:val="000000" w:themeColor="text1"/>
          <w:sz w:val="24"/>
          <w:szCs w:val="24"/>
        </w:rPr>
      </w:pPr>
    </w:p>
    <w:p w:rsidR="006E0598" w:rsidRPr="006D5CBB" w:rsidRDefault="006E0598" w:rsidP="006E0598">
      <w:pPr>
        <w:pStyle w:val="ListParagraph"/>
        <w:ind w:left="0" w:firstLine="0"/>
        <w:jc w:val="both"/>
        <w:rPr>
          <w:rFonts w:ascii="Times" w:hAnsi="Times"/>
          <w:color w:val="000000" w:themeColor="text1"/>
          <w:sz w:val="24"/>
          <w:szCs w:val="24"/>
        </w:rPr>
      </w:pPr>
    </w:p>
    <w:p w:rsidR="006E0598" w:rsidRPr="006D5CBB" w:rsidRDefault="006E0598" w:rsidP="006E0598">
      <w:pPr>
        <w:pStyle w:val="ListParagraph"/>
        <w:ind w:left="0" w:firstLine="0"/>
        <w:jc w:val="both"/>
        <w:rPr>
          <w:rFonts w:ascii="Times" w:hAnsi="Times"/>
          <w:color w:val="000000" w:themeColor="text1"/>
          <w:sz w:val="24"/>
          <w:szCs w:val="24"/>
        </w:rPr>
      </w:pPr>
    </w:p>
    <w:p w:rsidR="00AF37EA" w:rsidRPr="006D5CBB" w:rsidRDefault="00BB7D60" w:rsidP="006D5CBB">
      <w:pPr>
        <w:pStyle w:val="ListParagraph"/>
        <w:ind w:left="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2486EEB6" wp14:editId="4E3B60B9">
            <wp:extent cx="3578578" cy="2825778"/>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1561" cy="2843926"/>
                    </a:xfrm>
                    <a:prstGeom prst="rect">
                      <a:avLst/>
                    </a:prstGeom>
                  </pic:spPr>
                </pic:pic>
              </a:graphicData>
            </a:graphic>
          </wp:inline>
        </w:drawing>
      </w:r>
    </w:p>
    <w:p w:rsidR="00AF37EA" w:rsidRPr="006D5CBB" w:rsidRDefault="00AF37EA" w:rsidP="0050136F">
      <w:pPr>
        <w:pStyle w:val="ListParagraph"/>
        <w:ind w:left="0"/>
        <w:jc w:val="both"/>
        <w:rPr>
          <w:rFonts w:ascii="Times" w:hAnsi="Times"/>
          <w:color w:val="000000" w:themeColor="text1"/>
          <w:sz w:val="24"/>
          <w:szCs w:val="24"/>
        </w:rPr>
      </w:pPr>
    </w:p>
    <w:p w:rsidR="00AF37EA" w:rsidRPr="006D5CBB" w:rsidRDefault="00AF37EA" w:rsidP="0050136F">
      <w:pPr>
        <w:pStyle w:val="ListParagraph"/>
        <w:ind w:left="0"/>
        <w:jc w:val="both"/>
        <w:rPr>
          <w:rFonts w:ascii="Times" w:hAnsi="Times"/>
          <w:color w:val="000000" w:themeColor="text1"/>
          <w:sz w:val="24"/>
          <w:szCs w:val="24"/>
        </w:rPr>
      </w:pPr>
    </w:p>
    <w:p w:rsidR="00AF37EA" w:rsidRPr="006D5CBB" w:rsidRDefault="00AF37EA"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Number of VMs per Microservice</w:t>
      </w:r>
    </w:p>
    <w:p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The one microservice can be deployed in one or </w:t>
      </w:r>
      <w:proofErr w:type="gramStart"/>
      <w:r w:rsidRPr="006D5CBB">
        <w:rPr>
          <w:rFonts w:ascii="Times" w:hAnsi="Times"/>
          <w:color w:val="000000" w:themeColor="text1"/>
          <w:sz w:val="24"/>
          <w:szCs w:val="24"/>
        </w:rPr>
        <w:t>multiple  vi</w:t>
      </w:r>
      <w:r w:rsidR="00303AE0" w:rsidRPr="006D5CBB">
        <w:rPr>
          <w:rFonts w:ascii="Times" w:hAnsi="Times"/>
          <w:color w:val="000000" w:themeColor="text1"/>
          <w:sz w:val="24"/>
          <w:szCs w:val="24"/>
        </w:rPr>
        <w:t>rtual</w:t>
      </w:r>
      <w:proofErr w:type="gramEnd"/>
      <w:r w:rsidR="00303AE0" w:rsidRPr="006D5CBB">
        <w:rPr>
          <w:rFonts w:ascii="Times" w:hAnsi="Times"/>
          <w:color w:val="000000" w:themeColor="text1"/>
          <w:sz w:val="24"/>
          <w:szCs w:val="24"/>
        </w:rPr>
        <w:t xml:space="preserve"> Machines (VMs) by replicating the deployment for scalability and availability.</w:t>
      </w:r>
    </w:p>
    <w:p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Multiple Microservices can be deployed in one VM if the service is simple and the traffic volume is less.</w:t>
      </w:r>
    </w:p>
    <w:p w:rsidR="00303AE0" w:rsidRPr="006D5CBB" w:rsidRDefault="00303AE0" w:rsidP="006E0598">
      <w:pPr>
        <w:pStyle w:val="ListParagraph"/>
        <w:ind w:left="0" w:firstLine="0"/>
        <w:jc w:val="both"/>
        <w:rPr>
          <w:rFonts w:ascii="Times" w:hAnsi="Times"/>
          <w:color w:val="000000" w:themeColor="text1"/>
          <w:sz w:val="24"/>
          <w:szCs w:val="24"/>
        </w:rPr>
      </w:pPr>
    </w:p>
    <w:p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case of cloud infrastructure, the developers need to worry about where the services are running. Developers may not even think about capacity planning. Services will be deployed in a compute cloud. Based on the infrastructure availability and the nature of the service, the infrastructure self- manages deployments.</w:t>
      </w:r>
    </w:p>
    <w:p w:rsidR="00303AE0" w:rsidRPr="006D5CBB" w:rsidRDefault="00303AE0" w:rsidP="006E0598">
      <w:pPr>
        <w:pStyle w:val="ListParagraph"/>
        <w:ind w:left="0" w:firstLine="0"/>
        <w:jc w:val="both"/>
        <w:rPr>
          <w:rFonts w:ascii="Times" w:hAnsi="Times"/>
          <w:color w:val="000000" w:themeColor="text1"/>
          <w:sz w:val="24"/>
          <w:szCs w:val="24"/>
        </w:rPr>
      </w:pPr>
    </w:p>
    <w:p w:rsidR="00303AE0" w:rsidRPr="006D5CBB" w:rsidRDefault="00303AE0"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Can microservices Share data stores?</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principle, microservices should abstract presentation, business logic, and data stores i.e., each microservice logically could use an independent database.</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Shared data models, shared </w:t>
      </w:r>
      <w:proofErr w:type="spellStart"/>
      <w:r w:rsidRPr="006D5CBB">
        <w:rPr>
          <w:rFonts w:ascii="Times" w:hAnsi="Times"/>
          <w:color w:val="000000" w:themeColor="text1"/>
          <w:sz w:val="24"/>
          <w:szCs w:val="24"/>
        </w:rPr>
        <w:t>schemea</w:t>
      </w:r>
      <w:proofErr w:type="spellEnd"/>
      <w:r w:rsidRPr="006D5CBB">
        <w:rPr>
          <w:rFonts w:ascii="Times" w:hAnsi="Times"/>
          <w:color w:val="000000" w:themeColor="text1"/>
          <w:sz w:val="24"/>
          <w:szCs w:val="24"/>
        </w:rPr>
        <w:t xml:space="preserve">, and shared tables are disasters </w:t>
      </w:r>
      <w:proofErr w:type="gramStart"/>
      <w:r w:rsidRPr="006D5CBB">
        <w:rPr>
          <w:rFonts w:ascii="Times" w:hAnsi="Times"/>
          <w:color w:val="000000" w:themeColor="text1"/>
          <w:sz w:val="24"/>
          <w:szCs w:val="24"/>
        </w:rPr>
        <w:t>when  developing</w:t>
      </w:r>
      <w:proofErr w:type="gramEnd"/>
      <w:r w:rsidRPr="006D5CBB">
        <w:rPr>
          <w:rFonts w:ascii="Times" w:hAnsi="Times"/>
          <w:color w:val="000000" w:themeColor="text1"/>
          <w:sz w:val="24"/>
          <w:szCs w:val="24"/>
        </w:rPr>
        <w:t xml:space="preserve"> microservices. </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If the services have only a few tables, it may not be worth investing a full instance of a database like Oracle instance. In such cases, schema level segregation is good enough to </w:t>
      </w:r>
      <w:proofErr w:type="gramStart"/>
      <w:r w:rsidRPr="006D5CBB">
        <w:rPr>
          <w:rFonts w:ascii="Times" w:hAnsi="Times"/>
          <w:color w:val="000000" w:themeColor="text1"/>
          <w:sz w:val="24"/>
          <w:szCs w:val="24"/>
        </w:rPr>
        <w:t>start  with</w:t>
      </w:r>
      <w:proofErr w:type="gramEnd"/>
      <w:r w:rsidRPr="006D5CBB">
        <w:rPr>
          <w:rFonts w:ascii="Times" w:hAnsi="Times"/>
          <w:color w:val="000000" w:themeColor="text1"/>
          <w:sz w:val="24"/>
          <w:szCs w:val="24"/>
        </w:rPr>
        <w:t>.</w:t>
      </w: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6E0598">
      <w:pPr>
        <w:pStyle w:val="ListParagraph"/>
        <w:ind w:left="0" w:firstLine="0"/>
        <w:jc w:val="both"/>
        <w:rPr>
          <w:rFonts w:ascii="Times" w:hAnsi="Times"/>
          <w:b/>
          <w:color w:val="000000" w:themeColor="text1"/>
          <w:sz w:val="24"/>
          <w:szCs w:val="24"/>
        </w:rPr>
      </w:pPr>
      <w:r w:rsidRPr="006D5CBB">
        <w:rPr>
          <w:rFonts w:ascii="Times" w:hAnsi="Times"/>
          <w:b/>
          <w:color w:val="000000" w:themeColor="text1"/>
          <w:sz w:val="24"/>
          <w:szCs w:val="24"/>
        </w:rPr>
        <w:t>Shared Libraries</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Sometimes code and libraries may be duplicated in order to adhere to autonomous and self- contained principle.</w:t>
      </w:r>
    </w:p>
    <w:p w:rsidR="005B0138" w:rsidRPr="006D5CBB" w:rsidRDefault="005B0138" w:rsidP="0050136F">
      <w:pPr>
        <w:pStyle w:val="ListParagraph"/>
        <w:ind w:left="0"/>
        <w:jc w:val="both"/>
        <w:rPr>
          <w:rFonts w:ascii="Times" w:hAnsi="Times"/>
          <w:color w:val="000000" w:themeColor="text1"/>
          <w:sz w:val="24"/>
          <w:szCs w:val="24"/>
        </w:rPr>
      </w:pPr>
    </w:p>
    <w:p w:rsidR="00F95F2D" w:rsidRPr="006D5CBB" w:rsidRDefault="00F95F2D"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9286A35" wp14:editId="1FBCD640">
            <wp:extent cx="4254709" cy="138641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984" cy="1394327"/>
                    </a:xfrm>
                    <a:prstGeom prst="rect">
                      <a:avLst/>
                    </a:prstGeom>
                  </pic:spPr>
                </pic:pic>
              </a:graphicData>
            </a:graphic>
          </wp:inline>
        </w:drawing>
      </w: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eligibility for a flight upgrade will be checked at the time of check-in as well as when boarding. This was the trade-off between overheads in communication versus duplicating libraries in multiple services:</w:t>
      </w:r>
    </w:p>
    <w:p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It may be easy to duplicate code or shared library but downside of this approach is that in case of a bug or an enhancement on the shared library, it has to be upgraded in more than one place.</w:t>
      </w:r>
    </w:p>
    <w:p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An alternative option of developing </w:t>
      </w:r>
      <w:proofErr w:type="gramStart"/>
      <w:r w:rsidRPr="006D5CBB">
        <w:rPr>
          <w:rFonts w:ascii="Times" w:hAnsi="Times"/>
          <w:color w:val="000000" w:themeColor="text1"/>
          <w:sz w:val="24"/>
          <w:szCs w:val="24"/>
        </w:rPr>
        <w:t>the  shared</w:t>
      </w:r>
      <w:proofErr w:type="gramEnd"/>
      <w:r w:rsidRPr="006D5CBB">
        <w:rPr>
          <w:rFonts w:ascii="Times" w:hAnsi="Times"/>
          <w:color w:val="000000" w:themeColor="text1"/>
          <w:sz w:val="24"/>
          <w:szCs w:val="24"/>
        </w:rPr>
        <w:t xml:space="preserve"> library as another microservice itself needs careful analysis. If it is not qualified as a microservice from the business capability point of view, then it may add more complexity than its usefulness.</w:t>
      </w:r>
    </w:p>
    <w:p w:rsidR="00065F5E" w:rsidRPr="006D5CBB" w:rsidRDefault="00065F5E" w:rsidP="00065F5E">
      <w:pPr>
        <w:jc w:val="both"/>
        <w:rPr>
          <w:rFonts w:ascii="Times" w:hAnsi="Times"/>
          <w:color w:val="000000" w:themeColor="text1"/>
        </w:rPr>
      </w:pPr>
    </w:p>
    <w:p w:rsidR="00065F5E" w:rsidRPr="006D5CBB" w:rsidRDefault="00F95F2D" w:rsidP="00065F5E">
      <w:pPr>
        <w:jc w:val="both"/>
        <w:rPr>
          <w:rFonts w:ascii="Times" w:hAnsi="Times"/>
          <w:color w:val="000000" w:themeColor="text1"/>
        </w:rPr>
      </w:pPr>
      <w:r w:rsidRPr="006D5CBB">
        <w:rPr>
          <w:rFonts w:ascii="Times" w:hAnsi="Times"/>
          <w:noProof/>
          <w:color w:val="000000" w:themeColor="text1"/>
        </w:rPr>
        <w:drawing>
          <wp:inline distT="0" distB="0" distL="0" distR="0" wp14:anchorId="267064B1" wp14:editId="4C8A534A">
            <wp:extent cx="5257800" cy="11094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1266" cy="1114369"/>
                    </a:xfrm>
                    <a:prstGeom prst="rect">
                      <a:avLst/>
                    </a:prstGeom>
                  </pic:spPr>
                </pic:pic>
              </a:graphicData>
            </a:graphic>
          </wp:inline>
        </w:drawing>
      </w:r>
    </w:p>
    <w:p w:rsidR="00065F5E" w:rsidRPr="006D5CBB" w:rsidRDefault="00065F5E" w:rsidP="00065F5E">
      <w:pPr>
        <w:jc w:val="both"/>
        <w:rPr>
          <w:rFonts w:ascii="Times" w:hAnsi="Times"/>
          <w:color w:val="000000" w:themeColor="text1"/>
        </w:rPr>
      </w:pPr>
    </w:p>
    <w:p w:rsidR="00065F5E" w:rsidRPr="006D5CBB" w:rsidRDefault="00065F5E" w:rsidP="00065F5E">
      <w:pPr>
        <w:jc w:val="both"/>
        <w:rPr>
          <w:rFonts w:ascii="Times" w:hAnsi="Times"/>
          <w:color w:val="000000" w:themeColor="text1"/>
        </w:rPr>
      </w:pPr>
    </w:p>
    <w:p w:rsidR="00065F5E" w:rsidRDefault="00065F5E"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Pr="006D5CBB" w:rsidRDefault="006D5CBB" w:rsidP="00065F5E">
      <w:pPr>
        <w:jc w:val="both"/>
        <w:rPr>
          <w:rFonts w:ascii="Times" w:hAnsi="Times"/>
          <w:color w:val="000000" w:themeColor="text1"/>
        </w:rPr>
      </w:pPr>
    </w:p>
    <w:p w:rsidR="00065F5E" w:rsidRPr="006D5CBB" w:rsidRDefault="00065F5E" w:rsidP="00065F5E">
      <w:pPr>
        <w:jc w:val="both"/>
        <w:rPr>
          <w:rFonts w:ascii="Times" w:hAnsi="Times"/>
          <w:color w:val="000000" w:themeColor="text1"/>
        </w:rPr>
      </w:pPr>
    </w:p>
    <w:p w:rsidR="00065F5E" w:rsidRDefault="00D618D9"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MICROSERVICES CHALLENGES</w:t>
      </w:r>
    </w:p>
    <w:p w:rsidR="006D5CBB" w:rsidRPr="006D5CBB" w:rsidRDefault="006D5CBB" w:rsidP="006D5CBB">
      <w:pPr>
        <w:pStyle w:val="ListParagraph"/>
        <w:ind w:firstLine="0"/>
        <w:rPr>
          <w:rFonts w:ascii="Times" w:hAnsi="Times"/>
          <w:b/>
          <w:color w:val="000000" w:themeColor="text1"/>
          <w:sz w:val="36"/>
          <w:szCs w:val="24"/>
        </w:rPr>
      </w:pPr>
    </w:p>
    <w:p w:rsidR="00D618D9" w:rsidRPr="006D5CBB" w:rsidRDefault="00D618D9" w:rsidP="006E0598">
      <w:pPr>
        <w:pStyle w:val="ListParagraph"/>
        <w:ind w:left="90" w:firstLine="0"/>
        <w:jc w:val="both"/>
        <w:rPr>
          <w:rFonts w:ascii="Times" w:hAnsi="Times"/>
          <w:color w:val="000000" w:themeColor="text1"/>
          <w:sz w:val="24"/>
          <w:szCs w:val="24"/>
        </w:rPr>
      </w:pPr>
      <w:r w:rsidRPr="006D5CBB">
        <w:rPr>
          <w:rFonts w:ascii="Times" w:hAnsi="Times"/>
          <w:color w:val="000000" w:themeColor="text1"/>
          <w:sz w:val="24"/>
          <w:szCs w:val="24"/>
        </w:rPr>
        <w:t xml:space="preserve">In </w:t>
      </w:r>
      <w:proofErr w:type="gramStart"/>
      <w:r w:rsidRPr="006D5CBB">
        <w:rPr>
          <w:rFonts w:ascii="Times" w:hAnsi="Times"/>
          <w:color w:val="000000" w:themeColor="text1"/>
          <w:sz w:val="24"/>
          <w:szCs w:val="24"/>
        </w:rPr>
        <w:t>this  chapter</w:t>
      </w:r>
      <w:proofErr w:type="gramEnd"/>
      <w:r w:rsidRPr="006D5CBB">
        <w:rPr>
          <w:rFonts w:ascii="Times" w:hAnsi="Times"/>
          <w:color w:val="000000" w:themeColor="text1"/>
          <w:sz w:val="24"/>
          <w:szCs w:val="24"/>
        </w:rPr>
        <w:t>, we will review some of the challenges with microservices, and how to address them for a successful microservice development.</w:t>
      </w:r>
    </w:p>
    <w:p w:rsidR="00D618D9" w:rsidRPr="006D5CBB" w:rsidRDefault="00D618D9" w:rsidP="0050136F">
      <w:pPr>
        <w:pStyle w:val="ListParagraph"/>
        <w:ind w:left="90"/>
        <w:jc w:val="both"/>
        <w:rPr>
          <w:rFonts w:ascii="Times" w:hAnsi="Times"/>
          <w:color w:val="000000" w:themeColor="text1"/>
          <w:sz w:val="24"/>
          <w:szCs w:val="24"/>
        </w:rPr>
      </w:pPr>
    </w:p>
    <w:p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Infrastructure provisioning</w:t>
      </w:r>
    </w:p>
    <w:p w:rsidR="00D618D9" w:rsidRPr="006D5CBB" w:rsidRDefault="00D618D9" w:rsidP="00065F5E">
      <w:pPr>
        <w:pStyle w:val="ListParagraph"/>
        <w:ind w:left="90" w:firstLine="52"/>
        <w:jc w:val="both"/>
        <w:rPr>
          <w:rFonts w:ascii="Times" w:hAnsi="Times"/>
          <w:color w:val="000000" w:themeColor="text1"/>
          <w:sz w:val="24"/>
          <w:szCs w:val="24"/>
        </w:rPr>
      </w:pPr>
    </w:p>
    <w:p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With many Microservices running, manual </w:t>
      </w:r>
      <w:proofErr w:type="gramStart"/>
      <w:r w:rsidRPr="006D5CBB">
        <w:rPr>
          <w:rFonts w:ascii="Times" w:hAnsi="Times"/>
          <w:color w:val="000000" w:themeColor="text1"/>
          <w:sz w:val="24"/>
          <w:szCs w:val="24"/>
        </w:rPr>
        <w:t>development  could</w:t>
      </w:r>
      <w:proofErr w:type="gramEnd"/>
      <w:r w:rsidRPr="006D5CBB">
        <w:rPr>
          <w:rFonts w:ascii="Times" w:hAnsi="Times"/>
          <w:color w:val="000000" w:themeColor="text1"/>
          <w:sz w:val="24"/>
          <w:szCs w:val="24"/>
        </w:rPr>
        <w:t xml:space="preserve"> lead to significant </w:t>
      </w:r>
      <w:proofErr w:type="spellStart"/>
      <w:r w:rsidRPr="006D5CBB">
        <w:rPr>
          <w:rFonts w:ascii="Times" w:hAnsi="Times"/>
          <w:color w:val="000000" w:themeColor="text1"/>
          <w:sz w:val="24"/>
          <w:szCs w:val="24"/>
        </w:rPr>
        <w:t>operationa</w:t>
      </w:r>
      <w:proofErr w:type="spellEnd"/>
      <w:r w:rsidRPr="006D5CBB">
        <w:rPr>
          <w:rFonts w:ascii="Times" w:hAnsi="Times"/>
          <w:color w:val="000000" w:themeColor="text1"/>
          <w:sz w:val="24"/>
          <w:szCs w:val="24"/>
        </w:rPr>
        <w:t xml:space="preserve"> overheads and the chances of errors are high.</w:t>
      </w:r>
    </w:p>
    <w:p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To address this challenge, Microservices should use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w:t>
      </w:r>
      <w:r w:rsidR="00065F5E" w:rsidRPr="006D5CBB">
        <w:rPr>
          <w:rFonts w:ascii="Times" w:hAnsi="Times"/>
          <w:color w:val="000000" w:themeColor="text1"/>
          <w:sz w:val="24"/>
          <w:szCs w:val="24"/>
        </w:rPr>
        <w:t>containers</w:t>
      </w:r>
      <w:r w:rsidRPr="006D5CBB">
        <w:rPr>
          <w:rFonts w:ascii="Times" w:hAnsi="Times"/>
          <w:color w:val="000000" w:themeColor="text1"/>
          <w:sz w:val="24"/>
          <w:szCs w:val="24"/>
        </w:rPr>
        <w:t xml:space="preserve"> or VMs on demand, and scaling down when the load falls below threshold.</w:t>
      </w:r>
    </w:p>
    <w:p w:rsidR="00D618D9" w:rsidRPr="006D5CBB" w:rsidRDefault="00D618D9" w:rsidP="00065F5E">
      <w:pPr>
        <w:pStyle w:val="ListParagraph"/>
        <w:ind w:left="90" w:firstLine="52"/>
        <w:jc w:val="both"/>
        <w:rPr>
          <w:rFonts w:ascii="Times" w:hAnsi="Times"/>
          <w:color w:val="000000" w:themeColor="text1"/>
          <w:sz w:val="24"/>
          <w:szCs w:val="24"/>
        </w:rPr>
      </w:pPr>
    </w:p>
    <w:p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Data Islands</w:t>
      </w:r>
    </w:p>
    <w:p w:rsidR="00D618D9" w:rsidRPr="006D5CBB" w:rsidRDefault="00D618D9" w:rsidP="00065F5E">
      <w:pPr>
        <w:pStyle w:val="ListParagraph"/>
        <w:ind w:left="90" w:firstLine="52"/>
        <w:jc w:val="both"/>
        <w:rPr>
          <w:rFonts w:ascii="Times" w:hAnsi="Times"/>
          <w:color w:val="000000" w:themeColor="text1"/>
          <w:sz w:val="24"/>
          <w:szCs w:val="24"/>
        </w:rPr>
      </w:pPr>
      <w:r w:rsidRPr="006D5CBB">
        <w:rPr>
          <w:rFonts w:ascii="Times" w:hAnsi="Times"/>
          <w:color w:val="000000" w:themeColor="text1"/>
          <w:sz w:val="24"/>
          <w:szCs w:val="24"/>
        </w:rPr>
        <w:t>Microservices use their own local transactional store, which is used for their own transactional purposes.</w:t>
      </w:r>
    </w:p>
    <w:p w:rsidR="00D618D9" w:rsidRPr="006D5CBB" w:rsidRDefault="00D618D9" w:rsidP="0050136F">
      <w:pPr>
        <w:pStyle w:val="ListParagraph"/>
        <w:ind w:left="90"/>
        <w:jc w:val="both"/>
        <w:rPr>
          <w:rFonts w:ascii="Times" w:hAnsi="Times"/>
          <w:color w:val="000000" w:themeColor="text1"/>
          <w:sz w:val="24"/>
          <w:szCs w:val="24"/>
        </w:rPr>
      </w:pPr>
    </w:p>
    <w:p w:rsidR="00D618D9" w:rsidRPr="006D5CBB" w:rsidRDefault="00A9256D" w:rsidP="0050136F">
      <w:pPr>
        <w:pStyle w:val="ListParagraph"/>
        <w:ind w:left="9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291EF46" wp14:editId="0D3684F6">
            <wp:extent cx="4844670" cy="28871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221" cy="2905937"/>
                    </a:xfrm>
                    <a:prstGeom prst="rect">
                      <a:avLst/>
                    </a:prstGeom>
                  </pic:spPr>
                </pic:pic>
              </a:graphicData>
            </a:graphic>
          </wp:inline>
        </w:drawing>
      </w:r>
    </w:p>
    <w:p w:rsidR="00D618D9" w:rsidRPr="006D5CBB" w:rsidRDefault="00D618D9" w:rsidP="00A9256D">
      <w:pPr>
        <w:jc w:val="both"/>
        <w:rPr>
          <w:rFonts w:ascii="Times" w:hAnsi="Times"/>
          <w:color w:val="000000" w:themeColor="text1"/>
        </w:rPr>
      </w:pPr>
    </w:p>
    <w:p w:rsidR="00D618D9" w:rsidRPr="006D5CBB" w:rsidRDefault="00D618D9"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the preceding diagram, Hotel search is expected to have high transaction volume hence preferred to use Elastic search. </w:t>
      </w:r>
      <w:proofErr w:type="gramStart"/>
      <w:r w:rsidRPr="006D5CBB">
        <w:rPr>
          <w:rFonts w:ascii="Times" w:hAnsi="Times"/>
          <w:color w:val="000000" w:themeColor="text1"/>
          <w:sz w:val="24"/>
          <w:szCs w:val="24"/>
        </w:rPr>
        <w:t>T</w:t>
      </w:r>
      <w:r w:rsidR="00DC4D88" w:rsidRPr="006D5CBB">
        <w:rPr>
          <w:rFonts w:ascii="Times" w:hAnsi="Times"/>
          <w:color w:val="000000" w:themeColor="text1"/>
          <w:sz w:val="24"/>
          <w:szCs w:val="24"/>
        </w:rPr>
        <w:t>he  Hotel</w:t>
      </w:r>
      <w:proofErr w:type="gramEnd"/>
      <w:r w:rsidR="00DC4D88" w:rsidRPr="006D5CBB">
        <w:rPr>
          <w:rFonts w:ascii="Times" w:hAnsi="Times"/>
          <w:color w:val="000000" w:themeColor="text1"/>
          <w:sz w:val="24"/>
          <w:szCs w:val="24"/>
        </w:rPr>
        <w:t xml:space="preserve"> booking needs more ACID transactions hence preferred to use MySQL. That means </w:t>
      </w:r>
      <w:proofErr w:type="gramStart"/>
      <w:r w:rsidR="00DC4D88" w:rsidRPr="006D5CBB">
        <w:rPr>
          <w:rFonts w:ascii="Times" w:hAnsi="Times"/>
          <w:color w:val="000000" w:themeColor="text1"/>
          <w:sz w:val="24"/>
          <w:szCs w:val="24"/>
        </w:rPr>
        <w:t>different  Microservices</w:t>
      </w:r>
      <w:proofErr w:type="gramEnd"/>
      <w:r w:rsidR="00DC4D88" w:rsidRPr="006D5CBB">
        <w:rPr>
          <w:rFonts w:ascii="Times" w:hAnsi="Times"/>
          <w:color w:val="000000" w:themeColor="text1"/>
          <w:sz w:val="24"/>
          <w:szCs w:val="24"/>
        </w:rPr>
        <w:t xml:space="preserve"> may use different types of dat</w:t>
      </w:r>
      <w:r w:rsidR="00804BC6" w:rsidRPr="006D5CBB">
        <w:rPr>
          <w:rFonts w:ascii="Times" w:hAnsi="Times"/>
          <w:color w:val="000000" w:themeColor="text1"/>
          <w:sz w:val="24"/>
          <w:szCs w:val="24"/>
        </w:rPr>
        <w:t>abases which leads data islands.</w:t>
      </w:r>
    </w:p>
    <w:p w:rsidR="00804BC6" w:rsidRPr="006D5CBB" w:rsidRDefault="00804BC6" w:rsidP="00C00EF4">
      <w:pPr>
        <w:pStyle w:val="ListParagraph"/>
        <w:ind w:left="0" w:firstLine="0"/>
        <w:jc w:val="both"/>
        <w:rPr>
          <w:rFonts w:ascii="Times" w:hAnsi="Times"/>
          <w:color w:val="000000" w:themeColor="text1"/>
          <w:sz w:val="24"/>
          <w:szCs w:val="24"/>
        </w:rPr>
      </w:pPr>
    </w:p>
    <w:p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What if we want to do an analysis by combining data from two data stores?</w:t>
      </w:r>
    </w:p>
    <w:p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order to satisfy this requirement, a data warehouse (traditional) or a data lake is required. The tools like spring cloud Data Flow, </w:t>
      </w:r>
      <w:r w:rsidR="00C00EF4" w:rsidRPr="006D5CBB">
        <w:rPr>
          <w:rFonts w:ascii="Times" w:hAnsi="Times"/>
          <w:color w:val="000000" w:themeColor="text1"/>
          <w:sz w:val="24"/>
          <w:szCs w:val="24"/>
        </w:rPr>
        <w:t>Kafka</w:t>
      </w:r>
      <w:r w:rsidRPr="006D5CBB">
        <w:rPr>
          <w:rFonts w:ascii="Times" w:hAnsi="Times"/>
          <w:color w:val="000000" w:themeColor="text1"/>
          <w:sz w:val="24"/>
          <w:szCs w:val="24"/>
        </w:rPr>
        <w:t xml:space="preserve">, Flume,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are useful.</w:t>
      </w:r>
    </w:p>
    <w:p w:rsidR="00804BC6" w:rsidRPr="006D5CBB" w:rsidRDefault="00804BC6" w:rsidP="00C00EF4">
      <w:pPr>
        <w:pStyle w:val="ListParagraph"/>
        <w:ind w:left="0" w:firstLine="0"/>
        <w:jc w:val="both"/>
        <w:rPr>
          <w:rFonts w:ascii="Times" w:hAnsi="Times"/>
          <w:color w:val="000000" w:themeColor="text1"/>
          <w:sz w:val="24"/>
          <w:szCs w:val="24"/>
        </w:rPr>
      </w:pPr>
    </w:p>
    <w:p w:rsidR="00804BC6" w:rsidRPr="006D5CBB" w:rsidRDefault="00804BC6" w:rsidP="00C00EF4">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Logging and monitoring</w:t>
      </w:r>
    </w:p>
    <w:p w:rsidR="004B7836" w:rsidRDefault="00804BC6" w:rsidP="006D5CBB">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Since each microservice is deployed independently, they emit separate log files. This makes it extremely difficult to debug and understand the behavior of the services through logs. </w:t>
      </w:r>
      <w:proofErr w:type="gramStart"/>
      <w:r w:rsidRPr="006D5CBB">
        <w:rPr>
          <w:rFonts w:ascii="Times" w:hAnsi="Times"/>
          <w:color w:val="000000" w:themeColor="text1"/>
          <w:sz w:val="24"/>
          <w:szCs w:val="24"/>
        </w:rPr>
        <w:t>Hence</w:t>
      </w:r>
      <w:proofErr w:type="gramEnd"/>
      <w:r w:rsidRPr="006D5CBB">
        <w:rPr>
          <w:rFonts w:ascii="Times" w:hAnsi="Times"/>
          <w:color w:val="000000" w:themeColor="text1"/>
          <w:sz w:val="24"/>
          <w:szCs w:val="24"/>
        </w:rPr>
        <w:t xml:space="preserve"> we need centralized logging mechanism which can be achieved using </w:t>
      </w:r>
      <w:proofErr w:type="spellStart"/>
      <w:r w:rsidRPr="006D5CBB">
        <w:rPr>
          <w:rFonts w:ascii="Times" w:hAnsi="Times"/>
          <w:color w:val="000000" w:themeColor="text1"/>
          <w:sz w:val="24"/>
          <w:szCs w:val="24"/>
        </w:rPr>
        <w:t>Graylog</w:t>
      </w:r>
      <w:proofErr w:type="spellEnd"/>
      <w:r w:rsidRPr="006D5CBB">
        <w:rPr>
          <w:rFonts w:ascii="Times" w:hAnsi="Times"/>
          <w:color w:val="000000" w:themeColor="text1"/>
          <w:sz w:val="24"/>
          <w:szCs w:val="24"/>
        </w:rPr>
        <w:t xml:space="preserve">, Splunk, ELK stack, AWS </w:t>
      </w:r>
      <w:proofErr w:type="spellStart"/>
      <w:r w:rsidRPr="006D5CBB">
        <w:rPr>
          <w:rFonts w:ascii="Times" w:hAnsi="Times"/>
          <w:color w:val="000000" w:themeColor="text1"/>
          <w:sz w:val="24"/>
          <w:szCs w:val="24"/>
        </w:rPr>
        <w:t>cloudTrail</w:t>
      </w:r>
      <w:proofErr w:type="spellEnd"/>
      <w:r w:rsidRPr="006D5CBB">
        <w:rPr>
          <w:rFonts w:ascii="Times" w:hAnsi="Times"/>
          <w:color w:val="000000" w:themeColor="text1"/>
          <w:sz w:val="24"/>
          <w:szCs w:val="24"/>
        </w:rPr>
        <w:t>, Google Cloud Logging.</w:t>
      </w:r>
    </w:p>
    <w:p w:rsidR="006D5CBB" w:rsidRPr="006D5CBB" w:rsidRDefault="006D5CBB" w:rsidP="006D5CBB">
      <w:pPr>
        <w:pStyle w:val="ListParagraph"/>
        <w:ind w:left="0" w:firstLine="0"/>
        <w:jc w:val="both"/>
        <w:rPr>
          <w:rFonts w:ascii="Times" w:hAnsi="Times"/>
          <w:color w:val="000000" w:themeColor="text1"/>
          <w:sz w:val="24"/>
          <w:szCs w:val="24"/>
        </w:rPr>
      </w:pPr>
    </w:p>
    <w:p w:rsidR="004B7836" w:rsidRPr="006D5CBB" w:rsidRDefault="004B7836" w:rsidP="00456310">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Organization culture</w:t>
      </w:r>
    </w:p>
    <w:p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One of the biggest challenges in microservices implementation is the organization culture.</w:t>
      </w:r>
    </w:p>
    <w:p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Organization following a waterfall development or heavyweight release</w:t>
      </w:r>
      <w:r w:rsidR="005C658C" w:rsidRPr="006D5CBB">
        <w:rPr>
          <w:rFonts w:ascii="Times" w:hAnsi="Times"/>
          <w:color w:val="000000" w:themeColor="text1"/>
          <w:sz w:val="24"/>
          <w:szCs w:val="24"/>
        </w:rPr>
        <w:t xml:space="preserve"> </w:t>
      </w:r>
      <w:r w:rsidRPr="006D5CBB">
        <w:rPr>
          <w:rFonts w:ascii="Times" w:hAnsi="Times"/>
          <w:color w:val="000000" w:themeColor="text1"/>
          <w:sz w:val="24"/>
          <w:szCs w:val="24"/>
        </w:rPr>
        <w:t>management processes with infrequent release cycles are a challenge for microservices development. Insufficient automation is also a challenge for microservices deployment.</w:t>
      </w:r>
    </w:p>
    <w:p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To harness the speed of delivery </w:t>
      </w:r>
      <w:proofErr w:type="gramStart"/>
      <w:r w:rsidRPr="006D5CBB">
        <w:rPr>
          <w:rFonts w:ascii="Times" w:hAnsi="Times"/>
          <w:color w:val="000000" w:themeColor="text1"/>
          <w:sz w:val="24"/>
          <w:szCs w:val="24"/>
        </w:rPr>
        <w:t>of  microservices</w:t>
      </w:r>
      <w:proofErr w:type="gramEnd"/>
      <w:r w:rsidRPr="006D5CBB">
        <w:rPr>
          <w:rFonts w:ascii="Times" w:hAnsi="Times"/>
          <w:color w:val="000000" w:themeColor="text1"/>
          <w:sz w:val="24"/>
          <w:szCs w:val="24"/>
        </w:rPr>
        <w:t>, the organization should adopt Agile development processes, continuous integration, automated QA checks, automated delivery pipelines, automate</w:t>
      </w:r>
      <w:r w:rsidR="005C658C" w:rsidRPr="006D5CBB">
        <w:rPr>
          <w:rFonts w:ascii="Times" w:hAnsi="Times"/>
          <w:color w:val="000000" w:themeColor="text1"/>
          <w:sz w:val="24"/>
          <w:szCs w:val="24"/>
        </w:rPr>
        <w:t>d</w:t>
      </w:r>
      <w:r w:rsidRPr="006D5CBB">
        <w:rPr>
          <w:rFonts w:ascii="Times" w:hAnsi="Times"/>
          <w:color w:val="000000" w:themeColor="text1"/>
          <w:sz w:val="24"/>
          <w:szCs w:val="24"/>
        </w:rPr>
        <w:t xml:space="preserve"> deployments, and automatic infrastructure provisioning.</w:t>
      </w:r>
    </w:p>
    <w:p w:rsidR="004B7836" w:rsidRPr="006D5CBB" w:rsidRDefault="004B7836" w:rsidP="0050136F">
      <w:pPr>
        <w:pStyle w:val="ListParagraph"/>
        <w:ind w:left="90"/>
        <w:jc w:val="both"/>
        <w:rPr>
          <w:rFonts w:ascii="Times" w:hAnsi="Times"/>
          <w:color w:val="000000" w:themeColor="text1"/>
          <w:sz w:val="24"/>
          <w:szCs w:val="24"/>
        </w:rPr>
      </w:pPr>
    </w:p>
    <w:p w:rsidR="004B7836" w:rsidRPr="006D5CBB" w:rsidRDefault="004B7836"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Default="00A9256D"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Pr="006D5CBB" w:rsidRDefault="006D5CBB"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4B7836" w:rsidRPr="006D5CBB" w:rsidRDefault="004B7836"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THE MICROSERVICES CAPABILITY MODEL</w:t>
      </w:r>
    </w:p>
    <w:p w:rsidR="004B7836" w:rsidRPr="006D5CBB" w:rsidRDefault="004B7836" w:rsidP="0050136F">
      <w:pPr>
        <w:pStyle w:val="ListParagraph"/>
        <w:ind w:left="1800"/>
        <w:jc w:val="both"/>
        <w:rPr>
          <w:rFonts w:ascii="Times" w:hAnsi="Times"/>
          <w:color w:val="000000" w:themeColor="text1"/>
          <w:sz w:val="24"/>
          <w:szCs w:val="24"/>
        </w:rPr>
      </w:pPr>
    </w:p>
    <w:p w:rsidR="004B7836" w:rsidRPr="006D5CBB" w:rsidRDefault="004B7836" w:rsidP="00FA357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We will review a capability model for microservices based on the design </w:t>
      </w:r>
      <w:r w:rsidR="00874E28" w:rsidRPr="006D5CBB">
        <w:rPr>
          <w:rFonts w:ascii="Times" w:hAnsi="Times"/>
          <w:color w:val="000000" w:themeColor="text1"/>
          <w:sz w:val="24"/>
          <w:szCs w:val="24"/>
        </w:rPr>
        <w:t>guidelines, challenges, common patterns and solutions described so far.</w:t>
      </w: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FA3570"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7360" behindDoc="0" locked="0" layoutInCell="1" allowOverlap="1" wp14:anchorId="33FD6FD9" wp14:editId="1CB8AA55">
            <wp:simplePos x="0" y="0"/>
            <wp:positionH relativeFrom="column">
              <wp:posOffset>440523</wp:posOffset>
            </wp:positionH>
            <wp:positionV relativeFrom="paragraph">
              <wp:posOffset>62865</wp:posOffset>
            </wp:positionV>
            <wp:extent cx="5410200" cy="3491865"/>
            <wp:effectExtent l="0" t="0" r="0" b="635"/>
            <wp:wrapThrough wrapText="bothSides">
              <wp:wrapPolygon edited="0">
                <wp:start x="0" y="0"/>
                <wp:lineTo x="0" y="21525"/>
                <wp:lineTo x="21549" y="21525"/>
                <wp:lineTo x="2154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495293" w:rsidRPr="006D5CBB" w:rsidRDefault="00495293" w:rsidP="006D5CBB">
      <w:pPr>
        <w:jc w:val="both"/>
        <w:rPr>
          <w:rFonts w:ascii="Times" w:hAnsi="Times"/>
          <w:color w:val="000000" w:themeColor="text1"/>
        </w:rPr>
      </w:pP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r w:rsidRPr="006D5CBB">
        <w:rPr>
          <w:rFonts w:ascii="Times" w:hAnsi="Times"/>
          <w:color w:val="000000" w:themeColor="text1"/>
          <w:sz w:val="24"/>
          <w:szCs w:val="24"/>
        </w:rPr>
        <w:t>The capability model is broadly classified into four areas:</w:t>
      </w:r>
    </w:p>
    <w:p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Core capabilities:</w:t>
      </w:r>
      <w:r w:rsidRPr="006D5CBB">
        <w:rPr>
          <w:rFonts w:ascii="Times" w:hAnsi="Times"/>
          <w:color w:val="000000" w:themeColor="text1"/>
          <w:sz w:val="24"/>
          <w:szCs w:val="24"/>
        </w:rPr>
        <w:t xml:space="preserve"> These are part of the microservices themselves</w:t>
      </w:r>
    </w:p>
    <w:p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Supporting capabilities:</w:t>
      </w:r>
      <w:r w:rsidRPr="006D5CBB">
        <w:rPr>
          <w:rFonts w:ascii="Times" w:hAnsi="Times"/>
          <w:color w:val="000000" w:themeColor="text1"/>
          <w:sz w:val="24"/>
          <w:szCs w:val="24"/>
        </w:rPr>
        <w:tab/>
        <w:t xml:space="preserve">These are software solutions supporting core microservice implementations </w:t>
      </w:r>
    </w:p>
    <w:p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Infrastructure capabilities</w:t>
      </w:r>
      <w:r w:rsidRPr="006D5CBB">
        <w:rPr>
          <w:rFonts w:ascii="Times" w:hAnsi="Times"/>
          <w:color w:val="000000" w:themeColor="text1"/>
          <w:sz w:val="24"/>
          <w:szCs w:val="24"/>
        </w:rPr>
        <w:t>: These are infrastructure level expectations for a successful microservices implementation</w:t>
      </w:r>
    </w:p>
    <w:p w:rsidR="00495293" w:rsidRPr="006D5CBB" w:rsidRDefault="001606F5"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Governance</w:t>
      </w:r>
      <w:r w:rsidR="00495293" w:rsidRPr="006D5CBB">
        <w:rPr>
          <w:rFonts w:ascii="Times" w:hAnsi="Times"/>
          <w:b/>
          <w:color w:val="000000" w:themeColor="text1"/>
          <w:sz w:val="24"/>
          <w:szCs w:val="24"/>
        </w:rPr>
        <w:t xml:space="preserve"> capabilities</w:t>
      </w:r>
      <w:r w:rsidR="00495293" w:rsidRPr="006D5CBB">
        <w:rPr>
          <w:rFonts w:ascii="Times" w:hAnsi="Times"/>
          <w:color w:val="000000" w:themeColor="text1"/>
          <w:sz w:val="24"/>
          <w:szCs w:val="24"/>
        </w:rPr>
        <w:t>:</w:t>
      </w:r>
      <w:r w:rsidR="00495293" w:rsidRPr="006D5CBB">
        <w:rPr>
          <w:rFonts w:ascii="Times" w:hAnsi="Times"/>
          <w:color w:val="000000" w:themeColor="text1"/>
          <w:sz w:val="24"/>
          <w:szCs w:val="24"/>
        </w:rPr>
        <w:tab/>
        <w:t>These are more of process, people, and reference information</w:t>
      </w:r>
    </w:p>
    <w:p w:rsidR="00495293" w:rsidRPr="006D5CBB" w:rsidRDefault="00495293" w:rsidP="0050136F">
      <w:pPr>
        <w:jc w:val="both"/>
        <w:rPr>
          <w:rFonts w:ascii="Times" w:hAnsi="Times"/>
          <w:color w:val="000000" w:themeColor="text1"/>
        </w:rPr>
      </w:pPr>
    </w:p>
    <w:p w:rsidR="00495293" w:rsidRPr="006D5CBB" w:rsidRDefault="00495293" w:rsidP="0050136F">
      <w:pPr>
        <w:jc w:val="both"/>
        <w:rPr>
          <w:rFonts w:ascii="Times" w:hAnsi="Times"/>
          <w:b/>
          <w:color w:val="000000" w:themeColor="text1"/>
          <w:sz w:val="28"/>
        </w:rPr>
      </w:pPr>
      <w:r w:rsidRPr="006D5CBB">
        <w:rPr>
          <w:rFonts w:ascii="Times" w:hAnsi="Times"/>
          <w:b/>
          <w:color w:val="000000" w:themeColor="text1"/>
          <w:sz w:val="28"/>
        </w:rPr>
        <w:t>Core capabilities</w:t>
      </w:r>
    </w:p>
    <w:p w:rsidR="00495293" w:rsidRPr="006D5CBB" w:rsidRDefault="00495293" w:rsidP="0050136F">
      <w:pPr>
        <w:jc w:val="both"/>
        <w:rPr>
          <w:rFonts w:ascii="Times" w:hAnsi="Times"/>
          <w:color w:val="000000" w:themeColor="text1"/>
        </w:rPr>
      </w:pPr>
      <w:r w:rsidRPr="006D5CBB">
        <w:rPr>
          <w:rFonts w:ascii="Times" w:hAnsi="Times"/>
          <w:color w:val="000000" w:themeColor="text1"/>
        </w:rPr>
        <w:t>The core capabilities are explained as follows:</w:t>
      </w:r>
    </w:p>
    <w:p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Service listeners (HTTP/Message):</w:t>
      </w:r>
      <w:r w:rsidRPr="006D5CBB">
        <w:rPr>
          <w:rFonts w:ascii="Times" w:hAnsi="Times"/>
          <w:color w:val="000000" w:themeColor="text1"/>
          <w:sz w:val="24"/>
          <w:szCs w:val="24"/>
        </w:rPr>
        <w:t xml:space="preserve"> If microservices are enabled for a HTTP- based service endpoint, then the HTTP listener is embedded within the microservices, </w:t>
      </w:r>
      <w:proofErr w:type="gramStart"/>
      <w:r w:rsidRPr="006D5CBB">
        <w:rPr>
          <w:rFonts w:ascii="Times" w:hAnsi="Times"/>
          <w:color w:val="000000" w:themeColor="text1"/>
          <w:sz w:val="24"/>
          <w:szCs w:val="24"/>
        </w:rPr>
        <w:t>thereby  eliminating</w:t>
      </w:r>
      <w:proofErr w:type="gramEnd"/>
      <w:r w:rsidRPr="006D5CBB">
        <w:rPr>
          <w:rFonts w:ascii="Times" w:hAnsi="Times"/>
          <w:color w:val="000000" w:themeColor="text1"/>
          <w:sz w:val="24"/>
          <w:szCs w:val="24"/>
        </w:rPr>
        <w:t xml:space="preserve"> the need to have any external application server requirement.</w:t>
      </w:r>
    </w:p>
    <w:p w:rsidR="00495293" w:rsidRPr="006D5CBB" w:rsidRDefault="00495293" w:rsidP="0021695E">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If the micro services </w:t>
      </w:r>
      <w:proofErr w:type="gramStart"/>
      <w:r w:rsidRPr="006D5CBB">
        <w:rPr>
          <w:rFonts w:ascii="Times" w:hAnsi="Times"/>
          <w:color w:val="000000" w:themeColor="text1"/>
          <w:sz w:val="24"/>
          <w:szCs w:val="24"/>
        </w:rPr>
        <w:t>is</w:t>
      </w:r>
      <w:proofErr w:type="gramEnd"/>
      <w:r w:rsidRPr="006D5CBB">
        <w:rPr>
          <w:rFonts w:ascii="Times" w:hAnsi="Times"/>
          <w:color w:val="000000" w:themeColor="text1"/>
          <w:sz w:val="24"/>
          <w:szCs w:val="24"/>
        </w:rPr>
        <w:t xml:space="preserve"> based on asynchronous communication, then instead of an HTTP listener, a message listener is started. Spring Boot and Spring Cloud Streams provide this capability.</w:t>
      </w:r>
    </w:p>
    <w:p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lastRenderedPageBreak/>
        <w:t>Storage capability</w:t>
      </w:r>
      <w:r w:rsidRPr="006D5CBB">
        <w:rPr>
          <w:rFonts w:ascii="Times" w:hAnsi="Times"/>
          <w:color w:val="000000" w:themeColor="text1"/>
          <w:sz w:val="24"/>
          <w:szCs w:val="24"/>
        </w:rPr>
        <w:t>: The microservices have some kind of storage mechanisms to store state or transactional data pertaining to the business capability. The storage Could be either a physical storage</w:t>
      </w:r>
      <w:r w:rsidR="004F18B5" w:rsidRPr="006D5CBB">
        <w:rPr>
          <w:rFonts w:ascii="Times" w:hAnsi="Times"/>
          <w:color w:val="000000" w:themeColor="text1"/>
          <w:sz w:val="24"/>
          <w:szCs w:val="24"/>
        </w:rPr>
        <w:t xml:space="preserve"> (RDBMS such as MySQL: NoSQL such as Hadoop, Cassandra, Neo 4j, Elasticsearch, and so on), or it could be an in- memory store (cache like </w:t>
      </w:r>
      <w:proofErr w:type="spellStart"/>
      <w:r w:rsidR="004F18B5" w:rsidRPr="006D5CBB">
        <w:rPr>
          <w:rFonts w:ascii="Times" w:hAnsi="Times"/>
          <w:color w:val="000000" w:themeColor="text1"/>
          <w:sz w:val="24"/>
          <w:szCs w:val="24"/>
        </w:rPr>
        <w:t>Ehcache</w:t>
      </w:r>
      <w:proofErr w:type="spellEnd"/>
      <w:r w:rsidR="004F18B5" w:rsidRPr="006D5CBB">
        <w:rPr>
          <w:rFonts w:ascii="Times" w:hAnsi="Times"/>
          <w:color w:val="000000" w:themeColor="text1"/>
          <w:sz w:val="24"/>
          <w:szCs w:val="24"/>
        </w:rPr>
        <w:t xml:space="preserve">, Redis, data grids like </w:t>
      </w:r>
      <w:proofErr w:type="spellStart"/>
      <w:r w:rsidR="004F18B5" w:rsidRPr="006D5CBB">
        <w:rPr>
          <w:rFonts w:ascii="Times" w:hAnsi="Times"/>
          <w:color w:val="000000" w:themeColor="text1"/>
          <w:sz w:val="24"/>
          <w:szCs w:val="24"/>
        </w:rPr>
        <w:t>HaZelcast</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Infinispan</w:t>
      </w:r>
      <w:proofErr w:type="spellEnd"/>
      <w:r w:rsidR="004F18B5" w:rsidRPr="006D5CBB">
        <w:rPr>
          <w:rFonts w:ascii="Times" w:hAnsi="Times"/>
          <w:color w:val="000000" w:themeColor="text1"/>
          <w:sz w:val="24"/>
          <w:szCs w:val="24"/>
        </w:rPr>
        <w:t>, and so on)</w:t>
      </w:r>
    </w:p>
    <w:p w:rsidR="004F18B5"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Business capability definition</w:t>
      </w:r>
      <w:r w:rsidRPr="006D5CBB">
        <w:rPr>
          <w:rFonts w:ascii="Times" w:hAnsi="Times"/>
          <w:color w:val="000000" w:themeColor="text1"/>
          <w:sz w:val="24"/>
          <w:szCs w:val="24"/>
        </w:rPr>
        <w:t>: This is the core of microservices, where the business logic is implemented. This could be implemented in any applicable language such as java, Scala, Conjure, Erlang, and so on. All required business logic to fulfill the function will be embedded within the microservices themselves.</w:t>
      </w:r>
    </w:p>
    <w:p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Event Sourcing</w:t>
      </w:r>
      <w:r w:rsidRPr="006D5CBB">
        <w:rPr>
          <w:rFonts w:ascii="Times" w:hAnsi="Times"/>
          <w:color w:val="000000" w:themeColor="text1"/>
          <w:sz w:val="24"/>
          <w:szCs w:val="24"/>
        </w:rPr>
        <w:t xml:space="preserve">: Microservices send out state changes to the external world without really worrying about the targeted consumers of these events. These events could be consumed by </w:t>
      </w:r>
      <w:proofErr w:type="gramStart"/>
      <w:r w:rsidRPr="006D5CBB">
        <w:rPr>
          <w:rFonts w:ascii="Times" w:hAnsi="Times"/>
          <w:color w:val="000000" w:themeColor="text1"/>
          <w:sz w:val="24"/>
          <w:szCs w:val="24"/>
        </w:rPr>
        <w:t>other  micro</w:t>
      </w:r>
      <w:proofErr w:type="gramEnd"/>
      <w:r w:rsidRPr="006D5CBB">
        <w:rPr>
          <w:rFonts w:ascii="Times" w:hAnsi="Times"/>
          <w:color w:val="000000" w:themeColor="text1"/>
          <w:sz w:val="24"/>
          <w:szCs w:val="24"/>
        </w:rPr>
        <w:t xml:space="preserve"> services, audit services, replication services, or external applications, and the like. This allows other microservices and applications to respond to state changes.</w:t>
      </w:r>
    </w:p>
    <w:p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AP</w:t>
      </w:r>
      <w:r w:rsidR="0021695E" w:rsidRPr="006D5CBB">
        <w:rPr>
          <w:rFonts w:ascii="Times" w:hAnsi="Times"/>
          <w:b/>
          <w:color w:val="000000" w:themeColor="text1"/>
          <w:sz w:val="24"/>
          <w:szCs w:val="24"/>
        </w:rPr>
        <w:t>I</w:t>
      </w:r>
      <w:r w:rsidRPr="006D5CBB">
        <w:rPr>
          <w:rFonts w:ascii="Times" w:hAnsi="Times"/>
          <w:b/>
          <w:color w:val="000000" w:themeColor="text1"/>
          <w:sz w:val="24"/>
          <w:szCs w:val="24"/>
        </w:rPr>
        <w:t xml:space="preserve"> gateway</w:t>
      </w:r>
      <w:r w:rsidRPr="006D5CBB">
        <w:rPr>
          <w:rFonts w:ascii="Times" w:hAnsi="Times"/>
          <w:color w:val="000000" w:themeColor="text1"/>
          <w:sz w:val="24"/>
          <w:szCs w:val="24"/>
        </w:rPr>
        <w:t xml:space="preserve">: The API gateway provides a level of indirection by either proxying service endpoints or composing multiple service endpoints. There are many API gateways available in the market. Spring Cloud </w:t>
      </w:r>
      <w:proofErr w:type="spellStart"/>
      <w:r w:rsidRPr="006D5CBB">
        <w:rPr>
          <w:rFonts w:ascii="Times" w:hAnsi="Times"/>
          <w:color w:val="000000" w:themeColor="text1"/>
          <w:sz w:val="24"/>
          <w:szCs w:val="24"/>
        </w:rPr>
        <w:t>Zu</w:t>
      </w:r>
      <w:r w:rsidR="0021695E" w:rsidRPr="006D5CBB">
        <w:rPr>
          <w:rFonts w:ascii="Times" w:hAnsi="Times"/>
          <w:color w:val="000000" w:themeColor="text1"/>
          <w:sz w:val="24"/>
          <w:szCs w:val="24"/>
        </w:rPr>
        <w:t>u</w:t>
      </w:r>
      <w:r w:rsidRPr="006D5CBB">
        <w:rPr>
          <w:rFonts w:ascii="Times" w:hAnsi="Times"/>
          <w:color w:val="000000" w:themeColor="text1"/>
          <w:sz w:val="24"/>
          <w:szCs w:val="24"/>
        </w:rPr>
        <w:t>l</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Mashery</w:t>
      </w:r>
      <w:proofErr w:type="spellEnd"/>
      <w:r w:rsidRPr="006D5CBB">
        <w:rPr>
          <w:rFonts w:ascii="Times" w:hAnsi="Times"/>
          <w:color w:val="000000" w:themeColor="text1"/>
          <w:sz w:val="24"/>
          <w:szCs w:val="24"/>
        </w:rPr>
        <w:t>, Apigee, and 3scale are some examples of the API gateway providers.</w:t>
      </w:r>
    </w:p>
    <w:p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User interfaces</w:t>
      </w:r>
      <w:r w:rsidRPr="006D5CBB">
        <w:rPr>
          <w:rFonts w:ascii="Times" w:hAnsi="Times"/>
          <w:color w:val="000000" w:themeColor="text1"/>
          <w:sz w:val="24"/>
          <w:szCs w:val="24"/>
        </w:rPr>
        <w:t>: Generally, use interfaces are also part of microservices for users to interact with the business capabilities realized by the microservices. These could be implemented in any technology.</w:t>
      </w:r>
    </w:p>
    <w:p w:rsidR="005B3F88" w:rsidRPr="006D5CBB" w:rsidRDefault="005B3F88" w:rsidP="0050136F">
      <w:pPr>
        <w:pStyle w:val="ListParagraph"/>
        <w:jc w:val="both"/>
        <w:rPr>
          <w:rFonts w:ascii="Times" w:hAnsi="Times"/>
          <w:color w:val="000000" w:themeColor="text1"/>
          <w:sz w:val="24"/>
          <w:szCs w:val="24"/>
        </w:rPr>
      </w:pPr>
    </w:p>
    <w:p w:rsidR="00867E44" w:rsidRPr="006D5CBB" w:rsidRDefault="005B3F88" w:rsidP="00FA3570">
      <w:pPr>
        <w:pStyle w:val="ListParagraph"/>
        <w:ind w:left="0" w:firstLine="709"/>
        <w:jc w:val="both"/>
        <w:rPr>
          <w:rFonts w:ascii="Times" w:hAnsi="Times"/>
          <w:b/>
          <w:color w:val="000000" w:themeColor="text1"/>
          <w:sz w:val="28"/>
          <w:szCs w:val="24"/>
        </w:rPr>
      </w:pPr>
      <w:r w:rsidRPr="006D5CBB">
        <w:rPr>
          <w:rFonts w:ascii="Times" w:hAnsi="Times"/>
          <w:b/>
          <w:color w:val="000000" w:themeColor="text1"/>
          <w:sz w:val="28"/>
          <w:szCs w:val="24"/>
        </w:rPr>
        <w:t>Infrastructure capabilities</w:t>
      </w:r>
    </w:p>
    <w:p w:rsidR="0021695E" w:rsidRPr="006D5CBB" w:rsidRDefault="0021695E" w:rsidP="00FA3570">
      <w:pPr>
        <w:pStyle w:val="ListParagraph"/>
        <w:ind w:left="0" w:firstLine="709"/>
        <w:jc w:val="both"/>
        <w:rPr>
          <w:rFonts w:ascii="Times" w:hAnsi="Times"/>
          <w:b/>
          <w:color w:val="000000" w:themeColor="text1"/>
          <w:sz w:val="24"/>
          <w:szCs w:val="24"/>
        </w:rPr>
      </w:pPr>
    </w:p>
    <w:p w:rsidR="00867E44" w:rsidRPr="006D5CBB" w:rsidRDefault="00867E44" w:rsidP="00FA3570">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Certain infrastructure capabilities are required for a successful deployment, and managing large scale microservices. When deploying microservices at scale, not having proper infrastructure capabilities can challenging, and can lead to failures:</w:t>
      </w:r>
    </w:p>
    <w:p w:rsidR="00867E44" w:rsidRPr="006D5CBB" w:rsidRDefault="00867E44" w:rsidP="0050136F">
      <w:pPr>
        <w:pStyle w:val="ListParagraph"/>
        <w:ind w:left="0"/>
        <w:jc w:val="both"/>
        <w:rPr>
          <w:rFonts w:ascii="Times" w:hAnsi="Times"/>
          <w:color w:val="000000" w:themeColor="text1"/>
          <w:sz w:val="24"/>
          <w:szCs w:val="24"/>
        </w:rPr>
      </w:pPr>
    </w:p>
    <w:p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Cloud</w:t>
      </w:r>
      <w:r w:rsidRPr="006D5CBB">
        <w:rPr>
          <w:rFonts w:ascii="Times" w:hAnsi="Times"/>
          <w:color w:val="000000" w:themeColor="text1"/>
          <w:sz w:val="24"/>
          <w:szCs w:val="24"/>
        </w:rPr>
        <w:t xml:space="preserve">: </w:t>
      </w:r>
      <w:r w:rsidR="0021695E" w:rsidRPr="006D5CBB">
        <w:rPr>
          <w:rFonts w:ascii="Times" w:hAnsi="Times"/>
          <w:color w:val="000000" w:themeColor="text1"/>
          <w:sz w:val="24"/>
          <w:szCs w:val="24"/>
        </w:rPr>
        <w:t>Microservices</w:t>
      </w:r>
      <w:r w:rsidRPr="006D5CBB">
        <w:rPr>
          <w:rFonts w:ascii="Times" w:hAnsi="Times"/>
          <w:color w:val="000000" w:themeColor="text1"/>
          <w:sz w:val="24"/>
          <w:szCs w:val="24"/>
        </w:rPr>
        <w:t xml:space="preserve"> implementation is difficult in a traditional data center environment with long lead times to provision infrastructures. Even a large number of infrastructures dedicated per microservice may not be very cost effective. Managing them internally in a data center may not be very cost effective. Managing them internally in a data center may increase the cost of ownership and cost of operations. A cloud-like infrastructure is better for microservices deployment.</w:t>
      </w:r>
    </w:p>
    <w:p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Containers or virtual machines</w:t>
      </w:r>
      <w:r w:rsidRPr="006D5CBB">
        <w:rPr>
          <w:rFonts w:ascii="Times" w:hAnsi="Times"/>
          <w:color w:val="000000" w:themeColor="text1"/>
          <w:sz w:val="24"/>
          <w:szCs w:val="24"/>
        </w:rPr>
        <w:t>:</w:t>
      </w:r>
      <w:r w:rsidRPr="006D5CBB">
        <w:rPr>
          <w:rFonts w:ascii="Times" w:hAnsi="Times"/>
          <w:color w:val="000000" w:themeColor="text1"/>
          <w:sz w:val="24"/>
          <w:szCs w:val="24"/>
        </w:rPr>
        <w:tab/>
        <w:t xml:space="preserve">Managing large physical machines is </w:t>
      </w:r>
      <w:proofErr w:type="gramStart"/>
      <w:r w:rsidRPr="006D5CBB">
        <w:rPr>
          <w:rFonts w:ascii="Times" w:hAnsi="Times"/>
          <w:color w:val="000000" w:themeColor="text1"/>
          <w:sz w:val="24"/>
          <w:szCs w:val="24"/>
        </w:rPr>
        <w:t>not  cost</w:t>
      </w:r>
      <w:proofErr w:type="gramEnd"/>
      <w:r w:rsidRPr="006D5CBB">
        <w:rPr>
          <w:rFonts w:ascii="Times" w:hAnsi="Times"/>
          <w:color w:val="000000" w:themeColor="text1"/>
          <w:sz w:val="24"/>
          <w:szCs w:val="24"/>
        </w:rPr>
        <w:t xml:space="preserve"> effective, and they are also hard to manage. Virtualization is adopted by many organizations because of its ability to provide optimal use of physical resources. It also provides resource isolation. It also reduces the overheads in managing large physical infrastructure components. Containers are the next </w:t>
      </w:r>
      <w:r w:rsidR="0021695E" w:rsidRPr="006D5CBB">
        <w:rPr>
          <w:rFonts w:ascii="Times" w:hAnsi="Times"/>
          <w:color w:val="000000" w:themeColor="text1"/>
          <w:sz w:val="24"/>
          <w:szCs w:val="24"/>
        </w:rPr>
        <w:t>generation</w:t>
      </w:r>
      <w:r w:rsidRPr="006D5CBB">
        <w:rPr>
          <w:rFonts w:ascii="Times" w:hAnsi="Times"/>
          <w:color w:val="000000" w:themeColor="text1"/>
          <w:sz w:val="24"/>
          <w:szCs w:val="24"/>
        </w:rPr>
        <w:t xml:space="preserve"> of </w:t>
      </w:r>
      <w:r w:rsidR="0021695E" w:rsidRPr="006D5CBB">
        <w:rPr>
          <w:rFonts w:ascii="Times" w:hAnsi="Times"/>
          <w:color w:val="000000" w:themeColor="text1"/>
          <w:sz w:val="24"/>
          <w:szCs w:val="24"/>
        </w:rPr>
        <w:t>victual</w:t>
      </w:r>
      <w:r w:rsidRPr="006D5CBB">
        <w:rPr>
          <w:rFonts w:ascii="Times" w:hAnsi="Times"/>
          <w:color w:val="000000" w:themeColor="text1"/>
          <w:sz w:val="24"/>
          <w:szCs w:val="24"/>
        </w:rPr>
        <w:t xml:space="preserve"> machines. VMW are, Citrix, and so on provide virtual machine technologies. Docker, Drawbridge, Rocket, and LXD are some of the </w:t>
      </w:r>
      <w:proofErr w:type="spellStart"/>
      <w:r w:rsidR="0021695E" w:rsidRPr="006D5CBB">
        <w:rPr>
          <w:rFonts w:ascii="Times" w:hAnsi="Times"/>
          <w:color w:val="000000" w:themeColor="text1"/>
          <w:sz w:val="24"/>
          <w:szCs w:val="24"/>
        </w:rPr>
        <w:t>containerizer</w:t>
      </w:r>
      <w:proofErr w:type="spellEnd"/>
      <w:r w:rsidRPr="006D5CBB">
        <w:rPr>
          <w:rFonts w:ascii="Times" w:hAnsi="Times"/>
          <w:color w:val="000000" w:themeColor="text1"/>
          <w:sz w:val="24"/>
          <w:szCs w:val="24"/>
        </w:rPr>
        <w:t xml:space="preserve"> technologies.</w:t>
      </w:r>
    </w:p>
    <w:p w:rsidR="002210B9"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 xml:space="preserve">Cluster control and </w:t>
      </w:r>
      <w:r w:rsidR="0021695E" w:rsidRPr="006D5CBB">
        <w:rPr>
          <w:rFonts w:ascii="Times" w:hAnsi="Times"/>
          <w:b/>
          <w:color w:val="000000" w:themeColor="text1"/>
          <w:sz w:val="24"/>
          <w:szCs w:val="24"/>
        </w:rPr>
        <w:t>provisioning</w:t>
      </w:r>
      <w:r w:rsidR="0021695E" w:rsidRPr="006D5CBB">
        <w:rPr>
          <w:rFonts w:ascii="Times" w:hAnsi="Times"/>
          <w:color w:val="000000" w:themeColor="text1"/>
          <w:sz w:val="24"/>
          <w:szCs w:val="24"/>
        </w:rPr>
        <w:t>: Once</w:t>
      </w:r>
      <w:r w:rsidRPr="006D5CBB">
        <w:rPr>
          <w:rFonts w:ascii="Times" w:hAnsi="Times"/>
          <w:color w:val="000000" w:themeColor="text1"/>
          <w:sz w:val="24"/>
          <w:szCs w:val="24"/>
        </w:rPr>
        <w:t xml:space="preserve"> we have a large number of containers or virtual machines, it is hard to manage and maintain them automatically. Cluster control </w:t>
      </w:r>
      <w:r w:rsidR="002210B9" w:rsidRPr="006D5CBB">
        <w:rPr>
          <w:rFonts w:ascii="Times" w:hAnsi="Times"/>
          <w:color w:val="000000" w:themeColor="text1"/>
          <w:sz w:val="24"/>
          <w:szCs w:val="24"/>
        </w:rPr>
        <w:t>tools provide a uniform operating environment on top of the containers, and share the available capacity across multiple services. Apache Mesos and Kubernetes are examples of cluster control systems.</w:t>
      </w:r>
    </w:p>
    <w:p w:rsidR="002210B9" w:rsidRPr="006D5CBB" w:rsidRDefault="002210B9"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lastRenderedPageBreak/>
        <w:t>Application lifecycle management</w:t>
      </w:r>
      <w:r w:rsidRPr="006D5CBB">
        <w:rPr>
          <w:rFonts w:ascii="Times" w:hAnsi="Times"/>
          <w:color w:val="000000" w:themeColor="text1"/>
          <w:sz w:val="24"/>
          <w:szCs w:val="24"/>
        </w:rPr>
        <w:t>: Application life cycle management tools help to invoke applications when a new container is launched, or kill the application when the container shuts down. Application life cycle management allows for script application deployments and releases. It automatically detects failure scenario, and responds to those failures thereby ensuring the availability of the application. This works in conjunction with the cluster control software. Marathon partially addresses this capability.</w:t>
      </w:r>
    </w:p>
    <w:p w:rsidR="0021695E" w:rsidRPr="006D5CBB" w:rsidRDefault="0021695E" w:rsidP="0021695E">
      <w:pPr>
        <w:jc w:val="both"/>
        <w:rPr>
          <w:rFonts w:ascii="Times" w:hAnsi="Times"/>
          <w:color w:val="000000" w:themeColor="text1"/>
        </w:rPr>
      </w:pPr>
    </w:p>
    <w:p w:rsidR="002210B9" w:rsidRPr="006D5CBB" w:rsidRDefault="002210B9" w:rsidP="00FA3570">
      <w:pPr>
        <w:pStyle w:val="NoSpacing"/>
        <w:ind w:firstLine="851"/>
        <w:rPr>
          <w:rFonts w:ascii="Times" w:hAnsi="Times"/>
          <w:b/>
          <w:color w:val="000000" w:themeColor="text1"/>
          <w:sz w:val="28"/>
          <w:szCs w:val="24"/>
        </w:rPr>
      </w:pPr>
      <w:r w:rsidRPr="006D5CBB">
        <w:rPr>
          <w:rFonts w:ascii="Times" w:hAnsi="Times"/>
          <w:b/>
          <w:color w:val="000000" w:themeColor="text1"/>
          <w:sz w:val="28"/>
          <w:szCs w:val="24"/>
        </w:rPr>
        <w:t>Supporting capabilities</w:t>
      </w:r>
    </w:p>
    <w:p w:rsidR="0021695E" w:rsidRPr="006D5CBB" w:rsidRDefault="0021695E" w:rsidP="00FA3570">
      <w:pPr>
        <w:pStyle w:val="NoSpacing"/>
        <w:ind w:firstLine="851"/>
        <w:rPr>
          <w:rFonts w:ascii="Times" w:hAnsi="Times"/>
          <w:b/>
          <w:color w:val="000000" w:themeColor="text1"/>
          <w:sz w:val="24"/>
          <w:szCs w:val="24"/>
        </w:rPr>
      </w:pPr>
    </w:p>
    <w:p w:rsidR="002210B9" w:rsidRPr="006D5CBB" w:rsidRDefault="002210B9"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Supporting capabilities are not directly linked to microservices, but they are essential for large scale microservices development:</w:t>
      </w:r>
    </w:p>
    <w:p w:rsidR="005B3F88" w:rsidRPr="006D5CBB" w:rsidRDefault="002210B9"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Software defined load balancer</w:t>
      </w:r>
      <w:r w:rsidRPr="006D5CBB">
        <w:rPr>
          <w:rFonts w:ascii="Times" w:hAnsi="Times"/>
          <w:color w:val="000000" w:themeColor="text1"/>
          <w:sz w:val="24"/>
          <w:szCs w:val="24"/>
        </w:rPr>
        <w:t>: The load balancer should be smart enough to understand the changes in the deployment topology, and respond accordingly. This moves away from the traditional approach of configuring static IP addresses, domain aliases, or cluster addresses in the load balancer. When new servers are added to the environment, it should automatically detect this, and include them in the logical cluster by avoiding any manual interactions. Similarly, if a service instance is unavailable, it should take it out from the load balance</w:t>
      </w:r>
      <w:r w:rsidR="00D31A5C" w:rsidRPr="006D5CBB">
        <w:rPr>
          <w:rFonts w:ascii="Times" w:hAnsi="Times"/>
          <w:color w:val="000000" w:themeColor="text1"/>
          <w:sz w:val="24"/>
          <w:szCs w:val="24"/>
        </w:rPr>
        <w:t xml:space="preserve">r. A combination of ribbon, Eureka, and </w:t>
      </w:r>
      <w:proofErr w:type="spellStart"/>
      <w:r w:rsidR="00D31A5C" w:rsidRPr="006D5CBB">
        <w:rPr>
          <w:rFonts w:ascii="Times" w:hAnsi="Times"/>
          <w:color w:val="000000" w:themeColor="text1"/>
          <w:sz w:val="24"/>
          <w:szCs w:val="24"/>
        </w:rPr>
        <w:t>Zuul</w:t>
      </w:r>
      <w:proofErr w:type="spellEnd"/>
      <w:r w:rsidR="00D31A5C" w:rsidRPr="006D5CBB">
        <w:rPr>
          <w:rFonts w:ascii="Times" w:hAnsi="Times"/>
          <w:color w:val="000000" w:themeColor="text1"/>
          <w:sz w:val="24"/>
          <w:szCs w:val="24"/>
        </w:rPr>
        <w:t xml:space="preserve"> provide this capability in spring cloud Netflix.</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Central log management</w:t>
      </w:r>
      <w:r w:rsidRPr="006D5CBB">
        <w:rPr>
          <w:rFonts w:ascii="Times" w:hAnsi="Times"/>
          <w:color w:val="000000" w:themeColor="text1"/>
          <w:sz w:val="24"/>
          <w:szCs w:val="24"/>
        </w:rPr>
        <w:t>: A capability is required to centralize all logs emitted by service instances with the correlation IDs. This helps in debugging, identifying performance bottlenecks, and predictive analysis. The result of this is fed back into the life cycle manager to the corrective actions.</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registry:</w:t>
      </w:r>
      <w:r w:rsidRPr="006D5CBB">
        <w:rPr>
          <w:rFonts w:ascii="Times" w:hAnsi="Times"/>
          <w:color w:val="000000" w:themeColor="text1"/>
          <w:sz w:val="24"/>
          <w:szCs w:val="24"/>
        </w:rPr>
        <w:t xml:space="preserve"> A service registry provides a runtime environment for services to automatically publish their availability at runtime. A registry will be a good source of information to understand the services topology at any point. Eureka from spring Cloud, Zookeeper, and </w:t>
      </w:r>
      <w:proofErr w:type="spellStart"/>
      <w:r w:rsidRPr="006D5CBB">
        <w:rPr>
          <w:rFonts w:ascii="Times" w:hAnsi="Times"/>
          <w:color w:val="000000" w:themeColor="text1"/>
          <w:sz w:val="24"/>
          <w:szCs w:val="24"/>
        </w:rPr>
        <w:t>Etcd</w:t>
      </w:r>
      <w:proofErr w:type="spellEnd"/>
      <w:r w:rsidRPr="006D5CBB">
        <w:rPr>
          <w:rFonts w:ascii="Times" w:hAnsi="Times"/>
          <w:color w:val="000000" w:themeColor="text1"/>
          <w:sz w:val="24"/>
          <w:szCs w:val="24"/>
        </w:rPr>
        <w:t xml:space="preserve"> are some of the service registry tools available.</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Security service:</w:t>
      </w:r>
      <w:r w:rsidRPr="006D5CBB">
        <w:rPr>
          <w:rFonts w:ascii="Times" w:hAnsi="Times"/>
          <w:color w:val="000000" w:themeColor="text1"/>
          <w:sz w:val="24"/>
          <w:szCs w:val="24"/>
        </w:rPr>
        <w:t xml:space="preserve"> A distributed microservices ecosystem requires a central server for managing service security. This includes service authentication and token services. OAuth2- based services are widely used for microservices security. Spring Security and Spring Security OAuth are good candidates for building this capability.</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configuration:</w:t>
      </w:r>
      <w:r w:rsidRPr="006D5CBB">
        <w:rPr>
          <w:rFonts w:ascii="Times" w:hAnsi="Times"/>
          <w:color w:val="000000" w:themeColor="text1"/>
          <w:sz w:val="24"/>
          <w:szCs w:val="24"/>
        </w:rPr>
        <w:t xml:space="preserve"> All service configurations should be externalized as discussed in the Twelve- Factor application principles. A central service for all configurations is a good choice. Spring cloud config server, and </w:t>
      </w:r>
      <w:proofErr w:type="spellStart"/>
      <w:r w:rsidRPr="006D5CBB">
        <w:rPr>
          <w:rFonts w:ascii="Times" w:hAnsi="Times"/>
          <w:color w:val="000000" w:themeColor="text1"/>
          <w:sz w:val="24"/>
          <w:szCs w:val="24"/>
        </w:rPr>
        <w:t>Archaius</w:t>
      </w:r>
      <w:proofErr w:type="spellEnd"/>
      <w:r w:rsidRPr="006D5CBB">
        <w:rPr>
          <w:rFonts w:ascii="Times" w:hAnsi="Times"/>
          <w:color w:val="000000" w:themeColor="text1"/>
          <w:sz w:val="24"/>
          <w:szCs w:val="24"/>
        </w:rPr>
        <w:t xml:space="preserve"> are out-of-the- box configuration servers.</w:t>
      </w:r>
    </w:p>
    <w:p w:rsidR="00C67598"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Testing tools (anti-fragile, RUM, and so on):</w:t>
      </w:r>
      <w:r w:rsidRPr="006D5CBB">
        <w:rPr>
          <w:rFonts w:ascii="Times" w:hAnsi="Times"/>
          <w:color w:val="000000" w:themeColor="text1"/>
          <w:sz w:val="24"/>
          <w:szCs w:val="24"/>
        </w:rPr>
        <w:t xml:space="preserve"> Netflix uses simian Army for anti-fragile testing. Matured services need consistent challenges to see the reliability of the services, and how good fallback mechanisms are. Simian Army components create various error scenarios </w:t>
      </w:r>
      <w:r w:rsidR="00C67598" w:rsidRPr="006D5CBB">
        <w:rPr>
          <w:rFonts w:ascii="Times" w:hAnsi="Times"/>
          <w:color w:val="000000" w:themeColor="text1"/>
          <w:sz w:val="24"/>
          <w:szCs w:val="24"/>
        </w:rPr>
        <w:t>to explore the behavior of the system under failure scenarios.</w:t>
      </w:r>
    </w:p>
    <w:p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Monitoring and dashboards:</w:t>
      </w:r>
      <w:r w:rsidRPr="006D5CBB">
        <w:rPr>
          <w:rFonts w:ascii="Times" w:hAnsi="Times"/>
          <w:color w:val="000000" w:themeColor="text1"/>
          <w:sz w:val="24"/>
          <w:szCs w:val="24"/>
        </w:rPr>
        <w:t xml:space="preserve"> Microservices also require a strong monitoring mechanism. This is not just at the infrastructure. level monitoring but also at the service level. Spring cloud Netflix Turbine, </w:t>
      </w:r>
      <w:proofErr w:type="spellStart"/>
      <w:r w:rsidRPr="006D5CBB">
        <w:rPr>
          <w:rFonts w:ascii="Times" w:hAnsi="Times"/>
          <w:color w:val="000000" w:themeColor="text1"/>
          <w:sz w:val="24"/>
          <w:szCs w:val="24"/>
        </w:rPr>
        <w:t>Hysterix</w:t>
      </w:r>
      <w:proofErr w:type="spellEnd"/>
      <w:r w:rsidRPr="006D5CBB">
        <w:rPr>
          <w:rFonts w:ascii="Times" w:hAnsi="Times"/>
          <w:color w:val="000000" w:themeColor="text1"/>
          <w:sz w:val="24"/>
          <w:szCs w:val="24"/>
        </w:rPr>
        <w:t xml:space="preserve"> Dashboard, and the like provide service level information. End-to-end monitoring tools like </w:t>
      </w:r>
      <w:proofErr w:type="spellStart"/>
      <w:r w:rsidRPr="006D5CBB">
        <w:rPr>
          <w:rFonts w:ascii="Times" w:hAnsi="Times"/>
          <w:color w:val="000000" w:themeColor="text1"/>
          <w:sz w:val="24"/>
          <w:szCs w:val="24"/>
        </w:rPr>
        <w:t>AppDynamic</w:t>
      </w:r>
      <w:proofErr w:type="spellEnd"/>
      <w:r w:rsidRPr="006D5CBB">
        <w:rPr>
          <w:rFonts w:ascii="Times" w:hAnsi="Times"/>
          <w:color w:val="000000" w:themeColor="text1"/>
          <w:sz w:val="24"/>
          <w:szCs w:val="24"/>
        </w:rPr>
        <w:t xml:space="preserve">, New Relic, </w:t>
      </w:r>
      <w:proofErr w:type="spellStart"/>
      <w:r w:rsidRPr="006D5CBB">
        <w:rPr>
          <w:rFonts w:ascii="Times" w:hAnsi="Times"/>
          <w:color w:val="000000" w:themeColor="text1"/>
          <w:sz w:val="24"/>
          <w:szCs w:val="24"/>
        </w:rPr>
        <w:t>dynatrace</w:t>
      </w:r>
      <w:proofErr w:type="spellEnd"/>
      <w:r w:rsidRPr="006D5CBB">
        <w:rPr>
          <w:rFonts w:ascii="Times" w:hAnsi="Times"/>
          <w:color w:val="000000" w:themeColor="text1"/>
          <w:sz w:val="24"/>
          <w:szCs w:val="24"/>
        </w:rPr>
        <w:t xml:space="preserve">, and other tools like </w:t>
      </w:r>
      <w:proofErr w:type="spellStart"/>
      <w:r w:rsidRPr="006D5CBB">
        <w:rPr>
          <w:rFonts w:ascii="Times" w:hAnsi="Times"/>
          <w:color w:val="000000" w:themeColor="text1"/>
          <w:sz w:val="24"/>
          <w:szCs w:val="24"/>
        </w:rPr>
        <w:t>statd</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sensu</w:t>
      </w:r>
      <w:proofErr w:type="spellEnd"/>
      <w:r w:rsidRPr="006D5CBB">
        <w:rPr>
          <w:rFonts w:ascii="Times" w:hAnsi="Times"/>
          <w:color w:val="000000" w:themeColor="text1"/>
          <w:sz w:val="24"/>
          <w:szCs w:val="24"/>
        </w:rPr>
        <w:t>, and spigot could add value to microservices monitoring.</w:t>
      </w:r>
    </w:p>
    <w:p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lastRenderedPageBreak/>
        <w:t>Dependency and management</w:t>
      </w:r>
      <w:r w:rsidRPr="006D5CBB">
        <w:rPr>
          <w:rFonts w:ascii="Times" w:hAnsi="Times"/>
          <w:color w:val="000000" w:themeColor="text1"/>
          <w:sz w:val="24"/>
          <w:szCs w:val="24"/>
        </w:rPr>
        <w:t>: We also need tools to discover runtime topologies, service dependencies, and to manage configurable items. A graph-based CMOB is the most obvious tool to manage these scenarios.</w:t>
      </w:r>
    </w:p>
    <w:p w:rsidR="007F245B" w:rsidRPr="006D5CBB" w:rsidRDefault="007F245B"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Data lake:</w:t>
      </w:r>
      <w:r w:rsidRPr="006D5CBB">
        <w:rPr>
          <w:rFonts w:ascii="Times" w:hAnsi="Times"/>
          <w:color w:val="000000" w:themeColor="text1"/>
          <w:sz w:val="24"/>
          <w:szCs w:val="24"/>
        </w:rPr>
        <w:t xml:space="preserve"> We need a mechanism to combine data stored in different microservices, and perform near real-time analytics. A data lake is a good choice for achieving this. Data ingestion tools like Spring Cloud Data flow, flume, and </w:t>
      </w:r>
      <w:proofErr w:type="spellStart"/>
      <w:r w:rsidRPr="006D5CBB">
        <w:rPr>
          <w:rFonts w:ascii="Times" w:hAnsi="Times"/>
          <w:color w:val="000000" w:themeColor="text1"/>
          <w:sz w:val="24"/>
          <w:szCs w:val="24"/>
        </w:rPr>
        <w:t>kafka</w:t>
      </w:r>
      <w:proofErr w:type="spellEnd"/>
      <w:r w:rsidRPr="006D5CBB">
        <w:rPr>
          <w:rFonts w:ascii="Times" w:hAnsi="Times"/>
          <w:color w:val="000000" w:themeColor="text1"/>
          <w:sz w:val="24"/>
          <w:szCs w:val="24"/>
        </w:rPr>
        <w:t xml:space="preserve"> are used to consume data. HDFS, Cassandra, and the like are used for storing data.</w:t>
      </w:r>
    </w:p>
    <w:p w:rsidR="00F542F1" w:rsidRPr="006D5CBB" w:rsidRDefault="00F542F1"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Reliable messaging:</w:t>
      </w:r>
      <w:r w:rsidRPr="006D5CBB">
        <w:rPr>
          <w:rFonts w:ascii="Times" w:hAnsi="Times"/>
          <w:color w:val="000000" w:themeColor="text1"/>
          <w:sz w:val="24"/>
          <w:szCs w:val="24"/>
        </w:rPr>
        <w:t xml:space="preserve">  If the communication is asynchronous, we may need a reliable messaging infrastructure service such as RabbitMQ or any other reliable messaging service. Cloud messaging of messaging as a service is a popular choice </w:t>
      </w:r>
      <w:proofErr w:type="gramStart"/>
      <w:r w:rsidRPr="006D5CBB">
        <w:rPr>
          <w:rFonts w:ascii="Times" w:hAnsi="Times"/>
          <w:color w:val="000000" w:themeColor="text1"/>
          <w:sz w:val="24"/>
          <w:szCs w:val="24"/>
        </w:rPr>
        <w:t>in  Internet</w:t>
      </w:r>
      <w:proofErr w:type="gramEnd"/>
      <w:r w:rsidRPr="006D5CBB">
        <w:rPr>
          <w:rFonts w:ascii="Times" w:hAnsi="Times"/>
          <w:color w:val="000000" w:themeColor="text1"/>
          <w:sz w:val="24"/>
          <w:szCs w:val="24"/>
        </w:rPr>
        <w:t xml:space="preserve"> scale message-based service endpoints.</w:t>
      </w:r>
    </w:p>
    <w:p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Process and governance capabilities</w:t>
      </w:r>
    </w:p>
    <w:p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The last piece in the puzzle is the process and governance capabilities that are required for microservices:</w:t>
      </w:r>
    </w:p>
    <w:p w:rsidR="00D31A5C"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w:t>
      </w:r>
      <w:r w:rsidRPr="006D5CBB">
        <w:rPr>
          <w:rFonts w:ascii="Times" w:hAnsi="Times"/>
          <w:color w:val="000000" w:themeColor="text1"/>
          <w:sz w:val="24"/>
          <w:szCs w:val="24"/>
        </w:rPr>
        <w:t>: The key to successful implementation of microservices is to adopt DevOps. DevOps compliment microservices development by supporting Agile development, high velocity delivery, automation, and better change management.</w:t>
      </w:r>
    </w:p>
    <w:p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 tools</w:t>
      </w:r>
      <w:r w:rsidRPr="006D5CBB">
        <w:rPr>
          <w:rFonts w:ascii="Times" w:hAnsi="Times"/>
          <w:color w:val="000000" w:themeColor="text1"/>
          <w:sz w:val="24"/>
          <w:szCs w:val="24"/>
        </w:rPr>
        <w:t>: DevOps tools for Agile development, continuous integration, continuous delivery, and continuous deployment are essential for successful delivery of microservices. A lot of emphasis is required on automated functioning, real user testing, synthetic testing, integration, release, and performance testing.</w:t>
      </w:r>
    </w:p>
    <w:p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 xml:space="preserve">Microservices </w:t>
      </w:r>
      <w:r w:rsidR="00AC41E2" w:rsidRPr="006D5CBB">
        <w:rPr>
          <w:rFonts w:ascii="Times" w:hAnsi="Times"/>
          <w:b/>
          <w:color w:val="000000" w:themeColor="text1"/>
          <w:sz w:val="24"/>
          <w:szCs w:val="24"/>
        </w:rPr>
        <w:t>repository</w:t>
      </w:r>
      <w:r w:rsidRPr="006D5CBB">
        <w:rPr>
          <w:rFonts w:ascii="Times" w:hAnsi="Times"/>
          <w:color w:val="000000" w:themeColor="text1"/>
          <w:sz w:val="24"/>
          <w:szCs w:val="24"/>
        </w:rPr>
        <w:t>: A micro services repository is where the versioned binaries of microservices are placed. These could be a simple Nexus repository or a container repository such as a Docker registry.</w:t>
      </w:r>
    </w:p>
    <w:p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Microservice documentation</w:t>
      </w:r>
      <w:r w:rsidRPr="006D5CBB">
        <w:rPr>
          <w:rFonts w:ascii="Times" w:hAnsi="Times"/>
          <w:color w:val="000000" w:themeColor="text1"/>
          <w:sz w:val="24"/>
          <w:szCs w:val="24"/>
        </w:rPr>
        <w:t>: It is important to have all microservices properly documented. Swagger or API Blueprint are helpful in achieving good microservices documentation.</w:t>
      </w:r>
    </w:p>
    <w:p w:rsidR="00482CFB" w:rsidRPr="006D5CBB" w:rsidRDefault="00482CFB"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Reference architecture and libraries:</w:t>
      </w:r>
      <w:r w:rsidRPr="006D5CBB">
        <w:rPr>
          <w:rFonts w:ascii="Times" w:hAnsi="Times"/>
          <w:color w:val="000000" w:themeColor="text1"/>
          <w:sz w:val="24"/>
          <w:szCs w:val="24"/>
        </w:rPr>
        <w:t xml:space="preserve"> The reference architecture provides a blueprint at the organization level to ensure that the services are developed according to certain standards and guidelines in a consistent manner. Many of these could then be translated to a number of reusable libraries that enforce service development philosophies.</w:t>
      </w:r>
    </w:p>
    <w:p w:rsidR="004747EC" w:rsidRPr="006D5CBB" w:rsidRDefault="004747EC"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6D5CBB">
      <w:pPr>
        <w:jc w:val="both"/>
        <w:rPr>
          <w:rFonts w:ascii="Times" w:hAnsi="Times"/>
          <w:color w:val="000000" w:themeColor="text1"/>
        </w:rPr>
      </w:pPr>
    </w:p>
    <w:p w:rsidR="004747EC" w:rsidRPr="006D5CBB" w:rsidRDefault="004747EC" w:rsidP="0050136F">
      <w:pPr>
        <w:pStyle w:val="ListParagraph"/>
        <w:ind w:left="758"/>
        <w:jc w:val="both"/>
        <w:rPr>
          <w:rFonts w:ascii="Times" w:hAnsi="Times"/>
          <w:color w:val="000000" w:themeColor="text1"/>
          <w:sz w:val="24"/>
          <w:szCs w:val="24"/>
        </w:rPr>
      </w:pPr>
    </w:p>
    <w:p w:rsidR="004747EC" w:rsidRPr="006D5CBB" w:rsidRDefault="004747EC" w:rsidP="002A5C6A">
      <w:pPr>
        <w:pStyle w:val="ListParagraph"/>
        <w:numPr>
          <w:ilvl w:val="0"/>
          <w:numId w:val="16"/>
        </w:numPr>
        <w:jc w:val="center"/>
        <w:rPr>
          <w:rFonts w:ascii="Times" w:hAnsi="Times"/>
          <w:b/>
          <w:color w:val="000000" w:themeColor="text1"/>
          <w:sz w:val="36"/>
          <w:szCs w:val="24"/>
        </w:rPr>
      </w:pPr>
      <w:r w:rsidRPr="006D5CBB">
        <w:rPr>
          <w:rFonts w:ascii="Times" w:hAnsi="Times"/>
          <w:b/>
          <w:color w:val="000000" w:themeColor="text1"/>
          <w:sz w:val="36"/>
          <w:szCs w:val="24"/>
        </w:rPr>
        <w:t>MICROSERVICES EVOLUTION- A CASE STUDY</w:t>
      </w:r>
    </w:p>
    <w:p w:rsidR="004747EC" w:rsidRPr="006D5CBB" w:rsidRDefault="004747EC" w:rsidP="0050136F">
      <w:pPr>
        <w:pStyle w:val="ListParagraph"/>
        <w:jc w:val="both"/>
        <w:rPr>
          <w:rFonts w:ascii="Times" w:hAnsi="Times"/>
          <w:color w:val="000000" w:themeColor="text1"/>
          <w:sz w:val="24"/>
          <w:szCs w:val="24"/>
        </w:rPr>
      </w:pPr>
    </w:p>
    <w:p w:rsidR="004747EC" w:rsidRPr="006D5CBB" w:rsidRDefault="00077ED7" w:rsidP="002F7041">
      <w:pPr>
        <w:pStyle w:val="ListParagraph"/>
        <w:ind w:left="426" w:hanging="66"/>
        <w:jc w:val="both"/>
        <w:rPr>
          <w:rFonts w:ascii="Times" w:hAnsi="Times"/>
          <w:color w:val="000000" w:themeColor="text1"/>
          <w:sz w:val="24"/>
          <w:szCs w:val="24"/>
        </w:rPr>
      </w:pPr>
      <w:r w:rsidRPr="006D5CBB">
        <w:rPr>
          <w:rFonts w:ascii="Times" w:hAnsi="Times"/>
          <w:color w:val="000000" w:themeColor="text1"/>
          <w:sz w:val="24"/>
          <w:szCs w:val="24"/>
        </w:rPr>
        <w:t xml:space="preserve"> </w:t>
      </w:r>
      <w:r w:rsidR="004747EC" w:rsidRPr="006D5CBB">
        <w:rPr>
          <w:rFonts w:ascii="Times" w:hAnsi="Times"/>
          <w:color w:val="000000" w:themeColor="text1"/>
          <w:sz w:val="24"/>
          <w:szCs w:val="24"/>
        </w:rPr>
        <w:t xml:space="preserve">We will </w:t>
      </w:r>
      <w:proofErr w:type="gramStart"/>
      <w:r w:rsidR="004747EC" w:rsidRPr="006D5CBB">
        <w:rPr>
          <w:rFonts w:ascii="Times" w:hAnsi="Times"/>
          <w:color w:val="000000" w:themeColor="text1"/>
          <w:sz w:val="24"/>
          <w:szCs w:val="24"/>
        </w:rPr>
        <w:t>discuss  Brown</w:t>
      </w:r>
      <w:proofErr w:type="gramEnd"/>
      <w:r w:rsidR="004747EC" w:rsidRPr="006D5CBB">
        <w:rPr>
          <w:rFonts w:ascii="Times" w:hAnsi="Times"/>
          <w:color w:val="000000" w:themeColor="text1"/>
          <w:sz w:val="24"/>
          <w:szCs w:val="24"/>
        </w:rPr>
        <w:t xml:space="preserve"> field Airline and their journey from a monolithic passenger sales and service(</w:t>
      </w:r>
      <w:proofErr w:type="spellStart"/>
      <w:r w:rsidR="004747EC" w:rsidRPr="006D5CBB">
        <w:rPr>
          <w:rFonts w:ascii="Times" w:hAnsi="Times"/>
          <w:color w:val="000000" w:themeColor="text1"/>
          <w:sz w:val="24"/>
          <w:szCs w:val="24"/>
        </w:rPr>
        <w:t>pss</w:t>
      </w:r>
      <w:proofErr w:type="spellEnd"/>
      <w:r w:rsidR="004747EC" w:rsidRPr="006D5CBB">
        <w:rPr>
          <w:rFonts w:ascii="Times" w:hAnsi="Times"/>
          <w:color w:val="000000" w:themeColor="text1"/>
          <w:sz w:val="24"/>
          <w:szCs w:val="24"/>
        </w:rPr>
        <w:t>) application to next generation microservices architecture by adhering to the principles and practices</w:t>
      </w:r>
      <w:r w:rsidR="009A42F5" w:rsidRPr="006D5CBB">
        <w:rPr>
          <w:rFonts w:ascii="Times" w:hAnsi="Times"/>
          <w:color w:val="000000" w:themeColor="text1"/>
          <w:sz w:val="24"/>
          <w:szCs w:val="24"/>
        </w:rPr>
        <w:t xml:space="preserve"> that were discussed before.</w:t>
      </w:r>
    </w:p>
    <w:p w:rsidR="009A42F5" w:rsidRPr="006D5CBB" w:rsidRDefault="009A42F5" w:rsidP="0050136F">
      <w:pPr>
        <w:pStyle w:val="ListParagraph"/>
        <w:jc w:val="both"/>
        <w:rPr>
          <w:rFonts w:ascii="Times" w:hAnsi="Times"/>
          <w:color w:val="000000" w:themeColor="text1"/>
          <w:sz w:val="24"/>
          <w:szCs w:val="24"/>
        </w:rPr>
      </w:pPr>
    </w:p>
    <w:p w:rsidR="009A42F5" w:rsidRPr="006D5CBB" w:rsidRDefault="009A42F5"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Reviewing the microservices capability model</w:t>
      </w:r>
    </w:p>
    <w:p w:rsidR="009A42F5" w:rsidRPr="006D5CBB" w:rsidRDefault="009A42F5" w:rsidP="002F7041">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In this chapter, we will explore the following microservices capabilities highlighted in green color from the microservices capability model discussed before.</w:t>
      </w: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8F469F"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656704" behindDoc="0" locked="0" layoutInCell="1" allowOverlap="1">
            <wp:simplePos x="0" y="0"/>
            <wp:positionH relativeFrom="column">
              <wp:posOffset>490220</wp:posOffset>
            </wp:positionH>
            <wp:positionV relativeFrom="paragraph">
              <wp:posOffset>62865</wp:posOffset>
            </wp:positionV>
            <wp:extent cx="5410200" cy="34918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rsidR="00AF37EA" w:rsidRPr="006D5CBB" w:rsidRDefault="00AF37EA" w:rsidP="0050136F">
      <w:pPr>
        <w:pStyle w:val="ListParagraph"/>
        <w:ind w:left="1440"/>
        <w:jc w:val="both"/>
        <w:rPr>
          <w:rFonts w:ascii="Times" w:hAnsi="Times"/>
          <w:color w:val="000000" w:themeColor="text1"/>
          <w:sz w:val="24"/>
          <w:szCs w:val="24"/>
        </w:rPr>
      </w:pPr>
    </w:p>
    <w:p w:rsidR="00AF37EA" w:rsidRPr="006D5CBB" w:rsidRDefault="00AF37EA" w:rsidP="0050136F">
      <w:pPr>
        <w:pStyle w:val="ListParagraph"/>
        <w:ind w:left="90"/>
        <w:jc w:val="both"/>
        <w:rPr>
          <w:rFonts w:ascii="Times" w:hAnsi="Times"/>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5B60CE" w:rsidP="006D5CBB">
      <w:pPr>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7D04A0" w:rsidRDefault="007D04A0"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color w:val="000000" w:themeColor="text1"/>
        </w:rPr>
        <w:t xml:space="preserve">We are able to implement for microservices such as </w:t>
      </w:r>
      <w:r w:rsidR="003B38FF" w:rsidRPr="006D5CBB">
        <w:rPr>
          <w:rFonts w:ascii="Times" w:hAnsi="Times"/>
          <w:color w:val="000000" w:themeColor="text1"/>
        </w:rPr>
        <w:t>fair,</w:t>
      </w:r>
      <w:r w:rsidRPr="006D5CBB">
        <w:rPr>
          <w:rFonts w:ascii="Times" w:hAnsi="Times"/>
          <w:color w:val="000000" w:themeColor="text1"/>
        </w:rPr>
        <w:t xml:space="preserve"> search</w:t>
      </w:r>
      <w:r w:rsidR="003B38FF" w:rsidRPr="006D5CBB">
        <w:rPr>
          <w:rFonts w:ascii="Times" w:hAnsi="Times"/>
          <w:color w:val="000000" w:themeColor="text1"/>
        </w:rPr>
        <w:t>,</w:t>
      </w:r>
      <w:r w:rsidRPr="006D5CBB">
        <w:rPr>
          <w:rFonts w:ascii="Times" w:hAnsi="Times"/>
          <w:color w:val="000000" w:themeColor="text1"/>
        </w:rPr>
        <w:t xml:space="preserve"> booking and check</w:t>
      </w:r>
      <w:r w:rsidR="003B38FF" w:rsidRPr="006D5CBB">
        <w:rPr>
          <w:rFonts w:ascii="Times" w:hAnsi="Times"/>
          <w:color w:val="000000" w:themeColor="text1"/>
        </w:rPr>
        <w:t>-</w:t>
      </w:r>
      <w:r w:rsidRPr="006D5CBB">
        <w:rPr>
          <w:rFonts w:ascii="Times" w:hAnsi="Times"/>
          <w:color w:val="000000" w:themeColor="text1"/>
        </w:rPr>
        <w:t>in. In order to test the application</w:t>
      </w:r>
      <w:r w:rsidR="003B38FF" w:rsidRPr="006D5CBB">
        <w:rPr>
          <w:rFonts w:ascii="Times" w:hAnsi="Times"/>
          <w:color w:val="000000" w:themeColor="text1"/>
        </w:rPr>
        <w:t>,</w:t>
      </w:r>
      <w:r w:rsidRPr="006D5CBB">
        <w:rPr>
          <w:rFonts w:ascii="Times" w:hAnsi="Times"/>
          <w:color w:val="000000" w:themeColor="text1"/>
        </w:rPr>
        <w:t xml:space="preserve"> there is a website application </w:t>
      </w:r>
      <w:r w:rsidR="003B38FF" w:rsidRPr="006D5CBB">
        <w:rPr>
          <w:rFonts w:ascii="Times" w:hAnsi="Times"/>
          <w:color w:val="000000" w:themeColor="text1"/>
        </w:rPr>
        <w:t>developed</w:t>
      </w:r>
      <w:r w:rsidRPr="006D5CBB">
        <w:rPr>
          <w:rFonts w:ascii="Times" w:hAnsi="Times"/>
          <w:color w:val="000000" w:themeColor="text1"/>
        </w:rPr>
        <w:t xml:space="preserve"> using spring M</w:t>
      </w:r>
      <w:r w:rsidR="003B38FF" w:rsidRPr="006D5CBB">
        <w:rPr>
          <w:rFonts w:ascii="Times" w:hAnsi="Times"/>
          <w:color w:val="000000" w:themeColor="text1"/>
        </w:rPr>
        <w:t>V</w:t>
      </w:r>
      <w:r w:rsidRPr="006D5CBB">
        <w:rPr>
          <w:rFonts w:ascii="Times" w:hAnsi="Times"/>
          <w:color w:val="000000" w:themeColor="text1"/>
        </w:rPr>
        <w:t>C</w:t>
      </w:r>
      <w:r w:rsidR="00210438" w:rsidRPr="006D5CBB">
        <w:rPr>
          <w:rFonts w:ascii="Times" w:hAnsi="Times"/>
          <w:color w:val="000000" w:themeColor="text1"/>
        </w:rPr>
        <w:t xml:space="preserve"> with </w:t>
      </w:r>
      <w:proofErr w:type="spellStart"/>
      <w:r w:rsidR="00210438" w:rsidRPr="006D5CBB">
        <w:rPr>
          <w:rFonts w:ascii="Times" w:hAnsi="Times"/>
          <w:color w:val="000000" w:themeColor="text1"/>
        </w:rPr>
        <w:t>Thymeleaf</w:t>
      </w:r>
      <w:proofErr w:type="spellEnd"/>
      <w:r w:rsidR="00210438" w:rsidRPr="006D5CBB">
        <w:rPr>
          <w:rFonts w:ascii="Times" w:hAnsi="Times"/>
          <w:color w:val="000000" w:themeColor="text1"/>
        </w:rPr>
        <w:t xml:space="preserve"> templates. (needed for HTML pages). The asynchronous messaging is implemented with the help of Rabbit MQ. In this implementation, the </w:t>
      </w:r>
      <w:r w:rsidR="00210438" w:rsidRPr="006D5CBB">
        <w:rPr>
          <w:rFonts w:ascii="Times" w:hAnsi="Times"/>
          <w:b/>
          <w:color w:val="000000" w:themeColor="text1"/>
        </w:rPr>
        <w:t>Oracle database will be used with separate schema for each microservice</w:t>
      </w:r>
      <w:r w:rsidR="00210438" w:rsidRPr="006D5CBB">
        <w:rPr>
          <w:rFonts w:ascii="Times" w:hAnsi="Times"/>
          <w:color w:val="000000" w:themeColor="text1"/>
        </w:rPr>
        <w:t>. The code is section demonstrates all the capabilities highlighted in green colour above.</w:t>
      </w: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7C265A" w:rsidP="0050136F">
      <w:pPr>
        <w:shd w:val="clear" w:color="auto" w:fill="FFFFFF"/>
        <w:spacing w:before="100" w:beforeAutospacing="1" w:after="100" w:afterAutospacing="1" w:line="390" w:lineRule="atLeast"/>
        <w:jc w:val="both"/>
        <w:rPr>
          <w:rFonts w:ascii="Times" w:hAnsi="Times"/>
          <w:color w:val="000000" w:themeColor="text1"/>
        </w:rPr>
      </w:pPr>
      <w:r>
        <w:rPr>
          <w:rFonts w:ascii="Times" w:hAnsi="Times"/>
          <w:noProof/>
          <w:color w:val="000000" w:themeColor="text1"/>
        </w:rPr>
        <w:lastRenderedPageBreak/>
        <w:drawing>
          <wp:inline distT="0" distB="0" distL="0" distR="0">
            <wp:extent cx="594360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1-20 at 11.38.27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P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rsidR="001D0E85" w:rsidRDefault="001D0E85" w:rsidP="0050136F">
      <w:pPr>
        <w:pStyle w:val="ListParagraph"/>
        <w:ind w:left="1440"/>
        <w:jc w:val="both"/>
        <w:rPr>
          <w:rFonts w:ascii="Times" w:eastAsia="Times New Roman" w:hAnsi="Times" w:cs="Times New Roman"/>
          <w:color w:val="000000" w:themeColor="text1"/>
          <w:sz w:val="24"/>
          <w:szCs w:val="24"/>
          <w:lang w:val="en-IN" w:bidi="ar-SA"/>
        </w:rPr>
      </w:pPr>
    </w:p>
    <w:p w:rsidR="006D5CBB" w:rsidRDefault="006D5CBB" w:rsidP="0050136F">
      <w:pPr>
        <w:pStyle w:val="ListParagraph"/>
        <w:ind w:left="1440"/>
        <w:jc w:val="both"/>
        <w:rPr>
          <w:rFonts w:ascii="Times" w:hAnsi="Times"/>
          <w:color w:val="000000" w:themeColor="text1"/>
          <w:sz w:val="24"/>
          <w:szCs w:val="24"/>
        </w:rPr>
      </w:pPr>
    </w:p>
    <w:p w:rsidR="006D5CBB" w:rsidRPr="006D5CBB" w:rsidRDefault="006D5CBB" w:rsidP="0050136F">
      <w:pPr>
        <w:pStyle w:val="ListParagraph"/>
        <w:ind w:left="1440"/>
        <w:jc w:val="both"/>
        <w:rPr>
          <w:rFonts w:ascii="Times" w:hAnsi="Times"/>
          <w:color w:val="000000" w:themeColor="text1"/>
          <w:sz w:val="24"/>
          <w:szCs w:val="24"/>
        </w:rPr>
      </w:pPr>
    </w:p>
    <w:p w:rsidR="00B51716" w:rsidRDefault="00712694"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The following steps are used to set up PSS micro services project</w:t>
      </w:r>
    </w:p>
    <w:p w:rsidR="006D5CBB" w:rsidRPr="006D5CBB" w:rsidRDefault="006D5CBB" w:rsidP="0050136F">
      <w:pPr>
        <w:pStyle w:val="ListParagraph"/>
        <w:ind w:left="1440"/>
        <w:jc w:val="both"/>
        <w:rPr>
          <w:rFonts w:ascii="Times" w:hAnsi="Times"/>
          <w:color w:val="000000" w:themeColor="text1"/>
          <w:sz w:val="24"/>
          <w:szCs w:val="24"/>
        </w:rPr>
      </w:pPr>
    </w:p>
    <w:p w:rsidR="00712694" w:rsidRPr="006D5CBB" w:rsidRDefault="00712694"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Create Tablespace, schemas, tables, sequences and insert data by referring ‘documents/</w:t>
      </w:r>
      <w:proofErr w:type="spellStart"/>
      <w:r w:rsidRPr="006D5CBB">
        <w:rPr>
          <w:rFonts w:ascii="Times" w:hAnsi="Times"/>
          <w:color w:val="000000" w:themeColor="text1"/>
          <w:sz w:val="24"/>
          <w:szCs w:val="24"/>
        </w:rPr>
        <w:t>misc</w:t>
      </w:r>
      <w:proofErr w:type="spellEnd"/>
      <w:r w:rsidRPr="006D5CBB">
        <w:rPr>
          <w:rFonts w:ascii="Times" w:hAnsi="Times"/>
          <w:color w:val="000000" w:themeColor="text1"/>
          <w:sz w:val="24"/>
          <w:szCs w:val="24"/>
        </w:rPr>
        <w:t>/Airlines_PSS_schema.doc’ file.</w:t>
      </w:r>
    </w:p>
    <w:p w:rsidR="00712694" w:rsidRPr="006D5CBB" w:rsidRDefault="008F72FE"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Download STS from https://spring.io/tools/sts/all. Start STS (spring tool suite) and select ‘</w:t>
      </w:r>
      <w:r w:rsidRPr="006D5CBB">
        <w:rPr>
          <w:rFonts w:ascii="Times" w:hAnsi="Times"/>
          <w:b/>
          <w:color w:val="000000" w:themeColor="text1"/>
          <w:sz w:val="24"/>
          <w:szCs w:val="24"/>
        </w:rPr>
        <w:t>Micro services work space’</w:t>
      </w:r>
      <w:r w:rsidRPr="006D5CBB">
        <w:rPr>
          <w:rFonts w:ascii="Times" w:hAnsi="Times"/>
          <w:color w:val="000000" w:themeColor="text1"/>
          <w:sz w:val="24"/>
          <w:szCs w:val="24"/>
        </w:rPr>
        <w:t xml:space="preserve"> from the back up.</w:t>
      </w:r>
    </w:p>
    <w:p w:rsidR="008F72FE" w:rsidRPr="006D5CBB" w:rsidRDefault="00BB5C3D"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b/>
          <w:color w:val="000000" w:themeColor="text1"/>
          <w:sz w:val="24"/>
          <w:szCs w:val="24"/>
        </w:rPr>
        <w:t>FaresFlightticket</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 xml:space="preserve"> </w:t>
      </w:r>
    </w:p>
    <w:p w:rsidR="00257142" w:rsidRPr="006D5CBB" w:rsidRDefault="00257142"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Install RabbitMQ server from software’s folder. After installation check service status in start -&gt;run-&gt; </w:t>
      </w:r>
      <w:proofErr w:type="spellStart"/>
      <w:proofErr w:type="gramStart"/>
      <w:r w:rsidRPr="006D5CBB">
        <w:rPr>
          <w:rFonts w:ascii="Times" w:hAnsi="Times"/>
          <w:color w:val="000000" w:themeColor="text1"/>
          <w:sz w:val="24"/>
          <w:szCs w:val="24"/>
        </w:rPr>
        <w:t>services.msc</w:t>
      </w:r>
      <w:proofErr w:type="spellEnd"/>
      <w:r w:rsidRPr="006D5CBB">
        <w:rPr>
          <w:rFonts w:ascii="Times" w:hAnsi="Times"/>
          <w:color w:val="000000" w:themeColor="text1"/>
          <w:sz w:val="24"/>
          <w:szCs w:val="24"/>
        </w:rPr>
        <w:t xml:space="preserve"> .</w:t>
      </w:r>
      <w:proofErr w:type="gramEnd"/>
      <w:r w:rsidRPr="006D5CBB">
        <w:rPr>
          <w:rFonts w:ascii="Times" w:hAnsi="Times"/>
          <w:color w:val="000000" w:themeColor="text1"/>
          <w:sz w:val="24"/>
          <w:szCs w:val="24"/>
        </w:rPr>
        <w:t xml:space="preserve"> </w:t>
      </w:r>
      <w:r w:rsidR="00610A2A" w:rsidRPr="006D5CBB">
        <w:rPr>
          <w:rFonts w:ascii="Times" w:hAnsi="Times"/>
          <w:color w:val="000000" w:themeColor="text1"/>
          <w:sz w:val="24"/>
          <w:szCs w:val="24"/>
        </w:rPr>
        <w:t xml:space="preserve">Observation: status: running, </w:t>
      </w:r>
      <w:r w:rsidR="006D5CBB" w:rsidRPr="006D5CBB">
        <w:rPr>
          <w:rFonts w:ascii="Times" w:hAnsi="Times"/>
          <w:color w:val="000000" w:themeColor="text1"/>
          <w:sz w:val="24"/>
          <w:szCs w:val="24"/>
        </w:rPr>
        <w:t>startup</w:t>
      </w:r>
      <w:r w:rsidR="00610A2A" w:rsidRPr="006D5CBB">
        <w:rPr>
          <w:rFonts w:ascii="Times" w:hAnsi="Times"/>
          <w:color w:val="000000" w:themeColor="text1"/>
          <w:sz w:val="24"/>
          <w:szCs w:val="24"/>
        </w:rPr>
        <w:t xml:space="preserve"> type: automatic note: the pre-requisite for rabbitMQ is Erlang. Hence install OTP_win64_19.3.exe from software folder. </w:t>
      </w:r>
    </w:p>
    <w:p w:rsidR="00610A2A" w:rsidRPr="006D5CBB" w:rsidRDefault="007F0D26"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SearchFlighTickets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w:t>
      </w:r>
    </w:p>
    <w:p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color w:val="000000" w:themeColor="text1"/>
          <w:sz w:val="24"/>
          <w:szCs w:val="24"/>
        </w:rPr>
        <w:t>BookingFligh</w:t>
      </w:r>
      <w:r w:rsidR="000D08DC" w:rsidRPr="006D5CBB">
        <w:rPr>
          <w:rFonts w:ascii="Times" w:hAnsi="Times"/>
          <w:color w:val="000000" w:themeColor="text1"/>
          <w:sz w:val="24"/>
          <w:szCs w:val="24"/>
        </w:rPr>
        <w:t>t</w:t>
      </w:r>
      <w:r w:rsidRPr="006D5CBB">
        <w:rPr>
          <w:rFonts w:ascii="Times" w:hAnsi="Times"/>
          <w:color w:val="000000" w:themeColor="text1"/>
          <w:sz w:val="24"/>
          <w:szCs w:val="24"/>
        </w:rPr>
        <w:t>Tickets</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Start Checkin</w:t>
      </w:r>
      <w:r w:rsidR="000D08DC" w:rsidRPr="006D5CBB">
        <w:rPr>
          <w:rFonts w:ascii="Times" w:hAnsi="Times"/>
          <w:color w:val="000000" w:themeColor="text1"/>
          <w:sz w:val="24"/>
          <w:szCs w:val="24"/>
        </w:rPr>
        <w:t>g</w:t>
      </w:r>
      <w:r w:rsidRPr="006D5CBB">
        <w:rPr>
          <w:rFonts w:ascii="Times" w:hAnsi="Times"/>
          <w:color w:val="000000" w:themeColor="text1"/>
          <w:sz w:val="24"/>
          <w:szCs w:val="24"/>
        </w:rPr>
        <w:t xml:space="preserve">Customers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rsidR="00360AB8"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FlightWebsite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rsidR="00636B9E" w:rsidRPr="006D5CBB" w:rsidRDefault="005B0DC1" w:rsidP="0050136F">
      <w:pPr>
        <w:pStyle w:val="ListParagraph"/>
        <w:ind w:left="1440" w:firstLine="0"/>
        <w:jc w:val="both"/>
        <w:rPr>
          <w:rFonts w:ascii="Times" w:hAnsi="Times"/>
          <w:color w:val="000000" w:themeColor="text1"/>
          <w:sz w:val="24"/>
          <w:szCs w:val="24"/>
        </w:rPr>
      </w:pPr>
      <w:r w:rsidRPr="006D5CBB">
        <w:rPr>
          <w:rFonts w:ascii="Times" w:hAnsi="Times"/>
          <w:color w:val="000000" w:themeColor="text1"/>
          <w:sz w:val="24"/>
          <w:szCs w:val="24"/>
        </w:rPr>
        <w:t>Each service has multiple packages and there are explained as follows:</w:t>
      </w:r>
    </w:p>
    <w:p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entity package contains the JPA entity classes for mapping to the database tables.</w:t>
      </w:r>
    </w:p>
    <w:p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repository package contains repository classes, which are based on spring Data JPA.</w:t>
      </w:r>
    </w:p>
    <w:p w:rsidR="00F17F9E" w:rsidRPr="006D5CBB" w:rsidRDefault="00F17F9E"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component package hosts all the service components where the business logic is implemented.</w:t>
      </w:r>
    </w:p>
    <w:p w:rsidR="00D0423B" w:rsidRPr="006D5CBB" w:rsidRDefault="00D0423B"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The controller package hosts the </w:t>
      </w:r>
      <w:r w:rsidRPr="006D5CBB">
        <w:rPr>
          <w:rFonts w:ascii="Times" w:hAnsi="Times"/>
          <w:b/>
          <w:color w:val="000000" w:themeColor="text1"/>
          <w:sz w:val="24"/>
          <w:szCs w:val="24"/>
        </w:rPr>
        <w:t>REST endpoints</w:t>
      </w:r>
      <w:r w:rsidRPr="006D5CBB">
        <w:rPr>
          <w:rFonts w:ascii="Times" w:hAnsi="Times"/>
          <w:color w:val="000000" w:themeColor="text1"/>
          <w:sz w:val="24"/>
          <w:szCs w:val="24"/>
        </w:rPr>
        <w:t xml:space="preserve"> and the </w:t>
      </w:r>
      <w:r w:rsidRPr="006D5CBB">
        <w:rPr>
          <w:rFonts w:ascii="Times" w:hAnsi="Times"/>
          <w:b/>
          <w:color w:val="000000" w:themeColor="text1"/>
          <w:sz w:val="24"/>
          <w:szCs w:val="24"/>
        </w:rPr>
        <w:t>Messaging endpoints</w:t>
      </w:r>
      <w:r w:rsidRPr="006D5CBB">
        <w:rPr>
          <w:rFonts w:ascii="Times" w:hAnsi="Times"/>
          <w:color w:val="000000" w:themeColor="text1"/>
          <w:sz w:val="24"/>
          <w:szCs w:val="24"/>
        </w:rPr>
        <w:t>. Controller classes internally utilize the component classes for execution.</w:t>
      </w:r>
    </w:p>
    <w:p w:rsidR="00F235AD" w:rsidRPr="006D5CBB" w:rsidRDefault="00F235AD"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root package (</w:t>
      </w:r>
      <w:proofErr w:type="spellStart"/>
      <w:proofErr w:type="gramStart"/>
      <w:r w:rsidRPr="006D5CBB">
        <w:rPr>
          <w:rFonts w:ascii="Times" w:hAnsi="Times"/>
          <w:color w:val="000000" w:themeColor="text1"/>
          <w:sz w:val="24"/>
          <w:szCs w:val="24"/>
        </w:rPr>
        <w:t>com.brownfield.pss.fares</w:t>
      </w:r>
      <w:proofErr w:type="spellEnd"/>
      <w:proofErr w:type="gramEnd"/>
      <w:r w:rsidRPr="006D5CBB">
        <w:rPr>
          <w:rFonts w:ascii="Times" w:hAnsi="Times"/>
          <w:color w:val="000000" w:themeColor="text1"/>
          <w:sz w:val="24"/>
          <w:szCs w:val="24"/>
        </w:rPr>
        <w:t>) contains the default Spring Boot application.</w:t>
      </w:r>
    </w:p>
    <w:p w:rsidR="00F235AD" w:rsidRPr="006D5CBB" w:rsidRDefault="00F235AD"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0E34E4" w:rsidRPr="006D5CBB" w:rsidRDefault="000E34E4"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tbl>
      <w:tblPr>
        <w:tblpPr w:leftFromText="180" w:rightFromText="180" w:horzAnchor="margin" w:tblpXSpec="center" w:tblpY="-213"/>
        <w:tblW w:w="11184" w:type="dxa"/>
        <w:tblLayout w:type="fixed"/>
        <w:tblLook w:val="04A0" w:firstRow="1" w:lastRow="0" w:firstColumn="1" w:lastColumn="0" w:noHBand="0" w:noVBand="1"/>
      </w:tblPr>
      <w:tblGrid>
        <w:gridCol w:w="1972"/>
        <w:gridCol w:w="3286"/>
        <w:gridCol w:w="3521"/>
        <w:gridCol w:w="2405"/>
      </w:tblGrid>
      <w:tr w:rsidR="006D5CBB" w:rsidRPr="004B147B"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b/>
                <w:bCs/>
                <w:color w:val="000000" w:themeColor="text1"/>
                <w:sz w:val="20"/>
                <w:szCs w:val="20"/>
              </w:rPr>
            </w:pPr>
            <w:r w:rsidRPr="004B147B">
              <w:rPr>
                <w:rFonts w:ascii="Times" w:hAnsi="Times"/>
                <w:b/>
                <w:bCs/>
                <w:color w:val="000000" w:themeColor="text1"/>
                <w:sz w:val="20"/>
                <w:szCs w:val="20"/>
                <w:lang w:val="en-US"/>
              </w:rPr>
              <w:lastRenderedPageBreak/>
              <w:t>Microservice Name</w:t>
            </w:r>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REST endpoints synchronous</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Messaging endpoints asynchronous</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Used by</w:t>
            </w:r>
          </w:p>
        </w:tc>
      </w:tr>
      <w:tr w:rsidR="006D5CBB" w:rsidRPr="004B147B"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FareFlightTicket</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7F29BB" w:rsidP="00093779">
            <w:pPr>
              <w:jc w:val="center"/>
              <w:rPr>
                <w:rFonts w:ascii="Times" w:hAnsi="Times"/>
                <w:color w:val="000000" w:themeColor="text1"/>
                <w:sz w:val="20"/>
                <w:szCs w:val="20"/>
                <w:u w:val="single"/>
              </w:rPr>
            </w:pPr>
            <w:hyperlink r:id="rId27" w:history="1">
              <w:r w:rsidR="00093779" w:rsidRPr="004B147B">
                <w:rPr>
                  <w:rFonts w:ascii="Times" w:hAnsi="Times"/>
                  <w:color w:val="000000" w:themeColor="text1"/>
                  <w:sz w:val="20"/>
                  <w:szCs w:val="20"/>
                  <w:u w:val="single"/>
                  <w:lang w:val="en-US"/>
                </w:rPr>
                <w:t>http://localhost:8081/fares/get</w:t>
              </w:r>
            </w:hyperlink>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w:t>
            </w:r>
            <w:r w:rsidR="005A4648" w:rsidRPr="004B147B">
              <w:rPr>
                <w:rFonts w:ascii="Times" w:hAnsi="Times"/>
                <w:color w:val="000000" w:themeColor="text1"/>
                <w:sz w:val="20"/>
                <w:szCs w:val="20"/>
                <w:lang w:val="en-US"/>
              </w:rPr>
              <w:t>i</w:t>
            </w:r>
            <w:r w:rsidRPr="004B147B">
              <w:rPr>
                <w:rFonts w:ascii="Times" w:hAnsi="Times"/>
                <w:color w:val="000000" w:themeColor="text1"/>
                <w:sz w:val="20"/>
                <w:szCs w:val="20"/>
                <w:lang w:val="en-US"/>
              </w:rPr>
              <w:t>croservices</w:t>
            </w:r>
          </w:p>
        </w:tc>
      </w:tr>
      <w:tr w:rsidR="006D5CBB" w:rsidRPr="004B147B"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7F29BB" w:rsidP="00093779">
            <w:pPr>
              <w:jc w:val="center"/>
              <w:rPr>
                <w:rFonts w:ascii="Times" w:hAnsi="Times"/>
                <w:color w:val="000000" w:themeColor="text1"/>
                <w:sz w:val="20"/>
                <w:szCs w:val="20"/>
                <w:u w:val="single"/>
              </w:rPr>
            </w:pPr>
            <w:hyperlink r:id="rId28" w:history="1">
              <w:r w:rsidR="00093779" w:rsidRPr="004B147B">
                <w:rPr>
                  <w:rFonts w:ascii="Times" w:hAnsi="Times"/>
                  <w:color w:val="000000" w:themeColor="text1"/>
                  <w:sz w:val="20"/>
                  <w:szCs w:val="20"/>
                  <w:u w:val="single"/>
                  <w:lang w:val="en-US"/>
                </w:rPr>
                <w:t>http://localhost:8090/search/get</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rsidTr="00714128">
        <w:trPr>
          <w:trHeight w:val="5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@RabbitListener(queues</w:t>
            </w:r>
            <w:proofErr w:type="gramStart"/>
            <w:r w:rsidRPr="004B147B">
              <w:rPr>
                <w:rFonts w:ascii="Times" w:hAnsi="Times"/>
                <w:color w:val="000000" w:themeColor="text1"/>
                <w:sz w:val="20"/>
                <w:szCs w:val="20"/>
                <w:lang w:val="en-US"/>
              </w:rPr>
              <w:t>=”</w:t>
            </w:r>
            <w:r w:rsidRPr="004B147B">
              <w:rPr>
                <w:rFonts w:ascii="Times" w:hAnsi="Times"/>
                <w:b/>
                <w:bCs/>
                <w:color w:val="000000" w:themeColor="text1"/>
                <w:sz w:val="20"/>
                <w:szCs w:val="20"/>
                <w:lang w:val="en-US"/>
              </w:rPr>
              <w:t>searchQ</w:t>
            </w:r>
            <w:proofErr w:type="gramEnd"/>
            <w:r w:rsidRPr="004B147B">
              <w:rPr>
                <w:rFonts w:ascii="Times" w:hAnsi="Times"/>
                <w:color w:val="000000" w:themeColor="text1"/>
                <w:sz w:val="20"/>
                <w:szCs w:val="20"/>
                <w:lang w:val="en-US"/>
              </w:rPr>
              <w:t>”)</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xml:space="preserve">Search Microservice itself subscribed to </w:t>
            </w:r>
            <w:proofErr w:type="spellStart"/>
            <w:r w:rsidRPr="004B147B">
              <w:rPr>
                <w:rFonts w:ascii="Times" w:hAnsi="Times"/>
                <w:b/>
                <w:bCs/>
                <w:color w:val="000000" w:themeColor="text1"/>
                <w:sz w:val="20"/>
                <w:szCs w:val="20"/>
                <w:lang w:val="en-US"/>
              </w:rPr>
              <w:t>searchQ</w:t>
            </w:r>
            <w:proofErr w:type="spellEnd"/>
            <w:r w:rsidRPr="004B147B">
              <w:rPr>
                <w:rFonts w:ascii="Times" w:hAnsi="Times"/>
                <w:color w:val="000000" w:themeColor="text1"/>
                <w:sz w:val="20"/>
                <w:szCs w:val="20"/>
                <w:lang w:val="en-US"/>
              </w:rPr>
              <w:t xml:space="preserve"> for inventory updates.</w:t>
            </w:r>
          </w:p>
        </w:tc>
      </w:tr>
      <w:tr w:rsidR="006D5CBB" w:rsidRPr="004B147B"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7F29BB" w:rsidP="00093779">
            <w:pPr>
              <w:jc w:val="center"/>
              <w:rPr>
                <w:rFonts w:ascii="Times" w:hAnsi="Times"/>
                <w:color w:val="000000" w:themeColor="text1"/>
                <w:sz w:val="20"/>
                <w:szCs w:val="20"/>
                <w:u w:val="single"/>
              </w:rPr>
            </w:pPr>
            <w:hyperlink r:id="rId29" w:history="1">
              <w:r w:rsidR="00093779" w:rsidRPr="004B147B">
                <w:rPr>
                  <w:rFonts w:ascii="Times" w:hAnsi="Times"/>
                  <w:color w:val="000000" w:themeColor="text1"/>
                  <w:sz w:val="20"/>
                  <w:szCs w:val="20"/>
                  <w:u w:val="single"/>
                  <w:lang w:val="en-US"/>
                </w:rPr>
                <w:t>http://localhost:8060/booking/create</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7F29BB" w:rsidP="00093779">
            <w:pPr>
              <w:jc w:val="center"/>
              <w:rPr>
                <w:rFonts w:ascii="Times" w:hAnsi="Times"/>
                <w:color w:val="000000" w:themeColor="text1"/>
                <w:sz w:val="20"/>
                <w:szCs w:val="20"/>
                <w:u w:val="single"/>
              </w:rPr>
            </w:pPr>
            <w:hyperlink r:id="rId30" w:history="1">
              <w:r w:rsidR="00093779" w:rsidRPr="004B147B">
                <w:rPr>
                  <w:rFonts w:ascii="Times" w:hAnsi="Times"/>
                  <w:color w:val="000000" w:themeColor="text1"/>
                  <w:sz w:val="20"/>
                  <w:szCs w:val="20"/>
                  <w:u w:val="single"/>
                  <w:lang w:val="en-US"/>
                </w:rPr>
                <w:t>http://localhost:8060/booking/get/{id}</w:t>
              </w:r>
            </w:hyperlink>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proofErr w:type="gramStart"/>
            <w:r w:rsidRPr="004B147B">
              <w:rPr>
                <w:rFonts w:ascii="Times" w:hAnsi="Times"/>
                <w:color w:val="000000" w:themeColor="text1"/>
                <w:sz w:val="20"/>
                <w:szCs w:val="20"/>
                <w:lang w:val="en-US"/>
              </w:rPr>
              <w:t>Checkin,website</w:t>
            </w:r>
            <w:proofErr w:type="spellEnd"/>
            <w:proofErr w:type="gramEnd"/>
          </w:p>
        </w:tc>
      </w:tr>
      <w:tr w:rsidR="006D5CBB" w:rsidRPr="004B147B"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Pr="004B147B">
              <w:rPr>
                <w:rFonts w:ascii="Times" w:hAnsi="Times"/>
                <w:b/>
                <w:bCs/>
                <w:color w:val="000000" w:themeColor="text1"/>
                <w:sz w:val="20"/>
                <w:szCs w:val="20"/>
                <w:lang w:val="en-US"/>
              </w:rPr>
              <w:t>searchQ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Search microservice</w:t>
            </w:r>
          </w:p>
        </w:tc>
      </w:tr>
      <w:tr w:rsidR="006D5CBB" w:rsidRPr="004B147B" w:rsidTr="00714128">
        <w:trPr>
          <w:trHeight w:val="5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gramStart"/>
            <w:r w:rsidRPr="004B147B">
              <w:rPr>
                <w:rFonts w:ascii="Times" w:hAnsi="Times"/>
                <w:color w:val="000000" w:themeColor="text1"/>
                <w:sz w:val="20"/>
                <w:szCs w:val="20"/>
                <w:lang w:val="en-US"/>
              </w:rPr>
              <w:t>RabbitListener(</w:t>
            </w:r>
            <w:proofErr w:type="gramEnd"/>
            <w:r w:rsidRPr="004B147B">
              <w:rPr>
                <w:rFonts w:ascii="Times" w:hAnsi="Times"/>
                <w:color w:val="000000" w:themeColor="text1"/>
                <w:sz w:val="20"/>
                <w:szCs w:val="20"/>
                <w:lang w:val="en-US"/>
              </w:rPr>
              <w:t>Queues=”checkInQ”)</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BookingService</w:t>
            </w:r>
            <w:proofErr w:type="spellEnd"/>
            <w:r w:rsidRPr="004B147B">
              <w:rPr>
                <w:rFonts w:ascii="Times" w:hAnsi="Times"/>
                <w:color w:val="000000" w:themeColor="text1"/>
                <w:sz w:val="20"/>
                <w:szCs w:val="20"/>
                <w:lang w:val="en-US"/>
              </w:rPr>
              <w:t xml:space="preserve"> subscribed to </w:t>
            </w:r>
            <w:proofErr w:type="spellStart"/>
            <w:r w:rsidRPr="004B147B">
              <w:rPr>
                <w:rFonts w:ascii="Times" w:hAnsi="Times"/>
                <w:b/>
                <w:bCs/>
                <w:color w:val="000000" w:themeColor="text1"/>
                <w:sz w:val="20"/>
                <w:szCs w:val="20"/>
                <w:lang w:val="en-US"/>
              </w:rPr>
              <w:t>CheckINQ</w:t>
            </w:r>
            <w:proofErr w:type="spellEnd"/>
            <w:r w:rsidRPr="004B147B">
              <w:rPr>
                <w:rFonts w:ascii="Times" w:hAnsi="Times"/>
                <w:color w:val="000000" w:themeColor="text1"/>
                <w:sz w:val="20"/>
                <w:szCs w:val="20"/>
                <w:lang w:val="en-US"/>
              </w:rPr>
              <w:t xml:space="preserve"> for check-In updates</w:t>
            </w:r>
          </w:p>
        </w:tc>
      </w:tr>
      <w:tr w:rsidR="006D5CBB" w:rsidRPr="004B147B"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7F29BB" w:rsidP="00093779">
            <w:pPr>
              <w:jc w:val="center"/>
              <w:rPr>
                <w:rFonts w:ascii="Times" w:hAnsi="Times"/>
                <w:color w:val="000000" w:themeColor="text1"/>
                <w:sz w:val="20"/>
                <w:szCs w:val="20"/>
                <w:u w:val="single"/>
              </w:rPr>
            </w:pPr>
            <w:hyperlink r:id="rId31" w:history="1">
              <w:r w:rsidR="00093779" w:rsidRPr="004B147B">
                <w:rPr>
                  <w:rFonts w:ascii="Times" w:hAnsi="Times"/>
                  <w:color w:val="000000" w:themeColor="text1"/>
                  <w:sz w:val="20"/>
                  <w:szCs w:val="20"/>
                  <w:u w:val="single"/>
                  <w:lang w:val="en-US"/>
                </w:rPr>
                <w:t>http://localhost:8070/checkin/create</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7F29BB" w:rsidP="00093779">
            <w:pPr>
              <w:jc w:val="center"/>
              <w:rPr>
                <w:rFonts w:ascii="Times" w:hAnsi="Times"/>
                <w:color w:val="000000" w:themeColor="text1"/>
                <w:sz w:val="20"/>
                <w:szCs w:val="20"/>
                <w:u w:val="single"/>
              </w:rPr>
            </w:pPr>
            <w:hyperlink r:id="rId32" w:history="1">
              <w:r w:rsidR="00093779" w:rsidRPr="004B147B">
                <w:rPr>
                  <w:rFonts w:ascii="Times" w:hAnsi="Times"/>
                  <w:color w:val="000000" w:themeColor="text1"/>
                  <w:sz w:val="20"/>
                  <w:szCs w:val="20"/>
                  <w:u w:val="single"/>
                  <w:lang w:val="en-US"/>
                </w:rPr>
                <w:t>http://localhost:8070/checkin/get/{id}</w:t>
              </w:r>
            </w:hyperlink>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Not used</w:t>
            </w:r>
          </w:p>
        </w:tc>
      </w:tr>
      <w:tr w:rsidR="006D5CBB" w:rsidRPr="004B147B"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Pr="004B147B">
              <w:rPr>
                <w:rFonts w:ascii="Times" w:hAnsi="Times"/>
                <w:b/>
                <w:bCs/>
                <w:color w:val="000000" w:themeColor="text1"/>
                <w:sz w:val="20"/>
                <w:szCs w:val="20"/>
                <w:lang w:val="en-US"/>
              </w:rPr>
              <w:t>CheckINQ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Microservice</w:t>
            </w:r>
          </w:p>
        </w:tc>
      </w:tr>
    </w:tbl>
    <w:p w:rsidR="000E34E4" w:rsidRPr="006D5CBB" w:rsidRDefault="000E34E4"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E34E4" w:rsidRPr="006D5CBB" w:rsidRDefault="0065219F" w:rsidP="0050136F">
      <w:pPr>
        <w:jc w:val="both"/>
        <w:rPr>
          <w:rFonts w:ascii="Times" w:hAnsi="Times"/>
          <w:color w:val="000000" w:themeColor="text1"/>
        </w:rPr>
      </w:pPr>
      <w:r w:rsidRPr="006D5CBB">
        <w:rPr>
          <w:rFonts w:ascii="Times" w:hAnsi="Times"/>
          <w:color w:val="000000" w:themeColor="text1"/>
        </w:rPr>
        <w:t>We have accomplished the following item in implementation so far.</w:t>
      </w:r>
    </w:p>
    <w:p w:rsidR="0065219F" w:rsidRPr="006D5CBB" w:rsidRDefault="0065219F"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microservice exposes a set of REST/JSON endpoints for accessing business capabilities.</w:t>
      </w:r>
    </w:p>
    <w:p w:rsidR="0065219F"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 xml:space="preserve">Each micro service </w:t>
      </w:r>
      <w:proofErr w:type="gramStart"/>
      <w:r w:rsidRPr="006D5CBB">
        <w:rPr>
          <w:rFonts w:ascii="Times" w:hAnsi="Times"/>
          <w:color w:val="000000" w:themeColor="text1"/>
          <w:sz w:val="24"/>
          <w:szCs w:val="24"/>
        </w:rPr>
        <w:t>implement</w:t>
      </w:r>
      <w:proofErr w:type="gramEnd"/>
      <w:r w:rsidRPr="006D5CBB">
        <w:rPr>
          <w:rFonts w:ascii="Times" w:hAnsi="Times"/>
          <w:color w:val="000000" w:themeColor="text1"/>
          <w:sz w:val="24"/>
          <w:szCs w:val="24"/>
        </w:rPr>
        <w:t xml:space="preserve"> certain business functions using the spring framework.</w:t>
      </w:r>
    </w:p>
    <w:p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has its own schema in Oracle database.</w:t>
      </w:r>
    </w:p>
    <w:p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Micro services are built with Spring Boot, which has an embedded tomcat server as the HTTP listener.</w:t>
      </w:r>
    </w:p>
    <w:p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RabbitMQ is used as an external messaging service. Search, Booking, and check-in interact with each other through asynchronous messaging.</w:t>
      </w:r>
    </w:p>
    <w:p w:rsidR="00A212DD" w:rsidRPr="006D5CBB" w:rsidRDefault="00755FA9"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And OAuth2-based security mechanism is developed to protect the microservices.</w:t>
      </w:r>
    </w:p>
    <w:p w:rsidR="00755FA9" w:rsidRPr="006D5CBB" w:rsidRDefault="00755FA9" w:rsidP="004B147B">
      <w:pPr>
        <w:pStyle w:val="ListParagraph"/>
        <w:ind w:firstLine="0"/>
        <w:jc w:val="both"/>
        <w:rPr>
          <w:rFonts w:ascii="Times" w:hAnsi="Times"/>
          <w:color w:val="000000" w:themeColor="text1"/>
          <w:sz w:val="24"/>
          <w:szCs w:val="24"/>
        </w:rPr>
      </w:pPr>
    </w:p>
    <w:sectPr w:rsidR="00755FA9" w:rsidRPr="006D5CBB" w:rsidSect="006C59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F29BB" w:rsidRDefault="007F29BB" w:rsidP="005201A1">
      <w:r>
        <w:separator/>
      </w:r>
    </w:p>
  </w:endnote>
  <w:endnote w:type="continuationSeparator" w:id="0">
    <w:p w:rsidR="007F29BB" w:rsidRDefault="007F29BB" w:rsidP="0052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F29BB" w:rsidRDefault="007F29BB" w:rsidP="005201A1">
      <w:r>
        <w:separator/>
      </w:r>
    </w:p>
  </w:footnote>
  <w:footnote w:type="continuationSeparator" w:id="0">
    <w:p w:rsidR="007F29BB" w:rsidRDefault="007F29BB" w:rsidP="00520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E00DE"/>
    <w:multiLevelType w:val="hybridMultilevel"/>
    <w:tmpl w:val="FA681A0A"/>
    <w:lvl w:ilvl="0" w:tplc="4790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15178"/>
    <w:multiLevelType w:val="hybridMultilevel"/>
    <w:tmpl w:val="5EB81A42"/>
    <w:lvl w:ilvl="0" w:tplc="39A25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034E6F"/>
    <w:multiLevelType w:val="hybridMultilevel"/>
    <w:tmpl w:val="DB42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27397"/>
    <w:multiLevelType w:val="hybridMultilevel"/>
    <w:tmpl w:val="745A10CA"/>
    <w:lvl w:ilvl="0" w:tplc="29F0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190C33"/>
    <w:multiLevelType w:val="hybridMultilevel"/>
    <w:tmpl w:val="0A5C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20EF0"/>
    <w:multiLevelType w:val="hybridMultilevel"/>
    <w:tmpl w:val="7870E196"/>
    <w:lvl w:ilvl="0" w:tplc="F92A8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D43BE"/>
    <w:multiLevelType w:val="hybridMultilevel"/>
    <w:tmpl w:val="C3AC1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65153"/>
    <w:multiLevelType w:val="hybridMultilevel"/>
    <w:tmpl w:val="2B8A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35C02"/>
    <w:multiLevelType w:val="hybridMultilevel"/>
    <w:tmpl w:val="5F3E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3001E"/>
    <w:multiLevelType w:val="hybridMultilevel"/>
    <w:tmpl w:val="E0965F9A"/>
    <w:lvl w:ilvl="0" w:tplc="715690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42FFB"/>
    <w:multiLevelType w:val="multilevel"/>
    <w:tmpl w:val="DC9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C4910"/>
    <w:multiLevelType w:val="hybridMultilevel"/>
    <w:tmpl w:val="AB46131A"/>
    <w:lvl w:ilvl="0" w:tplc="41CC8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1525D0"/>
    <w:multiLevelType w:val="hybridMultilevel"/>
    <w:tmpl w:val="B714F792"/>
    <w:lvl w:ilvl="0" w:tplc="97CE5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601BA4"/>
    <w:multiLevelType w:val="hybridMultilevel"/>
    <w:tmpl w:val="5F407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95C84"/>
    <w:multiLevelType w:val="hybridMultilevel"/>
    <w:tmpl w:val="97F8A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FE038F"/>
    <w:multiLevelType w:val="hybridMultilevel"/>
    <w:tmpl w:val="C18E0B88"/>
    <w:lvl w:ilvl="0" w:tplc="DB1EC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16A62"/>
    <w:multiLevelType w:val="hybridMultilevel"/>
    <w:tmpl w:val="3518406A"/>
    <w:lvl w:ilvl="0" w:tplc="A288D2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D6B75DF"/>
    <w:multiLevelType w:val="multilevel"/>
    <w:tmpl w:val="9A9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824BB"/>
    <w:multiLevelType w:val="hybridMultilevel"/>
    <w:tmpl w:val="852C5E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405E1F71"/>
    <w:multiLevelType w:val="hybridMultilevel"/>
    <w:tmpl w:val="C570074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0" w15:restartNumberingAfterBreak="0">
    <w:nsid w:val="40AB195A"/>
    <w:multiLevelType w:val="multilevel"/>
    <w:tmpl w:val="874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E3F0E"/>
    <w:multiLevelType w:val="hybridMultilevel"/>
    <w:tmpl w:val="BF44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9005F3"/>
    <w:multiLevelType w:val="hybridMultilevel"/>
    <w:tmpl w:val="F2F43BB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15:restartNumberingAfterBreak="0">
    <w:nsid w:val="4C1504EF"/>
    <w:multiLevelType w:val="multilevel"/>
    <w:tmpl w:val="FF7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35698"/>
    <w:multiLevelType w:val="hybridMultilevel"/>
    <w:tmpl w:val="3AFC498A"/>
    <w:lvl w:ilvl="0" w:tplc="8F7C214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A56A67"/>
    <w:multiLevelType w:val="hybridMultilevel"/>
    <w:tmpl w:val="88C8CCAA"/>
    <w:lvl w:ilvl="0" w:tplc="883CD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97744D"/>
    <w:multiLevelType w:val="hybridMultilevel"/>
    <w:tmpl w:val="54F2466C"/>
    <w:lvl w:ilvl="0" w:tplc="66AC5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D121C2"/>
    <w:multiLevelType w:val="hybridMultilevel"/>
    <w:tmpl w:val="10E0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972FB"/>
    <w:multiLevelType w:val="hybridMultilevel"/>
    <w:tmpl w:val="9FF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7F45FB"/>
    <w:multiLevelType w:val="hybridMultilevel"/>
    <w:tmpl w:val="70F87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E26EF"/>
    <w:multiLevelType w:val="hybridMultilevel"/>
    <w:tmpl w:val="6018FEDC"/>
    <w:lvl w:ilvl="0" w:tplc="392E0B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761E91"/>
    <w:multiLevelType w:val="multilevel"/>
    <w:tmpl w:val="954627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
  </w:num>
  <w:num w:numId="3">
    <w:abstractNumId w:val="26"/>
  </w:num>
  <w:num w:numId="4">
    <w:abstractNumId w:val="30"/>
  </w:num>
  <w:num w:numId="5">
    <w:abstractNumId w:val="13"/>
  </w:num>
  <w:num w:numId="6">
    <w:abstractNumId w:val="12"/>
  </w:num>
  <w:num w:numId="7">
    <w:abstractNumId w:val="16"/>
  </w:num>
  <w:num w:numId="8">
    <w:abstractNumId w:val="21"/>
  </w:num>
  <w:num w:numId="9">
    <w:abstractNumId w:val="29"/>
  </w:num>
  <w:num w:numId="10">
    <w:abstractNumId w:val="6"/>
  </w:num>
  <w:num w:numId="11">
    <w:abstractNumId w:val="25"/>
  </w:num>
  <w:num w:numId="12">
    <w:abstractNumId w:val="11"/>
  </w:num>
  <w:num w:numId="13">
    <w:abstractNumId w:val="3"/>
  </w:num>
  <w:num w:numId="14">
    <w:abstractNumId w:val="0"/>
  </w:num>
  <w:num w:numId="15">
    <w:abstractNumId w:val="24"/>
  </w:num>
  <w:num w:numId="16">
    <w:abstractNumId w:val="8"/>
  </w:num>
  <w:num w:numId="17">
    <w:abstractNumId w:val="2"/>
  </w:num>
  <w:num w:numId="18">
    <w:abstractNumId w:val="22"/>
  </w:num>
  <w:num w:numId="19">
    <w:abstractNumId w:val="18"/>
  </w:num>
  <w:num w:numId="20">
    <w:abstractNumId w:val="19"/>
  </w:num>
  <w:num w:numId="21">
    <w:abstractNumId w:val="31"/>
  </w:num>
  <w:num w:numId="22">
    <w:abstractNumId w:val="10"/>
  </w:num>
  <w:num w:numId="23">
    <w:abstractNumId w:val="20"/>
  </w:num>
  <w:num w:numId="24">
    <w:abstractNumId w:val="23"/>
  </w:num>
  <w:num w:numId="25">
    <w:abstractNumId w:val="17"/>
  </w:num>
  <w:num w:numId="26">
    <w:abstractNumId w:val="7"/>
  </w:num>
  <w:num w:numId="27">
    <w:abstractNumId w:val="9"/>
  </w:num>
  <w:num w:numId="28">
    <w:abstractNumId w:val="15"/>
  </w:num>
  <w:num w:numId="29">
    <w:abstractNumId w:val="27"/>
  </w:num>
  <w:num w:numId="30">
    <w:abstractNumId w:val="4"/>
  </w:num>
  <w:num w:numId="31">
    <w:abstractNumId w:val="2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85"/>
    <w:rsid w:val="00000346"/>
    <w:rsid w:val="00000BD8"/>
    <w:rsid w:val="00002032"/>
    <w:rsid w:val="0000381E"/>
    <w:rsid w:val="000046C9"/>
    <w:rsid w:val="000066AB"/>
    <w:rsid w:val="00007F25"/>
    <w:rsid w:val="00011BEC"/>
    <w:rsid w:val="000136CC"/>
    <w:rsid w:val="000316E6"/>
    <w:rsid w:val="00033C16"/>
    <w:rsid w:val="000363A1"/>
    <w:rsid w:val="000409D8"/>
    <w:rsid w:val="0004112A"/>
    <w:rsid w:val="000433D6"/>
    <w:rsid w:val="000507AF"/>
    <w:rsid w:val="00051AB9"/>
    <w:rsid w:val="000624EC"/>
    <w:rsid w:val="0006295F"/>
    <w:rsid w:val="00063238"/>
    <w:rsid w:val="00063F2E"/>
    <w:rsid w:val="00065168"/>
    <w:rsid w:val="00065F5E"/>
    <w:rsid w:val="000708F7"/>
    <w:rsid w:val="00070C4E"/>
    <w:rsid w:val="00072B14"/>
    <w:rsid w:val="0007342D"/>
    <w:rsid w:val="00074B9D"/>
    <w:rsid w:val="00076DE2"/>
    <w:rsid w:val="00077503"/>
    <w:rsid w:val="00077ED7"/>
    <w:rsid w:val="00084566"/>
    <w:rsid w:val="0008458A"/>
    <w:rsid w:val="000901C7"/>
    <w:rsid w:val="00092277"/>
    <w:rsid w:val="00092545"/>
    <w:rsid w:val="000929AC"/>
    <w:rsid w:val="00093159"/>
    <w:rsid w:val="00093779"/>
    <w:rsid w:val="0009441C"/>
    <w:rsid w:val="0009777A"/>
    <w:rsid w:val="00097A5C"/>
    <w:rsid w:val="000A3BF1"/>
    <w:rsid w:val="000A3F39"/>
    <w:rsid w:val="000A400F"/>
    <w:rsid w:val="000A4CAF"/>
    <w:rsid w:val="000A679C"/>
    <w:rsid w:val="000A6A40"/>
    <w:rsid w:val="000A72F9"/>
    <w:rsid w:val="000B0196"/>
    <w:rsid w:val="000B2D29"/>
    <w:rsid w:val="000B621F"/>
    <w:rsid w:val="000B629C"/>
    <w:rsid w:val="000C116D"/>
    <w:rsid w:val="000C124A"/>
    <w:rsid w:val="000C3189"/>
    <w:rsid w:val="000C410D"/>
    <w:rsid w:val="000C473E"/>
    <w:rsid w:val="000C4AC1"/>
    <w:rsid w:val="000C5BF6"/>
    <w:rsid w:val="000C5EF6"/>
    <w:rsid w:val="000C5F9D"/>
    <w:rsid w:val="000C6B1C"/>
    <w:rsid w:val="000C7F6B"/>
    <w:rsid w:val="000D08DC"/>
    <w:rsid w:val="000D14E6"/>
    <w:rsid w:val="000D5394"/>
    <w:rsid w:val="000E0347"/>
    <w:rsid w:val="000E20FA"/>
    <w:rsid w:val="000E30CF"/>
    <w:rsid w:val="000E34E4"/>
    <w:rsid w:val="000E4089"/>
    <w:rsid w:val="000E6301"/>
    <w:rsid w:val="000E7CED"/>
    <w:rsid w:val="000E7D7F"/>
    <w:rsid w:val="000F50D8"/>
    <w:rsid w:val="000F59CE"/>
    <w:rsid w:val="001001EB"/>
    <w:rsid w:val="00102CD5"/>
    <w:rsid w:val="001066A1"/>
    <w:rsid w:val="00107E8B"/>
    <w:rsid w:val="001154BB"/>
    <w:rsid w:val="0011601C"/>
    <w:rsid w:val="0011765F"/>
    <w:rsid w:val="0012018E"/>
    <w:rsid w:val="0012400D"/>
    <w:rsid w:val="00125AE3"/>
    <w:rsid w:val="001263E4"/>
    <w:rsid w:val="00127CE0"/>
    <w:rsid w:val="00133604"/>
    <w:rsid w:val="00133D11"/>
    <w:rsid w:val="001379FF"/>
    <w:rsid w:val="00137D3B"/>
    <w:rsid w:val="001404DE"/>
    <w:rsid w:val="001474A7"/>
    <w:rsid w:val="00150D7D"/>
    <w:rsid w:val="001538BF"/>
    <w:rsid w:val="001606F5"/>
    <w:rsid w:val="00162FBF"/>
    <w:rsid w:val="00163ED2"/>
    <w:rsid w:val="00164A17"/>
    <w:rsid w:val="00165DE0"/>
    <w:rsid w:val="001664E6"/>
    <w:rsid w:val="001702AF"/>
    <w:rsid w:val="0017090D"/>
    <w:rsid w:val="0017564B"/>
    <w:rsid w:val="00176448"/>
    <w:rsid w:val="00184F97"/>
    <w:rsid w:val="00187B7F"/>
    <w:rsid w:val="00187D51"/>
    <w:rsid w:val="00190169"/>
    <w:rsid w:val="00194BD0"/>
    <w:rsid w:val="001954B8"/>
    <w:rsid w:val="001A1421"/>
    <w:rsid w:val="001A2FA9"/>
    <w:rsid w:val="001A39B8"/>
    <w:rsid w:val="001B0D7C"/>
    <w:rsid w:val="001B14EE"/>
    <w:rsid w:val="001B4304"/>
    <w:rsid w:val="001B5684"/>
    <w:rsid w:val="001B56C2"/>
    <w:rsid w:val="001B74E2"/>
    <w:rsid w:val="001B784C"/>
    <w:rsid w:val="001C0A4D"/>
    <w:rsid w:val="001C1C1C"/>
    <w:rsid w:val="001C69CC"/>
    <w:rsid w:val="001D0E85"/>
    <w:rsid w:val="001D281A"/>
    <w:rsid w:val="001D2E8E"/>
    <w:rsid w:val="001D4757"/>
    <w:rsid w:val="001D6904"/>
    <w:rsid w:val="001E242C"/>
    <w:rsid w:val="001E281E"/>
    <w:rsid w:val="001E370A"/>
    <w:rsid w:val="001E3D4C"/>
    <w:rsid w:val="001E470E"/>
    <w:rsid w:val="001E5211"/>
    <w:rsid w:val="001E65C2"/>
    <w:rsid w:val="001F194E"/>
    <w:rsid w:val="001F310F"/>
    <w:rsid w:val="001F3523"/>
    <w:rsid w:val="001F481C"/>
    <w:rsid w:val="001F57D6"/>
    <w:rsid w:val="001F7689"/>
    <w:rsid w:val="002013C3"/>
    <w:rsid w:val="00203880"/>
    <w:rsid w:val="0020590C"/>
    <w:rsid w:val="00205D6D"/>
    <w:rsid w:val="00206BFE"/>
    <w:rsid w:val="0020730C"/>
    <w:rsid w:val="00207F5A"/>
    <w:rsid w:val="00210438"/>
    <w:rsid w:val="00210472"/>
    <w:rsid w:val="002149BB"/>
    <w:rsid w:val="00214CBF"/>
    <w:rsid w:val="0021695E"/>
    <w:rsid w:val="002210B9"/>
    <w:rsid w:val="00222191"/>
    <w:rsid w:val="00225937"/>
    <w:rsid w:val="00232BFC"/>
    <w:rsid w:val="002408F6"/>
    <w:rsid w:val="00243722"/>
    <w:rsid w:val="002443DE"/>
    <w:rsid w:val="00244BDB"/>
    <w:rsid w:val="00246CF9"/>
    <w:rsid w:val="00246FC7"/>
    <w:rsid w:val="002507E8"/>
    <w:rsid w:val="00253C20"/>
    <w:rsid w:val="00255C32"/>
    <w:rsid w:val="00256088"/>
    <w:rsid w:val="002567D2"/>
    <w:rsid w:val="00257142"/>
    <w:rsid w:val="002574CF"/>
    <w:rsid w:val="00261C3C"/>
    <w:rsid w:val="002629E1"/>
    <w:rsid w:val="00267217"/>
    <w:rsid w:val="00270197"/>
    <w:rsid w:val="00272824"/>
    <w:rsid w:val="00272C41"/>
    <w:rsid w:val="00283E28"/>
    <w:rsid w:val="00284D32"/>
    <w:rsid w:val="002856E6"/>
    <w:rsid w:val="00286581"/>
    <w:rsid w:val="002926B0"/>
    <w:rsid w:val="00292E92"/>
    <w:rsid w:val="00293CAC"/>
    <w:rsid w:val="00293E4A"/>
    <w:rsid w:val="002941C7"/>
    <w:rsid w:val="00296706"/>
    <w:rsid w:val="002A50C4"/>
    <w:rsid w:val="002A5B6C"/>
    <w:rsid w:val="002A5C6A"/>
    <w:rsid w:val="002A72CE"/>
    <w:rsid w:val="002A74EE"/>
    <w:rsid w:val="002A7BF7"/>
    <w:rsid w:val="002C0807"/>
    <w:rsid w:val="002C3185"/>
    <w:rsid w:val="002C4861"/>
    <w:rsid w:val="002C6B04"/>
    <w:rsid w:val="002C718F"/>
    <w:rsid w:val="002C71B8"/>
    <w:rsid w:val="002D1F9D"/>
    <w:rsid w:val="002D242E"/>
    <w:rsid w:val="002D4141"/>
    <w:rsid w:val="002D4FE9"/>
    <w:rsid w:val="002D552E"/>
    <w:rsid w:val="002D5FA5"/>
    <w:rsid w:val="002D6DBE"/>
    <w:rsid w:val="002D7F95"/>
    <w:rsid w:val="002E1054"/>
    <w:rsid w:val="002E1A90"/>
    <w:rsid w:val="002E26F3"/>
    <w:rsid w:val="002E37B0"/>
    <w:rsid w:val="002E3ACF"/>
    <w:rsid w:val="002F0284"/>
    <w:rsid w:val="002F0D3B"/>
    <w:rsid w:val="002F6F39"/>
    <w:rsid w:val="002F7041"/>
    <w:rsid w:val="00303AE0"/>
    <w:rsid w:val="003059FA"/>
    <w:rsid w:val="003068F8"/>
    <w:rsid w:val="00311D38"/>
    <w:rsid w:val="00314870"/>
    <w:rsid w:val="00316EDA"/>
    <w:rsid w:val="00323286"/>
    <w:rsid w:val="003234E1"/>
    <w:rsid w:val="00323900"/>
    <w:rsid w:val="00324CF7"/>
    <w:rsid w:val="0033083B"/>
    <w:rsid w:val="0033308F"/>
    <w:rsid w:val="00333ABD"/>
    <w:rsid w:val="00335902"/>
    <w:rsid w:val="003359F4"/>
    <w:rsid w:val="00335D8D"/>
    <w:rsid w:val="003376DF"/>
    <w:rsid w:val="00341711"/>
    <w:rsid w:val="00341B21"/>
    <w:rsid w:val="00342B98"/>
    <w:rsid w:val="00345A3A"/>
    <w:rsid w:val="00345AA1"/>
    <w:rsid w:val="0034645F"/>
    <w:rsid w:val="00347008"/>
    <w:rsid w:val="003479B1"/>
    <w:rsid w:val="00351BD8"/>
    <w:rsid w:val="00353C41"/>
    <w:rsid w:val="00354A76"/>
    <w:rsid w:val="00355F70"/>
    <w:rsid w:val="00360AB8"/>
    <w:rsid w:val="0036635A"/>
    <w:rsid w:val="00367BC5"/>
    <w:rsid w:val="00371607"/>
    <w:rsid w:val="00373F4C"/>
    <w:rsid w:val="00375E75"/>
    <w:rsid w:val="00382135"/>
    <w:rsid w:val="00382F0A"/>
    <w:rsid w:val="003865CE"/>
    <w:rsid w:val="00386B2B"/>
    <w:rsid w:val="00390357"/>
    <w:rsid w:val="00391EC2"/>
    <w:rsid w:val="00397DC1"/>
    <w:rsid w:val="003A3A4E"/>
    <w:rsid w:val="003A7DA4"/>
    <w:rsid w:val="003B2625"/>
    <w:rsid w:val="003B38FF"/>
    <w:rsid w:val="003B4085"/>
    <w:rsid w:val="003B4E0B"/>
    <w:rsid w:val="003B62A6"/>
    <w:rsid w:val="003B7C57"/>
    <w:rsid w:val="003C0422"/>
    <w:rsid w:val="003C4C99"/>
    <w:rsid w:val="003C6FAC"/>
    <w:rsid w:val="003D0F3D"/>
    <w:rsid w:val="003D4175"/>
    <w:rsid w:val="003D53D1"/>
    <w:rsid w:val="003D61E1"/>
    <w:rsid w:val="003D7C7F"/>
    <w:rsid w:val="003D7DC4"/>
    <w:rsid w:val="003E0207"/>
    <w:rsid w:val="003E17F7"/>
    <w:rsid w:val="003E43C0"/>
    <w:rsid w:val="003E6603"/>
    <w:rsid w:val="003E77EF"/>
    <w:rsid w:val="003F0E43"/>
    <w:rsid w:val="003F1E29"/>
    <w:rsid w:val="003F22A0"/>
    <w:rsid w:val="003F2D6C"/>
    <w:rsid w:val="003F413F"/>
    <w:rsid w:val="003F4936"/>
    <w:rsid w:val="003F5102"/>
    <w:rsid w:val="003F6132"/>
    <w:rsid w:val="003F7745"/>
    <w:rsid w:val="00402757"/>
    <w:rsid w:val="00402AC6"/>
    <w:rsid w:val="00404AE9"/>
    <w:rsid w:val="0040556D"/>
    <w:rsid w:val="00415CF1"/>
    <w:rsid w:val="004209AA"/>
    <w:rsid w:val="00422563"/>
    <w:rsid w:val="00424195"/>
    <w:rsid w:val="00427029"/>
    <w:rsid w:val="0043108E"/>
    <w:rsid w:val="004329F2"/>
    <w:rsid w:val="004334B5"/>
    <w:rsid w:val="00442060"/>
    <w:rsid w:val="0044283B"/>
    <w:rsid w:val="004447F5"/>
    <w:rsid w:val="004452AA"/>
    <w:rsid w:val="0045045D"/>
    <w:rsid w:val="0045286A"/>
    <w:rsid w:val="00453CB3"/>
    <w:rsid w:val="00453FC3"/>
    <w:rsid w:val="00456310"/>
    <w:rsid w:val="004569DC"/>
    <w:rsid w:val="00457D63"/>
    <w:rsid w:val="004655F9"/>
    <w:rsid w:val="00465CD3"/>
    <w:rsid w:val="00472FD0"/>
    <w:rsid w:val="00473C12"/>
    <w:rsid w:val="004747EC"/>
    <w:rsid w:val="00475FF6"/>
    <w:rsid w:val="00482CFB"/>
    <w:rsid w:val="0048462E"/>
    <w:rsid w:val="00485266"/>
    <w:rsid w:val="00485C27"/>
    <w:rsid w:val="00486498"/>
    <w:rsid w:val="00490DDC"/>
    <w:rsid w:val="004937DA"/>
    <w:rsid w:val="00493F77"/>
    <w:rsid w:val="00495293"/>
    <w:rsid w:val="00496BAC"/>
    <w:rsid w:val="004A0D75"/>
    <w:rsid w:val="004A4CEE"/>
    <w:rsid w:val="004A581C"/>
    <w:rsid w:val="004A5BA2"/>
    <w:rsid w:val="004B147B"/>
    <w:rsid w:val="004B2F25"/>
    <w:rsid w:val="004B7476"/>
    <w:rsid w:val="004B7836"/>
    <w:rsid w:val="004C19C1"/>
    <w:rsid w:val="004C2663"/>
    <w:rsid w:val="004C5C7D"/>
    <w:rsid w:val="004D1767"/>
    <w:rsid w:val="004D1C47"/>
    <w:rsid w:val="004D2FB0"/>
    <w:rsid w:val="004D3099"/>
    <w:rsid w:val="004D36A1"/>
    <w:rsid w:val="004D4DBF"/>
    <w:rsid w:val="004D5030"/>
    <w:rsid w:val="004D5673"/>
    <w:rsid w:val="004D60A8"/>
    <w:rsid w:val="004E1887"/>
    <w:rsid w:val="004E1E09"/>
    <w:rsid w:val="004E2CE8"/>
    <w:rsid w:val="004E30A5"/>
    <w:rsid w:val="004E4874"/>
    <w:rsid w:val="004E5104"/>
    <w:rsid w:val="004E651D"/>
    <w:rsid w:val="004E730D"/>
    <w:rsid w:val="004F0A19"/>
    <w:rsid w:val="004F1100"/>
    <w:rsid w:val="004F18B5"/>
    <w:rsid w:val="004F57B1"/>
    <w:rsid w:val="004F7F09"/>
    <w:rsid w:val="0050136F"/>
    <w:rsid w:val="00502745"/>
    <w:rsid w:val="00503972"/>
    <w:rsid w:val="00504A93"/>
    <w:rsid w:val="0050590E"/>
    <w:rsid w:val="005102C1"/>
    <w:rsid w:val="00511330"/>
    <w:rsid w:val="00511646"/>
    <w:rsid w:val="00514CD8"/>
    <w:rsid w:val="00517DEE"/>
    <w:rsid w:val="005201A1"/>
    <w:rsid w:val="0052072D"/>
    <w:rsid w:val="005215E4"/>
    <w:rsid w:val="005308B4"/>
    <w:rsid w:val="00530FD8"/>
    <w:rsid w:val="00531E7A"/>
    <w:rsid w:val="005329F5"/>
    <w:rsid w:val="00536890"/>
    <w:rsid w:val="0054088C"/>
    <w:rsid w:val="00542622"/>
    <w:rsid w:val="00544302"/>
    <w:rsid w:val="00544D47"/>
    <w:rsid w:val="00545386"/>
    <w:rsid w:val="00546BFE"/>
    <w:rsid w:val="00546E9B"/>
    <w:rsid w:val="00547A21"/>
    <w:rsid w:val="005502A0"/>
    <w:rsid w:val="0055232C"/>
    <w:rsid w:val="00555001"/>
    <w:rsid w:val="0055656F"/>
    <w:rsid w:val="0055766B"/>
    <w:rsid w:val="00557B21"/>
    <w:rsid w:val="00557E0E"/>
    <w:rsid w:val="00565411"/>
    <w:rsid w:val="00566B80"/>
    <w:rsid w:val="00567EE9"/>
    <w:rsid w:val="005714F4"/>
    <w:rsid w:val="00571EC6"/>
    <w:rsid w:val="00572D94"/>
    <w:rsid w:val="005738FE"/>
    <w:rsid w:val="00580F72"/>
    <w:rsid w:val="005853B1"/>
    <w:rsid w:val="00585562"/>
    <w:rsid w:val="00590FDA"/>
    <w:rsid w:val="005939A1"/>
    <w:rsid w:val="00593D35"/>
    <w:rsid w:val="00594316"/>
    <w:rsid w:val="00597DCE"/>
    <w:rsid w:val="005A0591"/>
    <w:rsid w:val="005A2C6F"/>
    <w:rsid w:val="005A4503"/>
    <w:rsid w:val="005A4648"/>
    <w:rsid w:val="005A5316"/>
    <w:rsid w:val="005A7A22"/>
    <w:rsid w:val="005A7D94"/>
    <w:rsid w:val="005B0138"/>
    <w:rsid w:val="005B0165"/>
    <w:rsid w:val="005B0DC1"/>
    <w:rsid w:val="005B23BA"/>
    <w:rsid w:val="005B3F88"/>
    <w:rsid w:val="005B567D"/>
    <w:rsid w:val="005B60CE"/>
    <w:rsid w:val="005C18D6"/>
    <w:rsid w:val="005C658C"/>
    <w:rsid w:val="005C6B7A"/>
    <w:rsid w:val="005C6E1F"/>
    <w:rsid w:val="005D0228"/>
    <w:rsid w:val="005D12C0"/>
    <w:rsid w:val="005D1467"/>
    <w:rsid w:val="005D1654"/>
    <w:rsid w:val="005D1F6E"/>
    <w:rsid w:val="005D74D2"/>
    <w:rsid w:val="005E1328"/>
    <w:rsid w:val="005E4030"/>
    <w:rsid w:val="005F2AF4"/>
    <w:rsid w:val="00600FBB"/>
    <w:rsid w:val="00601272"/>
    <w:rsid w:val="00601541"/>
    <w:rsid w:val="0060370A"/>
    <w:rsid w:val="0060407D"/>
    <w:rsid w:val="0060559E"/>
    <w:rsid w:val="00607366"/>
    <w:rsid w:val="0061018E"/>
    <w:rsid w:val="00610A2A"/>
    <w:rsid w:val="00610BA6"/>
    <w:rsid w:val="0061223D"/>
    <w:rsid w:val="00613104"/>
    <w:rsid w:val="00613795"/>
    <w:rsid w:val="00614838"/>
    <w:rsid w:val="00614EEC"/>
    <w:rsid w:val="0062169C"/>
    <w:rsid w:val="0062464D"/>
    <w:rsid w:val="00624A10"/>
    <w:rsid w:val="00625EF0"/>
    <w:rsid w:val="00625F57"/>
    <w:rsid w:val="00626275"/>
    <w:rsid w:val="006272E6"/>
    <w:rsid w:val="00632D26"/>
    <w:rsid w:val="00632F3E"/>
    <w:rsid w:val="00633B8E"/>
    <w:rsid w:val="00636B9E"/>
    <w:rsid w:val="00636D15"/>
    <w:rsid w:val="00636EBD"/>
    <w:rsid w:val="006476DC"/>
    <w:rsid w:val="0065219F"/>
    <w:rsid w:val="00655024"/>
    <w:rsid w:val="00655AE6"/>
    <w:rsid w:val="006574D9"/>
    <w:rsid w:val="00657C46"/>
    <w:rsid w:val="006622DA"/>
    <w:rsid w:val="00662EBB"/>
    <w:rsid w:val="0066765C"/>
    <w:rsid w:val="00672869"/>
    <w:rsid w:val="0067340C"/>
    <w:rsid w:val="0068033F"/>
    <w:rsid w:val="00680637"/>
    <w:rsid w:val="006806A7"/>
    <w:rsid w:val="00684053"/>
    <w:rsid w:val="006847BD"/>
    <w:rsid w:val="00685F6B"/>
    <w:rsid w:val="00690EC5"/>
    <w:rsid w:val="00694439"/>
    <w:rsid w:val="006950A1"/>
    <w:rsid w:val="006A06AE"/>
    <w:rsid w:val="006A41D2"/>
    <w:rsid w:val="006A5CD9"/>
    <w:rsid w:val="006A76FE"/>
    <w:rsid w:val="006B0C19"/>
    <w:rsid w:val="006C2844"/>
    <w:rsid w:val="006C591A"/>
    <w:rsid w:val="006C5FAB"/>
    <w:rsid w:val="006C60F0"/>
    <w:rsid w:val="006C6245"/>
    <w:rsid w:val="006C68BD"/>
    <w:rsid w:val="006C738B"/>
    <w:rsid w:val="006C7959"/>
    <w:rsid w:val="006C7BE1"/>
    <w:rsid w:val="006D3F22"/>
    <w:rsid w:val="006D4715"/>
    <w:rsid w:val="006D561E"/>
    <w:rsid w:val="006D5AD1"/>
    <w:rsid w:val="006D5CBB"/>
    <w:rsid w:val="006D6433"/>
    <w:rsid w:val="006E0598"/>
    <w:rsid w:val="006E07BC"/>
    <w:rsid w:val="006E0ED9"/>
    <w:rsid w:val="006E0FA1"/>
    <w:rsid w:val="006E0FCD"/>
    <w:rsid w:val="006E5F5A"/>
    <w:rsid w:val="006F2597"/>
    <w:rsid w:val="00702FDE"/>
    <w:rsid w:val="00711F24"/>
    <w:rsid w:val="00712694"/>
    <w:rsid w:val="00713A38"/>
    <w:rsid w:val="00714128"/>
    <w:rsid w:val="00720485"/>
    <w:rsid w:val="00721976"/>
    <w:rsid w:val="00721A2B"/>
    <w:rsid w:val="0072356C"/>
    <w:rsid w:val="00730D59"/>
    <w:rsid w:val="00731B81"/>
    <w:rsid w:val="00732A05"/>
    <w:rsid w:val="00732C66"/>
    <w:rsid w:val="00732DCA"/>
    <w:rsid w:val="0073630C"/>
    <w:rsid w:val="00736527"/>
    <w:rsid w:val="0073662C"/>
    <w:rsid w:val="00736D0A"/>
    <w:rsid w:val="007422A5"/>
    <w:rsid w:val="00742353"/>
    <w:rsid w:val="0074474F"/>
    <w:rsid w:val="00744941"/>
    <w:rsid w:val="00746782"/>
    <w:rsid w:val="007512DA"/>
    <w:rsid w:val="0075236C"/>
    <w:rsid w:val="0075340E"/>
    <w:rsid w:val="00753529"/>
    <w:rsid w:val="00753613"/>
    <w:rsid w:val="00754947"/>
    <w:rsid w:val="00754D84"/>
    <w:rsid w:val="00755FA9"/>
    <w:rsid w:val="00757316"/>
    <w:rsid w:val="007576B7"/>
    <w:rsid w:val="00760036"/>
    <w:rsid w:val="007640C6"/>
    <w:rsid w:val="00767158"/>
    <w:rsid w:val="00767279"/>
    <w:rsid w:val="00770E42"/>
    <w:rsid w:val="007736D6"/>
    <w:rsid w:val="00776271"/>
    <w:rsid w:val="00776DB4"/>
    <w:rsid w:val="0077747D"/>
    <w:rsid w:val="00780FA6"/>
    <w:rsid w:val="007811C2"/>
    <w:rsid w:val="007851DD"/>
    <w:rsid w:val="007867F9"/>
    <w:rsid w:val="00786EA7"/>
    <w:rsid w:val="00791796"/>
    <w:rsid w:val="007922A3"/>
    <w:rsid w:val="007A0459"/>
    <w:rsid w:val="007A056D"/>
    <w:rsid w:val="007A1A4D"/>
    <w:rsid w:val="007A245F"/>
    <w:rsid w:val="007A2729"/>
    <w:rsid w:val="007A419A"/>
    <w:rsid w:val="007A4A1E"/>
    <w:rsid w:val="007B473A"/>
    <w:rsid w:val="007B5031"/>
    <w:rsid w:val="007B5C24"/>
    <w:rsid w:val="007B67CA"/>
    <w:rsid w:val="007C265A"/>
    <w:rsid w:val="007D0161"/>
    <w:rsid w:val="007D0434"/>
    <w:rsid w:val="007D04A0"/>
    <w:rsid w:val="007D0CE2"/>
    <w:rsid w:val="007D1210"/>
    <w:rsid w:val="007D24DD"/>
    <w:rsid w:val="007E26F9"/>
    <w:rsid w:val="007E6773"/>
    <w:rsid w:val="007F0D26"/>
    <w:rsid w:val="007F245B"/>
    <w:rsid w:val="007F29BB"/>
    <w:rsid w:val="007F4F31"/>
    <w:rsid w:val="008042C1"/>
    <w:rsid w:val="00804BC6"/>
    <w:rsid w:val="00810A11"/>
    <w:rsid w:val="008117CA"/>
    <w:rsid w:val="008132D9"/>
    <w:rsid w:val="008156B8"/>
    <w:rsid w:val="00816FC8"/>
    <w:rsid w:val="008219CC"/>
    <w:rsid w:val="00823118"/>
    <w:rsid w:val="00825DED"/>
    <w:rsid w:val="00826143"/>
    <w:rsid w:val="00834F1D"/>
    <w:rsid w:val="008406D5"/>
    <w:rsid w:val="00840FC5"/>
    <w:rsid w:val="00845C64"/>
    <w:rsid w:val="0084797F"/>
    <w:rsid w:val="0085241B"/>
    <w:rsid w:val="00852845"/>
    <w:rsid w:val="008549DB"/>
    <w:rsid w:val="00857376"/>
    <w:rsid w:val="0086248F"/>
    <w:rsid w:val="0086275B"/>
    <w:rsid w:val="008657BF"/>
    <w:rsid w:val="00865AB0"/>
    <w:rsid w:val="00867E44"/>
    <w:rsid w:val="00874E28"/>
    <w:rsid w:val="00875DD1"/>
    <w:rsid w:val="00875F8C"/>
    <w:rsid w:val="00877D22"/>
    <w:rsid w:val="00882B3B"/>
    <w:rsid w:val="008835C2"/>
    <w:rsid w:val="00883D43"/>
    <w:rsid w:val="008855AD"/>
    <w:rsid w:val="00885C74"/>
    <w:rsid w:val="0089236B"/>
    <w:rsid w:val="0089470D"/>
    <w:rsid w:val="00895583"/>
    <w:rsid w:val="008A03E6"/>
    <w:rsid w:val="008A2B6A"/>
    <w:rsid w:val="008A510D"/>
    <w:rsid w:val="008B2857"/>
    <w:rsid w:val="008B2E57"/>
    <w:rsid w:val="008B6AD8"/>
    <w:rsid w:val="008C4549"/>
    <w:rsid w:val="008C55DF"/>
    <w:rsid w:val="008C6149"/>
    <w:rsid w:val="008C69D6"/>
    <w:rsid w:val="008D148B"/>
    <w:rsid w:val="008D3D87"/>
    <w:rsid w:val="008D5ECC"/>
    <w:rsid w:val="008E12CC"/>
    <w:rsid w:val="008E14F3"/>
    <w:rsid w:val="008E2A18"/>
    <w:rsid w:val="008E5F41"/>
    <w:rsid w:val="008F0BF7"/>
    <w:rsid w:val="008F1ECC"/>
    <w:rsid w:val="008F22DD"/>
    <w:rsid w:val="008F374E"/>
    <w:rsid w:val="008F469F"/>
    <w:rsid w:val="008F4BB5"/>
    <w:rsid w:val="008F5211"/>
    <w:rsid w:val="008F65EB"/>
    <w:rsid w:val="008F72FE"/>
    <w:rsid w:val="0090019F"/>
    <w:rsid w:val="009010CB"/>
    <w:rsid w:val="00906DA4"/>
    <w:rsid w:val="00907281"/>
    <w:rsid w:val="0091217F"/>
    <w:rsid w:val="00917436"/>
    <w:rsid w:val="00920EFB"/>
    <w:rsid w:val="00923058"/>
    <w:rsid w:val="00923DBC"/>
    <w:rsid w:val="0092489E"/>
    <w:rsid w:val="0093081E"/>
    <w:rsid w:val="00933CF3"/>
    <w:rsid w:val="00935F7F"/>
    <w:rsid w:val="00936BEA"/>
    <w:rsid w:val="00936BF1"/>
    <w:rsid w:val="00937974"/>
    <w:rsid w:val="00940DBE"/>
    <w:rsid w:val="0094425A"/>
    <w:rsid w:val="0094514E"/>
    <w:rsid w:val="0095057B"/>
    <w:rsid w:val="00951CD2"/>
    <w:rsid w:val="00952ED0"/>
    <w:rsid w:val="00954E49"/>
    <w:rsid w:val="009572CF"/>
    <w:rsid w:val="00962F1F"/>
    <w:rsid w:val="009632BF"/>
    <w:rsid w:val="009645B9"/>
    <w:rsid w:val="0096555B"/>
    <w:rsid w:val="00967FCA"/>
    <w:rsid w:val="00970724"/>
    <w:rsid w:val="00973E2D"/>
    <w:rsid w:val="009756D0"/>
    <w:rsid w:val="00976441"/>
    <w:rsid w:val="00984E09"/>
    <w:rsid w:val="009864BD"/>
    <w:rsid w:val="00987014"/>
    <w:rsid w:val="00987BC0"/>
    <w:rsid w:val="009961C5"/>
    <w:rsid w:val="00997642"/>
    <w:rsid w:val="009A42F5"/>
    <w:rsid w:val="009A58E6"/>
    <w:rsid w:val="009B2EAF"/>
    <w:rsid w:val="009B6BE0"/>
    <w:rsid w:val="009B7A7C"/>
    <w:rsid w:val="009C0AED"/>
    <w:rsid w:val="009C2CD4"/>
    <w:rsid w:val="009C3000"/>
    <w:rsid w:val="009C5C1B"/>
    <w:rsid w:val="009C668E"/>
    <w:rsid w:val="009D239C"/>
    <w:rsid w:val="009D4804"/>
    <w:rsid w:val="009D7471"/>
    <w:rsid w:val="009E1909"/>
    <w:rsid w:val="009E368B"/>
    <w:rsid w:val="009E41B1"/>
    <w:rsid w:val="009E42B3"/>
    <w:rsid w:val="009F036C"/>
    <w:rsid w:val="009F1047"/>
    <w:rsid w:val="009F5344"/>
    <w:rsid w:val="009F57E7"/>
    <w:rsid w:val="009F63F0"/>
    <w:rsid w:val="009F6895"/>
    <w:rsid w:val="00A01817"/>
    <w:rsid w:val="00A01E9F"/>
    <w:rsid w:val="00A030B9"/>
    <w:rsid w:val="00A04195"/>
    <w:rsid w:val="00A14FB6"/>
    <w:rsid w:val="00A15247"/>
    <w:rsid w:val="00A15802"/>
    <w:rsid w:val="00A163F6"/>
    <w:rsid w:val="00A168AE"/>
    <w:rsid w:val="00A16BD0"/>
    <w:rsid w:val="00A1791F"/>
    <w:rsid w:val="00A212DD"/>
    <w:rsid w:val="00A216AA"/>
    <w:rsid w:val="00A25EAE"/>
    <w:rsid w:val="00A307D6"/>
    <w:rsid w:val="00A31399"/>
    <w:rsid w:val="00A46C81"/>
    <w:rsid w:val="00A50648"/>
    <w:rsid w:val="00A5193F"/>
    <w:rsid w:val="00A51C22"/>
    <w:rsid w:val="00A5403B"/>
    <w:rsid w:val="00A54265"/>
    <w:rsid w:val="00A54E05"/>
    <w:rsid w:val="00A60151"/>
    <w:rsid w:val="00A6095E"/>
    <w:rsid w:val="00A65733"/>
    <w:rsid w:val="00A66F79"/>
    <w:rsid w:val="00A70183"/>
    <w:rsid w:val="00A70450"/>
    <w:rsid w:val="00A75DB2"/>
    <w:rsid w:val="00A75E1B"/>
    <w:rsid w:val="00A77B2D"/>
    <w:rsid w:val="00A8060C"/>
    <w:rsid w:val="00A83AEE"/>
    <w:rsid w:val="00A84769"/>
    <w:rsid w:val="00A84D9A"/>
    <w:rsid w:val="00A85C0D"/>
    <w:rsid w:val="00A8638D"/>
    <w:rsid w:val="00A9256D"/>
    <w:rsid w:val="00AA148C"/>
    <w:rsid w:val="00AA4672"/>
    <w:rsid w:val="00AA6E12"/>
    <w:rsid w:val="00AB0B34"/>
    <w:rsid w:val="00AB2BEC"/>
    <w:rsid w:val="00AB3ED3"/>
    <w:rsid w:val="00AB3FA1"/>
    <w:rsid w:val="00AB7BFB"/>
    <w:rsid w:val="00AC3107"/>
    <w:rsid w:val="00AC41E2"/>
    <w:rsid w:val="00AC5501"/>
    <w:rsid w:val="00AC5627"/>
    <w:rsid w:val="00AC6C57"/>
    <w:rsid w:val="00AD61A5"/>
    <w:rsid w:val="00AE1254"/>
    <w:rsid w:val="00AE33CF"/>
    <w:rsid w:val="00AE56C6"/>
    <w:rsid w:val="00AE6F5E"/>
    <w:rsid w:val="00AF0A3E"/>
    <w:rsid w:val="00AF23B7"/>
    <w:rsid w:val="00AF37EA"/>
    <w:rsid w:val="00AF473C"/>
    <w:rsid w:val="00AF5A08"/>
    <w:rsid w:val="00AF6FC3"/>
    <w:rsid w:val="00B01F2B"/>
    <w:rsid w:val="00B033EB"/>
    <w:rsid w:val="00B05A64"/>
    <w:rsid w:val="00B26CA4"/>
    <w:rsid w:val="00B30B8A"/>
    <w:rsid w:val="00B32E36"/>
    <w:rsid w:val="00B33327"/>
    <w:rsid w:val="00B33564"/>
    <w:rsid w:val="00B3380E"/>
    <w:rsid w:val="00B37417"/>
    <w:rsid w:val="00B42089"/>
    <w:rsid w:val="00B428EE"/>
    <w:rsid w:val="00B460A8"/>
    <w:rsid w:val="00B51716"/>
    <w:rsid w:val="00B62036"/>
    <w:rsid w:val="00B65F8A"/>
    <w:rsid w:val="00B6625A"/>
    <w:rsid w:val="00B675DC"/>
    <w:rsid w:val="00B70FA9"/>
    <w:rsid w:val="00B721FB"/>
    <w:rsid w:val="00B777F7"/>
    <w:rsid w:val="00B808C6"/>
    <w:rsid w:val="00B817B8"/>
    <w:rsid w:val="00B818F2"/>
    <w:rsid w:val="00B81A9D"/>
    <w:rsid w:val="00B86326"/>
    <w:rsid w:val="00B8727B"/>
    <w:rsid w:val="00B92A15"/>
    <w:rsid w:val="00B9326E"/>
    <w:rsid w:val="00B93BD9"/>
    <w:rsid w:val="00B956E6"/>
    <w:rsid w:val="00B96C27"/>
    <w:rsid w:val="00BA0F20"/>
    <w:rsid w:val="00BA71B8"/>
    <w:rsid w:val="00BB079C"/>
    <w:rsid w:val="00BB16E1"/>
    <w:rsid w:val="00BB1CDA"/>
    <w:rsid w:val="00BB5C3D"/>
    <w:rsid w:val="00BB69C9"/>
    <w:rsid w:val="00BB7D60"/>
    <w:rsid w:val="00BC14E6"/>
    <w:rsid w:val="00BC2691"/>
    <w:rsid w:val="00BC48AF"/>
    <w:rsid w:val="00BC696D"/>
    <w:rsid w:val="00BC6C0E"/>
    <w:rsid w:val="00BC6D32"/>
    <w:rsid w:val="00BC6F91"/>
    <w:rsid w:val="00BC792E"/>
    <w:rsid w:val="00BD166D"/>
    <w:rsid w:val="00BD196C"/>
    <w:rsid w:val="00BD5BF2"/>
    <w:rsid w:val="00BE1F68"/>
    <w:rsid w:val="00BE319C"/>
    <w:rsid w:val="00BE4428"/>
    <w:rsid w:val="00BE4676"/>
    <w:rsid w:val="00BE6522"/>
    <w:rsid w:val="00BF2C10"/>
    <w:rsid w:val="00BF3B1D"/>
    <w:rsid w:val="00BF3F64"/>
    <w:rsid w:val="00BF41F7"/>
    <w:rsid w:val="00BF5671"/>
    <w:rsid w:val="00BF75D6"/>
    <w:rsid w:val="00BF763D"/>
    <w:rsid w:val="00C00EF4"/>
    <w:rsid w:val="00C04079"/>
    <w:rsid w:val="00C068EE"/>
    <w:rsid w:val="00C06AF6"/>
    <w:rsid w:val="00C06F4C"/>
    <w:rsid w:val="00C07286"/>
    <w:rsid w:val="00C13812"/>
    <w:rsid w:val="00C1443E"/>
    <w:rsid w:val="00C152E3"/>
    <w:rsid w:val="00C15377"/>
    <w:rsid w:val="00C17DBE"/>
    <w:rsid w:val="00C17FD1"/>
    <w:rsid w:val="00C206CA"/>
    <w:rsid w:val="00C226BD"/>
    <w:rsid w:val="00C22C72"/>
    <w:rsid w:val="00C23848"/>
    <w:rsid w:val="00C255FC"/>
    <w:rsid w:val="00C262BD"/>
    <w:rsid w:val="00C2696C"/>
    <w:rsid w:val="00C302C7"/>
    <w:rsid w:val="00C31765"/>
    <w:rsid w:val="00C318F8"/>
    <w:rsid w:val="00C333B5"/>
    <w:rsid w:val="00C34E0A"/>
    <w:rsid w:val="00C3503B"/>
    <w:rsid w:val="00C353D8"/>
    <w:rsid w:val="00C4139D"/>
    <w:rsid w:val="00C418B4"/>
    <w:rsid w:val="00C447F4"/>
    <w:rsid w:val="00C4509A"/>
    <w:rsid w:val="00C45B4E"/>
    <w:rsid w:val="00C45F99"/>
    <w:rsid w:val="00C46A6F"/>
    <w:rsid w:val="00C47713"/>
    <w:rsid w:val="00C530D0"/>
    <w:rsid w:val="00C56AFF"/>
    <w:rsid w:val="00C5779F"/>
    <w:rsid w:val="00C61694"/>
    <w:rsid w:val="00C6615E"/>
    <w:rsid w:val="00C67598"/>
    <w:rsid w:val="00C743B3"/>
    <w:rsid w:val="00C743FE"/>
    <w:rsid w:val="00C74CBA"/>
    <w:rsid w:val="00C80675"/>
    <w:rsid w:val="00C85877"/>
    <w:rsid w:val="00C8682B"/>
    <w:rsid w:val="00C87072"/>
    <w:rsid w:val="00C8733C"/>
    <w:rsid w:val="00C92BB5"/>
    <w:rsid w:val="00C97C0A"/>
    <w:rsid w:val="00CA50B4"/>
    <w:rsid w:val="00CA759D"/>
    <w:rsid w:val="00CB0369"/>
    <w:rsid w:val="00CB6247"/>
    <w:rsid w:val="00CB78C6"/>
    <w:rsid w:val="00CC1712"/>
    <w:rsid w:val="00CC3076"/>
    <w:rsid w:val="00CC36C4"/>
    <w:rsid w:val="00CC4B6D"/>
    <w:rsid w:val="00CC544D"/>
    <w:rsid w:val="00CD2DAB"/>
    <w:rsid w:val="00CD3A6C"/>
    <w:rsid w:val="00CD548A"/>
    <w:rsid w:val="00CD7CE1"/>
    <w:rsid w:val="00CE24E4"/>
    <w:rsid w:val="00CE2915"/>
    <w:rsid w:val="00CE4A78"/>
    <w:rsid w:val="00CE52F5"/>
    <w:rsid w:val="00CE58B0"/>
    <w:rsid w:val="00CE5AB8"/>
    <w:rsid w:val="00CE6EB6"/>
    <w:rsid w:val="00CF0171"/>
    <w:rsid w:val="00CF1E97"/>
    <w:rsid w:val="00CF666B"/>
    <w:rsid w:val="00CF6BAA"/>
    <w:rsid w:val="00CF7639"/>
    <w:rsid w:val="00CF775F"/>
    <w:rsid w:val="00D02FFB"/>
    <w:rsid w:val="00D03834"/>
    <w:rsid w:val="00D0423B"/>
    <w:rsid w:val="00D053AF"/>
    <w:rsid w:val="00D05415"/>
    <w:rsid w:val="00D06969"/>
    <w:rsid w:val="00D1124C"/>
    <w:rsid w:val="00D114C9"/>
    <w:rsid w:val="00D130CD"/>
    <w:rsid w:val="00D13DDA"/>
    <w:rsid w:val="00D17368"/>
    <w:rsid w:val="00D21167"/>
    <w:rsid w:val="00D24737"/>
    <w:rsid w:val="00D25DD0"/>
    <w:rsid w:val="00D31A5C"/>
    <w:rsid w:val="00D33039"/>
    <w:rsid w:val="00D34F32"/>
    <w:rsid w:val="00D369F4"/>
    <w:rsid w:val="00D4017E"/>
    <w:rsid w:val="00D4145E"/>
    <w:rsid w:val="00D44E06"/>
    <w:rsid w:val="00D453D4"/>
    <w:rsid w:val="00D4568B"/>
    <w:rsid w:val="00D47F0B"/>
    <w:rsid w:val="00D50AA6"/>
    <w:rsid w:val="00D52928"/>
    <w:rsid w:val="00D54E45"/>
    <w:rsid w:val="00D5690D"/>
    <w:rsid w:val="00D61287"/>
    <w:rsid w:val="00D61409"/>
    <w:rsid w:val="00D618D9"/>
    <w:rsid w:val="00D63E26"/>
    <w:rsid w:val="00D6494F"/>
    <w:rsid w:val="00D65BE8"/>
    <w:rsid w:val="00D701B3"/>
    <w:rsid w:val="00D7168F"/>
    <w:rsid w:val="00D73DC8"/>
    <w:rsid w:val="00D7702C"/>
    <w:rsid w:val="00D868A6"/>
    <w:rsid w:val="00D86D4C"/>
    <w:rsid w:val="00D871BC"/>
    <w:rsid w:val="00D90AB1"/>
    <w:rsid w:val="00D94779"/>
    <w:rsid w:val="00D963EA"/>
    <w:rsid w:val="00D96CF2"/>
    <w:rsid w:val="00D9773F"/>
    <w:rsid w:val="00DA0469"/>
    <w:rsid w:val="00DA1F9A"/>
    <w:rsid w:val="00DA2BAB"/>
    <w:rsid w:val="00DA6163"/>
    <w:rsid w:val="00DB0BAC"/>
    <w:rsid w:val="00DB1AF1"/>
    <w:rsid w:val="00DB33D6"/>
    <w:rsid w:val="00DB39D0"/>
    <w:rsid w:val="00DC037C"/>
    <w:rsid w:val="00DC112C"/>
    <w:rsid w:val="00DC178C"/>
    <w:rsid w:val="00DC289A"/>
    <w:rsid w:val="00DC4426"/>
    <w:rsid w:val="00DC4D88"/>
    <w:rsid w:val="00DC724D"/>
    <w:rsid w:val="00DC78C2"/>
    <w:rsid w:val="00DD2D00"/>
    <w:rsid w:val="00DD38BD"/>
    <w:rsid w:val="00DD497B"/>
    <w:rsid w:val="00DD5496"/>
    <w:rsid w:val="00DE2C96"/>
    <w:rsid w:val="00DE2F38"/>
    <w:rsid w:val="00DE6DFA"/>
    <w:rsid w:val="00DE76F4"/>
    <w:rsid w:val="00DF191D"/>
    <w:rsid w:val="00DF2632"/>
    <w:rsid w:val="00DF76C7"/>
    <w:rsid w:val="00E017E9"/>
    <w:rsid w:val="00E03C3B"/>
    <w:rsid w:val="00E06058"/>
    <w:rsid w:val="00E07C32"/>
    <w:rsid w:val="00E10A4D"/>
    <w:rsid w:val="00E119F2"/>
    <w:rsid w:val="00E14F88"/>
    <w:rsid w:val="00E234CC"/>
    <w:rsid w:val="00E23825"/>
    <w:rsid w:val="00E24671"/>
    <w:rsid w:val="00E249B5"/>
    <w:rsid w:val="00E30EC9"/>
    <w:rsid w:val="00E3117D"/>
    <w:rsid w:val="00E31B99"/>
    <w:rsid w:val="00E37331"/>
    <w:rsid w:val="00E420F9"/>
    <w:rsid w:val="00E50B99"/>
    <w:rsid w:val="00E6156B"/>
    <w:rsid w:val="00E61BEF"/>
    <w:rsid w:val="00E6311E"/>
    <w:rsid w:val="00E71ABE"/>
    <w:rsid w:val="00E72309"/>
    <w:rsid w:val="00E7748E"/>
    <w:rsid w:val="00E811D4"/>
    <w:rsid w:val="00E83EA7"/>
    <w:rsid w:val="00E8511C"/>
    <w:rsid w:val="00E85DDF"/>
    <w:rsid w:val="00E861A0"/>
    <w:rsid w:val="00E90CFC"/>
    <w:rsid w:val="00E9192A"/>
    <w:rsid w:val="00E93C54"/>
    <w:rsid w:val="00E94EF2"/>
    <w:rsid w:val="00E96F54"/>
    <w:rsid w:val="00E97798"/>
    <w:rsid w:val="00EA0C45"/>
    <w:rsid w:val="00EB0B5C"/>
    <w:rsid w:val="00EB0C6F"/>
    <w:rsid w:val="00EC3C20"/>
    <w:rsid w:val="00EC406E"/>
    <w:rsid w:val="00EC6308"/>
    <w:rsid w:val="00EC6E5B"/>
    <w:rsid w:val="00ED134E"/>
    <w:rsid w:val="00ED1596"/>
    <w:rsid w:val="00ED2863"/>
    <w:rsid w:val="00ED29EC"/>
    <w:rsid w:val="00ED3E70"/>
    <w:rsid w:val="00ED3F23"/>
    <w:rsid w:val="00EE0429"/>
    <w:rsid w:val="00EE18B5"/>
    <w:rsid w:val="00EE649B"/>
    <w:rsid w:val="00EE65D2"/>
    <w:rsid w:val="00EE6912"/>
    <w:rsid w:val="00EE7982"/>
    <w:rsid w:val="00EF31E9"/>
    <w:rsid w:val="00EF32AA"/>
    <w:rsid w:val="00EF60CB"/>
    <w:rsid w:val="00EF6618"/>
    <w:rsid w:val="00F05C18"/>
    <w:rsid w:val="00F12845"/>
    <w:rsid w:val="00F15DFE"/>
    <w:rsid w:val="00F15F63"/>
    <w:rsid w:val="00F175AF"/>
    <w:rsid w:val="00F17E79"/>
    <w:rsid w:val="00F17F9E"/>
    <w:rsid w:val="00F20BFF"/>
    <w:rsid w:val="00F21AE5"/>
    <w:rsid w:val="00F235AD"/>
    <w:rsid w:val="00F260E0"/>
    <w:rsid w:val="00F2624B"/>
    <w:rsid w:val="00F31011"/>
    <w:rsid w:val="00F31F89"/>
    <w:rsid w:val="00F322C5"/>
    <w:rsid w:val="00F32A82"/>
    <w:rsid w:val="00F34249"/>
    <w:rsid w:val="00F349D3"/>
    <w:rsid w:val="00F34E17"/>
    <w:rsid w:val="00F34EFB"/>
    <w:rsid w:val="00F34FC7"/>
    <w:rsid w:val="00F35D6F"/>
    <w:rsid w:val="00F43E61"/>
    <w:rsid w:val="00F461C6"/>
    <w:rsid w:val="00F50E29"/>
    <w:rsid w:val="00F5202B"/>
    <w:rsid w:val="00F52DFF"/>
    <w:rsid w:val="00F542F1"/>
    <w:rsid w:val="00F57245"/>
    <w:rsid w:val="00F57AB8"/>
    <w:rsid w:val="00F62EA2"/>
    <w:rsid w:val="00F6482E"/>
    <w:rsid w:val="00F64DD1"/>
    <w:rsid w:val="00F66A7A"/>
    <w:rsid w:val="00F7170C"/>
    <w:rsid w:val="00F71880"/>
    <w:rsid w:val="00F7382C"/>
    <w:rsid w:val="00F75763"/>
    <w:rsid w:val="00F82F4C"/>
    <w:rsid w:val="00F8609D"/>
    <w:rsid w:val="00F915E4"/>
    <w:rsid w:val="00F92EDA"/>
    <w:rsid w:val="00F9575A"/>
    <w:rsid w:val="00F95E48"/>
    <w:rsid w:val="00F95F2D"/>
    <w:rsid w:val="00F968B7"/>
    <w:rsid w:val="00F9743E"/>
    <w:rsid w:val="00F97DCA"/>
    <w:rsid w:val="00FA3570"/>
    <w:rsid w:val="00FA3CB4"/>
    <w:rsid w:val="00FA3F07"/>
    <w:rsid w:val="00FA5417"/>
    <w:rsid w:val="00FA5E14"/>
    <w:rsid w:val="00FA5E99"/>
    <w:rsid w:val="00FA6ECC"/>
    <w:rsid w:val="00FC0523"/>
    <w:rsid w:val="00FC065A"/>
    <w:rsid w:val="00FC0ABB"/>
    <w:rsid w:val="00FC2009"/>
    <w:rsid w:val="00FC423F"/>
    <w:rsid w:val="00FD3097"/>
    <w:rsid w:val="00FD3EE8"/>
    <w:rsid w:val="00FD5EDF"/>
    <w:rsid w:val="00FD6B0F"/>
    <w:rsid w:val="00FD785C"/>
    <w:rsid w:val="00FE0E19"/>
    <w:rsid w:val="00FE151C"/>
    <w:rsid w:val="00FE5A85"/>
    <w:rsid w:val="00FF404D"/>
    <w:rsid w:val="00FF5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DC78E"/>
  <w15:docId w15:val="{62533543-E291-0143-98E0-C5A61938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779"/>
    <w:pPr>
      <w:spacing w:after="0" w:line="240" w:lineRule="auto"/>
    </w:pPr>
    <w:rPr>
      <w:rFonts w:ascii="Times New Roman" w:eastAsia="Times New Roman" w:hAnsi="Times New Roman" w:cs="Times New Roman"/>
      <w:sz w:val="24"/>
      <w:szCs w:val="24"/>
      <w:lang w:val="en-IN" w:bidi="ar-SA"/>
    </w:rPr>
  </w:style>
  <w:style w:type="paragraph" w:styleId="Heading1">
    <w:name w:val="heading 1"/>
    <w:basedOn w:val="Normal"/>
    <w:next w:val="Normal"/>
    <w:link w:val="Heading1Char"/>
    <w:uiPriority w:val="9"/>
    <w:qFormat/>
    <w:rsid w:val="007D04A0"/>
    <w:pPr>
      <w:keepNext/>
      <w:keepLines/>
      <w:spacing w:before="360"/>
      <w:outlineLvl w:val="0"/>
    </w:pPr>
    <w:rPr>
      <w:rFonts w:asciiTheme="majorHAnsi" w:eastAsiaTheme="majorEastAsia" w:hAnsiTheme="majorHAnsi" w:cstheme="majorBidi"/>
      <w:bCs/>
      <w:color w:val="4F81BD" w:themeColor="accent1"/>
      <w:spacing w:val="20"/>
      <w:sz w:val="32"/>
      <w:szCs w:val="28"/>
      <w:lang w:val="en-US" w:bidi="hi-IN"/>
    </w:rPr>
  </w:style>
  <w:style w:type="paragraph" w:styleId="Heading2">
    <w:name w:val="heading 2"/>
    <w:basedOn w:val="Normal"/>
    <w:next w:val="Normal"/>
    <w:link w:val="Heading2Char"/>
    <w:uiPriority w:val="9"/>
    <w:unhideWhenUsed/>
    <w:qFormat/>
    <w:rsid w:val="007D04A0"/>
    <w:pPr>
      <w:keepNext/>
      <w:keepLines/>
      <w:spacing w:before="120"/>
      <w:outlineLvl w:val="1"/>
    </w:pPr>
    <w:rPr>
      <w:rFonts w:asciiTheme="minorHAnsi" w:eastAsiaTheme="majorEastAsia" w:hAnsiTheme="minorHAnsi" w:cstheme="majorBidi"/>
      <w:b/>
      <w:bCs/>
      <w:color w:val="4F81BD" w:themeColor="accent1"/>
      <w:sz w:val="28"/>
      <w:szCs w:val="26"/>
      <w:lang w:val="en-US" w:bidi="hi-IN"/>
    </w:rPr>
  </w:style>
  <w:style w:type="paragraph" w:styleId="Heading3">
    <w:name w:val="heading 3"/>
    <w:basedOn w:val="Normal"/>
    <w:next w:val="Normal"/>
    <w:link w:val="Heading3Char"/>
    <w:uiPriority w:val="9"/>
    <w:unhideWhenUsed/>
    <w:qFormat/>
    <w:rsid w:val="007D04A0"/>
    <w:pPr>
      <w:keepNext/>
      <w:keepLines/>
      <w:spacing w:before="20"/>
      <w:outlineLvl w:val="2"/>
    </w:pPr>
    <w:rPr>
      <w:rFonts w:asciiTheme="majorHAnsi" w:eastAsiaTheme="majorEastAsia" w:hAnsiTheme="majorHAnsi" w:cstheme="majorBidi"/>
      <w:bCs/>
      <w:color w:val="1F497D" w:themeColor="text2"/>
      <w:spacing w:val="14"/>
      <w:szCs w:val="22"/>
      <w:lang w:val="en-US" w:bidi="hi-IN"/>
    </w:rPr>
  </w:style>
  <w:style w:type="paragraph" w:styleId="Heading4">
    <w:name w:val="heading 4"/>
    <w:basedOn w:val="Normal"/>
    <w:next w:val="Normal"/>
    <w:link w:val="Heading4Char"/>
    <w:uiPriority w:val="9"/>
    <w:unhideWhenUsed/>
    <w:qFormat/>
    <w:rsid w:val="007D04A0"/>
    <w:pPr>
      <w:keepNext/>
      <w:keepLines/>
      <w:spacing w:before="200" w:line="274" w:lineRule="auto"/>
      <w:outlineLvl w:val="3"/>
    </w:pPr>
    <w:rPr>
      <w:rFonts w:asciiTheme="minorHAnsi" w:eastAsiaTheme="majorEastAsia" w:hAnsiTheme="minorHAnsi" w:cstheme="majorBidi"/>
      <w:b/>
      <w:bCs/>
      <w:i/>
      <w:iCs/>
      <w:color w:val="000000"/>
      <w:szCs w:val="22"/>
      <w:lang w:val="en-US" w:bidi="hi-IN"/>
    </w:rPr>
  </w:style>
  <w:style w:type="paragraph" w:styleId="Heading5">
    <w:name w:val="heading 5"/>
    <w:basedOn w:val="Normal"/>
    <w:next w:val="Normal"/>
    <w:link w:val="Heading5Char"/>
    <w:uiPriority w:val="9"/>
    <w:unhideWhenUsed/>
    <w:qFormat/>
    <w:rsid w:val="007D04A0"/>
    <w:pPr>
      <w:keepNext/>
      <w:keepLines/>
      <w:spacing w:before="200" w:line="274" w:lineRule="auto"/>
      <w:outlineLvl w:val="4"/>
    </w:pPr>
    <w:rPr>
      <w:rFonts w:asciiTheme="majorHAnsi" w:eastAsiaTheme="majorEastAsia" w:hAnsiTheme="majorHAnsi" w:cstheme="majorBidi"/>
      <w:color w:val="000000"/>
      <w:sz w:val="22"/>
      <w:szCs w:val="22"/>
      <w:lang w:val="en-US" w:bidi="hi-IN"/>
    </w:rPr>
  </w:style>
  <w:style w:type="paragraph" w:styleId="Heading6">
    <w:name w:val="heading 6"/>
    <w:basedOn w:val="Normal"/>
    <w:next w:val="Normal"/>
    <w:link w:val="Heading6Char"/>
    <w:uiPriority w:val="9"/>
    <w:semiHidden/>
    <w:unhideWhenUsed/>
    <w:qFormat/>
    <w:rsid w:val="007D04A0"/>
    <w:pPr>
      <w:keepNext/>
      <w:keepLines/>
      <w:spacing w:before="200" w:line="274" w:lineRule="auto"/>
      <w:outlineLvl w:val="5"/>
    </w:pPr>
    <w:rPr>
      <w:rFonts w:asciiTheme="majorHAnsi" w:eastAsiaTheme="majorEastAsia" w:hAnsiTheme="majorHAnsi" w:cstheme="majorBidi"/>
      <w:iCs/>
      <w:color w:val="4F81BD" w:themeColor="accent1"/>
      <w:sz w:val="22"/>
      <w:szCs w:val="22"/>
      <w:lang w:val="en-US" w:bidi="hi-IN"/>
    </w:rPr>
  </w:style>
  <w:style w:type="paragraph" w:styleId="Heading7">
    <w:name w:val="heading 7"/>
    <w:basedOn w:val="Normal"/>
    <w:next w:val="Normal"/>
    <w:link w:val="Heading7Char"/>
    <w:uiPriority w:val="9"/>
    <w:semiHidden/>
    <w:unhideWhenUsed/>
    <w:qFormat/>
    <w:rsid w:val="007D04A0"/>
    <w:pPr>
      <w:keepNext/>
      <w:keepLines/>
      <w:spacing w:before="200" w:line="274" w:lineRule="auto"/>
      <w:outlineLvl w:val="6"/>
    </w:pPr>
    <w:rPr>
      <w:rFonts w:asciiTheme="majorHAnsi" w:eastAsiaTheme="majorEastAsia" w:hAnsiTheme="majorHAnsi" w:cstheme="majorBidi"/>
      <w:i/>
      <w:iCs/>
      <w:color w:val="000000"/>
      <w:sz w:val="22"/>
      <w:szCs w:val="22"/>
      <w:lang w:val="en-US" w:bidi="hi-IN"/>
    </w:rPr>
  </w:style>
  <w:style w:type="paragraph" w:styleId="Heading8">
    <w:name w:val="heading 8"/>
    <w:basedOn w:val="Normal"/>
    <w:next w:val="Normal"/>
    <w:link w:val="Heading8Char"/>
    <w:uiPriority w:val="9"/>
    <w:semiHidden/>
    <w:unhideWhenUsed/>
    <w:qFormat/>
    <w:rsid w:val="007D04A0"/>
    <w:pPr>
      <w:keepNext/>
      <w:keepLines/>
      <w:spacing w:before="200" w:line="274" w:lineRule="auto"/>
      <w:outlineLvl w:val="7"/>
    </w:pPr>
    <w:rPr>
      <w:rFonts w:asciiTheme="majorHAnsi" w:eastAsiaTheme="majorEastAsia" w:hAnsiTheme="majorHAnsi" w:cstheme="majorBidi"/>
      <w:color w:val="000000"/>
      <w:sz w:val="20"/>
      <w:szCs w:val="20"/>
      <w:lang w:val="en-US" w:bidi="hi-IN"/>
    </w:rPr>
  </w:style>
  <w:style w:type="paragraph" w:styleId="Heading9">
    <w:name w:val="heading 9"/>
    <w:basedOn w:val="Normal"/>
    <w:next w:val="Normal"/>
    <w:link w:val="Heading9Char"/>
    <w:uiPriority w:val="9"/>
    <w:semiHidden/>
    <w:unhideWhenUsed/>
    <w:qFormat/>
    <w:rsid w:val="007D04A0"/>
    <w:pPr>
      <w:keepNext/>
      <w:keepLines/>
      <w:spacing w:before="200" w:line="274" w:lineRule="auto"/>
      <w:outlineLvl w:val="8"/>
    </w:pPr>
    <w:rPr>
      <w:rFonts w:asciiTheme="majorHAnsi" w:eastAsiaTheme="majorEastAsia" w:hAnsiTheme="majorHAnsi" w:cstheme="majorBidi"/>
      <w:i/>
      <w:iCs/>
      <w:color w:val="000000"/>
      <w:sz w:val="20"/>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4A0"/>
    <w:pPr>
      <w:spacing w:after="180"/>
      <w:ind w:left="720" w:hanging="288"/>
      <w:contextualSpacing/>
    </w:pPr>
    <w:rPr>
      <w:rFonts w:asciiTheme="minorHAnsi" w:eastAsiaTheme="minorHAnsi" w:hAnsiTheme="minorHAnsi" w:cstheme="minorBidi"/>
      <w:color w:val="1F497D" w:themeColor="text2"/>
      <w:sz w:val="21"/>
      <w:szCs w:val="22"/>
      <w:lang w:val="en-US" w:bidi="hi-IN"/>
    </w:rPr>
  </w:style>
  <w:style w:type="paragraph" w:styleId="NormalWeb">
    <w:name w:val="Normal (Web)"/>
    <w:basedOn w:val="Normal"/>
    <w:uiPriority w:val="99"/>
    <w:semiHidden/>
    <w:unhideWhenUsed/>
    <w:rsid w:val="008F469F"/>
    <w:pPr>
      <w:spacing w:before="100" w:beforeAutospacing="1" w:after="100" w:afterAutospacing="1" w:line="274" w:lineRule="auto"/>
    </w:pPr>
  </w:style>
  <w:style w:type="paragraph" w:customStyle="1" w:styleId="listitem">
    <w:name w:val="listitem"/>
    <w:basedOn w:val="Normal"/>
    <w:rsid w:val="008F469F"/>
    <w:pPr>
      <w:spacing w:before="100" w:beforeAutospacing="1" w:after="100" w:afterAutospacing="1" w:line="274" w:lineRule="auto"/>
    </w:pPr>
  </w:style>
  <w:style w:type="character" w:styleId="Strong">
    <w:name w:val="Strong"/>
    <w:basedOn w:val="DefaultParagraphFont"/>
    <w:uiPriority w:val="22"/>
    <w:qFormat/>
    <w:rsid w:val="007D04A0"/>
    <w:rPr>
      <w:b w:val="0"/>
      <w:bCs/>
      <w:i/>
      <w:color w:val="1F497D" w:themeColor="text2"/>
    </w:rPr>
  </w:style>
  <w:style w:type="character" w:customStyle="1" w:styleId="Heading2Char">
    <w:name w:val="Heading 2 Char"/>
    <w:basedOn w:val="DefaultParagraphFont"/>
    <w:link w:val="Heading2"/>
    <w:uiPriority w:val="9"/>
    <w:rsid w:val="007D04A0"/>
    <w:rPr>
      <w:rFonts w:eastAsiaTheme="majorEastAsia" w:cstheme="majorBidi"/>
      <w:b/>
      <w:bCs/>
      <w:color w:val="4F81BD" w:themeColor="accent1"/>
      <w:sz w:val="28"/>
      <w:szCs w:val="26"/>
    </w:rPr>
  </w:style>
  <w:style w:type="character" w:styleId="Hyperlink">
    <w:name w:val="Hyperlink"/>
    <w:basedOn w:val="DefaultParagraphFont"/>
    <w:uiPriority w:val="99"/>
    <w:unhideWhenUsed/>
    <w:rsid w:val="008A2B6A"/>
    <w:rPr>
      <w:color w:val="0000FF"/>
      <w:u w:val="single"/>
    </w:rPr>
  </w:style>
  <w:style w:type="character" w:customStyle="1" w:styleId="Heading1Char">
    <w:name w:val="Heading 1 Char"/>
    <w:basedOn w:val="DefaultParagraphFont"/>
    <w:link w:val="Heading1"/>
    <w:uiPriority w:val="9"/>
    <w:rsid w:val="007D04A0"/>
    <w:rPr>
      <w:rFonts w:asciiTheme="majorHAnsi" w:eastAsiaTheme="majorEastAsia" w:hAnsiTheme="majorHAnsi" w:cstheme="majorBidi"/>
      <w:bCs/>
      <w:color w:val="4F81BD" w:themeColor="accent1"/>
      <w:spacing w:val="20"/>
      <w:sz w:val="32"/>
      <w:szCs w:val="28"/>
    </w:rPr>
  </w:style>
  <w:style w:type="character" w:customStyle="1" w:styleId="Heading3Char">
    <w:name w:val="Heading 3 Char"/>
    <w:basedOn w:val="DefaultParagraphFont"/>
    <w:link w:val="Heading3"/>
    <w:uiPriority w:val="9"/>
    <w:rsid w:val="007D04A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7D04A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7D04A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D04A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7D04A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7D04A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D04A0"/>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D04A0"/>
    <w:pPr>
      <w:spacing w:after="180"/>
    </w:pPr>
    <w:rPr>
      <w:rFonts w:asciiTheme="majorHAnsi" w:eastAsiaTheme="minorEastAsia" w:hAnsiTheme="majorHAnsi" w:cstheme="minorBidi"/>
      <w:bCs/>
      <w:smallCaps/>
      <w:color w:val="1F497D" w:themeColor="text2"/>
      <w:spacing w:val="6"/>
      <w:sz w:val="22"/>
      <w:szCs w:val="18"/>
      <w:lang w:val="en-US" w:bidi="hi-IN"/>
    </w:rPr>
  </w:style>
  <w:style w:type="paragraph" w:styleId="Title">
    <w:name w:val="Title"/>
    <w:basedOn w:val="Normal"/>
    <w:next w:val="Normal"/>
    <w:link w:val="TitleChar"/>
    <w:uiPriority w:val="10"/>
    <w:qFormat/>
    <w:rsid w:val="007D04A0"/>
    <w:pPr>
      <w:spacing w:after="120"/>
      <w:contextualSpacing/>
    </w:pPr>
    <w:rPr>
      <w:rFonts w:asciiTheme="majorHAnsi" w:eastAsiaTheme="majorEastAsia" w:hAnsiTheme="majorHAnsi" w:cstheme="majorBidi"/>
      <w:color w:val="1F497D" w:themeColor="text2"/>
      <w:spacing w:val="30"/>
      <w:kern w:val="28"/>
      <w:sz w:val="96"/>
      <w:szCs w:val="52"/>
      <w:lang w:val="en-US" w:bidi="hi-IN"/>
    </w:rPr>
  </w:style>
  <w:style w:type="character" w:customStyle="1" w:styleId="TitleChar">
    <w:name w:val="Title Char"/>
    <w:basedOn w:val="DefaultParagraphFont"/>
    <w:link w:val="Title"/>
    <w:uiPriority w:val="10"/>
    <w:rsid w:val="007D04A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7D04A0"/>
    <w:pPr>
      <w:numPr>
        <w:ilvl w:val="1"/>
      </w:numPr>
      <w:spacing w:after="180" w:line="274" w:lineRule="auto"/>
    </w:pPr>
    <w:rPr>
      <w:rFonts w:asciiTheme="minorHAnsi" w:eastAsiaTheme="majorEastAsia" w:hAnsiTheme="minorHAnsi" w:cstheme="majorBidi"/>
      <w:iCs/>
      <w:color w:val="1F497D" w:themeColor="text2"/>
      <w:sz w:val="40"/>
      <w:lang w:val="en-US" w:bidi="hi-IN"/>
    </w:rPr>
  </w:style>
  <w:style w:type="character" w:customStyle="1" w:styleId="SubtitleChar">
    <w:name w:val="Subtitle Char"/>
    <w:basedOn w:val="DefaultParagraphFont"/>
    <w:link w:val="Subtitle"/>
    <w:uiPriority w:val="11"/>
    <w:rsid w:val="007D04A0"/>
    <w:rPr>
      <w:rFonts w:eastAsiaTheme="majorEastAsia" w:cstheme="majorBidi"/>
      <w:iCs/>
      <w:color w:val="1F497D" w:themeColor="text2"/>
      <w:sz w:val="40"/>
      <w:szCs w:val="24"/>
    </w:rPr>
  </w:style>
  <w:style w:type="character" w:styleId="Emphasis">
    <w:name w:val="Emphasis"/>
    <w:basedOn w:val="DefaultParagraphFont"/>
    <w:uiPriority w:val="20"/>
    <w:qFormat/>
    <w:rsid w:val="007D04A0"/>
    <w:rPr>
      <w:b/>
      <w:i/>
      <w:iCs/>
    </w:rPr>
  </w:style>
  <w:style w:type="paragraph" w:styleId="NoSpacing">
    <w:name w:val="No Spacing"/>
    <w:link w:val="NoSpacingChar"/>
    <w:uiPriority w:val="1"/>
    <w:qFormat/>
    <w:rsid w:val="007D04A0"/>
    <w:pPr>
      <w:spacing w:after="0" w:line="240" w:lineRule="auto"/>
    </w:pPr>
  </w:style>
  <w:style w:type="character" w:customStyle="1" w:styleId="NoSpacingChar">
    <w:name w:val="No Spacing Char"/>
    <w:basedOn w:val="DefaultParagraphFont"/>
    <w:link w:val="NoSpacing"/>
    <w:uiPriority w:val="1"/>
    <w:rsid w:val="007D04A0"/>
  </w:style>
  <w:style w:type="paragraph" w:styleId="Quote">
    <w:name w:val="Quote"/>
    <w:basedOn w:val="Normal"/>
    <w:next w:val="Normal"/>
    <w:link w:val="QuoteChar"/>
    <w:uiPriority w:val="29"/>
    <w:qFormat/>
    <w:rsid w:val="007D04A0"/>
    <w:pPr>
      <w:spacing w:line="360" w:lineRule="auto"/>
      <w:jc w:val="center"/>
    </w:pPr>
    <w:rPr>
      <w:rFonts w:asciiTheme="minorHAnsi" w:eastAsiaTheme="minorEastAsia" w:hAnsiTheme="minorHAnsi" w:cstheme="minorBidi"/>
      <w:b/>
      <w:i/>
      <w:iCs/>
      <w:color w:val="4F81BD" w:themeColor="accent1"/>
      <w:sz w:val="26"/>
      <w:szCs w:val="22"/>
      <w:lang w:val="en-US" w:bidi="hi-IN"/>
    </w:rPr>
  </w:style>
  <w:style w:type="character" w:customStyle="1" w:styleId="QuoteChar">
    <w:name w:val="Quote Char"/>
    <w:basedOn w:val="DefaultParagraphFont"/>
    <w:link w:val="Quote"/>
    <w:uiPriority w:val="29"/>
    <w:rsid w:val="007D04A0"/>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7D04A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val="en-US" w:bidi="hi-IN"/>
    </w:rPr>
  </w:style>
  <w:style w:type="character" w:customStyle="1" w:styleId="IntenseQuoteChar">
    <w:name w:val="Intense Quote Char"/>
    <w:basedOn w:val="DefaultParagraphFont"/>
    <w:link w:val="IntenseQuote"/>
    <w:uiPriority w:val="30"/>
    <w:rsid w:val="007D04A0"/>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7D04A0"/>
    <w:rPr>
      <w:i/>
      <w:iCs/>
      <w:color w:val="000000"/>
    </w:rPr>
  </w:style>
  <w:style w:type="character" w:styleId="IntenseEmphasis">
    <w:name w:val="Intense Emphasis"/>
    <w:basedOn w:val="DefaultParagraphFont"/>
    <w:uiPriority w:val="21"/>
    <w:qFormat/>
    <w:rsid w:val="007D04A0"/>
    <w:rPr>
      <w:b/>
      <w:bCs/>
      <w:i/>
      <w:iCs/>
      <w:color w:val="4F81BD" w:themeColor="accent1"/>
    </w:rPr>
  </w:style>
  <w:style w:type="character" w:styleId="SubtleReference">
    <w:name w:val="Subtle Reference"/>
    <w:basedOn w:val="DefaultParagraphFont"/>
    <w:uiPriority w:val="31"/>
    <w:qFormat/>
    <w:rsid w:val="007D04A0"/>
    <w:rPr>
      <w:smallCaps/>
      <w:color w:val="000000"/>
      <w:u w:val="single"/>
    </w:rPr>
  </w:style>
  <w:style w:type="character" w:styleId="IntenseReference">
    <w:name w:val="Intense Reference"/>
    <w:basedOn w:val="DefaultParagraphFont"/>
    <w:uiPriority w:val="32"/>
    <w:qFormat/>
    <w:rsid w:val="007D04A0"/>
    <w:rPr>
      <w:b w:val="0"/>
      <w:bCs/>
      <w:smallCaps/>
      <w:color w:val="4F81BD" w:themeColor="accent1"/>
      <w:spacing w:val="5"/>
      <w:u w:val="single"/>
    </w:rPr>
  </w:style>
  <w:style w:type="character" w:styleId="BookTitle">
    <w:name w:val="Book Title"/>
    <w:basedOn w:val="DefaultParagraphFont"/>
    <w:uiPriority w:val="33"/>
    <w:qFormat/>
    <w:rsid w:val="007D04A0"/>
    <w:rPr>
      <w:b/>
      <w:bCs/>
      <w:caps/>
      <w:smallCaps w:val="0"/>
      <w:color w:val="1F497D" w:themeColor="text2"/>
      <w:spacing w:val="10"/>
    </w:rPr>
  </w:style>
  <w:style w:type="paragraph" w:styleId="TOCHeading">
    <w:name w:val="TOC Heading"/>
    <w:basedOn w:val="Heading1"/>
    <w:next w:val="Normal"/>
    <w:uiPriority w:val="39"/>
    <w:semiHidden/>
    <w:unhideWhenUsed/>
    <w:qFormat/>
    <w:rsid w:val="007D04A0"/>
    <w:pPr>
      <w:spacing w:before="480" w:line="264" w:lineRule="auto"/>
      <w:outlineLvl w:val="9"/>
    </w:pPr>
    <w:rPr>
      <w:b/>
    </w:rPr>
  </w:style>
  <w:style w:type="paragraph" w:customStyle="1" w:styleId="PersonalName">
    <w:name w:val="Personal Name"/>
    <w:basedOn w:val="Title"/>
    <w:qFormat/>
    <w:rsid w:val="007D04A0"/>
    <w:rPr>
      <w:b/>
      <w:caps/>
      <w:color w:val="000000"/>
      <w:sz w:val="28"/>
      <w:szCs w:val="28"/>
    </w:rPr>
  </w:style>
  <w:style w:type="character" w:styleId="UnresolvedMention">
    <w:name w:val="Unresolved Mention"/>
    <w:basedOn w:val="DefaultParagraphFont"/>
    <w:uiPriority w:val="99"/>
    <w:semiHidden/>
    <w:unhideWhenUsed/>
    <w:rsid w:val="0017564B"/>
    <w:rPr>
      <w:color w:val="605E5C"/>
      <w:shd w:val="clear" w:color="auto" w:fill="E1DFDD"/>
    </w:rPr>
  </w:style>
  <w:style w:type="table" w:styleId="TableGridLight">
    <w:name w:val="Grid Table Light"/>
    <w:basedOn w:val="TableNormal"/>
    <w:uiPriority w:val="40"/>
    <w:rsid w:val="00D614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614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614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D61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urfulAccent6">
    <w:name w:val="List Table 6 Colorful Accent 6"/>
    <w:basedOn w:val="TableNormal"/>
    <w:uiPriority w:val="51"/>
    <w:rsid w:val="00D6140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6140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D614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614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5201A1"/>
    <w:pPr>
      <w:tabs>
        <w:tab w:val="center" w:pos="4513"/>
        <w:tab w:val="right" w:pos="9026"/>
      </w:tabs>
    </w:pPr>
  </w:style>
  <w:style w:type="character" w:customStyle="1" w:styleId="HeaderChar">
    <w:name w:val="Header Char"/>
    <w:basedOn w:val="DefaultParagraphFont"/>
    <w:link w:val="Header"/>
    <w:uiPriority w:val="99"/>
    <w:rsid w:val="005201A1"/>
    <w:rPr>
      <w:rFonts w:ascii="Times New Roman" w:eastAsia="Times New Roman" w:hAnsi="Times New Roman" w:cs="Times New Roman"/>
      <w:sz w:val="24"/>
      <w:szCs w:val="24"/>
      <w:lang w:val="en-IN" w:bidi="ar-SA"/>
    </w:rPr>
  </w:style>
  <w:style w:type="paragraph" w:styleId="Footer">
    <w:name w:val="footer"/>
    <w:basedOn w:val="Normal"/>
    <w:link w:val="FooterChar"/>
    <w:uiPriority w:val="99"/>
    <w:unhideWhenUsed/>
    <w:rsid w:val="005201A1"/>
    <w:pPr>
      <w:tabs>
        <w:tab w:val="center" w:pos="4513"/>
        <w:tab w:val="right" w:pos="9026"/>
      </w:tabs>
    </w:pPr>
  </w:style>
  <w:style w:type="character" w:customStyle="1" w:styleId="FooterChar">
    <w:name w:val="Footer Char"/>
    <w:basedOn w:val="DefaultParagraphFont"/>
    <w:link w:val="Footer"/>
    <w:uiPriority w:val="99"/>
    <w:rsid w:val="005201A1"/>
    <w:rPr>
      <w:rFonts w:ascii="Times New Roman" w:eastAsia="Times New Roman" w:hAnsi="Times New Roman" w:cs="Times New Roman"/>
      <w:sz w:val="24"/>
      <w:szCs w:val="24"/>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778923">
      <w:bodyDiv w:val="1"/>
      <w:marLeft w:val="0"/>
      <w:marRight w:val="0"/>
      <w:marTop w:val="0"/>
      <w:marBottom w:val="0"/>
      <w:divBdr>
        <w:top w:val="none" w:sz="0" w:space="0" w:color="auto"/>
        <w:left w:val="none" w:sz="0" w:space="0" w:color="auto"/>
        <w:bottom w:val="none" w:sz="0" w:space="0" w:color="auto"/>
        <w:right w:val="none" w:sz="0" w:space="0" w:color="auto"/>
      </w:divBdr>
    </w:div>
    <w:div w:id="739015634">
      <w:bodyDiv w:val="1"/>
      <w:marLeft w:val="0"/>
      <w:marRight w:val="0"/>
      <w:marTop w:val="0"/>
      <w:marBottom w:val="0"/>
      <w:divBdr>
        <w:top w:val="none" w:sz="0" w:space="0" w:color="auto"/>
        <w:left w:val="none" w:sz="0" w:space="0" w:color="auto"/>
        <w:bottom w:val="none" w:sz="0" w:space="0" w:color="auto"/>
        <w:right w:val="none" w:sz="0" w:space="0" w:color="auto"/>
      </w:divBdr>
    </w:div>
    <w:div w:id="952174029">
      <w:bodyDiv w:val="1"/>
      <w:marLeft w:val="0"/>
      <w:marRight w:val="0"/>
      <w:marTop w:val="0"/>
      <w:marBottom w:val="0"/>
      <w:divBdr>
        <w:top w:val="none" w:sz="0" w:space="0" w:color="auto"/>
        <w:left w:val="none" w:sz="0" w:space="0" w:color="auto"/>
        <w:bottom w:val="none" w:sz="0" w:space="0" w:color="auto"/>
        <w:right w:val="none" w:sz="0" w:space="0" w:color="auto"/>
      </w:divBdr>
      <w:divsChild>
        <w:div w:id="907032791">
          <w:marLeft w:val="0"/>
          <w:marRight w:val="0"/>
          <w:marTop w:val="0"/>
          <w:marBottom w:val="0"/>
          <w:divBdr>
            <w:top w:val="none" w:sz="0" w:space="0" w:color="auto"/>
            <w:left w:val="none" w:sz="0" w:space="0" w:color="auto"/>
            <w:bottom w:val="none" w:sz="0" w:space="0" w:color="auto"/>
            <w:right w:val="none" w:sz="0" w:space="0" w:color="auto"/>
          </w:divBdr>
        </w:div>
      </w:divsChild>
    </w:div>
    <w:div w:id="1335718848">
      <w:bodyDiv w:val="1"/>
      <w:marLeft w:val="0"/>
      <w:marRight w:val="0"/>
      <w:marTop w:val="0"/>
      <w:marBottom w:val="0"/>
      <w:divBdr>
        <w:top w:val="none" w:sz="0" w:space="0" w:color="auto"/>
        <w:left w:val="none" w:sz="0" w:space="0" w:color="auto"/>
        <w:bottom w:val="none" w:sz="0" w:space="0" w:color="auto"/>
        <w:right w:val="none" w:sz="0" w:space="0" w:color="auto"/>
      </w:divBdr>
    </w:div>
    <w:div w:id="1386829932">
      <w:bodyDiv w:val="1"/>
      <w:marLeft w:val="0"/>
      <w:marRight w:val="0"/>
      <w:marTop w:val="0"/>
      <w:marBottom w:val="0"/>
      <w:divBdr>
        <w:top w:val="none" w:sz="0" w:space="0" w:color="auto"/>
        <w:left w:val="none" w:sz="0" w:space="0" w:color="auto"/>
        <w:bottom w:val="none" w:sz="0" w:space="0" w:color="auto"/>
        <w:right w:val="none" w:sz="0" w:space="0" w:color="auto"/>
      </w:divBdr>
    </w:div>
    <w:div w:id="1484393213">
      <w:bodyDiv w:val="1"/>
      <w:marLeft w:val="0"/>
      <w:marRight w:val="0"/>
      <w:marTop w:val="0"/>
      <w:marBottom w:val="0"/>
      <w:divBdr>
        <w:top w:val="none" w:sz="0" w:space="0" w:color="auto"/>
        <w:left w:val="none" w:sz="0" w:space="0" w:color="auto"/>
        <w:bottom w:val="none" w:sz="0" w:space="0" w:color="auto"/>
        <w:right w:val="none" w:sz="0" w:space="0" w:color="auto"/>
      </w:divBdr>
    </w:div>
    <w:div w:id="1602495248">
      <w:bodyDiv w:val="1"/>
      <w:marLeft w:val="0"/>
      <w:marRight w:val="0"/>
      <w:marTop w:val="0"/>
      <w:marBottom w:val="0"/>
      <w:divBdr>
        <w:top w:val="none" w:sz="0" w:space="0" w:color="auto"/>
        <w:left w:val="none" w:sz="0" w:space="0" w:color="auto"/>
        <w:bottom w:val="none" w:sz="0" w:space="0" w:color="auto"/>
        <w:right w:val="none" w:sz="0" w:space="0" w:color="auto"/>
      </w:divBdr>
    </w:div>
    <w:div w:id="20514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localhost:8060/booking/crea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localhost:8070/checkin/get/%7bid%7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8090/search/g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localhost:8070/checkin/creat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8081/fares/get" TargetMode="External"/><Relationship Id="rId30" Type="http://schemas.openxmlformats.org/officeDocument/2006/relationships/hyperlink" Target="http://localhost:8060/booking/get/%7bid%7d"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EB723-A734-A540-A954-B2631E681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5896</Words>
  <Characters>33611</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Kandari</dc:creator>
  <cp:lastModifiedBy>somireddy, Praveen (Cognizant)</cp:lastModifiedBy>
  <cp:revision>16</cp:revision>
  <dcterms:created xsi:type="dcterms:W3CDTF">2018-12-15T06:55:00Z</dcterms:created>
  <dcterms:modified xsi:type="dcterms:W3CDTF">2020-08-07T11:12:00Z</dcterms:modified>
</cp:coreProperties>
</file>