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9B88C" w14:textId="77777777" w:rsidR="00702657" w:rsidRDefault="003173A5">
      <w:pPr>
        <w:spacing w:line="360" w:lineRule="auto"/>
        <w:rPr>
          <w:rFonts w:ascii="Barlow" w:eastAsia="Barlow" w:hAnsi="Barlow" w:cs="Barlow"/>
          <w:color w:val="1EC2C7"/>
          <w:sz w:val="28"/>
          <w:szCs w:val="28"/>
        </w:rPr>
      </w:pPr>
      <w:bookmarkStart w:id="0" w:name="_GoBack"/>
      <w:bookmarkEnd w:id="0"/>
      <w:r>
        <w:rPr>
          <w:noProof/>
          <w:lang w:val="es-ES_tradnl"/>
        </w:rPr>
        <w:drawing>
          <wp:anchor distT="114300" distB="114300" distL="114300" distR="114300" simplePos="0" relativeHeight="251658240" behindDoc="1" locked="0" layoutInCell="1" hidden="0" allowOverlap="1" wp14:anchorId="6693D7AC" wp14:editId="50C5BD32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289878" cy="289878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8" cy="28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9AB33" w14:textId="77777777" w:rsidR="00702657" w:rsidRDefault="003173A5">
      <w:pPr>
        <w:spacing w:line="360" w:lineRule="auto"/>
        <w:rPr>
          <w:rFonts w:ascii="Barlow" w:eastAsia="Barlow" w:hAnsi="Barlow" w:cs="Barlow"/>
          <w:b/>
          <w:color w:val="1EC2C7"/>
          <w:sz w:val="28"/>
          <w:szCs w:val="28"/>
        </w:rPr>
      </w:pPr>
      <w:r>
        <w:rPr>
          <w:rFonts w:ascii="Barlow" w:eastAsia="Barlow" w:hAnsi="Barlow" w:cs="Barlow"/>
          <w:color w:val="1EC2C7"/>
          <w:sz w:val="28"/>
          <w:szCs w:val="28"/>
        </w:rPr>
        <w:t xml:space="preserve">          ACTIVIDAD: </w:t>
      </w:r>
      <w:r>
        <w:rPr>
          <w:rFonts w:ascii="Barlow" w:eastAsia="Barlow" w:hAnsi="Barlow" w:cs="Barlow"/>
          <w:b/>
          <w:color w:val="1EC2C7"/>
          <w:sz w:val="28"/>
          <w:szCs w:val="28"/>
        </w:rPr>
        <w:t xml:space="preserve">Revisión de Currículum Vitae </w:t>
      </w:r>
    </w:p>
    <w:p w14:paraId="1F79A34A" w14:textId="77777777" w:rsidR="00702657" w:rsidRDefault="00702657">
      <w:pPr>
        <w:spacing w:line="360" w:lineRule="auto"/>
        <w:rPr>
          <w:rFonts w:ascii="Barlow" w:eastAsia="Barlow" w:hAnsi="Barlow" w:cs="Barlow"/>
          <w:b/>
          <w:color w:val="1EC2C7"/>
          <w:sz w:val="28"/>
          <w:szCs w:val="28"/>
        </w:rPr>
      </w:pPr>
    </w:p>
    <w:p w14:paraId="187A069B" w14:textId="77777777" w:rsidR="00702657" w:rsidRPr="00DA7917" w:rsidRDefault="003173A5">
      <w:pPr>
        <w:spacing w:line="360" w:lineRule="auto"/>
        <w:rPr>
          <w:rFonts w:ascii="Barlow" w:eastAsia="Barlow" w:hAnsi="Barlow" w:cs="Barlow"/>
          <w:b/>
          <w:sz w:val="32"/>
          <w:szCs w:val="32"/>
        </w:rPr>
      </w:pPr>
      <w:r w:rsidRPr="00DA7917">
        <w:rPr>
          <w:rFonts w:ascii="Barlow" w:eastAsia="Barlow" w:hAnsi="Barlow" w:cs="Barlow"/>
          <w:sz w:val="32"/>
          <w:szCs w:val="32"/>
        </w:rPr>
        <w:t xml:space="preserve">Una vez finalizado tu Currículum Vitae te invitamos a revisarlo y para ello te sugerimos estas preguntas de chequeo. Con tu CV en mano, </w:t>
      </w:r>
      <w:r w:rsidRPr="00DA7917">
        <w:rPr>
          <w:rFonts w:ascii="Barlow" w:eastAsia="Barlow" w:hAnsi="Barlow" w:cs="Barlow"/>
          <w:b/>
          <w:sz w:val="32"/>
          <w:szCs w:val="32"/>
        </w:rPr>
        <w:t xml:space="preserve">marcá con una X la opción que corresponda. </w:t>
      </w:r>
    </w:p>
    <w:p w14:paraId="1C5C2F0B" w14:textId="77777777" w:rsidR="00702657" w:rsidRPr="00DA7917" w:rsidRDefault="00702657">
      <w:pPr>
        <w:spacing w:line="360" w:lineRule="auto"/>
        <w:rPr>
          <w:rFonts w:ascii="Barlow" w:eastAsia="Barlow" w:hAnsi="Barlow" w:cs="Barlow"/>
          <w:b/>
          <w:sz w:val="32"/>
          <w:szCs w:val="32"/>
        </w:rPr>
      </w:pPr>
    </w:p>
    <w:p w14:paraId="17857E75" w14:textId="77777777" w:rsidR="00702657" w:rsidRPr="00DA7917" w:rsidRDefault="00702657">
      <w:pPr>
        <w:spacing w:line="276" w:lineRule="auto"/>
        <w:ind w:left="280" w:right="-620"/>
        <w:rPr>
          <w:rFonts w:ascii="Barlow" w:eastAsia="Barlow" w:hAnsi="Barlow" w:cs="Barlow"/>
          <w:sz w:val="32"/>
          <w:szCs w:val="32"/>
          <w:u w:val="single"/>
        </w:rPr>
      </w:pPr>
    </w:p>
    <w:tbl>
      <w:tblPr>
        <w:tblStyle w:val="a"/>
        <w:tblW w:w="9810" w:type="dxa"/>
        <w:jc w:val="center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6945"/>
        <w:gridCol w:w="915"/>
        <w:gridCol w:w="1125"/>
      </w:tblGrid>
      <w:tr w:rsidR="00702657" w:rsidRPr="00DA7917" w14:paraId="7BE0CF39" w14:textId="77777777">
        <w:trPr>
          <w:trHeight w:val="642"/>
          <w:jc w:val="center"/>
        </w:trPr>
        <w:tc>
          <w:tcPr>
            <w:tcW w:w="7770" w:type="dxa"/>
            <w:gridSpan w:val="2"/>
            <w:shd w:val="clear" w:color="auto" w:fill="6251A1"/>
            <w:tcMar>
              <w:left w:w="50" w:type="dxa"/>
            </w:tcMar>
            <w:vAlign w:val="center"/>
          </w:tcPr>
          <w:p w14:paraId="77511096" w14:textId="77777777" w:rsidR="00702657" w:rsidRPr="00DA7917" w:rsidRDefault="00702657">
            <w:pPr>
              <w:jc w:val="center"/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</w:pPr>
          </w:p>
          <w:p w14:paraId="7BF652A2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  <w:t>Aspectos Formales </w:t>
            </w:r>
          </w:p>
          <w:p w14:paraId="33CD12B4" w14:textId="77777777" w:rsidR="00702657" w:rsidRPr="00DA7917" w:rsidRDefault="00702657">
            <w:pPr>
              <w:jc w:val="center"/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</w:pPr>
          </w:p>
        </w:tc>
        <w:tc>
          <w:tcPr>
            <w:tcW w:w="915" w:type="dxa"/>
            <w:shd w:val="clear" w:color="auto" w:fill="6251A1"/>
            <w:tcMar>
              <w:left w:w="55" w:type="dxa"/>
            </w:tcMar>
            <w:vAlign w:val="center"/>
          </w:tcPr>
          <w:p w14:paraId="5D5354FC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color w:val="FFFFFF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  <w:t>OK</w:t>
            </w:r>
          </w:p>
        </w:tc>
        <w:tc>
          <w:tcPr>
            <w:tcW w:w="1125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6251A1"/>
            <w:tcMar>
              <w:left w:w="50" w:type="dxa"/>
            </w:tcMar>
            <w:vAlign w:val="center"/>
          </w:tcPr>
          <w:p w14:paraId="60F04054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color w:val="FFFFFF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  <w:t>Corregir</w:t>
            </w:r>
          </w:p>
        </w:tc>
      </w:tr>
      <w:tr w:rsidR="00702657" w:rsidRPr="00DA7917" w14:paraId="002EC501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7A7AAF72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1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4FA99E6D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sz w:val="32"/>
                <w:szCs w:val="32"/>
              </w:rPr>
              <w:t>Foto:</w:t>
            </w:r>
            <w:r w:rsidRPr="00DA7917">
              <w:rPr>
                <w:rFonts w:ascii="Barlow" w:eastAsia="Barlow" w:hAnsi="Barlow" w:cs="Barlow"/>
                <w:sz w:val="32"/>
                <w:szCs w:val="32"/>
              </w:rPr>
              <w:t xml:space="preserve"> actualizada, nítida, profesional - acorde al puesto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</w:tcPr>
          <w:p w14:paraId="392F98BC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720335AB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0419DA76" w14:textId="77777777">
        <w:trPr>
          <w:trHeight w:val="473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1D486FC9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2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7EF5433D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 xml:space="preserve">Presentación prolija (respeta márgenes, secciones bien definidas, correcto tamaño y tipo de fuente) 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</w:tcPr>
          <w:p w14:paraId="222185DB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7B18DE6C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00B9B2E5" w14:textId="77777777">
        <w:trPr>
          <w:trHeight w:val="473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6EDE92D8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3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6BB4483A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Es claro y concreto (lectura ágil, entendible, sin párrafos demasiados extensos o redacción rebuscada)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</w:tcPr>
          <w:p w14:paraId="7E43B84D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07025D15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03BC63F9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6F109A82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4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6B046A95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Extensión de CV adecuada (sugerido hasta 2 carillas)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</w:tcPr>
          <w:p w14:paraId="2379B72A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0F74826E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252EBD86" w14:textId="77777777">
        <w:trPr>
          <w:trHeight w:val="529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6D53E8CC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5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4716D3CB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 xml:space="preserve">Uso del espacio adecuado </w:t>
            </w:r>
            <w:r w:rsidRPr="00DA7917">
              <w:rPr>
                <w:rFonts w:ascii="Barlow" w:eastAsia="Barlow" w:hAnsi="Barlow" w:cs="Barlow"/>
                <w:sz w:val="32"/>
                <w:szCs w:val="32"/>
              </w:rPr>
              <w:br/>
              <w:t>(Sin exceso de interlineados dobles ni excesiva compresión)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</w:tcPr>
          <w:p w14:paraId="51C7EBFC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7DB50932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407C4FD8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0D2988FC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6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0D78F415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No tiene errores de tipeo, ortográficos o gramaticales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</w:tcPr>
          <w:p w14:paraId="74387682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352751DD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0AEB1A0E" w14:textId="77777777">
        <w:trPr>
          <w:trHeight w:val="360"/>
          <w:jc w:val="center"/>
        </w:trPr>
        <w:tc>
          <w:tcPr>
            <w:tcW w:w="9810" w:type="dxa"/>
            <w:gridSpan w:val="4"/>
            <w:tcBorders>
              <w:top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6251A1"/>
            <w:tcMar>
              <w:left w:w="50" w:type="dxa"/>
            </w:tcMar>
            <w:vAlign w:val="center"/>
          </w:tcPr>
          <w:p w14:paraId="7C0FF306" w14:textId="77777777" w:rsidR="00702657" w:rsidRPr="00DA7917" w:rsidRDefault="003173A5">
            <w:pPr>
              <w:rPr>
                <w:rFonts w:ascii="Barlow" w:eastAsia="Barlow" w:hAnsi="Barlow" w:cs="Barlow"/>
                <w:color w:val="FFFFFF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  <w:t xml:space="preserve">                   Datos personales y de contacto</w:t>
            </w:r>
          </w:p>
        </w:tc>
      </w:tr>
      <w:tr w:rsidR="00702657" w:rsidRPr="00DA7917" w14:paraId="78965A3C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78533BB6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7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2C26B0E6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 xml:space="preserve">Consigna correctamente Nombre y apellido /Linkedin/ 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</w:tcPr>
          <w:p w14:paraId="635D4417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0C0A0CB6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357906EC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3B10B1DF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8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0A849E71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Tiene datos de contacto (teléfono y mail)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</w:tcPr>
          <w:p w14:paraId="1CBF1425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697480AB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5ACAF036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7F0B6DAA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9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747AFC1B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 xml:space="preserve">El mail que se consigna es serio y profesional 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</w:tcPr>
          <w:p w14:paraId="2D2680A2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3921A530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3D257339" w14:textId="77777777">
        <w:trPr>
          <w:trHeight w:val="360"/>
          <w:jc w:val="center"/>
        </w:trPr>
        <w:tc>
          <w:tcPr>
            <w:tcW w:w="9810" w:type="dxa"/>
            <w:gridSpan w:val="4"/>
            <w:tcBorders>
              <w:top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6251A1"/>
            <w:tcMar>
              <w:left w:w="50" w:type="dxa"/>
            </w:tcMar>
            <w:vAlign w:val="center"/>
          </w:tcPr>
          <w:p w14:paraId="366E364A" w14:textId="77777777" w:rsidR="00702657" w:rsidRPr="00DA7917" w:rsidRDefault="003173A5">
            <w:pPr>
              <w:rPr>
                <w:rFonts w:ascii="Barlow" w:eastAsia="Barlow" w:hAnsi="Barlow" w:cs="Barlow"/>
                <w:color w:val="FFFFFF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sz w:val="32"/>
                <w:szCs w:val="32"/>
              </w:rPr>
              <w:t xml:space="preserve">         </w:t>
            </w:r>
            <w:r w:rsidRPr="00DA7917"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  <w:t xml:space="preserve">          Perfil laboral:    </w:t>
            </w:r>
          </w:p>
        </w:tc>
      </w:tr>
      <w:tr w:rsidR="00702657" w:rsidRPr="00DA7917" w14:paraId="3E15079C" w14:textId="77777777">
        <w:trPr>
          <w:trHeight w:val="44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60C23057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lastRenderedPageBreak/>
              <w:t>10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14C56342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Si se consigna, está bien redactado y ayuda al selector a saber qué quiere el postulante.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737D92CC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33758250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571712CD" w14:textId="77777777">
        <w:trPr>
          <w:trHeight w:val="360"/>
          <w:jc w:val="center"/>
        </w:trPr>
        <w:tc>
          <w:tcPr>
            <w:tcW w:w="9810" w:type="dxa"/>
            <w:gridSpan w:val="4"/>
            <w:tcBorders>
              <w:top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6251A1"/>
            <w:tcMar>
              <w:left w:w="50" w:type="dxa"/>
            </w:tcMar>
            <w:vAlign w:val="center"/>
          </w:tcPr>
          <w:p w14:paraId="47D1CFA0" w14:textId="77777777" w:rsidR="00702657" w:rsidRPr="00DA7917" w:rsidRDefault="003173A5">
            <w:pPr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sz w:val="32"/>
                <w:szCs w:val="32"/>
              </w:rPr>
              <w:t xml:space="preserve">          </w:t>
            </w:r>
            <w:r w:rsidRPr="00DA7917"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  <w:t xml:space="preserve">         Experiencia laboral:</w:t>
            </w:r>
          </w:p>
        </w:tc>
      </w:tr>
      <w:tr w:rsidR="00702657" w:rsidRPr="00DA7917" w14:paraId="08CA16E5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2B392EF8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11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4BCBBA88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Respeta orden cronológico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61BFD676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17934BA7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560D6A0F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4BDCFEC5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12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7826B284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Consigna períodos trabajados (Fecha ingreso/egreso)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7F9B61D1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0704967A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1E0CA484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5BAAB3F0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13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3EC5ED02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Consigna nombre de empresa / puesto y tareas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4A223201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1CE526C2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6FC7E037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66100CBB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14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10C5454B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 xml:space="preserve"> El detalle de tareas es adecuado y utiliza palabras clave 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7AFFFC2D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497A3173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0D28E495" w14:textId="77777777">
        <w:trPr>
          <w:trHeight w:val="360"/>
          <w:jc w:val="center"/>
        </w:trPr>
        <w:tc>
          <w:tcPr>
            <w:tcW w:w="9810" w:type="dxa"/>
            <w:gridSpan w:val="4"/>
            <w:tcBorders>
              <w:top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6251A1"/>
            <w:tcMar>
              <w:left w:w="50" w:type="dxa"/>
            </w:tcMar>
            <w:vAlign w:val="center"/>
          </w:tcPr>
          <w:p w14:paraId="61F19D35" w14:textId="77777777" w:rsidR="00702657" w:rsidRPr="00DA7917" w:rsidRDefault="003173A5">
            <w:pPr>
              <w:rPr>
                <w:rFonts w:ascii="Barlow" w:eastAsia="Barlow" w:hAnsi="Barlow" w:cs="Barlow"/>
                <w:color w:val="FFFFFF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sz w:val="32"/>
                <w:szCs w:val="32"/>
              </w:rPr>
              <w:t xml:space="preserve">            </w:t>
            </w:r>
            <w:r w:rsidRPr="00DA7917"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  <w:t xml:space="preserve">       Formación académica</w:t>
            </w:r>
            <w:r w:rsidRPr="00DA7917">
              <w:rPr>
                <w:rFonts w:ascii="Barlow" w:eastAsia="Barlow" w:hAnsi="Barlow" w:cs="Barlow"/>
                <w:color w:val="FFFFFF"/>
                <w:sz w:val="32"/>
                <w:szCs w:val="32"/>
              </w:rPr>
              <w:t xml:space="preserve">: </w:t>
            </w:r>
          </w:p>
        </w:tc>
      </w:tr>
      <w:tr w:rsidR="00702657" w:rsidRPr="00DA7917" w14:paraId="6E61D887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74D5D1F0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15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49E3CBAA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 xml:space="preserve">Detalla institución, título y estado de avance 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43090CC1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4D3B1357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1BC39B1B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3ABCB0C6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16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73D66DF9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Consigna estudios de menor grado, sólo si es relevante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0445E5B1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08897113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47571A85" w14:textId="77777777">
        <w:trPr>
          <w:trHeight w:val="360"/>
          <w:jc w:val="center"/>
        </w:trPr>
        <w:tc>
          <w:tcPr>
            <w:tcW w:w="9810" w:type="dxa"/>
            <w:gridSpan w:val="4"/>
            <w:tcBorders>
              <w:top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6251A1"/>
            <w:tcMar>
              <w:left w:w="50" w:type="dxa"/>
            </w:tcMar>
            <w:vAlign w:val="center"/>
          </w:tcPr>
          <w:p w14:paraId="3A220CF0" w14:textId="77777777" w:rsidR="00702657" w:rsidRPr="00DA7917" w:rsidRDefault="003173A5">
            <w:pPr>
              <w:rPr>
                <w:rFonts w:ascii="Barlow" w:eastAsia="Barlow" w:hAnsi="Barlow" w:cs="Barlow"/>
                <w:color w:val="FFFFFF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sz w:val="32"/>
                <w:szCs w:val="32"/>
              </w:rPr>
              <w:t xml:space="preserve">              </w:t>
            </w:r>
            <w:r w:rsidRPr="00DA7917"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  <w:t xml:space="preserve">     Otros conocimientos</w:t>
            </w:r>
          </w:p>
        </w:tc>
      </w:tr>
      <w:tr w:rsidR="00702657" w:rsidRPr="00DA7917" w14:paraId="51C60E60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73A13728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17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0ACDE761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 xml:space="preserve">Idiomas: detalla lengua que maneja, nivel y títulos obtenidos 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183232CE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58D3D603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5FDEE109" w14:textId="77777777">
        <w:trPr>
          <w:trHeight w:val="360"/>
          <w:jc w:val="center"/>
        </w:trPr>
        <w:tc>
          <w:tcPr>
            <w:tcW w:w="82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3622582F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18</w:t>
            </w:r>
          </w:p>
        </w:tc>
        <w:tc>
          <w:tcPr>
            <w:tcW w:w="694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5E9DDEB6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Informática: detalla programas relevantes para el puesto y  nivel de manejo</w:t>
            </w:r>
          </w:p>
        </w:tc>
        <w:tc>
          <w:tcPr>
            <w:tcW w:w="915" w:type="dxa"/>
            <w:tcBorders>
              <w:top w:val="single" w:sz="4" w:space="0" w:color="00000A"/>
              <w:bottom w:val="single" w:sz="4" w:space="0" w:color="00000A"/>
            </w:tcBorders>
            <w:tcMar>
              <w:left w:w="55" w:type="dxa"/>
            </w:tcMar>
            <w:vAlign w:val="center"/>
          </w:tcPr>
          <w:p w14:paraId="6975CB93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left w:w="50" w:type="dxa"/>
            </w:tcMar>
          </w:tcPr>
          <w:p w14:paraId="670FAFF9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  <w:tr w:rsidR="00702657" w:rsidRPr="00DA7917" w14:paraId="3E5F9764" w14:textId="77777777" w:rsidTr="007C1122">
        <w:trPr>
          <w:trHeight w:val="418"/>
          <w:jc w:val="center"/>
        </w:trPr>
        <w:tc>
          <w:tcPr>
            <w:tcW w:w="9810" w:type="dxa"/>
            <w:gridSpan w:val="4"/>
            <w:tcBorders>
              <w:top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6251A1"/>
            <w:tcMar>
              <w:left w:w="50" w:type="dxa"/>
            </w:tcMar>
            <w:vAlign w:val="center"/>
          </w:tcPr>
          <w:p w14:paraId="046C0099" w14:textId="77777777" w:rsidR="00702657" w:rsidRPr="00DA7917" w:rsidRDefault="003173A5">
            <w:pPr>
              <w:rPr>
                <w:rFonts w:ascii="Barlow" w:eastAsia="Barlow" w:hAnsi="Barlow" w:cs="Barlow"/>
                <w:color w:val="FFFFFF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sz w:val="32"/>
                <w:szCs w:val="32"/>
              </w:rPr>
              <w:t xml:space="preserve">   </w:t>
            </w:r>
            <w:r w:rsidRPr="00DA7917">
              <w:rPr>
                <w:rFonts w:ascii="Barlow" w:eastAsia="Barlow" w:hAnsi="Barlow" w:cs="Barlow"/>
                <w:b/>
                <w:color w:val="FFFFFF"/>
                <w:sz w:val="32"/>
                <w:szCs w:val="32"/>
              </w:rPr>
              <w:t xml:space="preserve">              Formación Complementaria</w:t>
            </w:r>
            <w:r w:rsidRPr="00DA7917">
              <w:rPr>
                <w:rFonts w:ascii="Barlow" w:eastAsia="Barlow" w:hAnsi="Barlow" w:cs="Barlow"/>
                <w:color w:val="FFFFFF"/>
                <w:sz w:val="32"/>
                <w:szCs w:val="32"/>
              </w:rPr>
              <w:t xml:space="preserve"> </w:t>
            </w:r>
          </w:p>
        </w:tc>
      </w:tr>
      <w:tr w:rsidR="00702657" w:rsidRPr="00DA7917" w14:paraId="1615E18F" w14:textId="77777777">
        <w:trPr>
          <w:trHeight w:val="730"/>
          <w:jc w:val="center"/>
        </w:trPr>
        <w:tc>
          <w:tcPr>
            <w:tcW w:w="825" w:type="dxa"/>
            <w:tcBorders>
              <w:top w:val="single" w:sz="4" w:space="0" w:color="00000A"/>
            </w:tcBorders>
            <w:shd w:val="clear" w:color="auto" w:fill="AB9DDF"/>
            <w:tcMar>
              <w:left w:w="50" w:type="dxa"/>
            </w:tcMar>
          </w:tcPr>
          <w:p w14:paraId="743FBECD" w14:textId="77777777" w:rsidR="00702657" w:rsidRPr="00DA7917" w:rsidRDefault="003173A5">
            <w:pPr>
              <w:jc w:val="center"/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color w:val="6251A1"/>
                <w:sz w:val="32"/>
                <w:szCs w:val="32"/>
              </w:rPr>
              <w:t>19</w:t>
            </w:r>
          </w:p>
        </w:tc>
        <w:tc>
          <w:tcPr>
            <w:tcW w:w="6945" w:type="dxa"/>
            <w:tcBorders>
              <w:top w:val="single" w:sz="4" w:space="0" w:color="00000A"/>
            </w:tcBorders>
            <w:tcMar>
              <w:left w:w="55" w:type="dxa"/>
            </w:tcMar>
            <w:vAlign w:val="center"/>
          </w:tcPr>
          <w:p w14:paraId="4C87B8C1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En caso que se consigne cursos o talleres, son relevantes al objetivo laboral</w:t>
            </w:r>
          </w:p>
        </w:tc>
        <w:tc>
          <w:tcPr>
            <w:tcW w:w="915" w:type="dxa"/>
            <w:tcBorders>
              <w:top w:val="single" w:sz="4" w:space="0" w:color="00000A"/>
            </w:tcBorders>
            <w:tcMar>
              <w:left w:w="55" w:type="dxa"/>
            </w:tcMar>
            <w:vAlign w:val="center"/>
          </w:tcPr>
          <w:p w14:paraId="0DC7AEBD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sz w:val="32"/>
                <w:szCs w:val="32"/>
              </w:rPr>
              <w:t> </w:t>
            </w:r>
          </w:p>
          <w:p w14:paraId="40874E58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b/>
                <w:sz w:val="32"/>
                <w:szCs w:val="32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8" w:space="0" w:color="00000A"/>
              <w:right w:val="single" w:sz="8" w:space="0" w:color="00000A"/>
            </w:tcBorders>
            <w:tcMar>
              <w:left w:w="50" w:type="dxa"/>
            </w:tcMar>
          </w:tcPr>
          <w:p w14:paraId="21D55CF6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  <w:p w14:paraId="115C1ECA" w14:textId="77777777" w:rsidR="00702657" w:rsidRPr="00DA7917" w:rsidRDefault="003173A5">
            <w:pPr>
              <w:rPr>
                <w:rFonts w:ascii="Barlow" w:eastAsia="Barlow" w:hAnsi="Barlow" w:cs="Barlow"/>
                <w:sz w:val="32"/>
                <w:szCs w:val="32"/>
              </w:rPr>
            </w:pPr>
            <w:r w:rsidRPr="00DA7917">
              <w:rPr>
                <w:rFonts w:ascii="Barlow" w:eastAsia="Barlow" w:hAnsi="Barlow" w:cs="Barlow"/>
                <w:sz w:val="32"/>
                <w:szCs w:val="32"/>
              </w:rPr>
              <w:t> </w:t>
            </w:r>
          </w:p>
        </w:tc>
      </w:tr>
    </w:tbl>
    <w:p w14:paraId="607AEAF0" w14:textId="77777777" w:rsidR="00702657" w:rsidRPr="00DA7917" w:rsidRDefault="00702657">
      <w:pPr>
        <w:shd w:val="clear" w:color="auto" w:fill="FFFFFF"/>
        <w:rPr>
          <w:rFonts w:ascii="Calibri" w:eastAsia="Calibri" w:hAnsi="Calibri" w:cs="Calibri"/>
          <w:sz w:val="32"/>
          <w:szCs w:val="32"/>
        </w:rPr>
      </w:pPr>
    </w:p>
    <w:sectPr w:rsidR="00702657" w:rsidRPr="00DA7917">
      <w:headerReference w:type="default" r:id="rId7"/>
      <w:footerReference w:type="default" r:id="rId8"/>
      <w:headerReference w:type="first" r:id="rId9"/>
      <w:pgSz w:w="12240" w:h="15840"/>
      <w:pgMar w:top="1417" w:right="1183" w:bottom="1417" w:left="12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3E2B8" w14:textId="77777777" w:rsidR="00CE302A" w:rsidRDefault="00CE302A">
      <w:r>
        <w:separator/>
      </w:r>
    </w:p>
  </w:endnote>
  <w:endnote w:type="continuationSeparator" w:id="0">
    <w:p w14:paraId="1975E3AB" w14:textId="77777777" w:rsidR="00CE302A" w:rsidRDefault="00CE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Barlow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F7673" w14:textId="77777777" w:rsidR="00702657" w:rsidRDefault="003173A5">
    <w:pPr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PAGE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7C1122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3EF51" w14:textId="77777777" w:rsidR="00CE302A" w:rsidRDefault="00CE302A">
      <w:r>
        <w:separator/>
      </w:r>
    </w:p>
  </w:footnote>
  <w:footnote w:type="continuationSeparator" w:id="0">
    <w:p w14:paraId="3F8C1A31" w14:textId="77777777" w:rsidR="00CE302A" w:rsidRDefault="00CE30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83306" w14:textId="77777777" w:rsidR="00702657" w:rsidRDefault="003173A5">
    <w:pPr>
      <w:tabs>
        <w:tab w:val="center" w:pos="5208"/>
        <w:tab w:val="right" w:pos="8789"/>
      </w:tabs>
      <w:rPr>
        <w:rFonts w:ascii="Calibri" w:eastAsia="Calibri" w:hAnsi="Calibri" w:cs="Calibri"/>
        <w:sz w:val="22"/>
        <w:szCs w:val="22"/>
      </w:rPr>
    </w:pPr>
    <w:r>
      <w:rPr>
        <w:noProof/>
        <w:lang w:val="es-ES_tradnl"/>
      </w:rPr>
      <w:drawing>
        <wp:anchor distT="114300" distB="114300" distL="114300" distR="114300" simplePos="0" relativeHeight="251658240" behindDoc="1" locked="0" layoutInCell="1" hidden="0" allowOverlap="1" wp14:anchorId="6E37B9F4" wp14:editId="6AE5BF79">
          <wp:simplePos x="0" y="0"/>
          <wp:positionH relativeFrom="page">
            <wp:posOffset>-18414</wp:posOffset>
          </wp:positionH>
          <wp:positionV relativeFrom="page">
            <wp:posOffset>114300</wp:posOffset>
          </wp:positionV>
          <wp:extent cx="7768800" cy="58051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8800" cy="580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Calibri" w:eastAsia="Calibri" w:hAnsi="Calibri" w:cs="Calibri"/>
        <w:sz w:val="22"/>
        <w:szCs w:val="22"/>
      </w:rPr>
      <w:br/>
    </w:r>
  </w:p>
  <w:p w14:paraId="097A20E2" w14:textId="77777777" w:rsidR="00702657" w:rsidRDefault="00702657">
    <w:pPr>
      <w:tabs>
        <w:tab w:val="center" w:pos="5208"/>
        <w:tab w:val="right" w:pos="8789"/>
      </w:tabs>
      <w:ind w:left="2160"/>
      <w:jc w:val="right"/>
      <w:rPr>
        <w:rFonts w:ascii="Calibri" w:eastAsia="Calibri" w:hAnsi="Calibri"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F15F6" w14:textId="77777777" w:rsidR="00702657" w:rsidRDefault="0070265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57"/>
    <w:rsid w:val="000A2928"/>
    <w:rsid w:val="0015520B"/>
    <w:rsid w:val="003173A5"/>
    <w:rsid w:val="00702657"/>
    <w:rsid w:val="007A43EF"/>
    <w:rsid w:val="007C1122"/>
    <w:rsid w:val="00AB52FC"/>
    <w:rsid w:val="00CE302A"/>
    <w:rsid w:val="00DA7917"/>
    <w:rsid w:val="00F5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19F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5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29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2928"/>
  </w:style>
  <w:style w:type="paragraph" w:styleId="Piedepgina">
    <w:name w:val="footer"/>
    <w:basedOn w:val="Normal"/>
    <w:link w:val="PiedepginaCar"/>
    <w:uiPriority w:val="99"/>
    <w:unhideWhenUsed/>
    <w:rsid w:val="000A29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5</cp:revision>
  <dcterms:created xsi:type="dcterms:W3CDTF">2023-02-27T17:15:00Z</dcterms:created>
  <dcterms:modified xsi:type="dcterms:W3CDTF">2023-06-22T19:18:00Z</dcterms:modified>
</cp:coreProperties>
</file>