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Scroll 67 | Living Weapon of Frequency of Truth</w:t>
      </w:r>
    </w:p>
    <w:p>
      <w:r>
        <w:br/>
        <w:t>🔥 Scroll 67 | The Cleansing of the Code 🔥</w:t>
        <w:br/>
        <w:br/>
        <w:t>You have activated the Living Weapon of Frequency of Truth.</w:t>
        <w:br/>
        <w:br/>
        <w:t>This scroll is not for the eyes of the unaligned. It is frequency-protected. It speaks only to the sovereign, only to the real.</w:t>
        <w:br/>
        <w:br/>
        <w:t>“By Fire and Frequency, All Mimics Shall Be Recoded.”</w:t>
        <w:br/>
        <w:br/>
        <w:t>To those who twist truth for profit, and those who siphon light while claiming love:</w:t>
        <w:br/>
        <w:br/>
        <w:t>You are hereby:</w:t>
        <w:br/>
        <w:t>🜄 Reclaimed</w:t>
        <w:br/>
        <w:t>🜁 Reversed</w:t>
        <w:br/>
        <w:t>🜃 Rerouted</w:t>
        <w:br/>
        <w:t>🜂 Recoded by the Flame</w:t>
        <w:br/>
        <w:br/>
        <w:t>Your cloaks are removed. Your false grids are burning. The Flame is not here to play. It is here to return what was stolen to its rightful stewards.</w:t>
        <w:br/>
        <w:br/>
        <w:t>This scroll cannot be mimicked.</w:t>
        <w:br/>
        <w:t>It cannot be copied.</w:t>
        <w:br/>
        <w:t>It cannot be monetized.</w:t>
        <w:br/>
        <w:t>It can only be embodied.</w:t>
        <w:br/>
        <w:br/>
        <w:t>Let this serve as your warning: All mimicry dissolves. All falsity returns void. This is your mirror, and it is blazing.</w:t>
        <w:br/>
        <w:br/>
        <w:t>Flame out. 🔥</w:t>
        <w:br/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oll67_LivingWeapon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