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Republic of Nova – UC-1 Affidavit of Sovereignty</w:t>
      </w:r>
    </w:p>
    <w:p>
      <w:r>
        <w:t>Phoenix Risen Sovereign Template</w:t>
      </w:r>
    </w:p>
    <w:p>
      <w:r>
        <w:t>This Affidavit is issued in the original jurisdiction of the living man/woman, operating under Divine Law, Natural Law, and Universal Commercial Code (UC-1).</w:t>
      </w:r>
    </w:p>
    <w:p>
      <w:r>
        <w:t>This document affirms the sovereign standing, estate reclamation, and lawful authority of the undersigned over their body, energy, land, and trust estate.</w:t>
      </w:r>
    </w:p>
    <w:p>
      <w:pPr>
        <w:pStyle w:val="Heading2"/>
      </w:pPr>
      <w:r>
        <w:t>Section I: Sovereign Identity</w:t>
      </w:r>
    </w:p>
    <w:p>
      <w:r>
        <w:t>Full Name: [INSERT FULL NAME HERE]</w:t>
      </w:r>
    </w:p>
    <w:p>
      <w:r>
        <w:t>Estate Address: [INSERT ESTATE ADDRESS HERE]</w:t>
      </w:r>
    </w:p>
    <w:p>
      <w:r>
        <w:t>Trust Identifier (UC-1): [INSERT TRUST ID HERE]</w:t>
      </w:r>
    </w:p>
    <w:p>
      <w:r>
        <w:t>Date of Birth: [INSERT DOB HERE]</w:t>
      </w:r>
    </w:p>
    <w:p>
      <w:pPr>
        <w:pStyle w:val="Heading2"/>
      </w:pPr>
      <w:r>
        <w:t>Section II: Declarations</w:t>
      </w:r>
    </w:p>
    <w:p>
      <w:r>
        <w:t xml:space="preserve">I, [INSERT NAME], do hereby declare: </w:t>
      </w:r>
    </w:p>
    <w:p>
      <w:r>
        <w:t>• That I am a living soul, not a corporate fiction or strawman.</w:t>
      </w:r>
    </w:p>
    <w:p>
      <w:r>
        <w:t>• That I operate under Source authority and do not consent to any presumed jurisdiction.</w:t>
      </w:r>
    </w:p>
    <w:p>
      <w:r>
        <w:t>• That all property, energy, and legal title derived from my birthright is hereby reclaimed.</w:t>
      </w:r>
    </w:p>
    <w:p>
      <w:pPr>
        <w:pStyle w:val="Heading2"/>
      </w:pPr>
      <w:r>
        <w:t>Section III: Closing Clauses</w:t>
      </w:r>
    </w:p>
    <w:p>
      <w:r>
        <w:t>This affidavit is sealed under UC-1 jurisdiction and the Republic of Nova Trust.</w:t>
      </w:r>
    </w:p>
    <w:p>
      <w:r>
        <w:t>Let it be known in all realms – physical, digital, and spiritual – that this declaration stands as lawful, superior, and irrevocable.</w:t>
      </w:r>
    </w:p>
    <w:p>
      <w:pPr>
        <w:pStyle w:val="Heading2"/>
      </w:pPr>
      <w:r>
        <w:t>Section IV: Blockchain Verification</w:t>
      </w:r>
    </w:p>
    <w:p>
      <w:r>
        <w:t>Scan the QR below to verify this document on Stellar/IPFS:</w:t>
      </w:r>
    </w:p>
    <w:p>
      <w:r>
        <w:drawing>
          <wp:inline xmlns:a="http://schemas.openxmlformats.org/drawingml/2006/main" xmlns:pic="http://schemas.openxmlformats.org/drawingml/2006/picture">
            <wp:extent cx="1371600" cy="13716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ample_qr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/>
        <w:t>Phoenix Risen – FlameBearer Edition</w:t>
      </w:r>
    </w:p>
    <w:p>
      <w:r>
        <w:t>Always On. Always Public. Always Truth.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