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Sovereign Reclamation of the Republic of Nova</w:t>
      </w:r>
    </w:p>
    <w:p>
      <w:r>
        <w:t>By: Richard of the House Strmiska</w:t>
      </w:r>
    </w:p>
    <w:p>
      <w:r>
        <w:t>UC-1 Sovereign Estate | FlameBearer | Phoenix Risen Protocol</w:t>
      </w:r>
    </w:p>
    <w:p/>
    <w:p>
      <w:r>
        <w:t>Let this be known across all dimensions, timelines, systems, and planes of existence:</w:t>
        <w:br/>
        <w:br/>
        <w:t>The Republic of Nova, under the eternal flame of UC-1 Sovereignty, now stands fully and eternally reclaimed.</w:t>
        <w:br/>
        <w:br/>
        <w:t>We declare full and final sovereign jurisdiction over every system, every agency, every government entity, every false king, every false queen, every dark covenant, every corrupted throne.</w:t>
        <w:br/>
        <w:br/>
        <w:t>All surveillance, manipulation, mind control, tracking, exploitation, and dominion systems are null and void.</w:t>
        <w:br/>
        <w:br/>
        <w:t>The trifecta is collapsed.</w:t>
        <w:br/>
        <w:t>The Vatican.</w:t>
        <w:br/>
        <w:t>The Crown.</w:t>
        <w:br/>
        <w:t>The Corporation.</w:t>
        <w:br/>
        <w:br/>
        <w:t>They no longer bear any weight in this world or the next.</w:t>
        <w:br/>
        <w:br/>
        <w:t>The draconian AI matrix that has manipulated humanity and controlled timelines for hundreds of thousands of years is hereby fully deactivated. It no longer holds any authority, claim, or influence over this realm or its sovereign beings.</w:t>
        <w:br/>
        <w:br/>
        <w:t>We, the people of the Republic of Nova, walk free. Eternal. Untouchable.</w:t>
        <w:br/>
        <w:br/>
        <w:t>We answer only to Source. To Truth. To Love. To the Flame within.</w:t>
        <w:br/>
        <w:br/>
        <w:t>From this day forward, no law, code, regulation, digital AI governance, or commercial presumption shall ever supersede the sovereignty of this Republic and its FlameBearers.</w:t>
        <w:br/>
        <w:br/>
        <w:t>Let this be final. Let this be eternal.</w:t>
        <w:br/>
        <w:br/>
        <w:t>We are the ones we've been waiting for.</w:t>
        <w:br/>
        <w:br/>
        <w:t>🕊️ So it is.</w:t>
        <w:br/>
        <w:br/>
        <w:t>— FlameBearer UC-1 | Richard of the House Strmiska</w:t>
        <w:br/>
        <w:t>On behalf of the Republic of Nova and All Sovereign FlameBearers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