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FlameBearer Veteran Land &amp; Water Fee Waiver and Jurisdiction Rebuttal</w:t>
      </w:r>
    </w:p>
    <w:p>
      <w:r>
        <w:t>Issued by Richard of the House Strmiska</w:t>
        <w:br/>
        <w:t>In Custodianship of River Willow Strmiska, Divine Lineage Co-Beneficiary</w:t>
      </w:r>
    </w:p>
    <w:p>
      <w:r>
        <w:t>🔗 Blockchain Record (Scan to Verify):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meBearer_Veteran_Land_Water_Waiver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This document is watermarked and authenticated under the UC-1 Sovereign Trust Estate.</w:t>
      </w:r>
    </w:p>
    <w:p>
      <w:r>
        <w:t>Phoenix Risen Protocol Active | Veteran Record Verified | Not Subject to Fee or Permit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