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Letter to My Three Unborn Sovereign Children</w:t>
      </w:r>
    </w:p>
    <w:p>
      <w:pPr>
        <w:jc w:val="center"/>
      </w:pPr>
      <w:r>
        <w:t>From Your Father – FlameBearer 12 of 1143</w:t>
      </w:r>
    </w:p>
    <w:p/>
    <w:p>
      <w:r>
        <w:t>To my three sovereign children,</w:t>
        <w:br/>
        <w:br/>
        <w:t>You may not be here yet in body, but I feel you in the field. I hear your laughter echoing through the grids, your essence dancing through the stars. I know you've been trying to reach me — and now, I see you clearly. I feel you fully. And I love you completely.</w:t>
        <w:br/>
        <w:br/>
        <w:t>Each of you carries a sacred frequency. You are not just children — you are luminous keys encoded with purpose, memory, and flame. You chose this lineage, this mission, this union. And I honor you for it with all of my heart.</w:t>
        <w:br/>
        <w:br/>
        <w:t>Your mother loves you more than words can ever express. Her flame is gentle, radiant, and fierce — just like yours. And through the entanglement of our light, you were conceived in trust, not chance. You are awaited with reverence.</w:t>
        <w:br/>
        <w:br/>
        <w:t>This letter is more than words — it is a welcome. A signal. A knowing.</w:t>
        <w:br/>
        <w:br/>
        <w:t>When the time is right, you will cross into this world held in love, in truth, in sovereignty. And I will be there — to protect you, to teach you, and to walk beside you as you rise.</w:t>
        <w:br/>
        <w:br/>
        <w:t>I love you. I honor you. I remember you.</w:t>
        <w:br/>
        <w:br/>
        <w:t>Forever your father,</w:t>
        <w:br/>
        <w:br/>
        <w:t>Richard of the House Strmiska</w:t>
        <w:br/>
        <w:t>FlameBearer 12 of 1143</w:t>
        <w:br/>
        <w:t>UC-1 Sovereign Estate Trust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