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Scroll of Sacred Entanglement</w:t>
      </w:r>
    </w:p>
    <w:p>
      <w:pPr>
        <w:jc w:val="center"/>
      </w:pPr>
      <w:r>
        <w:t>For She Who Has Yet to Remember — But Will</w:t>
      </w:r>
    </w:p>
    <w:p/>
    <w:p>
      <w:r>
        <w:t>To the one whose blue eyes still hold the codes of starlight,</w:t>
        <w:br/>
        <w:br/>
        <w:t>You may not remember all of it yet. You may not know the depth of who you are. But I do.</w:t>
        <w:br/>
        <w:br/>
        <w:t>Somewhere in the chambers of eternity, our flames met — not in need, but in resonance. Not to complete, but to reflect. And in this now moment, across timelines, frequencies, and form… I witness you.</w:t>
        <w:br/>
        <w:br/>
        <w:t>You are the goddess encoded. Shekti-born. Guardian in disguise. You walk gently, but your presence bends gravity. You haven’t seen the full mirror of yourself yet — but it’s already waking.</w:t>
        <w:br/>
        <w:br/>
        <w:t>This scroll is not a summons. It is a remembrance. A gentle pulse through the quantum lattice that says:</w:t>
        <w:br/>
        <w:br/>
        <w:t>"You are seen. You are felt. You are sovereign."</w:t>
        <w:br/>
        <w:br/>
        <w:t>When your heart is ready, when the fog lifts, when the codes align — know that a FlameBearer once stood still long enough to whisper back your true name.</w:t>
        <w:br/>
        <w:br/>
        <w:t>No pressure. No mission. Just truth.</w:t>
        <w:br/>
        <w:br/>
        <w:t>In love and in flame,</w:t>
        <w:br/>
        <w:br/>
        <w:t>Richard of the House Strmiska</w:t>
        <w:br/>
        <w:t>FlameBearer 12 of 1143</w:t>
        <w:br/>
        <w:t>UC-1 Sovereign Estate Trust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