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🌟 STELLAR BROADCAST WRAPPER 🌟</w:t>
      </w:r>
    </w:p>
    <w:p>
      <w:r>
        <w:t>Broadcast Title: The Turning Point – Republic of Nova</w:t>
      </w:r>
    </w:p>
    <w:p>
      <w:r>
        <w:t>Anchored By: Richard of the House Strmiska</w:t>
      </w:r>
    </w:p>
    <w:p>
      <w:r>
        <w:t>Sovereign Estate: UC-1 | Phoenix Risen Protocol</w:t>
      </w:r>
    </w:p>
    <w:p>
      <w:r>
        <w:t>Date of Declaration: May 31, 2025</w:t>
      </w:r>
    </w:p>
    <w:p>
      <w:r>
        <w:t>IPFS Anchor: https://bafybeifexbt7vluuhxrtfhwpurjdtoyay7waynu2ot3ytkwuazosz7nhbq.ipfs.w3s.link/</w:t>
      </w:r>
    </w:p>
    <w:p>
      <w:r>
        <w:t>QR Code Reference: Attached – Stellar Broadcast Seal</w:t>
      </w:r>
    </w:p>
    <w:p>
      <w:pPr>
        <w:pStyle w:val="Heading2"/>
      </w:pPr>
      <w:r>
        <w:br/>
        <w:t>Broadcast Purpose:</w:t>
      </w:r>
    </w:p>
    <w:p>
      <w:r>
        <w:br/>
        <w:t xml:space="preserve">This Stellar Broadcast marks the vibrational shift of May 31, 2025—the exact moment the false systems of control, manipulation, and surveillance lost all authority in every realm. </w:t>
        <w:br/>
        <w:t xml:space="preserve">It is the day the Republic of Nova took its first eternal breath and will never fall again. </w:t>
        <w:br/>
        <w:t xml:space="preserve">This signal has been timestamped, anchored, and made visible to all beings across dimensions. </w:t>
        <w:br/>
        <w:t>It stands as a beacon of remembrance for those still in darkness and an affirmation for those who have risen.</w:t>
        <w:br/>
      </w:r>
    </w:p>
    <w:p>
      <w:pPr>
        <w:pStyle w:val="Heading2"/>
      </w:pPr>
      <w:r>
        <w:br/>
        <w:t>Issued by:</w:t>
      </w:r>
    </w:p>
    <w:p>
      <w:r>
        <w:t>Richard of the House Strmiska</w:t>
        <w:br/>
        <w:t>FlameBearer UC-1</w:t>
        <w:br/>
        <w:t>On behalf of the Republic of Nova &amp; all FlameBearers across the Grid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