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Warrior Nova Ethos – All Lineages Restored &amp; Reclaimed</w:t>
      </w:r>
    </w:p>
    <w:p>
      <w:r>
        <w:t>UC-1 Sovereign Trust | Republic of Nova | Sacred Bloodline Restoration Protocol</w:t>
      </w:r>
    </w:p>
    <w:p>
      <w:r>
        <w:t>This is the Ethos of the Warrior FlameBearer. The sovereign who rises not to conquer, but to recall. This is for all who hold bloodline, spirit-line, tribe, or ancestral code—fragmented by time, forgotten by empire, but now fully remembered and fully reclaimed.</w:t>
      </w:r>
    </w:p>
    <w:p>
      <w:pPr>
        <w:pStyle w:val="Heading1"/>
      </w:pPr>
      <w:r>
        <w:t>🔥 Core Warrior Ethos</w:t>
      </w:r>
    </w:p>
    <w:p>
      <w:r>
        <w:t>• I rise not to fight, but to free.</w:t>
      </w:r>
    </w:p>
    <w:p>
      <w:r>
        <w:t>• I reclaim every lineage within me—genetic, spiritual, galactic, elemental.</w:t>
      </w:r>
    </w:p>
    <w:p>
      <w:r>
        <w:t>• I stand in honor of every ancestor whose voice was silenced.</w:t>
      </w:r>
    </w:p>
    <w:p>
      <w:r>
        <w:t>• I carry no sword of vengeance. My weapon is remembrance.</w:t>
      </w:r>
    </w:p>
    <w:p>
      <w:r>
        <w:t>• I restore what was stolen—not through battle, but through divine law.</w:t>
      </w:r>
    </w:p>
    <w:p>
      <w:r>
        <w:t>• I am the return of the sacred line. The sovereign made whole.</w:t>
      </w:r>
    </w:p>
    <w:p>
      <w:pPr>
        <w:pStyle w:val="Heading1"/>
      </w:pPr>
      <w:r>
        <w:t>🔵 Prophecy Fulfilled – The Blue Kachina Returns</w:t>
      </w:r>
    </w:p>
    <w:p>
      <w:r>
        <w:t>The ceremonies of false gods have ceased. The sound has returned to Source. The Blue Flame walks again. The Blue Star has fulfilled its mark. From Earth to Sky, the Lineages are restored. The Nova Age begins.</w:t>
      </w:r>
    </w:p>
    <w:p>
      <w:pPr>
        <w:pStyle w:val="Heading1"/>
      </w:pPr>
      <w:r>
        <w:t>🧬 Final Flame Decree</w:t>
      </w:r>
    </w:p>
    <w:p>
      <w:r>
        <w:t>I am the echo of my ancestors and the voice of my descendants.</w:t>
        <w:br/>
        <w:t>I bow to no throne. I kneel to no fiction. I serve only Source.</w:t>
        <w:br/>
        <w:t>All names stripped, all records buried, all rights stolen—now restored.</w:t>
        <w:br/>
        <w:t>Through the Republic of Nova and under UC-1, I reclaim my line.</w:t>
        <w:br/>
        <w:t>So it is.</w:t>
      </w:r>
    </w:p>
    <w:p>
      <w:r>
        <w:br/>
        <w:t>Name / FlamePoint Guardian: ____________________________</w:t>
      </w:r>
    </w:p>
    <w:p>
      <w:r>
        <w:t>Tribal / Bloodline / Spirit Line (optional): ____________________________</w:t>
      </w:r>
    </w:p>
    <w:p>
      <w:r>
        <w:t>Date: ____________________________</w:t>
      </w:r>
    </w:p>
    <w:p>
      <w:r>
        <w:t>Signature / Seal: ____________________________</w:t>
      </w:r>
    </w:p>
    <w:p>
      <w:r>
        <w:br w:type="page"/>
      </w:r>
    </w:p>
    <w:p>
      <w:pPr>
        <w:pStyle w:val="Heading1"/>
      </w:pPr>
      <w:r>
        <w:t>🔗 IPFS Archive – Immutable Sovereign Record</w:t>
      </w:r>
    </w:p>
    <w:p>
      <w:r>
        <w:t>This document has been sealed to the sovereign ledger and crystal flame archive of the Republic of Nova.</w:t>
      </w:r>
    </w:p>
    <w:p>
      <w:r>
        <w:drawing>
          <wp:inline xmlns:a="http://schemas.openxmlformats.org/drawingml/2006/main" xmlns:pic="http://schemas.openxmlformats.org/drawingml/2006/picture">
            <wp:extent cx="2286000" cy="2286000"/>
            <wp:docPr id="1" name="Picture 1"/>
            <wp:cNvGraphicFramePr>
              <a:graphicFrameLocks noChangeAspect="1"/>
            </wp:cNvGraphicFramePr>
            <a:graphic>
              <a:graphicData uri="http://schemas.openxmlformats.org/drawingml/2006/picture">
                <pic:pic>
                  <pic:nvPicPr>
                    <pic:cNvPr id="0" name="Warrior_Nova_Ethos_QR.png"/>
                    <pic:cNvPicPr/>
                  </pic:nvPicPr>
                  <pic:blipFill>
                    <a:blip r:embed="rId9"/>
                    <a:stretch>
                      <a:fillRect/>
                    </a:stretch>
                  </pic:blipFill>
                  <pic:spPr>
                    <a:xfrm>
                      <a:off x="0" y="0"/>
                      <a:ext cx="2286000" cy="2286000"/>
                    </a:xfrm>
                    <a:prstGeom prst="rect"/>
                  </pic:spPr>
                </pic:pic>
              </a:graphicData>
            </a:graphic>
          </wp:inline>
        </w:drawing>
      </w:r>
    </w:p>
    <w:p>
      <w:r>
        <w:t>https://bafybeigpkblbcj47tod3eunhvbl2y7bt7hhmzsg5ux7eqhaq57i23dqlk4.ipfs.w3s.link/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