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0BF93" w14:textId="77777777" w:rsidR="00F63CF5" w:rsidRPr="00F63CF5" w:rsidRDefault="00F63CF5" w:rsidP="00F63CF5">
      <w:pPr>
        <w:rPr>
          <w:rFonts w:eastAsia="Times New Roman"/>
        </w:rPr>
      </w:pPr>
      <w:r w:rsidRPr="00F63CF5">
        <w:rPr>
          <w:rFonts w:ascii="Helvetica" w:eastAsia="Times New Roman" w:hAnsi="Helvetica"/>
          <w:sz w:val="23"/>
          <w:szCs w:val="23"/>
          <w:shd w:val="clear" w:color="auto" w:fill="F8F8F8"/>
        </w:rPr>
        <w:t xml:space="preserve">Personas: Principal Database Administrator, Chief Data Scientist, Senior analytics </w:t>
      </w:r>
      <w:proofErr w:type="spellStart"/>
      <w:r w:rsidRPr="00F63CF5">
        <w:rPr>
          <w:rFonts w:ascii="Helvetica" w:eastAsia="Times New Roman" w:hAnsi="Helvetica"/>
          <w:sz w:val="23"/>
          <w:szCs w:val="23"/>
          <w:shd w:val="clear" w:color="auto" w:fill="F8F8F8"/>
        </w:rPr>
        <w:t>LeadThe</w:t>
      </w:r>
      <w:proofErr w:type="spellEnd"/>
      <w:r w:rsidRPr="00F63CF5">
        <w:rPr>
          <w:rFonts w:ascii="Helvetica" w:eastAsia="Times New Roman" w:hAnsi="Helvetica"/>
          <w:sz w:val="23"/>
          <w:szCs w:val="23"/>
          <w:shd w:val="clear" w:color="auto" w:fill="F8F8F8"/>
        </w:rPr>
        <w:t xml:space="preserve"> first step in the process is to leverage simple agents in the Oracle integration cloud and establish a connection to the Oracle Autonomous Data Warehouse. Oracle Autonomous Data warehouse is the world's first and only Autonomous database with self-securing, self-patching and self-repairing functionalities. OIC has integrated APIs for easy access to database underlying tables as opposed to writing complex APIs. Furthermore, OIC can do real-time replication, data streaming, and bulk data movement.</w:t>
      </w:r>
      <w:r w:rsidRPr="00F63CF5">
        <w:rPr>
          <w:rFonts w:ascii="Helvetica" w:eastAsia="Times New Roman" w:hAnsi="Helvetica"/>
          <w:sz w:val="23"/>
          <w:szCs w:val="23"/>
        </w:rPr>
        <w:br/>
      </w:r>
      <w:r w:rsidRPr="00F63CF5">
        <w:rPr>
          <w:rFonts w:ascii="Helvetica" w:eastAsia="Times New Roman" w:hAnsi="Helvetica"/>
          <w:sz w:val="23"/>
          <w:szCs w:val="23"/>
          <w:shd w:val="clear" w:color="auto" w:fill="F8F8F8"/>
        </w:rPr>
        <w:t xml:space="preserve">In this scenario, you can perform real-time replication from your production database to oracle autonomous data warehouse with the help of a change data capture feature in Oracle Integration </w:t>
      </w:r>
      <w:proofErr w:type="spellStart"/>
      <w:r w:rsidRPr="00F63CF5">
        <w:rPr>
          <w:rFonts w:ascii="Helvetica" w:eastAsia="Times New Roman" w:hAnsi="Helvetica"/>
          <w:sz w:val="23"/>
          <w:szCs w:val="23"/>
          <w:shd w:val="clear" w:color="auto" w:fill="F8F8F8"/>
        </w:rPr>
        <w:t>Cloud.The</w:t>
      </w:r>
      <w:proofErr w:type="spellEnd"/>
      <w:r w:rsidRPr="00F63CF5">
        <w:rPr>
          <w:rFonts w:ascii="Helvetica" w:eastAsia="Times New Roman" w:hAnsi="Helvetica"/>
          <w:sz w:val="23"/>
          <w:szCs w:val="23"/>
          <w:shd w:val="clear" w:color="auto" w:fill="F8F8F8"/>
        </w:rPr>
        <w:t xml:space="preserve"> next step is to perform Machine Learning and Analytics. Here, the data scientists and analysts can easily connect to the Oracle autonomous data warehouse with simple pre-built connections. This way data scientists can focus on building models rather than spending time for integrating and querying data with APIs or other tools. Where Oracle Cloud stands out is the data scientists and data analysts need not move the data from the database to their environment. They can simply build models on the data which sits on ADW. This saves a lot of time and effort.</w:t>
      </w:r>
    </w:p>
    <w:p w14:paraId="4FC2752B" w14:textId="77777777" w:rsidR="00134B81" w:rsidRPr="00F63CF5" w:rsidRDefault="00134B81"/>
    <w:sectPr w:rsidR="00134B81" w:rsidRPr="00F63CF5" w:rsidSect="0084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F5"/>
    <w:rsid w:val="00134B81"/>
    <w:rsid w:val="00841E8D"/>
    <w:rsid w:val="008E5D3C"/>
    <w:rsid w:val="00F6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185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37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2020-04-06T17:48:00Z</dcterms:created>
  <dcterms:modified xsi:type="dcterms:W3CDTF">2020-04-10T20:05:00Z</dcterms:modified>
</cp:coreProperties>
</file>