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9D" w:rsidRDefault="0044709D">
      <w:bookmarkStart w:id="0" w:name="_GoBack"/>
      <w:bookmarkEnd w:id="0"/>
    </w:p>
    <w:p w:rsidR="00B80C31" w:rsidRPr="002A4DD0" w:rsidRDefault="00B80C31" w:rsidP="00B80C31">
      <w:pPr>
        <w:pStyle w:val="Heading1"/>
        <w:pBdr>
          <w:bottom w:val="single" w:sz="4" w:space="1" w:color="auto"/>
        </w:pBdr>
        <w:spacing w:before="360" w:after="120" w:line="360" w:lineRule="auto"/>
        <w:rPr>
          <w:rFonts w:ascii="Times New Roman" w:hAnsi="Times New Roman" w:cs="Times New Roman"/>
          <w:b w:val="0"/>
          <w:sz w:val="23"/>
          <w:szCs w:val="23"/>
        </w:rPr>
      </w:pPr>
      <w:r w:rsidRPr="002A4DD0">
        <w:rPr>
          <w:rFonts w:ascii="Times New Roman" w:hAnsi="Times New Roman" w:cs="Times New Roman"/>
          <w:sz w:val="23"/>
          <w:szCs w:val="23"/>
        </w:rPr>
        <w:t>***Supplementary materials of the article***</w:t>
      </w:r>
    </w:p>
    <w:p w:rsidR="00B80C31" w:rsidRPr="002A4DD0" w:rsidRDefault="00B80C31" w:rsidP="00B80C31">
      <w:pPr>
        <w:pStyle w:val="Heading1"/>
        <w:spacing w:before="360" w:after="120" w:line="360" w:lineRule="auto"/>
        <w:rPr>
          <w:rFonts w:ascii="Times New Roman" w:hAnsi="Times New Roman" w:cs="Times New Roman"/>
          <w:b w:val="0"/>
          <w:sz w:val="23"/>
          <w:szCs w:val="23"/>
        </w:rPr>
      </w:pPr>
      <w:r w:rsidRPr="002A4DD0">
        <w:rPr>
          <w:rFonts w:ascii="Times New Roman" w:hAnsi="Times New Roman" w:cs="Times New Roman"/>
          <w:sz w:val="23"/>
          <w:szCs w:val="23"/>
        </w:rPr>
        <w:t xml:space="preserve">Appendix A – From formal Petri nets to their </w:t>
      </w:r>
      <w:proofErr w:type="spellStart"/>
      <w:r w:rsidRPr="002A4DD0">
        <w:rPr>
          <w:rFonts w:ascii="Times New Roman" w:hAnsi="Times New Roman" w:cs="Times New Roman"/>
          <w:sz w:val="23"/>
          <w:szCs w:val="23"/>
        </w:rPr>
        <w:t>NetLogo</w:t>
      </w:r>
      <w:proofErr w:type="spellEnd"/>
      <w:r w:rsidRPr="002A4DD0">
        <w:rPr>
          <w:rFonts w:ascii="Times New Roman" w:hAnsi="Times New Roman" w:cs="Times New Roman"/>
          <w:sz w:val="23"/>
          <w:szCs w:val="23"/>
        </w:rPr>
        <w:t xml:space="preserve"> implementations</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We here briefly discuss how we developed the Petri net model and its implementation in </w:t>
      </w:r>
      <w:proofErr w:type="spellStart"/>
      <w:r w:rsidRPr="002A4DD0">
        <w:rPr>
          <w:rFonts w:ascii="Times New Roman" w:hAnsi="Times New Roman" w:cs="Times New Roman"/>
          <w:sz w:val="23"/>
          <w:szCs w:val="23"/>
        </w:rPr>
        <w:t>NetLogo</w:t>
      </w:r>
      <w:proofErr w:type="spellEnd"/>
      <w:r w:rsidRPr="002A4DD0">
        <w:rPr>
          <w:rFonts w:ascii="Times New Roman" w:hAnsi="Times New Roman" w:cs="Times New Roman"/>
          <w:sz w:val="23"/>
          <w:szCs w:val="23"/>
        </w:rPr>
        <w:t xml:space="preserve">. By way of illustration, we focus on the sourcing system. Figure A1 shows the formal Petri net we established, based on Jensen and </w:t>
      </w:r>
      <w:proofErr w:type="spellStart"/>
      <w:r w:rsidRPr="002A4DD0">
        <w:rPr>
          <w:rFonts w:ascii="Times New Roman" w:hAnsi="Times New Roman" w:cs="Times New Roman"/>
          <w:sz w:val="23"/>
          <w:szCs w:val="23"/>
        </w:rPr>
        <w:t>Kristensen</w:t>
      </w:r>
      <w:proofErr w:type="spellEnd"/>
      <w:r w:rsidRPr="002A4DD0">
        <w:rPr>
          <w:rFonts w:ascii="Times New Roman" w:hAnsi="Times New Roman" w:cs="Times New Roman"/>
          <w:sz w:val="23"/>
          <w:szCs w:val="23"/>
        </w:rPr>
        <w:t xml:space="preserve"> (2009), to model the operations of this part of the production system in our stochastic PQ problem. </w:t>
      </w:r>
    </w:p>
    <w:p w:rsidR="00B80C31" w:rsidRPr="002A4DD0" w:rsidRDefault="00B80C31" w:rsidP="00B80C31">
      <w:pPr>
        <w:spacing w:after="120" w:line="360" w:lineRule="auto"/>
        <w:jc w:val="center"/>
        <w:rPr>
          <w:rFonts w:ascii="Times New Roman" w:hAnsi="Times New Roman" w:cs="Times New Roman"/>
          <w:sz w:val="23"/>
          <w:szCs w:val="23"/>
        </w:rPr>
      </w:pPr>
      <w:r w:rsidRPr="002A4DD0">
        <w:rPr>
          <w:noProof/>
        </w:rPr>
        <w:drawing>
          <wp:inline distT="0" distB="0" distL="0" distR="0" wp14:anchorId="3BBEE954" wp14:editId="260A02ED">
            <wp:extent cx="6691630" cy="3355340"/>
            <wp:effectExtent l="0" t="0" r="0" b="0"/>
            <wp:docPr id="15" name="Imagen 1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Team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1630" cy="3355340"/>
                    </a:xfrm>
                    <a:prstGeom prst="rect">
                      <a:avLst/>
                    </a:prstGeom>
                    <a:noFill/>
                    <a:ln>
                      <a:noFill/>
                    </a:ln>
                  </pic:spPr>
                </pic:pic>
              </a:graphicData>
            </a:graphic>
          </wp:inline>
        </w:drawing>
      </w:r>
    </w:p>
    <w:p w:rsidR="00B80C31" w:rsidRPr="002A4DD0" w:rsidRDefault="00B80C31" w:rsidP="00B80C31">
      <w:pPr>
        <w:spacing w:after="240" w:line="360" w:lineRule="auto"/>
        <w:jc w:val="center"/>
        <w:rPr>
          <w:rFonts w:ascii="Times New Roman" w:hAnsi="Times New Roman" w:cs="Times New Roman"/>
          <w:sz w:val="21"/>
          <w:szCs w:val="21"/>
        </w:rPr>
      </w:pPr>
      <w:r w:rsidRPr="002A4DD0">
        <w:rPr>
          <w:rFonts w:ascii="Times New Roman" w:hAnsi="Times New Roman" w:cs="Times New Roman"/>
          <w:i/>
          <w:sz w:val="21"/>
          <w:szCs w:val="21"/>
        </w:rPr>
        <w:t>Figure A1</w:t>
      </w:r>
      <w:r w:rsidRPr="002A4DD0">
        <w:rPr>
          <w:rFonts w:ascii="Times New Roman" w:hAnsi="Times New Roman" w:cs="Times New Roman"/>
          <w:sz w:val="21"/>
          <w:szCs w:val="21"/>
        </w:rPr>
        <w:t xml:space="preserve">. </w:t>
      </w:r>
      <w:proofErr w:type="gramStart"/>
      <w:r w:rsidRPr="002A4DD0">
        <w:rPr>
          <w:rFonts w:ascii="Times New Roman" w:hAnsi="Times New Roman" w:cs="Times New Roman"/>
          <w:sz w:val="21"/>
          <w:szCs w:val="21"/>
        </w:rPr>
        <w:t>Formal representation of the sourcing module in the Petri net.</w:t>
      </w:r>
      <w:proofErr w:type="gramEnd"/>
      <w:r w:rsidRPr="002A4DD0">
        <w:rPr>
          <w:rFonts w:ascii="Times New Roman" w:hAnsi="Times New Roman" w:cs="Times New Roman"/>
          <w:sz w:val="21"/>
          <w:szCs w:val="21"/>
        </w:rPr>
        <w:t xml:space="preserve"> </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In this formal representation, </w:t>
      </w:r>
      <w:r w:rsidRPr="002A4DD0">
        <w:rPr>
          <w:rFonts w:ascii="Times New Roman" w:hAnsi="Times New Roman" w:cs="Times New Roman"/>
          <w:i/>
          <w:iCs/>
          <w:sz w:val="23"/>
          <w:szCs w:val="23"/>
        </w:rPr>
        <w:t>n</w:t>
      </w:r>
      <w:r w:rsidRPr="002A4DD0">
        <w:rPr>
          <w:rFonts w:ascii="Times New Roman" w:hAnsi="Times New Roman" w:cs="Times New Roman"/>
          <w:sz w:val="23"/>
          <w:szCs w:val="23"/>
        </w:rPr>
        <w:t xml:space="preserve"> identifies the raw materials and the purchased part (we use </w:t>
      </w:r>
      <w:r w:rsidRPr="002A4DD0">
        <w:rPr>
          <w:rFonts w:ascii="Times New Roman" w:hAnsi="Times New Roman" w:cs="Times New Roman"/>
          <w:i/>
          <w:iCs/>
          <w:sz w:val="23"/>
          <w:szCs w:val="23"/>
        </w:rPr>
        <w:t>n</w:t>
      </w:r>
      <w:r w:rsidRPr="002A4DD0">
        <w:rPr>
          <w:rFonts w:ascii="Times New Roman" w:hAnsi="Times New Roman" w:cs="Times New Roman"/>
          <w:sz w:val="23"/>
          <w:szCs w:val="23"/>
        </w:rPr>
        <w:t xml:space="preserve">=1 for RM1, </w:t>
      </w:r>
      <w:r w:rsidRPr="002A4DD0">
        <w:rPr>
          <w:rFonts w:ascii="Times New Roman" w:hAnsi="Times New Roman" w:cs="Times New Roman"/>
          <w:i/>
          <w:iCs/>
          <w:sz w:val="23"/>
          <w:szCs w:val="23"/>
        </w:rPr>
        <w:t>n</w:t>
      </w:r>
      <w:r w:rsidRPr="002A4DD0">
        <w:rPr>
          <w:rFonts w:ascii="Times New Roman" w:hAnsi="Times New Roman" w:cs="Times New Roman"/>
          <w:sz w:val="23"/>
          <w:szCs w:val="23"/>
        </w:rPr>
        <w:t xml:space="preserve">=2 for RM2, </w:t>
      </w:r>
      <w:r w:rsidRPr="002A4DD0">
        <w:rPr>
          <w:rFonts w:ascii="Times New Roman" w:hAnsi="Times New Roman" w:cs="Times New Roman"/>
          <w:i/>
          <w:iCs/>
          <w:sz w:val="23"/>
          <w:szCs w:val="23"/>
        </w:rPr>
        <w:t>n</w:t>
      </w:r>
      <w:r w:rsidRPr="002A4DD0">
        <w:rPr>
          <w:rFonts w:ascii="Times New Roman" w:hAnsi="Times New Roman" w:cs="Times New Roman"/>
          <w:sz w:val="23"/>
          <w:szCs w:val="23"/>
        </w:rPr>
        <w:t xml:space="preserve">=3 for RM3, and </w:t>
      </w:r>
      <w:r w:rsidRPr="002A4DD0">
        <w:rPr>
          <w:rFonts w:ascii="Times New Roman" w:hAnsi="Times New Roman" w:cs="Times New Roman"/>
          <w:i/>
          <w:iCs/>
          <w:sz w:val="23"/>
          <w:szCs w:val="23"/>
        </w:rPr>
        <w:t>n</w:t>
      </w:r>
      <w:r w:rsidRPr="002A4DD0">
        <w:rPr>
          <w:rFonts w:ascii="Times New Roman" w:hAnsi="Times New Roman" w:cs="Times New Roman"/>
          <w:sz w:val="23"/>
          <w:szCs w:val="23"/>
        </w:rPr>
        <w:t xml:space="preserve">=4 for PP4). This is used to establish a difference between the different purchase orders in the ‘PO’ place, which emerge from the last manufacturing module (that of workstation D). In this sense, the ‘sourcing’ transition fires, after a delay that represents the shipping time, once there is a token in the ‘truck’ place. This transition generates tokens in the ‘on-hand’ places of the workstation where it is first needed, according to the specific sequence of operations of each final product (see Figure 1 in Section 2.1). Figure A1 also shows that the way through which the different modules are interconnected is via ports: when manufacturing performs </w:t>
      </w:r>
      <w:r w:rsidRPr="002A4DD0">
        <w:rPr>
          <w:rFonts w:ascii="Times New Roman" w:hAnsi="Times New Roman" w:cs="Times New Roman"/>
          <w:sz w:val="23"/>
          <w:szCs w:val="23"/>
        </w:rPr>
        <w:lastRenderedPageBreak/>
        <w:t>backflush to build a finished good, tokens are sent back to incoming according to the Drum-Buffer-Rope mechanism.</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In this manner, we note that our token taxonomy is composed by a type of tokens that represents parts (used to represent the material flow: raw materials / purchased parts, work-in-progress and finished goods), and other types of tokens that represent orders (specifically: PO = sourcing orders; WO = manufacturing orders; SO = sales orders) and other events (including truck arrival and demand </w:t>
      </w:r>
      <w:proofErr w:type="spellStart"/>
      <w:r w:rsidRPr="002A4DD0">
        <w:rPr>
          <w:rFonts w:ascii="Times New Roman" w:hAnsi="Times New Roman" w:cs="Times New Roman"/>
          <w:sz w:val="23"/>
          <w:szCs w:val="23"/>
        </w:rPr>
        <w:t>interarrival</w:t>
      </w:r>
      <w:proofErr w:type="spellEnd"/>
      <w:r w:rsidRPr="002A4DD0">
        <w:rPr>
          <w:rFonts w:ascii="Times New Roman" w:hAnsi="Times New Roman" w:cs="Times New Roman"/>
          <w:sz w:val="23"/>
          <w:szCs w:val="23"/>
        </w:rPr>
        <w:t xml:space="preserve"> period, among others). This taxonomy is the base to make expressions (signature), which is needed to manage the enabling and firing of transitions (binding, guards).  For instance, there is always a ‘truck’ token placed in the ‘truck’ place; a guard manages the truck </w:t>
      </w:r>
      <w:proofErr w:type="spellStart"/>
      <w:r w:rsidRPr="002A4DD0">
        <w:rPr>
          <w:rFonts w:ascii="Times New Roman" w:hAnsi="Times New Roman" w:cs="Times New Roman"/>
          <w:sz w:val="23"/>
          <w:szCs w:val="23"/>
        </w:rPr>
        <w:t>interarrival</w:t>
      </w:r>
      <w:proofErr w:type="spellEnd"/>
      <w:r w:rsidRPr="002A4DD0">
        <w:rPr>
          <w:rFonts w:ascii="Times New Roman" w:hAnsi="Times New Roman" w:cs="Times New Roman"/>
          <w:sz w:val="23"/>
          <w:szCs w:val="23"/>
        </w:rPr>
        <w:t xml:space="preserve"> delay; once the ‘sourcing’ transition enables, it fires and places a new ‘truck’ token in the ‘truck’ place.</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The formal representation of Figure A1 leads to the </w:t>
      </w:r>
      <w:proofErr w:type="spellStart"/>
      <w:r w:rsidRPr="002A4DD0">
        <w:rPr>
          <w:rFonts w:ascii="Times New Roman" w:hAnsi="Times New Roman" w:cs="Times New Roman"/>
          <w:sz w:val="23"/>
          <w:szCs w:val="23"/>
        </w:rPr>
        <w:t>NetLogo</w:t>
      </w:r>
      <w:proofErr w:type="spellEnd"/>
      <w:r w:rsidRPr="002A4DD0">
        <w:rPr>
          <w:rFonts w:ascii="Times New Roman" w:hAnsi="Times New Roman" w:cs="Times New Roman"/>
          <w:sz w:val="23"/>
          <w:szCs w:val="23"/>
        </w:rPr>
        <w:t xml:space="preserve"> implementation that can be seen in Figure 4 (Section 3.2.1), which is </w:t>
      </w:r>
      <w:proofErr w:type="spellStart"/>
      <w:r w:rsidRPr="002A4DD0">
        <w:rPr>
          <w:rFonts w:ascii="Times New Roman" w:hAnsi="Times New Roman" w:cs="Times New Roman"/>
          <w:sz w:val="23"/>
          <w:szCs w:val="23"/>
        </w:rPr>
        <w:t>particularised</w:t>
      </w:r>
      <w:proofErr w:type="spellEnd"/>
      <w:r w:rsidRPr="002A4DD0">
        <w:rPr>
          <w:rFonts w:ascii="Times New Roman" w:hAnsi="Times New Roman" w:cs="Times New Roman"/>
          <w:sz w:val="23"/>
          <w:szCs w:val="23"/>
        </w:rPr>
        <w:t xml:space="preserve"> for RM3. We can see there (Figure 4) the information flow, based on orders, coming to the port (‘PO’ place) in the sourcing module that comes from downstream in the production system. Tokens of the ‘PO’ type wait in this place until the truck </w:t>
      </w:r>
      <w:proofErr w:type="spellStart"/>
      <w:r w:rsidRPr="002A4DD0">
        <w:rPr>
          <w:rFonts w:ascii="Times New Roman" w:hAnsi="Times New Roman" w:cs="Times New Roman"/>
          <w:sz w:val="23"/>
          <w:szCs w:val="23"/>
        </w:rPr>
        <w:t>interarrival</w:t>
      </w:r>
      <w:proofErr w:type="spellEnd"/>
      <w:r w:rsidRPr="002A4DD0">
        <w:rPr>
          <w:rFonts w:ascii="Times New Roman" w:hAnsi="Times New Roman" w:cs="Times New Roman"/>
          <w:sz w:val="23"/>
          <w:szCs w:val="23"/>
        </w:rPr>
        <w:t xml:space="preserve"> delay is due; the ‘sourcing’ transition guard is responsible of this process. The firing of this transition casts each ‘PO’ token and routes it to the ‘on-hand’ place that corresponds to the part (1, 2, 3, 4) by using </w:t>
      </w:r>
      <w:proofErr w:type="spellStart"/>
      <w:r w:rsidRPr="002A4DD0">
        <w:rPr>
          <w:rFonts w:ascii="Times New Roman" w:hAnsi="Times New Roman" w:cs="Times New Roman"/>
          <w:sz w:val="23"/>
          <w:szCs w:val="23"/>
        </w:rPr>
        <w:t>a</w:t>
      </w:r>
      <w:proofErr w:type="spellEnd"/>
      <w:r w:rsidRPr="002A4DD0">
        <w:rPr>
          <w:rFonts w:ascii="Times New Roman" w:hAnsi="Times New Roman" w:cs="Times New Roman"/>
          <w:sz w:val="23"/>
          <w:szCs w:val="23"/>
        </w:rPr>
        <w:t xml:space="preserve"> expression that identifies the specific place destination for each token.</w:t>
      </w:r>
    </w:p>
    <w:p w:rsidR="00B80C31" w:rsidRPr="002A4DD0" w:rsidRDefault="00B80C31" w:rsidP="00B80C31">
      <w:pPr>
        <w:pStyle w:val="Heading1"/>
        <w:spacing w:before="360" w:after="120" w:line="360" w:lineRule="auto"/>
        <w:rPr>
          <w:rFonts w:ascii="Times New Roman" w:hAnsi="Times New Roman" w:cs="Times New Roman"/>
          <w:b w:val="0"/>
          <w:sz w:val="23"/>
          <w:szCs w:val="23"/>
        </w:rPr>
      </w:pPr>
      <w:r w:rsidRPr="002A4DD0">
        <w:rPr>
          <w:rFonts w:ascii="Times New Roman" w:hAnsi="Times New Roman" w:cs="Times New Roman"/>
          <w:sz w:val="23"/>
          <w:szCs w:val="23"/>
        </w:rPr>
        <w:t>Appendix B – Site acceptance tests</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Table B1 presents the set of site acceptance tests (SATs) that we performed to validate and verify our agent-based model of the PQ production system.</w:t>
      </w:r>
    </w:p>
    <w:p w:rsidR="00B80C31" w:rsidRPr="002A4DD0" w:rsidRDefault="00B80C31" w:rsidP="00B80C31">
      <w:pPr>
        <w:spacing w:before="240" w:after="60" w:line="360" w:lineRule="auto"/>
        <w:jc w:val="center"/>
        <w:rPr>
          <w:rFonts w:ascii="Times New Roman" w:hAnsi="Times New Roman" w:cs="Times New Roman"/>
          <w:sz w:val="21"/>
          <w:szCs w:val="21"/>
        </w:rPr>
      </w:pPr>
      <w:r w:rsidRPr="002A4DD0">
        <w:rPr>
          <w:rFonts w:ascii="Times New Roman" w:hAnsi="Times New Roman" w:cs="Times New Roman"/>
          <w:i/>
          <w:sz w:val="21"/>
          <w:szCs w:val="21"/>
        </w:rPr>
        <w:t>Table B1</w:t>
      </w:r>
      <w:r w:rsidRPr="002A4DD0">
        <w:rPr>
          <w:rFonts w:ascii="Times New Roman" w:hAnsi="Times New Roman" w:cs="Times New Roman"/>
          <w:sz w:val="21"/>
          <w:szCs w:val="21"/>
        </w:rPr>
        <w:t xml:space="preserve">. </w:t>
      </w:r>
      <w:proofErr w:type="gramStart"/>
      <w:r w:rsidRPr="002A4DD0">
        <w:rPr>
          <w:rFonts w:ascii="Times New Roman" w:hAnsi="Times New Roman" w:cs="Times New Roman"/>
          <w:sz w:val="21"/>
          <w:szCs w:val="21"/>
        </w:rPr>
        <w:t>Collection of site acceptance tests.</w:t>
      </w:r>
      <w:proofErr w:type="gramEnd"/>
    </w:p>
    <w:tbl>
      <w:tblPr>
        <w:tblStyle w:val="TableGrid"/>
        <w:tblW w:w="0" w:type="auto"/>
        <w:jc w:val="center"/>
        <w:tblLook w:val="04A0" w:firstRow="1" w:lastRow="0" w:firstColumn="1" w:lastColumn="0" w:noHBand="0" w:noVBand="1"/>
      </w:tblPr>
      <w:tblGrid>
        <w:gridCol w:w="1785"/>
        <w:gridCol w:w="2649"/>
        <w:gridCol w:w="3597"/>
        <w:gridCol w:w="1545"/>
      </w:tblGrid>
      <w:tr w:rsidR="00B80C31" w:rsidRPr="002A4DD0" w:rsidTr="00B857E6">
        <w:trPr>
          <w:jc w:val="center"/>
        </w:trPr>
        <w:tc>
          <w:tcPr>
            <w:tcW w:w="10528" w:type="dxa"/>
            <w:gridSpan w:val="4"/>
            <w:shd w:val="clear" w:color="auto" w:fill="E7E6E6"/>
          </w:tcPr>
          <w:p w:rsidR="00B80C31" w:rsidRPr="002A4DD0" w:rsidRDefault="00B80C31" w:rsidP="00B857E6">
            <w:pPr>
              <w:spacing w:line="360" w:lineRule="auto"/>
              <w:jc w:val="both"/>
              <w:rPr>
                <w:rFonts w:ascii="Times New Roman" w:hAnsi="Times New Roman" w:cs="Times New Roman"/>
                <w:sz w:val="21"/>
                <w:szCs w:val="21"/>
              </w:rPr>
            </w:pPr>
            <w:r w:rsidRPr="002A4DD0">
              <w:rPr>
                <w:rFonts w:ascii="Times New Roman" w:hAnsi="Times New Roman" w:cs="Times New Roman"/>
                <w:b/>
                <w:i/>
                <w:sz w:val="21"/>
                <w:szCs w:val="21"/>
              </w:rPr>
              <w:t>SAT #1</w:t>
            </w:r>
            <w:r w:rsidRPr="002A4DD0">
              <w:rPr>
                <w:rFonts w:ascii="Times New Roman" w:hAnsi="Times New Roman" w:cs="Times New Roman"/>
                <w:i/>
                <w:sz w:val="21"/>
                <w:szCs w:val="21"/>
              </w:rPr>
              <w:t>:</w:t>
            </w:r>
            <w:r w:rsidRPr="002A4DD0">
              <w:rPr>
                <w:rFonts w:ascii="Times New Roman" w:hAnsi="Times New Roman" w:cs="Times New Roman"/>
                <w:sz w:val="21"/>
                <w:szCs w:val="21"/>
              </w:rPr>
              <w:t xml:space="preserve"> Analysis of </w:t>
            </w:r>
            <w:proofErr w:type="spellStart"/>
            <w:r w:rsidRPr="002A4DD0">
              <w:rPr>
                <w:rFonts w:ascii="Times New Roman" w:hAnsi="Times New Roman" w:cs="Times New Roman"/>
                <w:sz w:val="21"/>
                <w:szCs w:val="21"/>
              </w:rPr>
              <w:t>Goldratt’s</w:t>
            </w:r>
            <w:proofErr w:type="spellEnd"/>
            <w:r w:rsidRPr="002A4DD0">
              <w:rPr>
                <w:rFonts w:ascii="Times New Roman" w:hAnsi="Times New Roman" w:cs="Times New Roman"/>
                <w:sz w:val="21"/>
                <w:szCs w:val="21"/>
              </w:rPr>
              <w:t xml:space="preserve"> setting in the deterministic scenario </w:t>
            </w:r>
          </w:p>
          <w:p w:rsidR="00B80C31" w:rsidRPr="002A4DD0" w:rsidRDefault="00B80C31" w:rsidP="00B857E6">
            <w:pPr>
              <w:spacing w:line="360" w:lineRule="auto"/>
              <w:jc w:val="both"/>
              <w:rPr>
                <w:rFonts w:ascii="Times New Roman" w:hAnsi="Times New Roman" w:cs="Times New Roman"/>
                <w:sz w:val="21"/>
                <w:szCs w:val="21"/>
              </w:rPr>
            </w:pPr>
            <w:r w:rsidRPr="002A4DD0">
              <w:rPr>
                <w:rFonts w:ascii="Times New Roman" w:hAnsi="Times New Roman" w:cs="Times New Roman"/>
                <w:i/>
                <w:sz w:val="21"/>
                <w:szCs w:val="21"/>
              </w:rPr>
              <w:t>Goal:</w:t>
            </w:r>
            <w:r w:rsidRPr="002A4DD0">
              <w:rPr>
                <w:rFonts w:ascii="Times New Roman" w:hAnsi="Times New Roman" w:cs="Times New Roman"/>
                <w:sz w:val="21"/>
                <w:szCs w:val="21"/>
              </w:rPr>
              <w:t xml:space="preserve"> Checking that the system performs as intended in the traditional PQ problem</w:t>
            </w:r>
          </w:p>
        </w:tc>
      </w:tr>
      <w:tr w:rsidR="00B80C31" w:rsidRPr="002A4DD0" w:rsidTr="00B857E6">
        <w:trPr>
          <w:jc w:val="center"/>
        </w:trPr>
        <w:tc>
          <w:tcPr>
            <w:tcW w:w="1953"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Test reference and definition</w:t>
            </w:r>
          </w:p>
        </w:tc>
        <w:tc>
          <w:tcPr>
            <w:tcW w:w="2578"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Specific conditions of the test</w:t>
            </w:r>
          </w:p>
        </w:tc>
        <w:tc>
          <w:tcPr>
            <w:tcW w:w="4399"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Definition of done (DoD) / Expectations</w:t>
            </w:r>
          </w:p>
        </w:tc>
        <w:tc>
          <w:tcPr>
            <w:tcW w:w="1598"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Fulfilment of expectations?</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#1-a</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P</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-P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b/>
                <w:i/>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Goldratt</w:t>
            </w:r>
            <w:proofErr w:type="spellEnd"/>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b/>
                <w:i/>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deterministic</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P</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100 units,</w:t>
            </w:r>
          </w:p>
          <w:p w:rsidR="00B80C31" w:rsidRPr="002A4DD0" w:rsidRDefault="00B80C31" w:rsidP="00B857E6">
            <w:pPr>
              <w:pStyle w:val="ListParagraph"/>
              <w:spacing w:line="360" w:lineRule="auto"/>
              <w:ind w:left="31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Q</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30 units (per week)</w:t>
            </w:r>
            <w:r w:rsidRPr="002A4DD0">
              <w:rPr>
                <w:rFonts w:ascii="Times New Roman" w:hAnsi="Times New Roman" w:cs="Times New Roman"/>
                <w:sz w:val="21"/>
                <w:szCs w:val="21"/>
                <w:vertAlign w:val="superscript"/>
              </w:rPr>
              <w:t>1</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b/>
                <w:i/>
                <w:sz w:val="21"/>
                <w:szCs w:val="21"/>
              </w:rPr>
            </w:pPr>
            <m:oMath>
              <m:r>
                <w:rPr>
                  <w:rFonts w:ascii="Cambria Math" w:hAnsi="Cambria Math" w:cs="Times New Roman"/>
                  <w:sz w:val="21"/>
                  <w:szCs w:val="21"/>
                </w:rPr>
                <m:t>T</m:t>
              </m:r>
            </m:oMath>
            <w:r w:rsidRPr="002A4DD0">
              <w:rPr>
                <w:rFonts w:ascii="Times New Roman" w:hAnsi="Times New Roman" w:cs="Times New Roman"/>
                <w:sz w:val="21"/>
                <w:szCs w:val="21"/>
              </w:rPr>
              <w:t xml:space="preserve"> = $6,300,</w:t>
            </w:r>
          </w:p>
          <w:p w:rsidR="00B80C31" w:rsidRPr="002A4DD0" w:rsidRDefault="00B80C31" w:rsidP="00B857E6">
            <w:pPr>
              <w:pStyle w:val="ListParagraph"/>
              <w:spacing w:line="360" w:lineRule="auto"/>
              <w:ind w:left="313"/>
              <w:rPr>
                <w:rFonts w:ascii="Times New Roman" w:hAnsi="Times New Roman" w:cs="Times New Roman"/>
                <w:b/>
                <w:i/>
                <w:sz w:val="21"/>
                <w:szCs w:val="21"/>
              </w:rPr>
            </w:pPr>
            <w:r w:rsidRPr="002A4DD0">
              <w:rPr>
                <w:rFonts w:ascii="Times New Roman" w:hAnsi="Times New Roman" w:cs="Times New Roman"/>
                <w:sz w:val="21"/>
                <w:szCs w:val="21"/>
              </w:rPr>
              <w:t xml:space="preserve"> </w:t>
            </w:r>
            <m:oMath>
              <m:r>
                <w:rPr>
                  <w:rFonts w:ascii="Cambria Math" w:hAnsi="Cambria Math" w:cs="Times New Roman"/>
                  <w:sz w:val="21"/>
                  <w:szCs w:val="21"/>
                </w:rPr>
                <m:t>NP</m:t>
              </m:r>
            </m:oMath>
            <w:r w:rsidRPr="002A4DD0">
              <w:rPr>
                <w:rFonts w:ascii="Times New Roman" w:hAnsi="Times New Roman" w:cs="Times New Roman"/>
                <w:sz w:val="21"/>
                <w:szCs w:val="21"/>
              </w:rPr>
              <w:t xml:space="preserve"> = $300 (per week)</w:t>
            </w:r>
            <w:r w:rsidRPr="002A4DD0">
              <w:rPr>
                <w:rFonts w:ascii="Times New Roman" w:hAnsi="Times New Roman" w:cs="Times New Roman"/>
                <w:sz w:val="21"/>
                <w:szCs w:val="21"/>
                <w:vertAlign w:val="superscript"/>
              </w:rPr>
              <w:t>1,2</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b/>
                <w:i/>
                <w:sz w:val="21"/>
                <w:szCs w:val="21"/>
              </w:rPr>
            </w:pPr>
            <w:r w:rsidRPr="002A4DD0">
              <w:rPr>
                <w:rFonts w:ascii="Times New Roman" w:hAnsi="Times New Roman" w:cs="Times New Roman"/>
                <w:sz w:val="21"/>
                <w:szCs w:val="21"/>
              </w:rPr>
              <w:t xml:space="preserve">100% C/U in the bottleneck (works. </w:t>
            </w:r>
            <w:r w:rsidRPr="002A4DD0">
              <w:rPr>
                <w:rFonts w:ascii="Times New Roman" w:hAnsi="Times New Roman" w:cs="Times New Roman"/>
                <w:sz w:val="21"/>
                <w:szCs w:val="21"/>
              </w:rPr>
              <w:lastRenderedPageBreak/>
              <w:t>B)</w:t>
            </w:r>
            <w:r w:rsidRPr="002A4DD0">
              <w:rPr>
                <w:rFonts w:ascii="Times New Roman" w:hAnsi="Times New Roman" w:cs="Times New Roman"/>
                <w:sz w:val="21"/>
                <w:szCs w:val="21"/>
                <w:vertAlign w:val="superscript"/>
              </w:rPr>
              <w:t>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Cs/>
                <w:iCs/>
                <w:sz w:val="21"/>
                <w:szCs w:val="21"/>
              </w:rPr>
            </w:pPr>
            <w:r w:rsidRPr="002A4DD0">
              <w:rPr>
                <w:rFonts w:ascii="Times New Roman" w:hAnsi="Times New Roman" w:cs="Times New Roman"/>
                <w:bCs/>
                <w:iCs/>
                <w:sz w:val="21"/>
                <w:szCs w:val="21"/>
              </w:rPr>
              <w:lastRenderedPageBreak/>
              <w:sym w:font="Wingdings 2" w:char="F052"/>
            </w:r>
            <w:r w:rsidRPr="002A4DD0">
              <w:rPr>
                <w:rFonts w:ascii="Times New Roman" w:hAnsi="Times New Roman" w:cs="Times New Roman"/>
                <w:bCs/>
                <w:iCs/>
                <w:sz w:val="21"/>
                <w:szCs w:val="21"/>
                <w:vertAlign w:val="superscript"/>
              </w:rPr>
              <w:t>16</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lastRenderedPageBreak/>
              <w:t>SAT #1-b</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Q</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-Q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Goldratt</w:t>
            </w:r>
            <w:proofErr w:type="spellEnd"/>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deterministic</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P</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60 units,</w:t>
            </w:r>
          </w:p>
          <w:p w:rsidR="00B80C31" w:rsidRPr="002A4DD0" w:rsidRDefault="00B80C31" w:rsidP="00B857E6">
            <w:pPr>
              <w:pStyle w:val="ListParagraph"/>
              <w:spacing w:line="360" w:lineRule="auto"/>
              <w:ind w:left="31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Q</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50 units (per week)</w:t>
            </w:r>
            <w:r w:rsidRPr="002A4DD0">
              <w:rPr>
                <w:rFonts w:ascii="Times New Roman" w:hAnsi="Times New Roman" w:cs="Times New Roman"/>
                <w:sz w:val="21"/>
                <w:szCs w:val="21"/>
                <w:vertAlign w:val="superscript"/>
              </w:rPr>
              <w:t>1</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T</m:t>
              </m:r>
            </m:oMath>
            <w:r w:rsidRPr="002A4DD0">
              <w:rPr>
                <w:rFonts w:ascii="Times New Roman" w:hAnsi="Times New Roman" w:cs="Times New Roman"/>
                <w:sz w:val="21"/>
                <w:szCs w:val="21"/>
              </w:rPr>
              <w:t xml:space="preserve"> = $5,700,</w:t>
            </w:r>
          </w:p>
          <w:p w:rsidR="00B80C31" w:rsidRPr="002A4DD0" w:rsidRDefault="00B80C31" w:rsidP="00B857E6">
            <w:pPr>
              <w:pStyle w:val="ListParagraph"/>
              <w:spacing w:line="360" w:lineRule="auto"/>
              <w:ind w:left="31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 -$300 (per week)</w:t>
            </w:r>
            <w:r w:rsidRPr="002A4DD0">
              <w:rPr>
                <w:rFonts w:ascii="Times New Roman" w:hAnsi="Times New Roman" w:cs="Times New Roman"/>
                <w:sz w:val="21"/>
                <w:szCs w:val="21"/>
                <w:vertAlign w:val="superscript"/>
              </w:rPr>
              <w:t>1,2</w:t>
            </w:r>
          </w:p>
          <w:p w:rsidR="00B80C31" w:rsidRPr="002A4DD0" w:rsidRDefault="00B80C31" w:rsidP="00B80C31">
            <w:pPr>
              <w:pStyle w:val="ListParagraph"/>
              <w:numPr>
                <w:ilvl w:val="0"/>
                <w:numId w:val="9"/>
              </w:numPr>
              <w:spacing w:after="200" w:line="360" w:lineRule="auto"/>
              <w:ind w:left="313" w:hanging="283"/>
              <w:rPr>
                <w:rFonts w:ascii="Times New Roman" w:eastAsia="Calibri" w:hAnsi="Times New Roman" w:cs="Times New Roman"/>
                <w:i/>
                <w:sz w:val="21"/>
                <w:szCs w:val="21"/>
              </w:rPr>
            </w:pPr>
            <w:r w:rsidRPr="002A4DD0">
              <w:rPr>
                <w:rFonts w:ascii="Times New Roman" w:hAnsi="Times New Roman" w:cs="Times New Roman"/>
                <w:sz w:val="21"/>
                <w:szCs w:val="21"/>
              </w:rPr>
              <w:t>100% C/U in the bottleneck (works. B)</w:t>
            </w:r>
            <w:r w:rsidRPr="002A4DD0">
              <w:rPr>
                <w:rFonts w:ascii="Times New Roman" w:hAnsi="Times New Roman" w:cs="Times New Roman"/>
                <w:sz w:val="21"/>
                <w:szCs w:val="21"/>
                <w:vertAlign w:val="superscript"/>
              </w:rPr>
              <w:t>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16</w:t>
            </w:r>
          </w:p>
        </w:tc>
      </w:tr>
      <w:tr w:rsidR="00B80C31" w:rsidRPr="002A4DD0" w:rsidTr="00B857E6">
        <w:trPr>
          <w:jc w:val="center"/>
        </w:trPr>
        <w:tc>
          <w:tcPr>
            <w:tcW w:w="10528" w:type="dxa"/>
            <w:gridSpan w:val="4"/>
            <w:shd w:val="clear" w:color="auto" w:fill="EEECE1" w:themeFill="background2"/>
          </w:tcPr>
          <w:p w:rsidR="00B80C31" w:rsidRPr="002A4DD0" w:rsidRDefault="00B80C31" w:rsidP="00B857E6">
            <w:pPr>
              <w:spacing w:line="360" w:lineRule="auto"/>
              <w:jc w:val="both"/>
              <w:rPr>
                <w:rFonts w:ascii="Times New Roman" w:hAnsi="Times New Roman" w:cs="Times New Roman"/>
                <w:sz w:val="21"/>
                <w:szCs w:val="21"/>
              </w:rPr>
            </w:pPr>
            <w:r w:rsidRPr="002A4DD0">
              <w:rPr>
                <w:rFonts w:ascii="Times New Roman" w:hAnsi="Times New Roman" w:cs="Times New Roman"/>
                <w:b/>
                <w:i/>
                <w:sz w:val="21"/>
                <w:szCs w:val="21"/>
              </w:rPr>
              <w:t>SAT #2</w:t>
            </w:r>
            <w:r w:rsidRPr="002A4DD0">
              <w:rPr>
                <w:rFonts w:ascii="Times New Roman" w:hAnsi="Times New Roman" w:cs="Times New Roman"/>
                <w:i/>
                <w:sz w:val="21"/>
                <w:szCs w:val="21"/>
              </w:rPr>
              <w:t>:</w:t>
            </w:r>
            <w:r w:rsidRPr="002A4DD0">
              <w:rPr>
                <w:rFonts w:ascii="Times New Roman" w:hAnsi="Times New Roman" w:cs="Times New Roman"/>
                <w:sz w:val="21"/>
                <w:szCs w:val="21"/>
              </w:rPr>
              <w:t xml:space="preserve"> Analysis of variant settings in the deterministic scenario</w:t>
            </w:r>
          </w:p>
          <w:p w:rsidR="00B80C31" w:rsidRPr="002A4DD0" w:rsidRDefault="00B80C31" w:rsidP="00B857E6">
            <w:pPr>
              <w:spacing w:line="360" w:lineRule="auto"/>
              <w:jc w:val="both"/>
              <w:rPr>
                <w:rFonts w:ascii="Times New Roman" w:hAnsi="Times New Roman" w:cs="Times New Roman"/>
                <w:sz w:val="21"/>
                <w:szCs w:val="21"/>
              </w:rPr>
            </w:pPr>
            <w:r w:rsidRPr="002A4DD0">
              <w:rPr>
                <w:rFonts w:ascii="Times New Roman" w:hAnsi="Times New Roman" w:cs="Times New Roman"/>
                <w:i/>
                <w:sz w:val="21"/>
                <w:szCs w:val="21"/>
              </w:rPr>
              <w:t>Goal:</w:t>
            </w:r>
            <w:r w:rsidRPr="002A4DD0">
              <w:rPr>
                <w:rFonts w:ascii="Times New Roman" w:hAnsi="Times New Roman" w:cs="Times New Roman"/>
                <w:sz w:val="21"/>
                <w:szCs w:val="21"/>
              </w:rPr>
              <w:t xml:space="preserve"> Checking that the system is able to adapt to alternative settings</w:t>
            </w:r>
          </w:p>
        </w:tc>
      </w:tr>
      <w:tr w:rsidR="00B80C31" w:rsidRPr="002A4DD0" w:rsidTr="00B857E6">
        <w:trPr>
          <w:jc w:val="center"/>
        </w:trPr>
        <w:tc>
          <w:tcPr>
            <w:tcW w:w="1953"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Test reference and definition</w:t>
            </w:r>
          </w:p>
        </w:tc>
        <w:tc>
          <w:tcPr>
            <w:tcW w:w="2578"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Specific conditions of the test</w:t>
            </w:r>
          </w:p>
        </w:tc>
        <w:tc>
          <w:tcPr>
            <w:tcW w:w="4399"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Definition of done (DoD) / Expectations</w:t>
            </w:r>
          </w:p>
        </w:tc>
        <w:tc>
          <w:tcPr>
            <w:tcW w:w="1598"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Fulfilment of expectations?</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#2-a</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P in the first alternative setting</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-P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b/>
                <w:i/>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Variant #1</w:t>
            </w:r>
            <w:r w:rsidRPr="002A4DD0">
              <w:rPr>
                <w:rFonts w:ascii="Times New Roman" w:hAnsi="Times New Roman" w:cs="Times New Roman"/>
                <w:sz w:val="21"/>
                <w:szCs w:val="21"/>
                <w:vertAlign w:val="superscript"/>
              </w:rPr>
              <w:t>4</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b/>
                <w:i/>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deterministic</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P</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80 units,</w:t>
            </w:r>
          </w:p>
          <w:p w:rsidR="00B80C31" w:rsidRPr="002A4DD0" w:rsidRDefault="00B80C31" w:rsidP="00B857E6">
            <w:pPr>
              <w:pStyle w:val="ListParagraph"/>
              <w:spacing w:line="360" w:lineRule="auto"/>
              <w:ind w:left="31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Q</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40 units (per week)</w:t>
            </w:r>
            <w:r w:rsidRPr="002A4DD0">
              <w:rPr>
                <w:rFonts w:ascii="Times New Roman" w:hAnsi="Times New Roman" w:cs="Times New Roman"/>
                <w:sz w:val="21"/>
                <w:szCs w:val="21"/>
                <w:vertAlign w:val="superscript"/>
              </w:rPr>
              <w:t>5,6</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T</m:t>
              </m:r>
            </m:oMath>
            <w:r w:rsidRPr="002A4DD0">
              <w:rPr>
                <w:rFonts w:ascii="Times New Roman" w:hAnsi="Times New Roman" w:cs="Times New Roman"/>
                <w:sz w:val="21"/>
                <w:szCs w:val="21"/>
              </w:rPr>
              <w:t xml:space="preserve"> = $6,000,</w:t>
            </w:r>
          </w:p>
          <w:p w:rsidR="00B80C31" w:rsidRPr="002A4DD0" w:rsidRDefault="00B80C31" w:rsidP="00B857E6">
            <w:pPr>
              <w:pStyle w:val="ListParagraph"/>
              <w:spacing w:line="360" w:lineRule="auto"/>
              <w:ind w:left="31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 $0 (per week)</w:t>
            </w:r>
            <w:r w:rsidRPr="002A4DD0">
              <w:rPr>
                <w:rFonts w:ascii="Times New Roman" w:hAnsi="Times New Roman" w:cs="Times New Roman"/>
                <w:sz w:val="21"/>
                <w:szCs w:val="21"/>
                <w:vertAlign w:val="superscript"/>
              </w:rPr>
              <w:t>5,6,2</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100% C/U in the bottleneck (works. B)</w:t>
            </w:r>
            <w:r w:rsidRPr="002A4DD0">
              <w:rPr>
                <w:rFonts w:ascii="Times New Roman" w:hAnsi="Times New Roman" w:cs="Times New Roman"/>
                <w:sz w:val="21"/>
                <w:szCs w:val="21"/>
                <w:vertAlign w:val="superscript"/>
              </w:rPr>
              <w:t>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16</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#2-b</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Q in the first alternative setting</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-Q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Variant #1</w:t>
            </w:r>
            <w:r w:rsidRPr="002A4DD0">
              <w:rPr>
                <w:rFonts w:ascii="Times New Roman" w:hAnsi="Times New Roman" w:cs="Times New Roman"/>
                <w:sz w:val="21"/>
                <w:szCs w:val="21"/>
                <w:vertAlign w:val="superscript"/>
              </w:rPr>
              <w:t>4</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deterministic</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P</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80 units,</w:t>
            </w:r>
          </w:p>
          <w:p w:rsidR="00B80C31" w:rsidRPr="002A4DD0" w:rsidRDefault="00B80C31" w:rsidP="00B857E6">
            <w:pPr>
              <w:pStyle w:val="ListParagraph"/>
              <w:spacing w:line="360" w:lineRule="auto"/>
              <w:ind w:left="31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Q</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40 units (per week)</w:t>
            </w:r>
            <w:r w:rsidRPr="002A4DD0">
              <w:rPr>
                <w:rFonts w:ascii="Times New Roman" w:hAnsi="Times New Roman" w:cs="Times New Roman"/>
                <w:sz w:val="21"/>
                <w:szCs w:val="21"/>
                <w:vertAlign w:val="superscript"/>
              </w:rPr>
              <w:t>5,6</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T</m:t>
              </m:r>
            </m:oMath>
            <w:r w:rsidRPr="002A4DD0">
              <w:rPr>
                <w:rFonts w:ascii="Times New Roman" w:hAnsi="Times New Roman" w:cs="Times New Roman"/>
                <w:sz w:val="21"/>
                <w:szCs w:val="21"/>
              </w:rPr>
              <w:t xml:space="preserve"> = $6,000,</w:t>
            </w:r>
          </w:p>
          <w:p w:rsidR="00B80C31" w:rsidRPr="002A4DD0" w:rsidRDefault="00B80C31" w:rsidP="00B857E6">
            <w:pPr>
              <w:pStyle w:val="ListParagraph"/>
              <w:spacing w:line="360" w:lineRule="auto"/>
              <w:ind w:left="31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 $0 (per week)</w:t>
            </w:r>
            <w:r w:rsidRPr="002A4DD0">
              <w:rPr>
                <w:rFonts w:ascii="Times New Roman" w:hAnsi="Times New Roman" w:cs="Times New Roman"/>
                <w:sz w:val="21"/>
                <w:szCs w:val="21"/>
                <w:vertAlign w:val="superscript"/>
              </w:rPr>
              <w:t>5,6,2</w:t>
            </w:r>
          </w:p>
          <w:p w:rsidR="00B80C31" w:rsidRPr="002A4DD0" w:rsidRDefault="00B80C31" w:rsidP="00B80C31">
            <w:pPr>
              <w:pStyle w:val="ListParagraph"/>
              <w:numPr>
                <w:ilvl w:val="0"/>
                <w:numId w:val="9"/>
              </w:numPr>
              <w:spacing w:after="200" w:line="360" w:lineRule="auto"/>
              <w:ind w:left="313" w:hanging="283"/>
              <w:rPr>
                <w:rFonts w:ascii="Times New Roman" w:eastAsia="Calibri" w:hAnsi="Times New Roman" w:cs="Times New Roman"/>
                <w:i/>
                <w:sz w:val="21"/>
                <w:szCs w:val="21"/>
              </w:rPr>
            </w:pPr>
            <w:r w:rsidRPr="002A4DD0">
              <w:rPr>
                <w:rFonts w:ascii="Times New Roman" w:hAnsi="Times New Roman" w:cs="Times New Roman"/>
                <w:sz w:val="21"/>
                <w:szCs w:val="21"/>
              </w:rPr>
              <w:t>100% C/U in the bottleneck (works. B)</w:t>
            </w:r>
            <w:r w:rsidRPr="002A4DD0">
              <w:rPr>
                <w:rFonts w:ascii="Times New Roman" w:hAnsi="Times New Roman" w:cs="Times New Roman"/>
                <w:sz w:val="21"/>
                <w:szCs w:val="21"/>
                <w:vertAlign w:val="superscript"/>
              </w:rPr>
              <w:t>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16</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#2-c</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P in the second alternative setting</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-P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Variant #2</w:t>
            </w:r>
            <w:r w:rsidRPr="002A4DD0">
              <w:rPr>
                <w:rFonts w:ascii="Times New Roman" w:hAnsi="Times New Roman" w:cs="Times New Roman"/>
                <w:sz w:val="21"/>
                <w:szCs w:val="21"/>
                <w:vertAlign w:val="superscript"/>
              </w:rPr>
              <w:t>7</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deterministic</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P</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100 units,</w:t>
            </w:r>
          </w:p>
          <w:p w:rsidR="00B80C31" w:rsidRPr="002A4DD0" w:rsidRDefault="00B80C31" w:rsidP="00B857E6">
            <w:pPr>
              <w:pStyle w:val="ListParagraph"/>
              <w:spacing w:line="360" w:lineRule="auto"/>
              <w:ind w:left="31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Q</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30 units (per week)</w:t>
            </w:r>
            <w:r w:rsidRPr="002A4DD0">
              <w:rPr>
                <w:rFonts w:ascii="Times New Roman" w:hAnsi="Times New Roman" w:cs="Times New Roman"/>
                <w:sz w:val="21"/>
                <w:szCs w:val="21"/>
                <w:vertAlign w:val="superscript"/>
              </w:rPr>
              <w:t>5,8</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T</m:t>
              </m:r>
            </m:oMath>
            <w:r w:rsidRPr="002A4DD0">
              <w:rPr>
                <w:rFonts w:ascii="Times New Roman" w:hAnsi="Times New Roman" w:cs="Times New Roman"/>
                <w:sz w:val="21"/>
                <w:szCs w:val="21"/>
              </w:rPr>
              <w:t xml:space="preserve"> = $6,300,</w:t>
            </w:r>
          </w:p>
          <w:p w:rsidR="00B80C31" w:rsidRPr="002A4DD0" w:rsidRDefault="00B80C31" w:rsidP="00B857E6">
            <w:pPr>
              <w:pStyle w:val="ListParagraph"/>
              <w:spacing w:line="360" w:lineRule="auto"/>
              <w:ind w:left="31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 $300 (per week)</w:t>
            </w:r>
            <w:r w:rsidRPr="002A4DD0">
              <w:rPr>
                <w:rFonts w:ascii="Times New Roman" w:hAnsi="Times New Roman" w:cs="Times New Roman"/>
                <w:sz w:val="21"/>
                <w:szCs w:val="21"/>
                <w:vertAlign w:val="superscript"/>
              </w:rPr>
              <w:t>5,8,2</w:t>
            </w:r>
          </w:p>
          <w:p w:rsidR="00B80C31" w:rsidRPr="002A4DD0" w:rsidRDefault="00B80C31" w:rsidP="00B80C31">
            <w:pPr>
              <w:pStyle w:val="ListParagraph"/>
              <w:numPr>
                <w:ilvl w:val="0"/>
                <w:numId w:val="9"/>
              </w:numPr>
              <w:spacing w:after="200" w:line="360" w:lineRule="auto"/>
              <w:ind w:left="313" w:hanging="283"/>
              <w:rPr>
                <w:rFonts w:ascii="Times New Roman" w:eastAsia="Calibri" w:hAnsi="Times New Roman" w:cs="Times New Roman"/>
                <w:sz w:val="21"/>
                <w:szCs w:val="21"/>
              </w:rPr>
            </w:pPr>
            <w:r w:rsidRPr="002A4DD0">
              <w:rPr>
                <w:rFonts w:ascii="Times New Roman" w:hAnsi="Times New Roman" w:cs="Times New Roman"/>
                <w:sz w:val="21"/>
                <w:szCs w:val="21"/>
              </w:rPr>
              <w:t>100% C/U in the bottleneck (works. B)</w:t>
            </w:r>
            <w:r w:rsidRPr="002A4DD0">
              <w:rPr>
                <w:rFonts w:ascii="Times New Roman" w:hAnsi="Times New Roman" w:cs="Times New Roman"/>
                <w:sz w:val="21"/>
                <w:szCs w:val="21"/>
                <w:vertAlign w:val="superscript"/>
              </w:rPr>
              <w:t>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16</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#2-d</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Q in the </w:t>
            </w:r>
            <w:r w:rsidRPr="002A4DD0">
              <w:rPr>
                <w:rFonts w:ascii="Times New Roman" w:hAnsi="Times New Roman" w:cs="Times New Roman"/>
                <w:sz w:val="21"/>
                <w:szCs w:val="21"/>
              </w:rPr>
              <w:lastRenderedPageBreak/>
              <w:t>second alternative setting</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lastRenderedPageBreak/>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-Q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Variant #2</w:t>
            </w:r>
            <w:r w:rsidRPr="002A4DD0">
              <w:rPr>
                <w:rFonts w:ascii="Times New Roman" w:hAnsi="Times New Roman" w:cs="Times New Roman"/>
                <w:sz w:val="21"/>
                <w:szCs w:val="21"/>
                <w:vertAlign w:val="superscript"/>
              </w:rPr>
              <w:t>7</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lastRenderedPageBreak/>
              <w:t>bu-var</w:t>
            </w:r>
            <w:proofErr w:type="spellEnd"/>
            <w:r w:rsidRPr="002A4DD0">
              <w:rPr>
                <w:rFonts w:ascii="Times New Roman" w:hAnsi="Times New Roman" w:cs="Times New Roman"/>
                <w:sz w:val="21"/>
                <w:szCs w:val="21"/>
              </w:rPr>
              <w:t>: deterministic</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P</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20 units,</w:t>
            </w:r>
          </w:p>
          <w:p w:rsidR="00B80C31" w:rsidRPr="002A4DD0" w:rsidRDefault="00B80C31" w:rsidP="00B857E6">
            <w:pPr>
              <w:pStyle w:val="ListParagraph"/>
              <w:spacing w:line="360" w:lineRule="auto"/>
              <w:ind w:left="313"/>
              <w:rPr>
                <w:rFonts w:ascii="Times New Roman"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Q</m:t>
                  </m:r>
                </m:sub>
              </m:sSub>
            </m:oMath>
            <w:r w:rsidRPr="002A4DD0">
              <w:rPr>
                <w:rFonts w:ascii="Times New Roman" w:hAnsi="Times New Roman" w:cs="Times New Roman"/>
                <w:sz w:val="23"/>
                <w:szCs w:val="23"/>
                <w:vertAlign w:val="subscript"/>
              </w:rPr>
              <w:t xml:space="preserve"> </w:t>
            </w:r>
            <w:r w:rsidRPr="002A4DD0">
              <w:rPr>
                <w:rFonts w:ascii="Times New Roman" w:hAnsi="Times New Roman" w:cs="Times New Roman"/>
                <w:sz w:val="21"/>
                <w:szCs w:val="21"/>
              </w:rPr>
              <w:t>= 70 units (per week)</w:t>
            </w:r>
            <w:r w:rsidRPr="002A4DD0">
              <w:rPr>
                <w:rFonts w:ascii="Times New Roman" w:hAnsi="Times New Roman" w:cs="Times New Roman"/>
                <w:sz w:val="21"/>
                <w:szCs w:val="21"/>
                <w:vertAlign w:val="superscript"/>
              </w:rPr>
              <w:t>5,9</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T</m:t>
              </m:r>
            </m:oMath>
            <w:r w:rsidRPr="002A4DD0">
              <w:rPr>
                <w:rFonts w:ascii="Times New Roman" w:hAnsi="Times New Roman" w:cs="Times New Roman"/>
                <w:sz w:val="21"/>
                <w:szCs w:val="21"/>
              </w:rPr>
              <w:t xml:space="preserve"> = $5,100,</w:t>
            </w:r>
          </w:p>
          <w:p w:rsidR="00B80C31" w:rsidRPr="002A4DD0" w:rsidRDefault="00B80C31" w:rsidP="00B857E6">
            <w:pPr>
              <w:pStyle w:val="ListParagraph"/>
              <w:spacing w:line="360" w:lineRule="auto"/>
              <w:ind w:left="313"/>
              <w:rPr>
                <w:rFonts w:ascii="Times New Roman" w:hAnsi="Times New Roman" w:cs="Times New Roman"/>
                <w:sz w:val="21"/>
                <w:szCs w:val="21"/>
              </w:rPr>
            </w:pPr>
            <m:oMath>
              <m:r>
                <w:rPr>
                  <w:rFonts w:ascii="Cambria Math" w:hAnsi="Cambria Math" w:cs="Times New Roman"/>
                  <w:sz w:val="21"/>
                  <w:szCs w:val="21"/>
                </w:rPr>
                <w:lastRenderedPageBreak/>
                <m:t>NP</m:t>
              </m:r>
            </m:oMath>
            <w:r w:rsidRPr="002A4DD0">
              <w:rPr>
                <w:rFonts w:ascii="Times New Roman" w:hAnsi="Times New Roman" w:cs="Times New Roman"/>
                <w:sz w:val="21"/>
                <w:szCs w:val="21"/>
              </w:rPr>
              <w:t xml:space="preserve"> = -$900 (per week)</w:t>
            </w:r>
            <w:r w:rsidRPr="002A4DD0">
              <w:rPr>
                <w:rFonts w:ascii="Times New Roman" w:hAnsi="Times New Roman" w:cs="Times New Roman"/>
                <w:sz w:val="21"/>
                <w:szCs w:val="21"/>
                <w:vertAlign w:val="superscript"/>
              </w:rPr>
              <w:t>5,9,2</w:t>
            </w:r>
          </w:p>
          <w:p w:rsidR="00B80C31" w:rsidRPr="002A4DD0" w:rsidRDefault="00B80C31" w:rsidP="00B80C31">
            <w:pPr>
              <w:pStyle w:val="ListParagraph"/>
              <w:numPr>
                <w:ilvl w:val="0"/>
                <w:numId w:val="9"/>
              </w:numPr>
              <w:spacing w:after="200" w:line="360" w:lineRule="auto"/>
              <w:ind w:left="313" w:hanging="283"/>
              <w:rPr>
                <w:rFonts w:ascii="Times New Roman" w:eastAsia="Calibri" w:hAnsi="Times New Roman" w:cs="Times New Roman"/>
                <w:sz w:val="21"/>
                <w:szCs w:val="21"/>
              </w:rPr>
            </w:pPr>
            <w:r w:rsidRPr="002A4DD0">
              <w:rPr>
                <w:rFonts w:ascii="Times New Roman" w:hAnsi="Times New Roman" w:cs="Times New Roman"/>
                <w:sz w:val="21"/>
                <w:szCs w:val="21"/>
              </w:rPr>
              <w:t>100% C/U in the bottleneck (works. B)</w:t>
            </w:r>
            <w:r w:rsidRPr="002A4DD0">
              <w:rPr>
                <w:rFonts w:ascii="Times New Roman" w:hAnsi="Times New Roman" w:cs="Times New Roman"/>
                <w:sz w:val="21"/>
                <w:szCs w:val="21"/>
                <w:vertAlign w:val="superscript"/>
              </w:rPr>
              <w:t>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lastRenderedPageBreak/>
              <w:sym w:font="Wingdings 2" w:char="F052"/>
            </w:r>
            <w:r w:rsidRPr="002A4DD0">
              <w:rPr>
                <w:rFonts w:ascii="Times New Roman" w:hAnsi="Times New Roman" w:cs="Times New Roman"/>
                <w:bCs/>
                <w:iCs/>
                <w:sz w:val="21"/>
                <w:szCs w:val="21"/>
                <w:vertAlign w:val="superscript"/>
              </w:rPr>
              <w:t>16</w:t>
            </w:r>
          </w:p>
        </w:tc>
      </w:tr>
      <w:tr w:rsidR="00B80C31" w:rsidRPr="002A4DD0" w:rsidTr="00B857E6">
        <w:trPr>
          <w:jc w:val="center"/>
        </w:trPr>
        <w:tc>
          <w:tcPr>
            <w:tcW w:w="10528" w:type="dxa"/>
            <w:gridSpan w:val="4"/>
            <w:shd w:val="clear" w:color="auto" w:fill="EEECE1" w:themeFill="background2"/>
          </w:tcPr>
          <w:p w:rsidR="00B80C31" w:rsidRPr="002A4DD0" w:rsidRDefault="00B80C31" w:rsidP="00B857E6">
            <w:pPr>
              <w:spacing w:line="360" w:lineRule="auto"/>
              <w:jc w:val="both"/>
              <w:rPr>
                <w:rFonts w:ascii="Times New Roman" w:hAnsi="Times New Roman" w:cs="Times New Roman"/>
                <w:sz w:val="21"/>
                <w:szCs w:val="21"/>
              </w:rPr>
            </w:pPr>
            <w:r w:rsidRPr="002A4DD0">
              <w:rPr>
                <w:rFonts w:ascii="Times New Roman" w:hAnsi="Times New Roman" w:cs="Times New Roman"/>
                <w:b/>
                <w:i/>
                <w:sz w:val="21"/>
                <w:szCs w:val="21"/>
              </w:rPr>
              <w:lastRenderedPageBreak/>
              <w:t>SAT #3</w:t>
            </w:r>
            <w:r w:rsidRPr="002A4DD0">
              <w:rPr>
                <w:rFonts w:ascii="Times New Roman" w:hAnsi="Times New Roman" w:cs="Times New Roman"/>
                <w:i/>
                <w:sz w:val="21"/>
                <w:szCs w:val="21"/>
              </w:rPr>
              <w:t>:</w:t>
            </w:r>
            <w:r w:rsidRPr="002A4DD0">
              <w:rPr>
                <w:rFonts w:ascii="Times New Roman" w:hAnsi="Times New Roman" w:cs="Times New Roman"/>
                <w:sz w:val="21"/>
                <w:szCs w:val="21"/>
              </w:rPr>
              <w:t xml:space="preserve"> Analysis of the stochastic scenario</w:t>
            </w:r>
          </w:p>
          <w:p w:rsidR="00B80C31" w:rsidRPr="002A4DD0" w:rsidRDefault="00B80C31" w:rsidP="00B857E6">
            <w:pPr>
              <w:spacing w:line="360" w:lineRule="auto"/>
              <w:jc w:val="both"/>
              <w:rPr>
                <w:rFonts w:ascii="Times New Roman" w:hAnsi="Times New Roman" w:cs="Times New Roman"/>
                <w:sz w:val="21"/>
                <w:szCs w:val="21"/>
              </w:rPr>
            </w:pPr>
            <w:r w:rsidRPr="002A4DD0">
              <w:rPr>
                <w:rFonts w:ascii="Times New Roman" w:hAnsi="Times New Roman" w:cs="Times New Roman"/>
                <w:i/>
                <w:sz w:val="21"/>
                <w:szCs w:val="21"/>
              </w:rPr>
              <w:t>Goal:</w:t>
            </w:r>
            <w:r w:rsidRPr="002A4DD0">
              <w:rPr>
                <w:rFonts w:ascii="Times New Roman" w:hAnsi="Times New Roman" w:cs="Times New Roman"/>
                <w:sz w:val="21"/>
                <w:szCs w:val="21"/>
              </w:rPr>
              <w:t xml:space="preserve"> Checking that the system performs as intended when uncertainties are introduced</w:t>
            </w:r>
          </w:p>
        </w:tc>
      </w:tr>
      <w:tr w:rsidR="00B80C31" w:rsidRPr="002A4DD0" w:rsidTr="00B857E6">
        <w:trPr>
          <w:jc w:val="center"/>
        </w:trPr>
        <w:tc>
          <w:tcPr>
            <w:tcW w:w="1953"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Test reference and definition</w:t>
            </w:r>
          </w:p>
        </w:tc>
        <w:tc>
          <w:tcPr>
            <w:tcW w:w="2578"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Specific conditions of the test</w:t>
            </w:r>
          </w:p>
        </w:tc>
        <w:tc>
          <w:tcPr>
            <w:tcW w:w="4399"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Definition of done (DoD) / Expectations</w:t>
            </w:r>
          </w:p>
        </w:tc>
        <w:tc>
          <w:tcPr>
            <w:tcW w:w="1598" w:type="dxa"/>
            <w:shd w:val="clear" w:color="auto" w:fill="F2F2F2" w:themeFill="background1" w:themeFillShade="F2"/>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Fulfilment of expectations?</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#3-a</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P in the presence of the variability in the mix of demand</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-P</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Goldratt</w:t>
            </w:r>
            <w:proofErr w:type="spellEnd"/>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variability_mixdemand</w:t>
            </w:r>
            <w:r w:rsidRPr="002A4DD0">
              <w:rPr>
                <w:rFonts w:ascii="Times New Roman" w:hAnsi="Times New Roman" w:cs="Times New Roman"/>
                <w:sz w:val="21"/>
                <w:szCs w:val="21"/>
                <w:vertAlign w:val="superscript"/>
              </w:rPr>
              <w:t>10</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Sum of demand is constant: 150</w:t>
            </w:r>
            <w:r w:rsidRPr="002A4DD0">
              <w:rPr>
                <w:rFonts w:ascii="Times New Roman" w:hAnsi="Times New Roman" w:cs="Times New Roman"/>
                <w:sz w:val="21"/>
                <w:szCs w:val="21"/>
                <w:vertAlign w:val="superscript"/>
              </w:rPr>
              <w:t>11</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Mix of demand varies as expected</w:t>
            </w:r>
            <w:r w:rsidRPr="002A4DD0">
              <w:rPr>
                <w:rFonts w:ascii="Times New Roman" w:hAnsi="Times New Roman" w:cs="Times New Roman"/>
                <w:sz w:val="21"/>
                <w:szCs w:val="21"/>
                <w:vertAlign w:val="superscript"/>
              </w:rPr>
              <w:t>12</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&lt; $300 (per week)</w:t>
            </w:r>
            <w:r w:rsidRPr="002A4DD0">
              <w:rPr>
                <w:rFonts w:ascii="Times New Roman" w:hAnsi="Times New Roman" w:cs="Times New Roman"/>
                <w:sz w:val="21"/>
                <w:szCs w:val="21"/>
                <w:vertAlign w:val="superscript"/>
              </w:rPr>
              <w:t>13</w:t>
            </w:r>
          </w:p>
          <w:p w:rsidR="00B80C31" w:rsidRPr="002A4DD0" w:rsidRDefault="00B80C31" w:rsidP="00B857E6">
            <w:pPr>
              <w:pStyle w:val="ListParagraph"/>
              <w:spacing w:line="360" w:lineRule="auto"/>
              <w:ind w:left="313"/>
              <w:rPr>
                <w:rFonts w:ascii="Times New Roman" w:hAnsi="Times New Roman" w:cs="Times New Roman"/>
                <w:sz w:val="21"/>
                <w:szCs w:val="21"/>
              </w:rPr>
            </w:pP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17</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#3-b</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Q in the presence of the variability in the mix of demand</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-Q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Goldratt</w:t>
            </w:r>
            <w:proofErr w:type="spellEnd"/>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variability_mixdemand</w:t>
            </w:r>
            <w:r w:rsidRPr="002A4DD0">
              <w:rPr>
                <w:rFonts w:ascii="Times New Roman" w:hAnsi="Times New Roman" w:cs="Times New Roman"/>
                <w:sz w:val="21"/>
                <w:szCs w:val="21"/>
                <w:vertAlign w:val="superscript"/>
              </w:rPr>
              <w:t>10</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Sum of demand is constant: 150</w:t>
            </w:r>
            <w:r w:rsidRPr="002A4DD0">
              <w:rPr>
                <w:rFonts w:ascii="Times New Roman" w:hAnsi="Times New Roman" w:cs="Times New Roman"/>
                <w:sz w:val="21"/>
                <w:szCs w:val="21"/>
                <w:vertAlign w:val="superscript"/>
              </w:rPr>
              <w:t>11</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eastAsia="Calibri" w:hAnsi="Times New Roman" w:cs="Times New Roman"/>
                <w:sz w:val="21"/>
                <w:szCs w:val="21"/>
              </w:rPr>
            </w:pPr>
            <w:r w:rsidRPr="002A4DD0">
              <w:rPr>
                <w:rFonts w:ascii="Times New Roman" w:hAnsi="Times New Roman" w:cs="Times New Roman"/>
                <w:sz w:val="21"/>
                <w:szCs w:val="21"/>
              </w:rPr>
              <w:t>Mix of demand varies as expected</w:t>
            </w:r>
            <w:r w:rsidRPr="002A4DD0">
              <w:rPr>
                <w:rFonts w:ascii="Times New Roman" w:hAnsi="Times New Roman" w:cs="Times New Roman"/>
                <w:sz w:val="21"/>
                <w:szCs w:val="21"/>
                <w:vertAlign w:val="superscript"/>
              </w:rPr>
              <w:t>12</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&lt; -$300 (per week)</w:t>
            </w:r>
            <w:r w:rsidRPr="002A4DD0">
              <w:rPr>
                <w:rFonts w:ascii="Times New Roman" w:hAnsi="Times New Roman" w:cs="Times New Roman"/>
                <w:sz w:val="21"/>
                <w:szCs w:val="21"/>
                <w:vertAlign w:val="superscript"/>
              </w:rPr>
              <w:t>13</w:t>
            </w: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17</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#3-c</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P in the presence of the variability in the volume of demand</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-P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Goldratt</w:t>
            </w:r>
            <w:proofErr w:type="spellEnd"/>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variability_volumedemand</w:t>
            </w:r>
            <w:r w:rsidRPr="002A4DD0">
              <w:rPr>
                <w:rFonts w:ascii="Times New Roman" w:hAnsi="Times New Roman" w:cs="Times New Roman"/>
                <w:sz w:val="21"/>
                <w:szCs w:val="21"/>
                <w:vertAlign w:val="superscript"/>
              </w:rPr>
              <w:t>14</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Mix of demand is constant: 2/3</w:t>
            </w:r>
            <w:r w:rsidRPr="002A4DD0">
              <w:rPr>
                <w:rFonts w:ascii="Times New Roman" w:hAnsi="Times New Roman" w:cs="Times New Roman"/>
                <w:sz w:val="21"/>
                <w:szCs w:val="21"/>
                <w:vertAlign w:val="superscript"/>
              </w:rPr>
              <w:t>15</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Sum of demand varies as expected</w:t>
            </w:r>
            <w:r w:rsidRPr="002A4DD0">
              <w:rPr>
                <w:rFonts w:ascii="Times New Roman" w:hAnsi="Times New Roman" w:cs="Times New Roman"/>
                <w:sz w:val="21"/>
                <w:szCs w:val="21"/>
                <w:vertAlign w:val="superscript"/>
              </w:rPr>
              <w:t>12</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&lt; $300 (per week)</w:t>
            </w:r>
            <w:r w:rsidRPr="002A4DD0">
              <w:rPr>
                <w:rFonts w:ascii="Times New Roman" w:hAnsi="Times New Roman" w:cs="Times New Roman"/>
                <w:sz w:val="21"/>
                <w:szCs w:val="21"/>
                <w:vertAlign w:val="superscript"/>
              </w:rPr>
              <w:t>13</w:t>
            </w:r>
          </w:p>
          <w:p w:rsidR="00B80C31" w:rsidRPr="002A4DD0" w:rsidRDefault="00B80C31" w:rsidP="00B857E6">
            <w:pPr>
              <w:spacing w:line="360" w:lineRule="auto"/>
              <w:ind w:left="30"/>
              <w:rPr>
                <w:rFonts w:ascii="Times New Roman" w:eastAsia="Calibri" w:hAnsi="Times New Roman" w:cs="Times New Roman"/>
                <w:sz w:val="21"/>
                <w:szCs w:val="21"/>
              </w:rPr>
            </w:pP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17</w:t>
            </w:r>
          </w:p>
        </w:tc>
      </w:tr>
      <w:tr w:rsidR="00B80C31" w:rsidRPr="002A4DD0" w:rsidTr="00B857E6">
        <w:trPr>
          <w:jc w:val="center"/>
        </w:trPr>
        <w:tc>
          <w:tcPr>
            <w:tcW w:w="1953" w:type="dxa"/>
            <w:shd w:val="clear" w:color="auto" w:fill="FFFFFF" w:themeFill="background1"/>
          </w:tcPr>
          <w:p w:rsidR="00B80C31" w:rsidRPr="002A4DD0" w:rsidRDefault="00B80C31" w:rsidP="00B857E6">
            <w:pPr>
              <w:spacing w:line="360" w:lineRule="auto"/>
              <w:rPr>
                <w:rFonts w:ascii="Times New Roman" w:hAnsi="Times New Roman" w:cs="Times New Roman"/>
                <w:b/>
                <w:i/>
                <w:sz w:val="21"/>
                <w:szCs w:val="21"/>
              </w:rPr>
            </w:pPr>
            <w:r w:rsidRPr="002A4DD0">
              <w:rPr>
                <w:rFonts w:ascii="Times New Roman" w:hAnsi="Times New Roman" w:cs="Times New Roman"/>
                <w:b/>
                <w:i/>
                <w:sz w:val="21"/>
                <w:szCs w:val="21"/>
              </w:rPr>
              <w:t>SAT #3-d</w:t>
            </w:r>
            <w:r w:rsidRPr="002A4DD0">
              <w:rPr>
                <w:rFonts w:ascii="Times New Roman" w:hAnsi="Times New Roman" w:cs="Times New Roman"/>
                <w:i/>
                <w:sz w:val="21"/>
                <w:szCs w:val="21"/>
              </w:rPr>
              <w:t xml:space="preserve">: </w:t>
            </w:r>
            <w:proofErr w:type="spellStart"/>
            <w:r w:rsidRPr="002A4DD0">
              <w:rPr>
                <w:rFonts w:ascii="Times New Roman" w:hAnsi="Times New Roman" w:cs="Times New Roman"/>
                <w:sz w:val="21"/>
                <w:szCs w:val="21"/>
              </w:rPr>
              <w:t>Prioritisation</w:t>
            </w:r>
            <w:proofErr w:type="spellEnd"/>
            <w:r w:rsidRPr="002A4DD0">
              <w:rPr>
                <w:rFonts w:ascii="Times New Roman" w:hAnsi="Times New Roman" w:cs="Times New Roman"/>
                <w:sz w:val="21"/>
                <w:szCs w:val="21"/>
              </w:rPr>
              <w:t xml:space="preserve"> of product Q in the presence of the variability in the volume of demand</w:t>
            </w:r>
          </w:p>
        </w:tc>
        <w:tc>
          <w:tcPr>
            <w:tcW w:w="2578"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bu-prio</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prio</w:t>
            </w:r>
            <w:proofErr w:type="spellEnd"/>
            <w:r w:rsidRPr="002A4DD0">
              <w:rPr>
                <w:rFonts w:ascii="Times New Roman" w:hAnsi="Times New Roman" w:cs="Times New Roman"/>
                <w:sz w:val="21"/>
                <w:szCs w:val="21"/>
              </w:rPr>
              <w:t xml:space="preserve">-Q </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bu-gral-config</w:t>
            </w:r>
            <w:proofErr w:type="spellEnd"/>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Goldratt</w:t>
            </w:r>
            <w:proofErr w:type="spellEnd"/>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proofErr w:type="spellStart"/>
            <w:r w:rsidRPr="002A4DD0">
              <w:rPr>
                <w:rFonts w:ascii="Times New Roman" w:hAnsi="Times New Roman" w:cs="Times New Roman"/>
                <w:sz w:val="21"/>
                <w:szCs w:val="21"/>
              </w:rPr>
              <w:t>bu-var</w:t>
            </w:r>
            <w:proofErr w:type="spellEnd"/>
            <w:r w:rsidRPr="002A4DD0">
              <w:rPr>
                <w:rFonts w:ascii="Times New Roman" w:hAnsi="Times New Roman" w:cs="Times New Roman"/>
                <w:sz w:val="21"/>
                <w:szCs w:val="21"/>
              </w:rPr>
              <w:t>: variability_volumedemand</w:t>
            </w:r>
            <w:r w:rsidRPr="002A4DD0">
              <w:rPr>
                <w:rFonts w:ascii="Times New Roman" w:hAnsi="Times New Roman" w:cs="Times New Roman"/>
                <w:sz w:val="21"/>
                <w:szCs w:val="21"/>
                <w:vertAlign w:val="superscript"/>
              </w:rPr>
              <w:t>14</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Mix of demand is constant: 2/3</w:t>
            </w:r>
            <w:r w:rsidRPr="002A4DD0">
              <w:rPr>
                <w:rFonts w:ascii="Times New Roman" w:hAnsi="Times New Roman" w:cs="Times New Roman"/>
                <w:sz w:val="21"/>
                <w:szCs w:val="21"/>
                <w:vertAlign w:val="superscript"/>
              </w:rPr>
              <w:t>15</w:t>
            </w:r>
          </w:p>
        </w:tc>
        <w:tc>
          <w:tcPr>
            <w:tcW w:w="4399" w:type="dxa"/>
            <w:shd w:val="clear" w:color="auto" w:fill="FFFFFF" w:themeFill="background1"/>
          </w:tcPr>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w:r w:rsidRPr="002A4DD0">
              <w:rPr>
                <w:rFonts w:ascii="Times New Roman" w:hAnsi="Times New Roman" w:cs="Times New Roman"/>
                <w:sz w:val="21"/>
                <w:szCs w:val="21"/>
              </w:rPr>
              <w:t>Sum of demand varies as expected</w:t>
            </w:r>
            <w:r w:rsidRPr="002A4DD0">
              <w:rPr>
                <w:rFonts w:ascii="Times New Roman" w:hAnsi="Times New Roman" w:cs="Times New Roman"/>
                <w:sz w:val="21"/>
                <w:szCs w:val="21"/>
                <w:vertAlign w:val="superscript"/>
              </w:rPr>
              <w:t>12</w:t>
            </w:r>
          </w:p>
          <w:p w:rsidR="00B80C31" w:rsidRPr="002A4DD0" w:rsidRDefault="00B80C31" w:rsidP="00B80C31">
            <w:pPr>
              <w:pStyle w:val="ListParagraph"/>
              <w:numPr>
                <w:ilvl w:val="0"/>
                <w:numId w:val="9"/>
              </w:numPr>
              <w:spacing w:after="200" w:line="360" w:lineRule="auto"/>
              <w:ind w:left="313" w:hanging="283"/>
              <w:rPr>
                <w:rFonts w:ascii="Times New Roman" w:hAnsi="Times New Roman" w:cs="Times New Roman"/>
                <w:sz w:val="21"/>
                <w:szCs w:val="21"/>
              </w:rPr>
            </w:pPr>
            <m:oMath>
              <m:r>
                <w:rPr>
                  <w:rFonts w:ascii="Cambria Math" w:hAnsi="Cambria Math" w:cs="Times New Roman"/>
                  <w:sz w:val="21"/>
                  <w:szCs w:val="21"/>
                </w:rPr>
                <m:t>NP</m:t>
              </m:r>
            </m:oMath>
            <w:r w:rsidRPr="002A4DD0">
              <w:rPr>
                <w:rFonts w:ascii="Times New Roman" w:hAnsi="Times New Roman" w:cs="Times New Roman"/>
                <w:sz w:val="21"/>
                <w:szCs w:val="21"/>
              </w:rPr>
              <w:t xml:space="preserve"> &lt; -$300 (per week)</w:t>
            </w:r>
            <w:r w:rsidRPr="002A4DD0">
              <w:rPr>
                <w:rFonts w:ascii="Times New Roman" w:hAnsi="Times New Roman" w:cs="Times New Roman"/>
                <w:sz w:val="21"/>
                <w:szCs w:val="21"/>
                <w:vertAlign w:val="superscript"/>
              </w:rPr>
              <w:t>13</w:t>
            </w:r>
          </w:p>
          <w:p w:rsidR="00B80C31" w:rsidRPr="002A4DD0" w:rsidRDefault="00B80C31" w:rsidP="00B857E6">
            <w:pPr>
              <w:spacing w:line="360" w:lineRule="auto"/>
              <w:rPr>
                <w:rFonts w:ascii="Times New Roman" w:eastAsia="Calibri" w:hAnsi="Times New Roman" w:cs="Times New Roman"/>
                <w:sz w:val="21"/>
                <w:szCs w:val="21"/>
              </w:rPr>
            </w:pPr>
          </w:p>
        </w:tc>
        <w:tc>
          <w:tcPr>
            <w:tcW w:w="1598" w:type="dxa"/>
            <w:shd w:val="clear" w:color="auto" w:fill="FFFFFF" w:themeFill="background1"/>
            <w:vAlign w:val="center"/>
          </w:tcPr>
          <w:p w:rsidR="00B80C31" w:rsidRPr="002A4DD0" w:rsidRDefault="00B80C31" w:rsidP="00B857E6">
            <w:pPr>
              <w:spacing w:line="360" w:lineRule="auto"/>
              <w:jc w:val="center"/>
              <w:rPr>
                <w:rFonts w:ascii="Times New Roman" w:hAnsi="Times New Roman" w:cs="Times New Roman"/>
                <w:b/>
                <w:i/>
                <w:sz w:val="21"/>
                <w:szCs w:val="21"/>
              </w:rPr>
            </w:pPr>
            <w:r w:rsidRPr="002A4DD0">
              <w:rPr>
                <w:rFonts w:ascii="Times New Roman" w:hAnsi="Times New Roman" w:cs="Times New Roman"/>
                <w:bCs/>
                <w:iCs/>
                <w:sz w:val="21"/>
                <w:szCs w:val="21"/>
              </w:rPr>
              <w:sym w:font="Wingdings 2" w:char="F052"/>
            </w:r>
            <w:r w:rsidRPr="002A4DD0">
              <w:rPr>
                <w:rFonts w:ascii="Times New Roman" w:hAnsi="Times New Roman" w:cs="Times New Roman"/>
                <w:bCs/>
                <w:iCs/>
                <w:sz w:val="21"/>
                <w:szCs w:val="21"/>
                <w:vertAlign w:val="superscript"/>
              </w:rPr>
              <w:t>17</w:t>
            </w:r>
          </w:p>
        </w:tc>
      </w:tr>
    </w:tbl>
    <w:p w:rsidR="00B80C31" w:rsidRPr="002A4DD0" w:rsidRDefault="00B80C31" w:rsidP="00B80C31">
      <w:pPr>
        <w:spacing w:after="120" w:line="360" w:lineRule="auto"/>
        <w:jc w:val="both"/>
        <w:rPr>
          <w:rFonts w:ascii="Times New Roman" w:hAnsi="Times New Roman" w:cs="Times New Roman"/>
          <w:sz w:val="19"/>
          <w:szCs w:val="19"/>
        </w:rPr>
      </w:pPr>
      <w:r w:rsidRPr="002A4DD0">
        <w:rPr>
          <w:rFonts w:ascii="Times New Roman" w:hAnsi="Times New Roman" w:cs="Times New Roman"/>
          <w:sz w:val="19"/>
          <w:szCs w:val="19"/>
        </w:rPr>
        <w:t xml:space="preserve">Notes: </w:t>
      </w:r>
      <w:r w:rsidRPr="002A4DD0">
        <w:rPr>
          <w:rFonts w:ascii="Times New Roman" w:hAnsi="Times New Roman" w:cs="Times New Roman"/>
          <w:sz w:val="19"/>
          <w:szCs w:val="19"/>
          <w:vertAlign w:val="superscript"/>
        </w:rPr>
        <w:t>1</w:t>
      </w:r>
      <w:r w:rsidRPr="002A4DD0">
        <w:rPr>
          <w:rFonts w:ascii="Times New Roman" w:hAnsi="Times New Roman" w:cs="Times New Roman"/>
          <w:sz w:val="19"/>
          <w:szCs w:val="19"/>
        </w:rPr>
        <w:t xml:space="preserve">For more detail, see </w:t>
      </w:r>
      <w:proofErr w:type="spellStart"/>
      <w:r w:rsidRPr="002A4DD0">
        <w:rPr>
          <w:rFonts w:ascii="Times New Roman" w:hAnsi="Times New Roman" w:cs="Times New Roman"/>
          <w:sz w:val="19"/>
          <w:szCs w:val="19"/>
        </w:rPr>
        <w:t>Goldratt</w:t>
      </w:r>
      <w:proofErr w:type="spellEnd"/>
      <w:r w:rsidRPr="002A4DD0">
        <w:rPr>
          <w:rFonts w:ascii="Times New Roman" w:hAnsi="Times New Roman" w:cs="Times New Roman"/>
          <w:sz w:val="19"/>
          <w:szCs w:val="19"/>
        </w:rPr>
        <w:t xml:space="preserve"> (1990a); </w:t>
      </w:r>
      <w:r w:rsidRPr="002A4DD0">
        <w:rPr>
          <w:rFonts w:ascii="Times New Roman" w:hAnsi="Times New Roman" w:cs="Times New Roman"/>
          <w:sz w:val="19"/>
          <w:szCs w:val="19"/>
          <w:vertAlign w:val="superscript"/>
        </w:rPr>
        <w:t>2</w:t>
      </w:r>
      <m:oMath>
        <m:r>
          <w:rPr>
            <w:rFonts w:ascii="Cambria Math" w:hAnsi="Cambria Math" w:cs="Times New Roman"/>
            <w:sz w:val="19"/>
            <w:szCs w:val="19"/>
          </w:rPr>
          <m:t>OE=6,000</m:t>
        </m:r>
      </m:oMath>
      <w:r w:rsidRPr="002A4DD0">
        <w:rPr>
          <w:rFonts w:ascii="Times New Roman" w:hAnsi="Times New Roman" w:cs="Times New Roman"/>
          <w:sz w:val="19"/>
          <w:szCs w:val="19"/>
        </w:rPr>
        <w:t xml:space="preserve">, as holding extra stock at the end of each week is not necessary for the deterministic scenario, where the production system is able to anticipate future demand. It would entail </w:t>
      </w:r>
      <w:r w:rsidRPr="002A4DD0">
        <w:rPr>
          <w:rFonts w:ascii="Times New Roman" w:hAnsi="Times New Roman" w:cs="Times New Roman"/>
          <w:sz w:val="19"/>
          <w:szCs w:val="19"/>
        </w:rPr>
        <w:lastRenderedPageBreak/>
        <w:t xml:space="preserve">assuming unnecessary inventory-related costs; </w:t>
      </w:r>
      <w:r w:rsidRPr="002A4DD0">
        <w:rPr>
          <w:rFonts w:ascii="Times New Roman" w:hAnsi="Times New Roman" w:cs="Times New Roman"/>
          <w:sz w:val="19"/>
          <w:szCs w:val="19"/>
          <w:vertAlign w:val="superscript"/>
        </w:rPr>
        <w:t>3</w:t>
      </w:r>
      <w:r w:rsidRPr="002A4DD0">
        <w:rPr>
          <w:rFonts w:ascii="Times New Roman" w:hAnsi="Times New Roman" w:cs="Times New Roman"/>
          <w:sz w:val="19"/>
          <w:szCs w:val="19"/>
        </w:rPr>
        <w:t xml:space="preserve">C/U refers to capacity </w:t>
      </w:r>
      <w:proofErr w:type="spellStart"/>
      <w:r w:rsidRPr="002A4DD0">
        <w:rPr>
          <w:rFonts w:ascii="Times New Roman" w:hAnsi="Times New Roman" w:cs="Times New Roman"/>
          <w:sz w:val="19"/>
          <w:szCs w:val="19"/>
        </w:rPr>
        <w:t>utilisation</w:t>
      </w:r>
      <w:proofErr w:type="spellEnd"/>
      <w:r w:rsidRPr="002A4DD0">
        <w:rPr>
          <w:rFonts w:ascii="Times New Roman" w:hAnsi="Times New Roman" w:cs="Times New Roman"/>
          <w:sz w:val="19"/>
          <w:szCs w:val="19"/>
        </w:rPr>
        <w:t xml:space="preserve">, which allows one to make sure that the production system is appropriately regulated; </w:t>
      </w:r>
      <w:r w:rsidRPr="002A4DD0">
        <w:rPr>
          <w:rFonts w:ascii="Times New Roman" w:hAnsi="Times New Roman" w:cs="Times New Roman"/>
          <w:sz w:val="19"/>
          <w:szCs w:val="19"/>
          <w:vertAlign w:val="superscript"/>
        </w:rPr>
        <w:t>4</w:t>
      </w:r>
      <w:r w:rsidRPr="002A4DD0">
        <w:rPr>
          <w:rFonts w:ascii="Times New Roman" w:hAnsi="Times New Roman" w:cs="Times New Roman"/>
          <w:sz w:val="19"/>
          <w:szCs w:val="19"/>
        </w:rPr>
        <w:t xml:space="preserve">In this case, the demand for products P and Q is reduced respectively to 80 and 40 units per week; </w:t>
      </w:r>
      <w:r w:rsidRPr="002A4DD0">
        <w:rPr>
          <w:rFonts w:ascii="Times New Roman" w:hAnsi="Times New Roman" w:cs="Times New Roman"/>
          <w:sz w:val="19"/>
          <w:szCs w:val="19"/>
          <w:vertAlign w:val="superscript"/>
        </w:rPr>
        <w:t>5</w:t>
      </w:r>
      <w:r w:rsidRPr="002A4DD0">
        <w:rPr>
          <w:rFonts w:ascii="Times New Roman" w:hAnsi="Times New Roman" w:cs="Times New Roman"/>
          <w:sz w:val="19"/>
          <w:szCs w:val="19"/>
        </w:rPr>
        <w:t xml:space="preserve">This result can be obtained through exact </w:t>
      </w:r>
      <w:proofErr w:type="spellStart"/>
      <w:r w:rsidRPr="002A4DD0">
        <w:rPr>
          <w:rFonts w:ascii="Times New Roman" w:hAnsi="Times New Roman" w:cs="Times New Roman"/>
          <w:sz w:val="19"/>
          <w:szCs w:val="19"/>
        </w:rPr>
        <w:t>optimisation</w:t>
      </w:r>
      <w:proofErr w:type="spellEnd"/>
      <w:r w:rsidRPr="002A4DD0">
        <w:rPr>
          <w:rFonts w:ascii="Times New Roman" w:hAnsi="Times New Roman" w:cs="Times New Roman"/>
          <w:sz w:val="19"/>
          <w:szCs w:val="19"/>
        </w:rPr>
        <w:t xml:space="preserve"> techniques. We used the simplex algorithm for linear programming; </w:t>
      </w:r>
      <w:r w:rsidRPr="002A4DD0">
        <w:rPr>
          <w:rFonts w:ascii="Times New Roman" w:hAnsi="Times New Roman" w:cs="Times New Roman"/>
          <w:sz w:val="19"/>
          <w:szCs w:val="19"/>
          <w:vertAlign w:val="superscript"/>
        </w:rPr>
        <w:t>6</w:t>
      </w:r>
      <w:r w:rsidRPr="002A4DD0">
        <w:rPr>
          <w:rFonts w:ascii="Times New Roman" w:hAnsi="Times New Roman" w:cs="Times New Roman"/>
          <w:sz w:val="19"/>
          <w:szCs w:val="19"/>
        </w:rPr>
        <w:t xml:space="preserve">In the configuration ‘variant #1’, the demand of customers can be completely satisfied. For this reason, the result is the same regardless of what product is </w:t>
      </w:r>
      <w:proofErr w:type="spellStart"/>
      <w:r w:rsidRPr="002A4DD0">
        <w:rPr>
          <w:rFonts w:ascii="Times New Roman" w:hAnsi="Times New Roman" w:cs="Times New Roman"/>
          <w:sz w:val="19"/>
          <w:szCs w:val="19"/>
        </w:rPr>
        <w:t>prioritised</w:t>
      </w:r>
      <w:proofErr w:type="spellEnd"/>
      <w:r w:rsidRPr="002A4DD0">
        <w:rPr>
          <w:rFonts w:ascii="Times New Roman" w:hAnsi="Times New Roman" w:cs="Times New Roman"/>
          <w:sz w:val="19"/>
          <w:szCs w:val="19"/>
        </w:rPr>
        <w:t xml:space="preserve">; </w:t>
      </w:r>
      <w:r w:rsidRPr="002A4DD0">
        <w:rPr>
          <w:rFonts w:ascii="Times New Roman" w:hAnsi="Times New Roman" w:cs="Times New Roman"/>
          <w:sz w:val="19"/>
          <w:szCs w:val="19"/>
          <w:vertAlign w:val="superscript"/>
        </w:rPr>
        <w:t>7</w:t>
      </w:r>
      <w:r w:rsidRPr="002A4DD0">
        <w:rPr>
          <w:rFonts w:ascii="Times New Roman" w:hAnsi="Times New Roman" w:cs="Times New Roman"/>
          <w:sz w:val="19"/>
          <w:szCs w:val="19"/>
        </w:rPr>
        <w:t xml:space="preserve">In this case, the demand of product P is kept at 100 units per week (like in </w:t>
      </w:r>
      <w:proofErr w:type="spellStart"/>
      <w:r w:rsidRPr="002A4DD0">
        <w:rPr>
          <w:rFonts w:ascii="Times New Roman" w:hAnsi="Times New Roman" w:cs="Times New Roman"/>
          <w:sz w:val="19"/>
          <w:szCs w:val="19"/>
        </w:rPr>
        <w:t>Goldratt’s</w:t>
      </w:r>
      <w:proofErr w:type="spellEnd"/>
      <w:r w:rsidRPr="002A4DD0">
        <w:rPr>
          <w:rFonts w:ascii="Times New Roman" w:hAnsi="Times New Roman" w:cs="Times New Roman"/>
          <w:sz w:val="19"/>
          <w:szCs w:val="19"/>
        </w:rPr>
        <w:t xml:space="preserve"> setting), while the demand for product Q is increased from 60 to 70 units per week; </w:t>
      </w:r>
      <w:r w:rsidRPr="002A4DD0">
        <w:rPr>
          <w:rFonts w:ascii="Times New Roman" w:hAnsi="Times New Roman" w:cs="Times New Roman"/>
          <w:sz w:val="19"/>
          <w:szCs w:val="19"/>
          <w:vertAlign w:val="superscript"/>
        </w:rPr>
        <w:t>8</w:t>
      </w:r>
      <w:r w:rsidRPr="002A4DD0">
        <w:rPr>
          <w:rFonts w:ascii="Times New Roman" w:hAnsi="Times New Roman" w:cs="Times New Roman"/>
          <w:sz w:val="19"/>
          <w:szCs w:val="19"/>
        </w:rPr>
        <w:t xml:space="preserve">As can be expected, this solution is the same as in SAT #1-a; </w:t>
      </w:r>
      <w:r w:rsidRPr="002A4DD0">
        <w:rPr>
          <w:rFonts w:ascii="Times New Roman" w:hAnsi="Times New Roman" w:cs="Times New Roman"/>
          <w:sz w:val="19"/>
          <w:szCs w:val="19"/>
          <w:vertAlign w:val="superscript"/>
        </w:rPr>
        <w:t>9</w:t>
      </w:r>
      <w:r w:rsidRPr="002A4DD0">
        <w:rPr>
          <w:rFonts w:ascii="Times New Roman" w:hAnsi="Times New Roman" w:cs="Times New Roman"/>
          <w:sz w:val="19"/>
          <w:szCs w:val="19"/>
        </w:rPr>
        <w:t xml:space="preserve">As can be expected, this solution is different to that in SAT #1-a. This occurs as the demand for product Q, which is being </w:t>
      </w:r>
      <w:proofErr w:type="spellStart"/>
      <w:r w:rsidRPr="002A4DD0">
        <w:rPr>
          <w:rFonts w:ascii="Times New Roman" w:hAnsi="Times New Roman" w:cs="Times New Roman"/>
          <w:sz w:val="19"/>
          <w:szCs w:val="19"/>
        </w:rPr>
        <w:t>prioritised</w:t>
      </w:r>
      <w:proofErr w:type="spellEnd"/>
      <w:r w:rsidRPr="002A4DD0">
        <w:rPr>
          <w:rFonts w:ascii="Times New Roman" w:hAnsi="Times New Roman" w:cs="Times New Roman"/>
          <w:sz w:val="19"/>
          <w:szCs w:val="19"/>
        </w:rPr>
        <w:t xml:space="preserve">, grows in the configuration ‘variant #2’; </w:t>
      </w:r>
      <w:r w:rsidRPr="002A4DD0">
        <w:rPr>
          <w:rFonts w:ascii="Times New Roman" w:hAnsi="Times New Roman" w:cs="Times New Roman"/>
          <w:sz w:val="19"/>
          <w:szCs w:val="19"/>
          <w:vertAlign w:val="superscript"/>
        </w:rPr>
        <w:t>10</w:t>
      </w:r>
      <w:r w:rsidRPr="002A4DD0">
        <w:rPr>
          <w:rFonts w:ascii="Times New Roman" w:hAnsi="Times New Roman" w:cs="Times New Roman"/>
          <w:sz w:val="19"/>
          <w:szCs w:val="19"/>
        </w:rPr>
        <w:t>Here, we used the following parameters for defining the statistical distribution</w:t>
      </w:r>
      <w:proofErr w:type="gramStart"/>
      <w:r w:rsidRPr="002A4DD0">
        <w:rPr>
          <w:rFonts w:ascii="Times New Roman" w:hAnsi="Times New Roman" w:cs="Times New Roman"/>
          <w:sz w:val="19"/>
          <w:szCs w:val="19"/>
        </w:rPr>
        <w:t xml:space="preserve">: </w:t>
      </w:r>
      <w:proofErr w:type="gramEnd"/>
      <m:oMath>
        <m:sSub>
          <m:sSubPr>
            <m:ctrlPr>
              <w:rPr>
                <w:rFonts w:ascii="Cambria Math" w:hAnsi="Cambria Math" w:cs="Times New Roman"/>
                <w:i/>
                <w:sz w:val="19"/>
                <w:szCs w:val="19"/>
              </w:rPr>
            </m:ctrlPr>
          </m:sSubPr>
          <m:e>
            <m:r>
              <w:rPr>
                <w:rFonts w:ascii="Cambria Math" w:hAnsi="Cambria Math" w:cs="Times New Roman"/>
                <w:sz w:val="19"/>
                <w:szCs w:val="19"/>
              </w:rPr>
              <m:t>k</m:t>
            </m:r>
          </m:e>
          <m:sub>
            <m:r>
              <w:rPr>
                <w:rFonts w:ascii="Cambria Math" w:hAnsi="Cambria Math" w:cs="Times New Roman"/>
                <w:sz w:val="19"/>
                <w:szCs w:val="19"/>
              </w:rPr>
              <m:t>ρ</m:t>
            </m:r>
          </m:sub>
        </m:sSub>
        <m:r>
          <w:rPr>
            <w:rFonts w:ascii="Cambria Math" w:eastAsiaTheme="minorEastAsia" w:hAnsi="Cambria Math" w:cs="Times New Roman"/>
            <w:sz w:val="19"/>
            <w:szCs w:val="19"/>
          </w:rPr>
          <m:t>={2, 20, 200}</m:t>
        </m:r>
      </m:oMath>
      <w:r w:rsidRPr="002A4DD0">
        <w:rPr>
          <w:rFonts w:ascii="Times New Roman" w:hAnsi="Times New Roman" w:cs="Times New Roman"/>
          <w:sz w:val="19"/>
          <w:szCs w:val="19"/>
        </w:rPr>
        <w:t xml:space="preserve">. In addition, the unit holding cost has been set to $1, $4, and $10; </w:t>
      </w:r>
      <w:r w:rsidRPr="002A4DD0">
        <w:rPr>
          <w:rFonts w:ascii="Times New Roman" w:hAnsi="Times New Roman" w:cs="Times New Roman"/>
          <w:sz w:val="19"/>
          <w:szCs w:val="19"/>
          <w:vertAlign w:val="superscript"/>
        </w:rPr>
        <w:t>11</w:t>
      </w:r>
      <w:r w:rsidRPr="002A4DD0">
        <w:rPr>
          <w:rFonts w:ascii="Times New Roman" w:hAnsi="Times New Roman" w:cs="Times New Roman"/>
          <w:sz w:val="19"/>
          <w:szCs w:val="19"/>
        </w:rPr>
        <w:t xml:space="preserve">There is no variability in the demand volume in this case; </w:t>
      </w:r>
      <w:r w:rsidRPr="002A4DD0">
        <w:rPr>
          <w:rFonts w:ascii="Times New Roman" w:hAnsi="Times New Roman" w:cs="Times New Roman"/>
          <w:sz w:val="19"/>
          <w:szCs w:val="19"/>
          <w:vertAlign w:val="superscript"/>
        </w:rPr>
        <w:t>12</w:t>
      </w:r>
      <w:r w:rsidRPr="002A4DD0">
        <w:rPr>
          <w:rFonts w:ascii="Times New Roman" w:hAnsi="Times New Roman" w:cs="Times New Roman"/>
          <w:sz w:val="19"/>
          <w:szCs w:val="19"/>
        </w:rPr>
        <w:t xml:space="preserve">According to the statistical distribution defined above; </w:t>
      </w:r>
      <w:r w:rsidRPr="002A4DD0">
        <w:rPr>
          <w:rFonts w:ascii="Times New Roman" w:hAnsi="Times New Roman" w:cs="Times New Roman"/>
          <w:sz w:val="19"/>
          <w:szCs w:val="19"/>
          <w:vertAlign w:val="superscript"/>
        </w:rPr>
        <w:t>13</w:t>
      </w:r>
      <w:r w:rsidRPr="002A4DD0">
        <w:rPr>
          <w:rFonts w:ascii="Times New Roman" w:hAnsi="Times New Roman" w:cs="Times New Roman"/>
          <w:sz w:val="19"/>
          <w:szCs w:val="19"/>
        </w:rPr>
        <w:t xml:space="preserve">The net profit will always decrease due to the effect of uncertainties. The decrease may stem from the reduction in the sales (i.e. throughput decrease) and/or from the increase in inventory costs (i.e. operating expense increase). Note that, unlike in the deterministic scenario, end-product inventories are now required to </w:t>
      </w:r>
      <w:proofErr w:type="spellStart"/>
      <w:r w:rsidRPr="002A4DD0">
        <w:rPr>
          <w:rFonts w:ascii="Times New Roman" w:hAnsi="Times New Roman" w:cs="Times New Roman"/>
          <w:sz w:val="19"/>
          <w:szCs w:val="19"/>
        </w:rPr>
        <w:t>optimise</w:t>
      </w:r>
      <w:proofErr w:type="spellEnd"/>
      <w:r w:rsidRPr="002A4DD0">
        <w:rPr>
          <w:rFonts w:ascii="Times New Roman" w:hAnsi="Times New Roman" w:cs="Times New Roman"/>
          <w:sz w:val="19"/>
          <w:szCs w:val="19"/>
        </w:rPr>
        <w:t xml:space="preserve"> customer satisfaction; </w:t>
      </w:r>
      <w:r w:rsidRPr="002A4DD0">
        <w:rPr>
          <w:rFonts w:ascii="Times New Roman" w:hAnsi="Times New Roman" w:cs="Times New Roman"/>
          <w:sz w:val="19"/>
          <w:szCs w:val="19"/>
          <w:vertAlign w:val="superscript"/>
        </w:rPr>
        <w:t>14</w:t>
      </w:r>
      <w:r w:rsidRPr="002A4DD0">
        <w:rPr>
          <w:rFonts w:ascii="Times New Roman" w:hAnsi="Times New Roman" w:cs="Times New Roman"/>
          <w:sz w:val="19"/>
          <w:szCs w:val="19"/>
        </w:rPr>
        <w:t>Here, we used the following parameters for defining the statistical distribution</w:t>
      </w:r>
      <w:proofErr w:type="gramStart"/>
      <w:r w:rsidRPr="002A4DD0">
        <w:rPr>
          <w:rFonts w:ascii="Times New Roman" w:hAnsi="Times New Roman" w:cs="Times New Roman"/>
          <w:sz w:val="19"/>
          <w:szCs w:val="19"/>
        </w:rPr>
        <w:t xml:space="preserve">: </w:t>
      </w:r>
      <w:proofErr w:type="gramEnd"/>
      <m:oMath>
        <m:sSub>
          <m:sSubPr>
            <m:ctrlPr>
              <w:rPr>
                <w:rFonts w:ascii="Cambria Math" w:hAnsi="Cambria Math" w:cs="Times New Roman"/>
                <w:i/>
                <w:sz w:val="19"/>
                <w:szCs w:val="19"/>
              </w:rPr>
            </m:ctrlPr>
          </m:sSubPr>
          <m:e>
            <m:r>
              <w:rPr>
                <w:rFonts w:ascii="Cambria Math" w:hAnsi="Cambria Math" w:cs="Times New Roman"/>
                <w:sz w:val="19"/>
                <w:szCs w:val="19"/>
              </w:rPr>
              <m:t>α</m:t>
            </m:r>
          </m:e>
          <m:sub>
            <m:r>
              <w:rPr>
                <w:rFonts w:ascii="Cambria Math" w:eastAsiaTheme="minorEastAsia" w:hAnsi="Cambria Math" w:cs="Times New Roman"/>
                <w:sz w:val="19"/>
                <w:szCs w:val="19"/>
              </w:rPr>
              <m:t>λ</m:t>
            </m:r>
          </m:sub>
        </m:sSub>
        <m:r>
          <w:rPr>
            <w:rFonts w:ascii="Cambria Math" w:eastAsiaTheme="minorEastAsia" w:hAnsi="Cambria Math" w:cs="Times New Roman"/>
            <w:sz w:val="19"/>
            <w:szCs w:val="19"/>
          </w:rPr>
          <m:t>={2, 20, 200}</m:t>
        </m:r>
      </m:oMath>
      <w:r w:rsidRPr="002A4DD0">
        <w:rPr>
          <w:rFonts w:ascii="Times New Roman" w:hAnsi="Times New Roman" w:cs="Times New Roman"/>
          <w:sz w:val="19"/>
          <w:szCs w:val="19"/>
        </w:rPr>
        <w:t>. In addition, the holding cost has been set to $1, $4, and $10.</w:t>
      </w:r>
      <w:r w:rsidRPr="002A4DD0">
        <w:rPr>
          <w:rFonts w:ascii="Times New Roman" w:hAnsi="Times New Roman" w:cs="Times New Roman"/>
          <w:sz w:val="19"/>
          <w:szCs w:val="19"/>
          <w:vertAlign w:val="superscript"/>
        </w:rPr>
        <w:t xml:space="preserve"> 15</w:t>
      </w:r>
      <w:r w:rsidRPr="002A4DD0">
        <w:rPr>
          <w:rFonts w:ascii="Times New Roman" w:hAnsi="Times New Roman" w:cs="Times New Roman"/>
          <w:sz w:val="19"/>
          <w:szCs w:val="19"/>
        </w:rPr>
        <w:t xml:space="preserve">There is no variability in the demand mix in this case. </w:t>
      </w:r>
      <w:bookmarkStart w:id="1" w:name="_Hlk95657731"/>
      <w:r w:rsidRPr="002A4DD0">
        <w:rPr>
          <w:rFonts w:ascii="Times New Roman" w:hAnsi="Times New Roman" w:cs="Times New Roman"/>
          <w:sz w:val="19"/>
          <w:szCs w:val="19"/>
          <w:vertAlign w:val="superscript"/>
        </w:rPr>
        <w:t>16</w:t>
      </w:r>
      <w:r w:rsidRPr="002A4DD0">
        <w:rPr>
          <w:rFonts w:ascii="Times New Roman" w:hAnsi="Times New Roman" w:cs="Times New Roman"/>
          <w:sz w:val="19"/>
          <w:szCs w:val="19"/>
        </w:rPr>
        <w:t xml:space="preserve">In a deterministic scenario, after the warm-up period, the results obtained with the simulation model are always the same. These results perfectly match the </w:t>
      </w:r>
      <w:proofErr w:type="gramStart"/>
      <w:r w:rsidRPr="002A4DD0">
        <w:rPr>
          <w:rFonts w:ascii="Times New Roman" w:hAnsi="Times New Roman" w:cs="Times New Roman"/>
          <w:sz w:val="19"/>
          <w:szCs w:val="19"/>
        </w:rPr>
        <w:t>DoD</w:t>
      </w:r>
      <w:proofErr w:type="gramEnd"/>
      <w:r w:rsidRPr="002A4DD0">
        <w:rPr>
          <w:rFonts w:ascii="Times New Roman" w:hAnsi="Times New Roman" w:cs="Times New Roman"/>
          <w:sz w:val="19"/>
          <w:szCs w:val="19"/>
        </w:rPr>
        <w:t xml:space="preserve">. </w:t>
      </w:r>
      <w:r w:rsidRPr="002A4DD0">
        <w:rPr>
          <w:rFonts w:ascii="Times New Roman" w:hAnsi="Times New Roman" w:cs="Times New Roman"/>
          <w:sz w:val="19"/>
          <w:szCs w:val="19"/>
          <w:vertAlign w:val="superscript"/>
        </w:rPr>
        <w:t>17</w:t>
      </w:r>
      <w:r w:rsidRPr="002A4DD0">
        <w:rPr>
          <w:rFonts w:ascii="Times New Roman" w:hAnsi="Times New Roman" w:cs="Times New Roman"/>
          <w:sz w:val="19"/>
          <w:szCs w:val="19"/>
        </w:rPr>
        <w:t>The goodness-of-fit test of the law of variability in the demand mix (SAT #3-a, b) and the demand volume (SAT #3-c</w:t>
      </w:r>
      <w:proofErr w:type="gramStart"/>
      <w:r w:rsidRPr="002A4DD0">
        <w:rPr>
          <w:rFonts w:ascii="Times New Roman" w:hAnsi="Times New Roman" w:cs="Times New Roman"/>
          <w:sz w:val="19"/>
          <w:szCs w:val="19"/>
        </w:rPr>
        <w:t>,d</w:t>
      </w:r>
      <w:proofErr w:type="gramEnd"/>
      <w:r w:rsidRPr="002A4DD0">
        <w:rPr>
          <w:rFonts w:ascii="Times New Roman" w:hAnsi="Times New Roman" w:cs="Times New Roman"/>
          <w:sz w:val="19"/>
          <w:szCs w:val="19"/>
        </w:rPr>
        <w:t>) cannot be rejected for a significance level of 5% (alpha-error). In addition, the one-sided sample T-test allows us to reject the null hypothesis. Therefore, there is sufficient evidence supporting the evidence of the alternative hypothesis (H</w:t>
      </w:r>
      <w:r w:rsidRPr="002A4DD0">
        <w:rPr>
          <w:rFonts w:ascii="Times New Roman" w:hAnsi="Times New Roman" w:cs="Times New Roman"/>
          <w:sz w:val="19"/>
          <w:szCs w:val="19"/>
          <w:vertAlign w:val="subscript"/>
        </w:rPr>
        <w:t>1</w:t>
      </w:r>
      <w:r w:rsidRPr="002A4DD0">
        <w:rPr>
          <w:rFonts w:ascii="Times New Roman" w:hAnsi="Times New Roman" w:cs="Times New Roman"/>
          <w:sz w:val="19"/>
          <w:szCs w:val="19"/>
        </w:rPr>
        <w:t xml:space="preserve">: </w:t>
      </w:r>
      <w:proofErr w:type="gramStart"/>
      <w:r w:rsidRPr="002A4DD0">
        <w:rPr>
          <w:rFonts w:ascii="Times New Roman" w:hAnsi="Times New Roman" w:cs="Times New Roman"/>
          <w:sz w:val="19"/>
          <w:szCs w:val="19"/>
        </w:rPr>
        <w:t>E(</w:t>
      </w:r>
      <w:proofErr w:type="gramEnd"/>
      <w:r w:rsidRPr="002A4DD0">
        <w:rPr>
          <w:rFonts w:ascii="Times New Roman" w:hAnsi="Times New Roman" w:cs="Times New Roman"/>
          <w:sz w:val="19"/>
          <w:szCs w:val="19"/>
        </w:rPr>
        <w:t>NP)&lt;+300, SAT #3-a,c; H</w:t>
      </w:r>
      <w:r w:rsidRPr="002A4DD0">
        <w:rPr>
          <w:rFonts w:ascii="Times New Roman" w:hAnsi="Times New Roman" w:cs="Times New Roman"/>
          <w:sz w:val="19"/>
          <w:szCs w:val="19"/>
          <w:vertAlign w:val="subscript"/>
        </w:rPr>
        <w:t>1</w:t>
      </w:r>
      <w:r w:rsidRPr="002A4DD0">
        <w:rPr>
          <w:rFonts w:ascii="Times New Roman" w:hAnsi="Times New Roman" w:cs="Times New Roman"/>
          <w:sz w:val="19"/>
          <w:szCs w:val="19"/>
        </w:rPr>
        <w:t xml:space="preserve">: E(NP)&lt;-300, SAT #3-b,d) </w:t>
      </w:r>
      <w:bookmarkStart w:id="2" w:name="_Hlk95658696"/>
      <w:r w:rsidRPr="002A4DD0">
        <w:rPr>
          <w:rFonts w:ascii="Times New Roman" w:hAnsi="Times New Roman" w:cs="Times New Roman"/>
          <w:sz w:val="19"/>
          <w:szCs w:val="19"/>
        </w:rPr>
        <w:t xml:space="preserve">for a significance level of 5%. </w:t>
      </w:r>
      <w:bookmarkEnd w:id="2"/>
      <w:r w:rsidRPr="002A4DD0">
        <w:rPr>
          <w:rFonts w:ascii="Times New Roman" w:hAnsi="Times New Roman" w:cs="Times New Roman"/>
          <w:sz w:val="19"/>
          <w:szCs w:val="19"/>
        </w:rPr>
        <w:t xml:space="preserve">Considering both tests, we confirm that the results of the runs match the </w:t>
      </w:r>
      <w:proofErr w:type="gramStart"/>
      <w:r w:rsidRPr="002A4DD0">
        <w:rPr>
          <w:rFonts w:ascii="Times New Roman" w:hAnsi="Times New Roman" w:cs="Times New Roman"/>
          <w:sz w:val="19"/>
          <w:szCs w:val="19"/>
        </w:rPr>
        <w:t>DoD</w:t>
      </w:r>
      <w:proofErr w:type="gramEnd"/>
      <w:r w:rsidRPr="002A4DD0">
        <w:rPr>
          <w:rFonts w:ascii="Times New Roman" w:hAnsi="Times New Roman" w:cs="Times New Roman"/>
          <w:sz w:val="19"/>
          <w:szCs w:val="19"/>
        </w:rPr>
        <w:t xml:space="preserve">. </w:t>
      </w:r>
      <w:bookmarkEnd w:id="1"/>
    </w:p>
    <w:p w:rsidR="00B80C31" w:rsidRPr="002A4DD0" w:rsidRDefault="00B80C31" w:rsidP="00B80C31">
      <w:pPr>
        <w:pStyle w:val="Heading1"/>
        <w:spacing w:before="360" w:after="120" w:line="360" w:lineRule="auto"/>
        <w:rPr>
          <w:rFonts w:ascii="Times New Roman" w:hAnsi="Times New Roman" w:cs="Times New Roman"/>
          <w:b w:val="0"/>
          <w:sz w:val="23"/>
          <w:szCs w:val="23"/>
        </w:rPr>
      </w:pPr>
      <w:r w:rsidRPr="002A4DD0">
        <w:rPr>
          <w:rFonts w:ascii="Times New Roman" w:hAnsi="Times New Roman" w:cs="Times New Roman"/>
          <w:sz w:val="23"/>
          <w:szCs w:val="23"/>
        </w:rPr>
        <w:t>Appendix C - Dashboard of the decision support system</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The </w:t>
      </w:r>
      <w:proofErr w:type="spellStart"/>
      <w:r w:rsidRPr="002A4DD0">
        <w:rPr>
          <w:rFonts w:ascii="Times New Roman" w:hAnsi="Times New Roman" w:cs="Times New Roman"/>
          <w:sz w:val="23"/>
          <w:szCs w:val="23"/>
        </w:rPr>
        <w:t>NetLogo</w:t>
      </w:r>
      <w:proofErr w:type="spellEnd"/>
      <w:r w:rsidRPr="002A4DD0">
        <w:rPr>
          <w:rFonts w:ascii="Times New Roman" w:hAnsi="Times New Roman" w:cs="Times New Roman"/>
          <w:sz w:val="23"/>
          <w:szCs w:val="23"/>
        </w:rPr>
        <w:t xml:space="preserve"> environment provides experimenters with an interface window through which they can control the set-up, launch, and observe the progress of simulation runs. Figure C1 shows a screenshot of the interface that we developed in </w:t>
      </w:r>
      <w:proofErr w:type="spellStart"/>
      <w:r w:rsidRPr="002A4DD0">
        <w:rPr>
          <w:rFonts w:ascii="Times New Roman" w:hAnsi="Times New Roman" w:cs="Times New Roman"/>
          <w:sz w:val="23"/>
          <w:szCs w:val="23"/>
        </w:rPr>
        <w:t>NetLogo</w:t>
      </w:r>
      <w:proofErr w:type="spellEnd"/>
      <w:r w:rsidRPr="002A4DD0">
        <w:rPr>
          <w:rFonts w:ascii="Times New Roman" w:hAnsi="Times New Roman" w:cs="Times New Roman"/>
          <w:sz w:val="23"/>
          <w:szCs w:val="23"/>
        </w:rPr>
        <w:t xml:space="preserve"> in one of the simulation runs. This has been constructed for the purpose of user-friendliness, with the aim of helping non-experts in agent-based techniques easily explore the dynamics of the stochastic PQ problem. This interface may be interpreted as the dashboard of our model-driven decision support system, offering at-a-glance views of the </w:t>
      </w:r>
      <w:proofErr w:type="spellStart"/>
      <w:r w:rsidRPr="002A4DD0">
        <w:rPr>
          <w:rFonts w:ascii="Times New Roman" w:hAnsi="Times New Roman" w:cs="Times New Roman"/>
          <w:sz w:val="23"/>
          <w:szCs w:val="23"/>
        </w:rPr>
        <w:t>behaviour</w:t>
      </w:r>
      <w:proofErr w:type="spellEnd"/>
      <w:r w:rsidRPr="002A4DD0">
        <w:rPr>
          <w:rFonts w:ascii="Times New Roman" w:hAnsi="Times New Roman" w:cs="Times New Roman"/>
          <w:sz w:val="23"/>
          <w:szCs w:val="23"/>
        </w:rPr>
        <w:t xml:space="preserve"> of the production system over time and the performance metrics. </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The interface is made up of three main areas. To the left, experimenters need to set up the simulation through three choosers. One (</w:t>
      </w:r>
      <w:proofErr w:type="spellStart"/>
      <w:r w:rsidRPr="002A4DD0">
        <w:rPr>
          <w:rFonts w:ascii="Times New Roman" w:hAnsi="Times New Roman" w:cs="Times New Roman"/>
          <w:i/>
          <w:sz w:val="23"/>
          <w:szCs w:val="23"/>
        </w:rPr>
        <w:t>bu-prio</w:t>
      </w:r>
      <w:proofErr w:type="spellEnd"/>
      <w:r w:rsidRPr="002A4DD0">
        <w:rPr>
          <w:rFonts w:ascii="Times New Roman" w:hAnsi="Times New Roman" w:cs="Times New Roman"/>
          <w:sz w:val="23"/>
          <w:szCs w:val="23"/>
        </w:rPr>
        <w:t xml:space="preserve">) allows them to select the product that will be </w:t>
      </w:r>
      <w:proofErr w:type="spellStart"/>
      <w:r w:rsidRPr="002A4DD0">
        <w:rPr>
          <w:rFonts w:ascii="Times New Roman" w:hAnsi="Times New Roman" w:cs="Times New Roman"/>
          <w:sz w:val="23"/>
          <w:szCs w:val="23"/>
        </w:rPr>
        <w:t>prioritised</w:t>
      </w:r>
      <w:proofErr w:type="spellEnd"/>
      <w:r w:rsidRPr="002A4DD0">
        <w:rPr>
          <w:rFonts w:ascii="Times New Roman" w:hAnsi="Times New Roman" w:cs="Times New Roman"/>
          <w:sz w:val="23"/>
          <w:szCs w:val="23"/>
        </w:rPr>
        <w:t>, either P or Q. The second one (</w:t>
      </w:r>
      <w:proofErr w:type="spellStart"/>
      <w:r w:rsidRPr="002A4DD0">
        <w:rPr>
          <w:rFonts w:ascii="Times New Roman" w:hAnsi="Times New Roman" w:cs="Times New Roman"/>
          <w:i/>
          <w:sz w:val="23"/>
          <w:szCs w:val="23"/>
        </w:rPr>
        <w:t>bu-gral-config</w:t>
      </w:r>
      <w:proofErr w:type="spellEnd"/>
      <w:r w:rsidRPr="002A4DD0">
        <w:rPr>
          <w:rFonts w:ascii="Times New Roman" w:hAnsi="Times New Roman" w:cs="Times New Roman"/>
          <w:i/>
          <w:sz w:val="23"/>
          <w:szCs w:val="23"/>
        </w:rPr>
        <w:t xml:space="preserve">) </w:t>
      </w:r>
      <w:r w:rsidRPr="002A4DD0">
        <w:rPr>
          <w:rFonts w:ascii="Times New Roman" w:hAnsi="Times New Roman" w:cs="Times New Roman"/>
          <w:sz w:val="23"/>
          <w:szCs w:val="23"/>
        </w:rPr>
        <w:t>configures the system by defining the processing times, costs and prices, and capacity constraints. The option “</w:t>
      </w:r>
      <w:proofErr w:type="spellStart"/>
      <w:r w:rsidRPr="002A4DD0">
        <w:rPr>
          <w:rFonts w:ascii="Times New Roman" w:hAnsi="Times New Roman" w:cs="Times New Roman"/>
          <w:sz w:val="23"/>
          <w:szCs w:val="23"/>
        </w:rPr>
        <w:t>Goldratt</w:t>
      </w:r>
      <w:proofErr w:type="spellEnd"/>
      <w:r w:rsidRPr="002A4DD0">
        <w:rPr>
          <w:rFonts w:ascii="Times New Roman" w:hAnsi="Times New Roman" w:cs="Times New Roman"/>
          <w:sz w:val="23"/>
          <w:szCs w:val="23"/>
        </w:rPr>
        <w:t>”, selected in Figure B1, sets up the PQ scenario as it was defined in Section 2. The third one (</w:t>
      </w:r>
      <w:proofErr w:type="spellStart"/>
      <w:r w:rsidRPr="002A4DD0">
        <w:rPr>
          <w:rFonts w:ascii="Times New Roman" w:hAnsi="Times New Roman" w:cs="Times New Roman"/>
          <w:i/>
          <w:sz w:val="23"/>
          <w:szCs w:val="23"/>
        </w:rPr>
        <w:t>bu-var</w:t>
      </w:r>
      <w:proofErr w:type="spellEnd"/>
      <w:r w:rsidRPr="002A4DD0">
        <w:rPr>
          <w:rFonts w:ascii="Times New Roman" w:hAnsi="Times New Roman" w:cs="Times New Roman"/>
          <w:sz w:val="23"/>
          <w:szCs w:val="23"/>
        </w:rPr>
        <w:t>) establishes the scenario of uncertainties by selecting one of four self-explanatory options: (</w:t>
      </w:r>
      <w:proofErr w:type="spellStart"/>
      <w:r w:rsidRPr="002A4DD0">
        <w:rPr>
          <w:rFonts w:ascii="Times New Roman" w:hAnsi="Times New Roman" w:cs="Times New Roman"/>
          <w:sz w:val="23"/>
          <w:szCs w:val="23"/>
        </w:rPr>
        <w:t>i</w:t>
      </w:r>
      <w:proofErr w:type="spellEnd"/>
      <w:r w:rsidRPr="002A4DD0">
        <w:rPr>
          <w:rFonts w:ascii="Times New Roman" w:hAnsi="Times New Roman" w:cs="Times New Roman"/>
          <w:sz w:val="23"/>
          <w:szCs w:val="23"/>
        </w:rPr>
        <w:t xml:space="preserve">) deterministic; (ii) </w:t>
      </w:r>
      <w:proofErr w:type="spellStart"/>
      <w:r w:rsidRPr="002A4DD0">
        <w:rPr>
          <w:rFonts w:ascii="Times New Roman" w:hAnsi="Times New Roman" w:cs="Times New Roman"/>
          <w:sz w:val="23"/>
          <w:szCs w:val="23"/>
        </w:rPr>
        <w:lastRenderedPageBreak/>
        <w:t>variability_mixdemand</w:t>
      </w:r>
      <w:proofErr w:type="spellEnd"/>
      <w:r w:rsidRPr="002A4DD0">
        <w:rPr>
          <w:rFonts w:ascii="Times New Roman" w:hAnsi="Times New Roman" w:cs="Times New Roman"/>
          <w:sz w:val="23"/>
          <w:szCs w:val="23"/>
        </w:rPr>
        <w:t xml:space="preserve">; (iii) </w:t>
      </w:r>
      <w:proofErr w:type="spellStart"/>
      <w:r w:rsidRPr="002A4DD0">
        <w:rPr>
          <w:rFonts w:ascii="Times New Roman" w:hAnsi="Times New Roman" w:cs="Times New Roman"/>
          <w:sz w:val="23"/>
          <w:szCs w:val="23"/>
        </w:rPr>
        <w:t>variability_volumedemand</w:t>
      </w:r>
      <w:proofErr w:type="spellEnd"/>
      <w:r w:rsidRPr="002A4DD0">
        <w:rPr>
          <w:rFonts w:ascii="Times New Roman" w:hAnsi="Times New Roman" w:cs="Times New Roman"/>
          <w:sz w:val="23"/>
          <w:szCs w:val="23"/>
        </w:rPr>
        <w:t xml:space="preserve">; and </w:t>
      </w:r>
      <w:proofErr w:type="gramStart"/>
      <w:r w:rsidRPr="002A4DD0">
        <w:rPr>
          <w:rFonts w:ascii="Times New Roman" w:hAnsi="Times New Roman" w:cs="Times New Roman"/>
          <w:sz w:val="23"/>
          <w:szCs w:val="23"/>
        </w:rPr>
        <w:t xml:space="preserve">(iv) </w:t>
      </w:r>
      <w:proofErr w:type="spellStart"/>
      <w:r w:rsidRPr="002A4DD0">
        <w:rPr>
          <w:rFonts w:ascii="Times New Roman" w:hAnsi="Times New Roman" w:cs="Times New Roman"/>
          <w:sz w:val="23"/>
          <w:szCs w:val="23"/>
        </w:rPr>
        <w:t>variability_volume</w:t>
      </w:r>
      <w:proofErr w:type="gramEnd"/>
      <w:r w:rsidRPr="002A4DD0">
        <w:rPr>
          <w:rFonts w:ascii="Times New Roman" w:hAnsi="Times New Roman" w:cs="Times New Roman"/>
          <w:sz w:val="23"/>
          <w:szCs w:val="23"/>
        </w:rPr>
        <w:t>&amp;mixdemand</w:t>
      </w:r>
      <w:proofErr w:type="spellEnd"/>
      <w:r w:rsidRPr="002A4DD0">
        <w:rPr>
          <w:rFonts w:ascii="Times New Roman" w:hAnsi="Times New Roman" w:cs="Times New Roman"/>
          <w:sz w:val="23"/>
          <w:szCs w:val="23"/>
        </w:rPr>
        <w:t>. The specific parameters associated with each scenario —those related to the statistical distributions and the unit holding cost, except in option (</w:t>
      </w:r>
      <w:proofErr w:type="spellStart"/>
      <w:r w:rsidRPr="002A4DD0">
        <w:rPr>
          <w:rFonts w:ascii="Times New Roman" w:hAnsi="Times New Roman" w:cs="Times New Roman"/>
          <w:sz w:val="23"/>
          <w:szCs w:val="23"/>
        </w:rPr>
        <w:t>i</w:t>
      </w:r>
      <w:proofErr w:type="spellEnd"/>
      <w:proofErr w:type="gramStart"/>
      <w:r w:rsidRPr="002A4DD0">
        <w:rPr>
          <w:rFonts w:ascii="Times New Roman" w:hAnsi="Times New Roman" w:cs="Times New Roman"/>
          <w:sz w:val="23"/>
          <w:szCs w:val="23"/>
        </w:rPr>
        <w:t>)—</w:t>
      </w:r>
      <w:proofErr w:type="gramEnd"/>
      <w:r w:rsidRPr="002A4DD0">
        <w:rPr>
          <w:rFonts w:ascii="Times New Roman" w:hAnsi="Times New Roman" w:cs="Times New Roman"/>
          <w:sz w:val="23"/>
          <w:szCs w:val="23"/>
        </w:rPr>
        <w:t xml:space="preserve"> are requested through pop-up windows at the beginning of each run. In addition, the reader can see a slider that defines the time horizon of the run, together with the ‘setup’, ‘go’, and ‘step’ buttons that allow experiments to control the progress of the simulation.</w:t>
      </w:r>
    </w:p>
    <w:p w:rsidR="00B80C31" w:rsidRPr="002A4DD0" w:rsidRDefault="00B80C31" w:rsidP="00B80C31">
      <w:pPr>
        <w:spacing w:after="0" w:line="360" w:lineRule="auto"/>
        <w:jc w:val="center"/>
        <w:rPr>
          <w:rFonts w:ascii="Times New Roman" w:hAnsi="Times New Roman" w:cs="Times New Roman"/>
          <w:sz w:val="23"/>
          <w:szCs w:val="23"/>
        </w:rPr>
      </w:pPr>
      <w:r w:rsidRPr="002A4DD0">
        <w:rPr>
          <w:noProof/>
        </w:rPr>
        <w:drawing>
          <wp:inline distT="0" distB="0" distL="0" distR="0" wp14:anchorId="54A11943" wp14:editId="4352FD00">
            <wp:extent cx="6458707" cy="3536324"/>
            <wp:effectExtent l="76200" t="76200" r="132715" b="140335"/>
            <wp:docPr id="2" name="Picture 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n que contiene Mapa&#10;&#10;Descripción generada automáticamente"/>
                    <pic:cNvPicPr/>
                  </pic:nvPicPr>
                  <pic:blipFill rotWithShape="1">
                    <a:blip r:embed="rId7"/>
                    <a:srcRect l="1165" r="1463"/>
                    <a:stretch/>
                  </pic:blipFill>
                  <pic:spPr bwMode="auto">
                    <a:xfrm>
                      <a:off x="0" y="0"/>
                      <a:ext cx="6486596" cy="35515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80C31" w:rsidRPr="002A4DD0" w:rsidRDefault="00B80C31" w:rsidP="00B80C31">
      <w:pPr>
        <w:spacing w:after="240" w:line="360" w:lineRule="auto"/>
        <w:jc w:val="center"/>
        <w:rPr>
          <w:rFonts w:ascii="Times New Roman" w:hAnsi="Times New Roman" w:cs="Times New Roman"/>
          <w:i/>
          <w:sz w:val="23"/>
          <w:szCs w:val="23"/>
        </w:rPr>
      </w:pPr>
      <w:r w:rsidRPr="002A4DD0">
        <w:rPr>
          <w:rFonts w:ascii="Times New Roman" w:hAnsi="Times New Roman" w:cs="Times New Roman"/>
          <w:i/>
          <w:sz w:val="21"/>
          <w:szCs w:val="21"/>
        </w:rPr>
        <w:t>Figure C1</w:t>
      </w:r>
      <w:r w:rsidRPr="002A4DD0">
        <w:rPr>
          <w:rFonts w:ascii="Times New Roman" w:hAnsi="Times New Roman" w:cs="Times New Roman"/>
          <w:sz w:val="21"/>
          <w:szCs w:val="21"/>
        </w:rPr>
        <w:t xml:space="preserve">. The interface of the agent-based decision support system in one of the simulation runs. </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In the middle of the interface, the interactive animation appears. In this sense, the implementation in </w:t>
      </w:r>
      <w:proofErr w:type="spellStart"/>
      <w:r w:rsidRPr="002A4DD0">
        <w:rPr>
          <w:rFonts w:ascii="Times New Roman" w:hAnsi="Times New Roman" w:cs="Times New Roman"/>
          <w:sz w:val="23"/>
          <w:szCs w:val="23"/>
        </w:rPr>
        <w:t>NetLogo</w:t>
      </w:r>
      <w:proofErr w:type="spellEnd"/>
      <w:r w:rsidRPr="002A4DD0">
        <w:rPr>
          <w:rFonts w:ascii="Times New Roman" w:hAnsi="Times New Roman" w:cs="Times New Roman"/>
          <w:sz w:val="23"/>
          <w:szCs w:val="23"/>
        </w:rPr>
        <w:t xml:space="preserve"> of the Petri net, which shapes the dynamics of the stochastic PQ production system, is structured along the six-lane layout described in Section 3.2. In this way, experimenters can click on the different elements of the animation, which allows them to get accurate data about the state production system at all times. Lastly, to the right and at the bottom, we have included monitors and plots to track the evolution of important variables and performance metrics over the run. Among many others, this includes the evolution of the demand, the position of the different inventories the accumulated throughput. In line with Section 2.3, there are two first-line metrics that allow us to understand the </w:t>
      </w:r>
      <w:proofErr w:type="spellStart"/>
      <w:r w:rsidRPr="002A4DD0">
        <w:rPr>
          <w:rFonts w:ascii="Times New Roman" w:hAnsi="Times New Roman" w:cs="Times New Roman"/>
          <w:sz w:val="23"/>
          <w:szCs w:val="23"/>
        </w:rPr>
        <w:t>behaviour</w:t>
      </w:r>
      <w:proofErr w:type="spellEnd"/>
      <w:r w:rsidRPr="002A4DD0">
        <w:rPr>
          <w:rFonts w:ascii="Times New Roman" w:hAnsi="Times New Roman" w:cs="Times New Roman"/>
          <w:sz w:val="23"/>
          <w:szCs w:val="23"/>
        </w:rPr>
        <w:t xml:space="preserve"> of the net profit. These are the mean sales (</w:t>
      </w:r>
      <m:oMath>
        <m:acc>
          <m:accPr>
            <m:chr m:val="̅"/>
            <m:ctrlPr>
              <w:rPr>
                <w:rFonts w:ascii="Cambria Math" w:hAnsi="Cambria Math" w:cs="Times New Roman"/>
                <w:sz w:val="23"/>
                <w:szCs w:val="23"/>
              </w:rPr>
            </m:ctrlPr>
          </m:accPr>
          <m:e>
            <m:sSub>
              <m:sSubPr>
                <m:ctrlPr>
                  <w:rPr>
                    <w:rFonts w:ascii="Cambria Math" w:hAnsi="Cambria Math" w:cs="Times New Roman"/>
                    <w:sz w:val="23"/>
                    <w:szCs w:val="23"/>
                  </w:rPr>
                </m:ctrlPr>
              </m:sSubPr>
              <m:e>
                <m:r>
                  <w:rPr>
                    <w:rFonts w:ascii="Cambria Math" w:hAnsi="Cambria Math" w:cs="Times New Roman"/>
                    <w:sz w:val="23"/>
                    <w:szCs w:val="23"/>
                  </w:rPr>
                  <m:t>s</m:t>
                </m:r>
              </m:e>
              <m:sub>
                <m:r>
                  <w:rPr>
                    <w:rFonts w:ascii="Cambria Math" w:hAnsi="Cambria Math" w:cs="Times New Roman"/>
                    <w:sz w:val="23"/>
                    <w:szCs w:val="23"/>
                  </w:rPr>
                  <m:t>P</m:t>
                </m:r>
              </m:sub>
            </m:sSub>
          </m:e>
        </m:acc>
      </m:oMath>
      <w:proofErr w:type="gramStart"/>
      <w:r w:rsidRPr="002A4DD0">
        <w:rPr>
          <w:rFonts w:ascii="Times New Roman" w:hAnsi="Times New Roman" w:cs="Times New Roman"/>
          <w:sz w:val="23"/>
          <w:szCs w:val="23"/>
        </w:rPr>
        <w:t xml:space="preserve">, </w:t>
      </w:r>
      <w:proofErr w:type="gramEnd"/>
      <m:oMath>
        <m:acc>
          <m:accPr>
            <m:chr m:val="̅"/>
            <m:ctrlPr>
              <w:rPr>
                <w:rFonts w:ascii="Cambria Math" w:hAnsi="Cambria Math" w:cs="Times New Roman"/>
                <w:sz w:val="23"/>
                <w:szCs w:val="23"/>
              </w:rPr>
            </m:ctrlPr>
          </m:accPr>
          <m:e>
            <m:sSub>
              <m:sSubPr>
                <m:ctrlPr>
                  <w:rPr>
                    <w:rFonts w:ascii="Cambria Math" w:hAnsi="Cambria Math" w:cs="Times New Roman"/>
                    <w:sz w:val="23"/>
                    <w:szCs w:val="23"/>
                  </w:rPr>
                </m:ctrlPr>
              </m:sSubPr>
              <m:e>
                <m:r>
                  <w:rPr>
                    <w:rFonts w:ascii="Cambria Math" w:hAnsi="Cambria Math" w:cs="Times New Roman"/>
                    <w:sz w:val="23"/>
                    <w:szCs w:val="23"/>
                  </w:rPr>
                  <m:t>s</m:t>
                </m:r>
              </m:e>
              <m:sub>
                <m:r>
                  <w:rPr>
                    <w:rFonts w:ascii="Cambria Math" w:hAnsi="Cambria Math" w:cs="Times New Roman"/>
                    <w:sz w:val="23"/>
                    <w:szCs w:val="23"/>
                  </w:rPr>
                  <m:t>Q</m:t>
                </m:r>
              </m:sub>
            </m:sSub>
          </m:e>
        </m:acc>
      </m:oMath>
      <w:r w:rsidRPr="002A4DD0">
        <w:rPr>
          <w:rFonts w:ascii="Times New Roman" w:hAnsi="Times New Roman" w:cs="Times New Roman"/>
          <w:sz w:val="23"/>
          <w:szCs w:val="23"/>
        </w:rPr>
        <w:t xml:space="preserve">), which may reduce the </w:t>
      </w:r>
      <w:r w:rsidRPr="002A4DD0">
        <w:rPr>
          <w:rFonts w:ascii="Times New Roman" w:hAnsi="Times New Roman" w:cs="Times New Roman"/>
          <w:sz w:val="23"/>
          <w:szCs w:val="23"/>
        </w:rPr>
        <w:lastRenderedPageBreak/>
        <w:t>throughput, and the mean inventory costs (</w:t>
      </w:r>
      <m:oMath>
        <m:acc>
          <m:accPr>
            <m:chr m:val="̅"/>
            <m:ctrlPr>
              <w:rPr>
                <w:rFonts w:ascii="Cambria Math" w:hAnsi="Cambria Math" w:cs="Times New Roman"/>
                <w:sz w:val="23"/>
                <w:szCs w:val="23"/>
              </w:rPr>
            </m:ctrlPr>
          </m:accPr>
          <m:e>
            <m:r>
              <w:rPr>
                <w:rFonts w:ascii="Cambria Math" w:hAnsi="Cambria Math" w:cs="Times New Roman"/>
                <w:sz w:val="23"/>
                <w:szCs w:val="23"/>
              </w:rPr>
              <m:t>IC</m:t>
            </m:r>
          </m:e>
        </m:acc>
      </m:oMath>
      <w:r w:rsidRPr="002A4DD0">
        <w:rPr>
          <w:rFonts w:ascii="Times New Roman" w:hAnsi="Times New Roman" w:cs="Times New Roman"/>
          <w:sz w:val="23"/>
          <w:szCs w:val="23"/>
        </w:rPr>
        <w:t>), which may increase the operating expense. Also, we note that when the run finishes, a CSV file is generated with all the relevant information to facilitate the subsequent analysis.</w:t>
      </w:r>
    </w:p>
    <w:p w:rsidR="00B80C31" w:rsidRPr="002A4DD0" w:rsidRDefault="00B80C31" w:rsidP="00B80C31">
      <w:pPr>
        <w:pStyle w:val="Heading1"/>
        <w:spacing w:before="360" w:after="120" w:line="360" w:lineRule="auto"/>
        <w:rPr>
          <w:rFonts w:ascii="Times New Roman" w:hAnsi="Times New Roman" w:cs="Times New Roman"/>
          <w:b w:val="0"/>
          <w:sz w:val="23"/>
          <w:szCs w:val="23"/>
        </w:rPr>
      </w:pPr>
      <w:r w:rsidRPr="002A4DD0">
        <w:rPr>
          <w:rFonts w:ascii="Times New Roman" w:hAnsi="Times New Roman" w:cs="Times New Roman"/>
          <w:sz w:val="23"/>
          <w:szCs w:val="23"/>
        </w:rPr>
        <w:t>Appendix D – Illustration of the results of the simulations</w:t>
      </w:r>
    </w:p>
    <w:p w:rsidR="00B80C31" w:rsidRPr="002A4DD0" w:rsidRDefault="00B80C31" w:rsidP="00B80C31">
      <w:pPr>
        <w:spacing w:after="120" w:line="360" w:lineRule="auto"/>
        <w:jc w:val="both"/>
        <w:rPr>
          <w:rFonts w:ascii="Times New Roman" w:hAnsi="Times New Roman" w:cs="Times New Roman"/>
          <w:sz w:val="23"/>
          <w:szCs w:val="23"/>
        </w:rPr>
      </w:pPr>
      <w:proofErr w:type="gramStart"/>
      <w:r w:rsidRPr="002A4DD0">
        <w:rPr>
          <w:rFonts w:ascii="Times New Roman" w:hAnsi="Times New Roman" w:cs="Times New Roman"/>
          <w:sz w:val="23"/>
          <w:szCs w:val="23"/>
        </w:rPr>
        <w:t>Figures D1 and D2 display the evolution of the average net profit over time in the first of the five simulation runs that were conducted in each scenario for the simulations with demand volume uncertainty (Section 4.1) and demand mix uncertainty (Section 4.2), respectively.</w:t>
      </w:r>
      <w:proofErr w:type="gramEnd"/>
      <w:r w:rsidRPr="002A4DD0">
        <w:rPr>
          <w:rFonts w:ascii="Times New Roman" w:hAnsi="Times New Roman" w:cs="Times New Roman"/>
          <w:sz w:val="23"/>
          <w:szCs w:val="23"/>
        </w:rPr>
        <w:t xml:space="preserve"> </w:t>
      </w:r>
    </w:p>
    <w:p w:rsidR="00B80C31" w:rsidRPr="002A4DD0" w:rsidRDefault="00B80C31" w:rsidP="00B80C31">
      <w:pPr>
        <w:spacing w:after="0" w:line="360" w:lineRule="auto"/>
        <w:jc w:val="center"/>
        <w:rPr>
          <w:rFonts w:ascii="Times New Roman" w:eastAsiaTheme="minorEastAsia" w:hAnsi="Times New Roman" w:cs="Times New Roman"/>
          <w:sz w:val="23"/>
          <w:szCs w:val="23"/>
        </w:rPr>
      </w:pPr>
      <w:r w:rsidRPr="002A4DD0">
        <w:rPr>
          <w:rFonts w:ascii="Times New Roman" w:eastAsiaTheme="minorEastAsia" w:hAnsi="Times New Roman" w:cs="Times New Roman"/>
          <w:noProof/>
          <w:sz w:val="23"/>
          <w:szCs w:val="23"/>
        </w:rPr>
        <w:drawing>
          <wp:inline distT="0" distB="0" distL="0" distR="0" wp14:anchorId="4B6B059D" wp14:editId="63C34341">
            <wp:extent cx="6660000" cy="3793583"/>
            <wp:effectExtent l="0" t="0" r="7620"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rotWithShape="1">
                    <a:blip r:embed="rId8">
                      <a:extLst>
                        <a:ext uri="{28A0092B-C50C-407E-A947-70E740481C1C}">
                          <a14:useLocalDpi xmlns:a14="http://schemas.microsoft.com/office/drawing/2010/main" val="0"/>
                        </a:ext>
                      </a:extLst>
                    </a:blip>
                    <a:srcRect l="8250" t="3095" r="9111" b="2762"/>
                    <a:stretch/>
                  </pic:blipFill>
                  <pic:spPr bwMode="auto">
                    <a:xfrm>
                      <a:off x="0" y="0"/>
                      <a:ext cx="6660000" cy="3793583"/>
                    </a:xfrm>
                    <a:prstGeom prst="rect">
                      <a:avLst/>
                    </a:prstGeom>
                    <a:ln>
                      <a:noFill/>
                    </a:ln>
                    <a:extLst>
                      <a:ext uri="{53640926-AAD7-44D8-BBD7-CCE9431645EC}">
                        <a14:shadowObscured xmlns:a14="http://schemas.microsoft.com/office/drawing/2010/main"/>
                      </a:ext>
                    </a:extLst>
                  </pic:spPr>
                </pic:pic>
              </a:graphicData>
            </a:graphic>
          </wp:inline>
        </w:drawing>
      </w:r>
    </w:p>
    <w:p w:rsidR="00B80C31" w:rsidRPr="002A4DD0" w:rsidRDefault="00B80C31" w:rsidP="00B80C31">
      <w:pPr>
        <w:spacing w:after="240" w:line="360" w:lineRule="auto"/>
        <w:jc w:val="center"/>
        <w:rPr>
          <w:rFonts w:ascii="Times New Roman" w:hAnsi="Times New Roman" w:cs="Times New Roman"/>
          <w:sz w:val="21"/>
          <w:szCs w:val="21"/>
        </w:rPr>
      </w:pPr>
      <w:r w:rsidRPr="002A4DD0">
        <w:rPr>
          <w:rFonts w:ascii="Times New Roman" w:hAnsi="Times New Roman" w:cs="Times New Roman"/>
          <w:i/>
          <w:sz w:val="21"/>
          <w:szCs w:val="21"/>
        </w:rPr>
        <w:t>Figure D1</w:t>
      </w:r>
      <w:r w:rsidRPr="002A4DD0">
        <w:rPr>
          <w:rFonts w:ascii="Times New Roman" w:hAnsi="Times New Roman" w:cs="Times New Roman"/>
          <w:sz w:val="21"/>
          <w:szCs w:val="21"/>
        </w:rPr>
        <w:t xml:space="preserve">. </w:t>
      </w:r>
      <w:proofErr w:type="gramStart"/>
      <w:r w:rsidRPr="002A4DD0">
        <w:rPr>
          <w:rFonts w:ascii="Times New Roman" w:hAnsi="Times New Roman" w:cs="Times New Roman"/>
          <w:sz w:val="21"/>
          <w:szCs w:val="21"/>
        </w:rPr>
        <w:t>Evolution of the net profit in the five different scenarios of demand volume uncertainty.</w:t>
      </w:r>
      <w:proofErr w:type="gramEnd"/>
    </w:p>
    <w:p w:rsidR="00B80C31" w:rsidRPr="002A4DD0" w:rsidRDefault="00B80C31" w:rsidP="00B80C31">
      <w:pPr>
        <w:spacing w:after="0" w:line="360" w:lineRule="auto"/>
        <w:jc w:val="center"/>
        <w:rPr>
          <w:rFonts w:ascii="Times New Roman" w:eastAsiaTheme="minorEastAsia" w:hAnsi="Times New Roman" w:cs="Times New Roman"/>
          <w:sz w:val="23"/>
          <w:szCs w:val="23"/>
        </w:rPr>
      </w:pPr>
      <w:r w:rsidRPr="002A4DD0">
        <w:rPr>
          <w:rFonts w:ascii="Times New Roman" w:eastAsiaTheme="minorEastAsia" w:hAnsi="Times New Roman" w:cs="Times New Roman"/>
          <w:noProof/>
          <w:sz w:val="23"/>
          <w:szCs w:val="23"/>
        </w:rPr>
        <w:lastRenderedPageBreak/>
        <w:drawing>
          <wp:inline distT="0" distB="0" distL="0" distR="0" wp14:anchorId="60BCE404" wp14:editId="4984542E">
            <wp:extent cx="6660000" cy="3782365"/>
            <wp:effectExtent l="0" t="0" r="7620" b="889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9">
                      <a:extLst>
                        <a:ext uri="{28A0092B-C50C-407E-A947-70E740481C1C}">
                          <a14:useLocalDpi xmlns:a14="http://schemas.microsoft.com/office/drawing/2010/main" val="0"/>
                        </a:ext>
                      </a:extLst>
                    </a:blip>
                    <a:srcRect l="8250" t="3352" r="9110" b="2781"/>
                    <a:stretch/>
                  </pic:blipFill>
                  <pic:spPr bwMode="auto">
                    <a:xfrm>
                      <a:off x="0" y="0"/>
                      <a:ext cx="6660000" cy="3782365"/>
                    </a:xfrm>
                    <a:prstGeom prst="rect">
                      <a:avLst/>
                    </a:prstGeom>
                    <a:ln>
                      <a:noFill/>
                    </a:ln>
                    <a:extLst>
                      <a:ext uri="{53640926-AAD7-44D8-BBD7-CCE9431645EC}">
                        <a14:shadowObscured xmlns:a14="http://schemas.microsoft.com/office/drawing/2010/main"/>
                      </a:ext>
                    </a:extLst>
                  </pic:spPr>
                </pic:pic>
              </a:graphicData>
            </a:graphic>
          </wp:inline>
        </w:drawing>
      </w:r>
    </w:p>
    <w:p w:rsidR="00B80C31" w:rsidRPr="002A4DD0" w:rsidRDefault="00B80C31" w:rsidP="00B80C31">
      <w:pPr>
        <w:spacing w:after="240" w:line="360" w:lineRule="auto"/>
        <w:jc w:val="center"/>
        <w:rPr>
          <w:rFonts w:ascii="Times New Roman" w:hAnsi="Times New Roman" w:cs="Times New Roman"/>
          <w:sz w:val="21"/>
          <w:szCs w:val="21"/>
        </w:rPr>
      </w:pPr>
      <w:r w:rsidRPr="002A4DD0">
        <w:rPr>
          <w:rFonts w:ascii="Times New Roman" w:hAnsi="Times New Roman" w:cs="Times New Roman"/>
          <w:i/>
          <w:sz w:val="21"/>
          <w:szCs w:val="21"/>
        </w:rPr>
        <w:t>Figure D2</w:t>
      </w:r>
      <w:r w:rsidRPr="002A4DD0">
        <w:rPr>
          <w:rFonts w:ascii="Times New Roman" w:hAnsi="Times New Roman" w:cs="Times New Roman"/>
          <w:sz w:val="21"/>
          <w:szCs w:val="21"/>
        </w:rPr>
        <w:t>. Evolution of the net profit in the five different scenarios of demand mix uncertainty.</w:t>
      </w:r>
    </w:p>
    <w:p w:rsidR="00B80C31" w:rsidRPr="002A4DD0" w:rsidRDefault="00B80C31" w:rsidP="00B80C31">
      <w:pPr>
        <w:pStyle w:val="Heading1"/>
        <w:spacing w:before="360" w:after="120" w:line="360" w:lineRule="auto"/>
        <w:rPr>
          <w:rFonts w:ascii="Times New Roman" w:hAnsi="Times New Roman" w:cs="Times New Roman"/>
          <w:b w:val="0"/>
          <w:sz w:val="23"/>
          <w:szCs w:val="23"/>
        </w:rPr>
      </w:pPr>
      <w:r w:rsidRPr="002A4DD0">
        <w:rPr>
          <w:rFonts w:ascii="Times New Roman" w:hAnsi="Times New Roman" w:cs="Times New Roman"/>
          <w:sz w:val="23"/>
          <w:szCs w:val="23"/>
        </w:rPr>
        <w:t>Appendix E – Statistical analyses</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eastAsiaTheme="minorEastAsia" w:hAnsi="Times New Roman" w:cs="Times New Roman"/>
          <w:sz w:val="23"/>
          <w:szCs w:val="23"/>
        </w:rPr>
        <w:t xml:space="preserve">Before performing the regression analyses, we evaluated the heteroscedasticity in the data by means of </w:t>
      </w:r>
      <w:proofErr w:type="spellStart"/>
      <w:r w:rsidRPr="002A4DD0">
        <w:rPr>
          <w:rFonts w:ascii="Times New Roman" w:eastAsiaTheme="minorEastAsia" w:hAnsi="Times New Roman" w:cs="Times New Roman"/>
          <w:sz w:val="23"/>
          <w:szCs w:val="23"/>
        </w:rPr>
        <w:t>Levene’s</w:t>
      </w:r>
      <w:proofErr w:type="spellEnd"/>
      <w:r w:rsidRPr="002A4DD0">
        <w:rPr>
          <w:rFonts w:ascii="Times New Roman" w:eastAsiaTheme="minorEastAsia" w:hAnsi="Times New Roman" w:cs="Times New Roman"/>
          <w:sz w:val="23"/>
          <w:szCs w:val="23"/>
        </w:rPr>
        <w:t xml:space="preserve"> tests of equality of variances. The results are shown in Table E1, for the demand volume uncertainty (Section 4.1), and Table E2, for the demand mix uncertainty (Section 4.2). </w:t>
      </w:r>
      <w:r w:rsidRPr="002A4DD0">
        <w:rPr>
          <w:rFonts w:ascii="Times New Roman" w:hAnsi="Times New Roman" w:cs="Times New Roman"/>
          <w:sz w:val="23"/>
          <w:szCs w:val="23"/>
        </w:rPr>
        <w:t>Given that the p-value is significantly lower than 5% in both cases, the null hypothesis of equal variances (i.e. homoscedasticity) is rejected. We then conclude that the different populations, defined by different values of the shape parameters,</w:t>
      </w:r>
      <m:oMath>
        <m:r>
          <w:rPr>
            <w:rFonts w:ascii="Cambria Math" w:hAnsi="Cambria Math" w:cs="Times New Roman"/>
            <w:sz w:val="23"/>
            <w:szCs w:val="23"/>
          </w:rPr>
          <m:t xml:space="preserve"> </m:t>
        </m:r>
        <m:sSub>
          <m:sSubPr>
            <m:ctrlPr>
              <w:rPr>
                <w:rFonts w:ascii="Cambria Math" w:hAnsi="Cambria Math" w:cs="Times New Roman"/>
                <w:i/>
                <w:sz w:val="23"/>
                <w:szCs w:val="23"/>
              </w:rPr>
            </m:ctrlPr>
          </m:sSubPr>
          <m:e>
            <m:r>
              <w:rPr>
                <w:rFonts w:ascii="Cambria Math" w:hAnsi="Cambria Math" w:cs="Times New Roman"/>
                <w:sz w:val="23"/>
                <w:szCs w:val="23"/>
              </w:rPr>
              <m:t>k</m:t>
            </m:r>
          </m:e>
          <m:sub>
            <m:r>
              <w:rPr>
                <w:rFonts w:ascii="Cambria Math" w:hAnsi="Cambria Math" w:cs="Times New Roman"/>
                <w:sz w:val="23"/>
                <w:szCs w:val="23"/>
              </w:rPr>
              <m:t>ρ</m:t>
            </m:r>
          </m:sub>
        </m:sSub>
      </m:oMath>
      <w:r w:rsidRPr="002A4DD0">
        <w:rPr>
          <w:rFonts w:ascii="Times New Roman" w:eastAsiaTheme="minorEastAsia" w:hAnsi="Times New Roman" w:cs="Times New Roman"/>
          <w:sz w:val="23"/>
          <w:szCs w:val="23"/>
        </w:rPr>
        <w:t xml:space="preserve"> </w:t>
      </w:r>
      <w:proofErr w:type="gramStart"/>
      <w:r w:rsidRPr="002A4DD0">
        <w:rPr>
          <w:rFonts w:ascii="Times New Roman" w:eastAsiaTheme="minorEastAsia" w:hAnsi="Times New Roman" w:cs="Times New Roman"/>
          <w:sz w:val="23"/>
          <w:szCs w:val="23"/>
        </w:rPr>
        <w:t xml:space="preserve">and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α</m:t>
            </m:r>
          </m:e>
          <m:sub>
            <m:r>
              <w:rPr>
                <w:rFonts w:ascii="Cambria Math" w:eastAsiaTheme="minorEastAsia" w:hAnsi="Cambria Math" w:cs="Times New Roman"/>
                <w:sz w:val="23"/>
                <w:szCs w:val="23"/>
              </w:rPr>
              <m:t>λ</m:t>
            </m:r>
          </m:sub>
        </m:sSub>
      </m:oMath>
      <w:r w:rsidRPr="002A4DD0">
        <w:rPr>
          <w:rFonts w:ascii="Times New Roman" w:eastAsiaTheme="minorEastAsia" w:hAnsi="Times New Roman" w:cs="Times New Roman"/>
          <w:sz w:val="23"/>
          <w:szCs w:val="23"/>
        </w:rPr>
        <w:t xml:space="preserve">, respectively, have different variances. This was taken into consideration in the selection of the regression model, as discussed in Section 4. </w:t>
      </w:r>
    </w:p>
    <w:p w:rsidR="00B80C31" w:rsidRPr="002A4DD0" w:rsidRDefault="00B80C31" w:rsidP="00B80C31">
      <w:pPr>
        <w:spacing w:after="60" w:line="360" w:lineRule="auto"/>
        <w:jc w:val="center"/>
        <w:rPr>
          <w:rFonts w:ascii="Times New Roman" w:hAnsi="Times New Roman" w:cs="Times New Roman"/>
          <w:i/>
          <w:sz w:val="23"/>
          <w:szCs w:val="23"/>
        </w:rPr>
      </w:pPr>
      <w:r w:rsidRPr="002A4DD0">
        <w:rPr>
          <w:rFonts w:ascii="Times New Roman" w:hAnsi="Times New Roman" w:cs="Times New Roman"/>
          <w:i/>
          <w:sz w:val="21"/>
          <w:szCs w:val="21"/>
        </w:rPr>
        <w:t xml:space="preserve">Table E1. </w:t>
      </w:r>
      <w:proofErr w:type="spellStart"/>
      <w:proofErr w:type="gramStart"/>
      <w:r w:rsidRPr="002A4DD0">
        <w:rPr>
          <w:rFonts w:ascii="Times New Roman" w:hAnsi="Times New Roman" w:cs="Times New Roman"/>
          <w:sz w:val="21"/>
          <w:szCs w:val="21"/>
        </w:rPr>
        <w:t>Levene’s</w:t>
      </w:r>
      <w:proofErr w:type="spellEnd"/>
      <w:r w:rsidRPr="002A4DD0">
        <w:rPr>
          <w:rFonts w:ascii="Times New Roman" w:hAnsi="Times New Roman" w:cs="Times New Roman"/>
          <w:sz w:val="21"/>
          <w:szCs w:val="21"/>
        </w:rPr>
        <w:t xml:space="preserve"> test of equality of variances for the net profit in the analysis of the demand volume uncertainty.</w:t>
      </w:r>
      <w:proofErr w:type="gramEnd"/>
    </w:p>
    <w:tbl>
      <w:tblPr>
        <w:tblStyle w:val="TableGrid"/>
        <w:tblW w:w="0" w:type="auto"/>
        <w:jc w:val="center"/>
        <w:tblLook w:val="04A0" w:firstRow="1" w:lastRow="0" w:firstColumn="1" w:lastColumn="0" w:noHBand="0" w:noVBand="1"/>
      </w:tblPr>
      <w:tblGrid>
        <w:gridCol w:w="2055"/>
        <w:gridCol w:w="2317"/>
        <w:gridCol w:w="2808"/>
        <w:gridCol w:w="2396"/>
      </w:tblGrid>
      <w:tr w:rsidR="00B80C31" w:rsidRPr="002A4DD0" w:rsidTr="00B857E6">
        <w:trPr>
          <w:jc w:val="center"/>
        </w:trPr>
        <w:tc>
          <w:tcPr>
            <w:tcW w:w="2122" w:type="dxa"/>
            <w:tcBorders>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i/>
                <w:sz w:val="21"/>
                <w:szCs w:val="21"/>
              </w:rPr>
              <w:t xml:space="preserve">Shape parameter, </w:t>
            </w:r>
            <m:oMath>
              <m:sSub>
                <m:sSubPr>
                  <m:ctrlPr>
                    <w:rPr>
                      <w:rFonts w:ascii="Cambria Math" w:hAnsi="Cambria Math" w:cs="Times New Roman"/>
                      <w:i/>
                      <w:sz w:val="21"/>
                      <w:szCs w:val="21"/>
                    </w:rPr>
                  </m:ctrlPr>
                </m:sSubPr>
                <m:e>
                  <m:r>
                    <w:rPr>
                      <w:rFonts w:ascii="Cambria Math" w:hAnsi="Cambria Math" w:cs="Times New Roman"/>
                      <w:sz w:val="21"/>
                      <w:szCs w:val="21"/>
                    </w:rPr>
                    <m:t>k</m:t>
                  </m:r>
                </m:e>
                <m:sub>
                  <m:r>
                    <w:rPr>
                      <w:rFonts w:ascii="Cambria Math" w:hAnsi="Cambria Math" w:cs="Times New Roman"/>
                      <w:sz w:val="21"/>
                      <w:szCs w:val="21"/>
                    </w:rPr>
                    <m:t>ρ</m:t>
                  </m:r>
                </m:sub>
              </m:sSub>
            </m:oMath>
          </w:p>
        </w:tc>
        <w:tc>
          <w:tcPr>
            <w:tcW w:w="2409"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Mean</w:t>
            </w:r>
          </w:p>
        </w:tc>
        <w:tc>
          <w:tcPr>
            <w:tcW w:w="2940"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Standard deviation</w:t>
            </w:r>
          </w:p>
        </w:tc>
        <w:tc>
          <w:tcPr>
            <w:tcW w:w="2491"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Frequency</w:t>
            </w:r>
          </w:p>
        </w:tc>
      </w:tr>
      <w:tr w:rsidR="00B80C31" w:rsidRPr="002A4DD0" w:rsidTr="00B857E6">
        <w:trPr>
          <w:jc w:val="center"/>
        </w:trPr>
        <w:tc>
          <w:tcPr>
            <w:tcW w:w="2122" w:type="dxa"/>
            <w:tcBorders>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w:t>
            </w:r>
          </w:p>
        </w:tc>
        <w:tc>
          <w:tcPr>
            <w:tcW w:w="2409"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-$1,469.63</w:t>
            </w:r>
          </w:p>
        </w:tc>
        <w:tc>
          <w:tcPr>
            <w:tcW w:w="2940"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$480.74</w:t>
            </w:r>
          </w:p>
        </w:tc>
        <w:tc>
          <w:tcPr>
            <w:tcW w:w="2491"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jc w:val="center"/>
        </w:trPr>
        <w:tc>
          <w:tcPr>
            <w:tcW w:w="2122"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9</w:t>
            </w:r>
          </w:p>
        </w:tc>
        <w:tc>
          <w:tcPr>
            <w:tcW w:w="240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-$876.60</w:t>
            </w:r>
          </w:p>
        </w:tc>
        <w:tc>
          <w:tcPr>
            <w:tcW w:w="2940"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$273.85</w:t>
            </w:r>
          </w:p>
        </w:tc>
        <w:tc>
          <w:tcPr>
            <w:tcW w:w="2491"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jc w:val="center"/>
        </w:trPr>
        <w:tc>
          <w:tcPr>
            <w:tcW w:w="2122"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34</w:t>
            </w:r>
          </w:p>
        </w:tc>
        <w:tc>
          <w:tcPr>
            <w:tcW w:w="240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$47.07</w:t>
            </w:r>
          </w:p>
        </w:tc>
        <w:tc>
          <w:tcPr>
            <w:tcW w:w="2940"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$145.86</w:t>
            </w:r>
          </w:p>
        </w:tc>
        <w:tc>
          <w:tcPr>
            <w:tcW w:w="2491"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jc w:val="center"/>
        </w:trPr>
        <w:tc>
          <w:tcPr>
            <w:tcW w:w="2122"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lastRenderedPageBreak/>
              <w:t>120</w:t>
            </w:r>
          </w:p>
        </w:tc>
        <w:tc>
          <w:tcPr>
            <w:tcW w:w="240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$219.55</w:t>
            </w:r>
          </w:p>
        </w:tc>
        <w:tc>
          <w:tcPr>
            <w:tcW w:w="2940"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$60.33</w:t>
            </w:r>
          </w:p>
        </w:tc>
        <w:tc>
          <w:tcPr>
            <w:tcW w:w="2491"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trHeight w:val="79"/>
          <w:jc w:val="center"/>
        </w:trPr>
        <w:tc>
          <w:tcPr>
            <w:tcW w:w="2122" w:type="dxa"/>
            <w:tcBorders>
              <w:top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300</w:t>
            </w:r>
          </w:p>
        </w:tc>
        <w:tc>
          <w:tcPr>
            <w:tcW w:w="2409"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$269.11</w:t>
            </w:r>
          </w:p>
        </w:tc>
        <w:tc>
          <w:tcPr>
            <w:tcW w:w="2940"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$17.85</w:t>
            </w:r>
          </w:p>
        </w:tc>
        <w:tc>
          <w:tcPr>
            <w:tcW w:w="2491"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trHeight w:val="79"/>
          <w:jc w:val="center"/>
        </w:trPr>
        <w:tc>
          <w:tcPr>
            <w:tcW w:w="2122" w:type="dxa"/>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Total</w:t>
            </w:r>
          </w:p>
        </w:tc>
        <w:tc>
          <w:tcPr>
            <w:tcW w:w="2409" w:type="dxa"/>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-$362.08</w:t>
            </w:r>
          </w:p>
        </w:tc>
        <w:tc>
          <w:tcPr>
            <w:tcW w:w="2940" w:type="dxa"/>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$744.51</w:t>
            </w:r>
          </w:p>
        </w:tc>
        <w:tc>
          <w:tcPr>
            <w:tcW w:w="2491" w:type="dxa"/>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25</w:t>
            </w:r>
          </w:p>
        </w:tc>
      </w:tr>
      <w:tr w:rsidR="00B80C31" w:rsidRPr="002A4DD0" w:rsidTr="00B857E6">
        <w:trPr>
          <w:trHeight w:val="183"/>
          <w:jc w:val="center"/>
        </w:trPr>
        <w:tc>
          <w:tcPr>
            <w:tcW w:w="4531" w:type="dxa"/>
            <w:gridSpan w:val="2"/>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i/>
                <w:sz w:val="21"/>
                <w:szCs w:val="21"/>
              </w:rPr>
              <w:t>W</w:t>
            </w:r>
            <w:r w:rsidRPr="002A4DD0">
              <w:rPr>
                <w:rFonts w:ascii="Times New Roman" w:eastAsiaTheme="minorEastAsia" w:hAnsi="Times New Roman" w:cs="Times New Roman"/>
                <w:i/>
                <w:sz w:val="21"/>
                <w:szCs w:val="21"/>
                <w:vertAlign w:val="subscript"/>
              </w:rPr>
              <w:t>0</w:t>
            </w:r>
            <w:r w:rsidRPr="002A4DD0">
              <w:rPr>
                <w:rFonts w:ascii="Times New Roman" w:eastAsiaTheme="minorEastAsia" w:hAnsi="Times New Roman" w:cs="Times New Roman"/>
                <w:sz w:val="21"/>
                <w:szCs w:val="21"/>
              </w:rPr>
              <w:t xml:space="preserve"> </w:t>
            </w:r>
            <w:r w:rsidRPr="002A4DD0">
              <w:rPr>
                <w:rFonts w:ascii="Times New Roman" w:eastAsiaTheme="minorEastAsia" w:hAnsi="Times New Roman" w:cs="Times New Roman"/>
                <w:sz w:val="21"/>
                <w:szCs w:val="21"/>
                <w:vertAlign w:val="superscript"/>
              </w:rPr>
              <w:t xml:space="preserve">1 </w:t>
            </w:r>
            <w:r w:rsidRPr="002A4DD0">
              <w:rPr>
                <w:rFonts w:ascii="Times New Roman" w:eastAsiaTheme="minorEastAsia" w:hAnsi="Times New Roman" w:cs="Times New Roman"/>
                <w:sz w:val="21"/>
                <w:szCs w:val="21"/>
              </w:rPr>
              <w:t xml:space="preserve">= </w:t>
            </w:r>
            <w:r w:rsidRPr="002A4DD0">
              <w:rPr>
                <w:rFonts w:ascii="Times New Roman" w:hAnsi="Times New Roman" w:cs="Times New Roman"/>
                <w:sz w:val="21"/>
                <w:szCs w:val="21"/>
              </w:rPr>
              <w:t>4.5187</w:t>
            </w:r>
          </w:p>
        </w:tc>
        <w:tc>
          <w:tcPr>
            <w:tcW w:w="5431" w:type="dxa"/>
            <w:gridSpan w:val="2"/>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hAnsi="Times New Roman" w:cs="Times New Roman"/>
                <w:i/>
                <w:sz w:val="21"/>
                <w:szCs w:val="21"/>
              </w:rPr>
              <w:t>prob</w:t>
            </w:r>
            <w:proofErr w:type="spellEnd"/>
            <w:r w:rsidRPr="002A4DD0">
              <w:rPr>
                <w:rFonts w:ascii="Times New Roman" w:hAnsi="Times New Roman" w:cs="Times New Roman"/>
                <w:i/>
                <w:sz w:val="21"/>
                <w:szCs w:val="21"/>
              </w:rPr>
              <w:t xml:space="preserve"> &gt; F</w:t>
            </w:r>
            <w:r w:rsidRPr="002A4DD0">
              <w:rPr>
                <w:rFonts w:ascii="Times New Roman" w:eastAsiaTheme="minorEastAsia" w:hAnsi="Times New Roman" w:cs="Times New Roman"/>
                <w:sz w:val="21"/>
                <w:szCs w:val="21"/>
              </w:rPr>
              <w:t xml:space="preserve"> = 0.0092</w:t>
            </w:r>
          </w:p>
        </w:tc>
      </w:tr>
    </w:tbl>
    <w:p w:rsidR="00B80C31" w:rsidRPr="002A4DD0" w:rsidRDefault="00B80C31" w:rsidP="00B80C31">
      <w:pPr>
        <w:spacing w:after="240" w:line="360" w:lineRule="auto"/>
        <w:jc w:val="both"/>
        <w:rPr>
          <w:rFonts w:ascii="Times New Roman" w:hAnsi="Times New Roman" w:cs="Times New Roman"/>
          <w:sz w:val="19"/>
          <w:szCs w:val="19"/>
        </w:rPr>
      </w:pPr>
      <w:r w:rsidRPr="002A4DD0">
        <w:rPr>
          <w:rFonts w:ascii="Times New Roman" w:hAnsi="Times New Roman" w:cs="Times New Roman"/>
          <w:sz w:val="19"/>
          <w:szCs w:val="19"/>
        </w:rPr>
        <w:t xml:space="preserve">Note: </w:t>
      </w:r>
      <w:r w:rsidRPr="002A4DD0">
        <w:rPr>
          <w:rFonts w:ascii="Times New Roman" w:hAnsi="Times New Roman" w:cs="Times New Roman"/>
          <w:sz w:val="19"/>
          <w:szCs w:val="19"/>
          <w:vertAlign w:val="superscript"/>
        </w:rPr>
        <w:t>1</w:t>
      </w:r>
      <w:r w:rsidRPr="002A4DD0">
        <w:rPr>
          <w:rFonts w:ascii="Times New Roman" w:hAnsi="Times New Roman" w:cs="Times New Roman"/>
          <w:i/>
          <w:sz w:val="19"/>
          <w:szCs w:val="19"/>
        </w:rPr>
        <w:t>W</w:t>
      </w:r>
      <w:r w:rsidRPr="002A4DD0">
        <w:rPr>
          <w:rFonts w:ascii="Times New Roman" w:hAnsi="Times New Roman" w:cs="Times New Roman"/>
          <w:i/>
          <w:sz w:val="19"/>
          <w:szCs w:val="19"/>
          <w:vertAlign w:val="subscript"/>
        </w:rPr>
        <w:t>0</w:t>
      </w:r>
      <w:r w:rsidRPr="002A4DD0">
        <w:rPr>
          <w:rFonts w:ascii="Times New Roman" w:hAnsi="Times New Roman" w:cs="Times New Roman"/>
          <w:sz w:val="19"/>
          <w:szCs w:val="19"/>
        </w:rPr>
        <w:t xml:space="preserve"> reports </w:t>
      </w:r>
      <w:proofErr w:type="spellStart"/>
      <w:r w:rsidRPr="002A4DD0">
        <w:rPr>
          <w:rFonts w:ascii="Times New Roman" w:hAnsi="Times New Roman" w:cs="Times New Roman"/>
          <w:sz w:val="19"/>
          <w:szCs w:val="19"/>
        </w:rPr>
        <w:t>Levene’s</w:t>
      </w:r>
      <w:proofErr w:type="spellEnd"/>
      <w:r w:rsidRPr="002A4DD0">
        <w:rPr>
          <w:rFonts w:ascii="Times New Roman" w:hAnsi="Times New Roman" w:cs="Times New Roman"/>
          <w:sz w:val="19"/>
          <w:szCs w:val="19"/>
        </w:rPr>
        <w:t xml:space="preserve"> robust test statistic.</w:t>
      </w:r>
    </w:p>
    <w:p w:rsidR="00B80C31" w:rsidRPr="002A4DD0" w:rsidRDefault="00B80C31" w:rsidP="00B80C31">
      <w:pPr>
        <w:spacing w:after="60" w:line="360" w:lineRule="auto"/>
        <w:jc w:val="center"/>
        <w:rPr>
          <w:rFonts w:ascii="Times New Roman" w:hAnsi="Times New Roman" w:cs="Times New Roman"/>
          <w:i/>
          <w:sz w:val="23"/>
          <w:szCs w:val="23"/>
        </w:rPr>
      </w:pPr>
      <w:r w:rsidRPr="002A4DD0">
        <w:rPr>
          <w:rFonts w:ascii="Times New Roman" w:hAnsi="Times New Roman" w:cs="Times New Roman"/>
          <w:i/>
          <w:sz w:val="21"/>
          <w:szCs w:val="21"/>
        </w:rPr>
        <w:t>Table E2</w:t>
      </w:r>
      <w:r w:rsidRPr="002A4DD0">
        <w:rPr>
          <w:rFonts w:ascii="Times New Roman" w:hAnsi="Times New Roman" w:cs="Times New Roman"/>
          <w:sz w:val="21"/>
          <w:szCs w:val="21"/>
        </w:rPr>
        <w:t xml:space="preserve">. </w:t>
      </w:r>
      <w:proofErr w:type="spellStart"/>
      <w:r w:rsidRPr="002A4DD0">
        <w:rPr>
          <w:rFonts w:ascii="Times New Roman" w:hAnsi="Times New Roman" w:cs="Times New Roman"/>
          <w:sz w:val="21"/>
          <w:szCs w:val="21"/>
        </w:rPr>
        <w:t>Levene’s</w:t>
      </w:r>
      <w:proofErr w:type="spellEnd"/>
      <w:r w:rsidRPr="002A4DD0">
        <w:rPr>
          <w:rFonts w:ascii="Times New Roman" w:hAnsi="Times New Roman" w:cs="Times New Roman"/>
          <w:sz w:val="21"/>
          <w:szCs w:val="21"/>
        </w:rPr>
        <w:t xml:space="preserve"> test of equality of variances for the net profit in the analysis of the demand mix uncertainty.</w:t>
      </w:r>
    </w:p>
    <w:tbl>
      <w:tblPr>
        <w:tblStyle w:val="TableGrid"/>
        <w:tblW w:w="0" w:type="auto"/>
        <w:jc w:val="center"/>
        <w:tblLook w:val="04A0" w:firstRow="1" w:lastRow="0" w:firstColumn="1" w:lastColumn="0" w:noHBand="0" w:noVBand="1"/>
      </w:tblPr>
      <w:tblGrid>
        <w:gridCol w:w="2058"/>
        <w:gridCol w:w="2304"/>
        <w:gridCol w:w="2813"/>
        <w:gridCol w:w="2401"/>
      </w:tblGrid>
      <w:tr w:rsidR="00B80C31" w:rsidRPr="002A4DD0" w:rsidTr="00B857E6">
        <w:trPr>
          <w:jc w:val="center"/>
        </w:trPr>
        <w:tc>
          <w:tcPr>
            <w:tcW w:w="2122" w:type="dxa"/>
            <w:tcBorders>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i/>
                <w:sz w:val="21"/>
                <w:szCs w:val="21"/>
              </w:rPr>
              <w:t xml:space="preserve">Shape parameter, </w:t>
            </w:r>
            <m:oMath>
              <m:sSub>
                <m:sSubPr>
                  <m:ctrlPr>
                    <w:rPr>
                      <w:rFonts w:ascii="Cambria Math" w:hAnsi="Cambria Math" w:cs="Times New Roman"/>
                      <w:i/>
                      <w:sz w:val="21"/>
                      <w:szCs w:val="21"/>
                    </w:rPr>
                  </m:ctrlPr>
                </m:sSubPr>
                <m:e>
                  <m:r>
                    <w:rPr>
                      <w:rFonts w:ascii="Cambria Math" w:hAnsi="Cambria Math" w:cs="Times New Roman"/>
                      <w:sz w:val="21"/>
                      <w:szCs w:val="21"/>
                    </w:rPr>
                    <m:t>α</m:t>
                  </m:r>
                </m:e>
                <m:sub>
                  <m:r>
                    <w:rPr>
                      <w:rFonts w:ascii="Cambria Math" w:eastAsiaTheme="minorEastAsia" w:hAnsi="Cambria Math" w:cs="Times New Roman"/>
                      <w:sz w:val="21"/>
                      <w:szCs w:val="21"/>
                    </w:rPr>
                    <m:t>λ</m:t>
                  </m:r>
                </m:sub>
              </m:sSub>
            </m:oMath>
          </w:p>
        </w:tc>
        <w:tc>
          <w:tcPr>
            <w:tcW w:w="2409"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Mean</w:t>
            </w:r>
          </w:p>
        </w:tc>
        <w:tc>
          <w:tcPr>
            <w:tcW w:w="2940"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Standard deviation</w:t>
            </w:r>
          </w:p>
        </w:tc>
        <w:tc>
          <w:tcPr>
            <w:tcW w:w="2491"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Frequency</w:t>
            </w:r>
          </w:p>
        </w:tc>
      </w:tr>
      <w:tr w:rsidR="00B80C31" w:rsidRPr="002A4DD0" w:rsidTr="00B857E6">
        <w:trPr>
          <w:jc w:val="center"/>
        </w:trPr>
        <w:tc>
          <w:tcPr>
            <w:tcW w:w="2122" w:type="dxa"/>
            <w:tcBorders>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w:t>
            </w:r>
          </w:p>
        </w:tc>
        <w:tc>
          <w:tcPr>
            <w:tcW w:w="2409"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-$835.0</w:t>
            </w:r>
          </w:p>
        </w:tc>
        <w:tc>
          <w:tcPr>
            <w:tcW w:w="2940"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$248.24</w:t>
            </w:r>
          </w:p>
        </w:tc>
        <w:tc>
          <w:tcPr>
            <w:tcW w:w="2491"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jc w:val="center"/>
        </w:trPr>
        <w:tc>
          <w:tcPr>
            <w:tcW w:w="2122"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7</w:t>
            </w:r>
          </w:p>
        </w:tc>
        <w:tc>
          <w:tcPr>
            <w:tcW w:w="240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$84.4</w:t>
            </w:r>
          </w:p>
        </w:tc>
        <w:tc>
          <w:tcPr>
            <w:tcW w:w="2940"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$169.45</w:t>
            </w:r>
          </w:p>
        </w:tc>
        <w:tc>
          <w:tcPr>
            <w:tcW w:w="2491"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jc w:val="center"/>
        </w:trPr>
        <w:tc>
          <w:tcPr>
            <w:tcW w:w="2122"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17</w:t>
            </w:r>
          </w:p>
        </w:tc>
        <w:tc>
          <w:tcPr>
            <w:tcW w:w="240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$252.8</w:t>
            </w:r>
          </w:p>
        </w:tc>
        <w:tc>
          <w:tcPr>
            <w:tcW w:w="2940"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$46.70</w:t>
            </w:r>
          </w:p>
        </w:tc>
        <w:tc>
          <w:tcPr>
            <w:tcW w:w="2491"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jc w:val="center"/>
        </w:trPr>
        <w:tc>
          <w:tcPr>
            <w:tcW w:w="2122"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34</w:t>
            </w:r>
          </w:p>
        </w:tc>
        <w:tc>
          <w:tcPr>
            <w:tcW w:w="240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$291.8</w:t>
            </w:r>
          </w:p>
        </w:tc>
        <w:tc>
          <w:tcPr>
            <w:tcW w:w="2940"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$14.92</w:t>
            </w:r>
          </w:p>
        </w:tc>
        <w:tc>
          <w:tcPr>
            <w:tcW w:w="2491"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trHeight w:val="79"/>
          <w:jc w:val="center"/>
        </w:trPr>
        <w:tc>
          <w:tcPr>
            <w:tcW w:w="2122" w:type="dxa"/>
            <w:tcBorders>
              <w:top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120</w:t>
            </w:r>
          </w:p>
        </w:tc>
        <w:tc>
          <w:tcPr>
            <w:tcW w:w="2409"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$298.6</w:t>
            </w:r>
          </w:p>
        </w:tc>
        <w:tc>
          <w:tcPr>
            <w:tcW w:w="2940"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$16.69</w:t>
            </w:r>
          </w:p>
        </w:tc>
        <w:tc>
          <w:tcPr>
            <w:tcW w:w="2491"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w:t>
            </w:r>
          </w:p>
        </w:tc>
      </w:tr>
      <w:tr w:rsidR="00B80C31" w:rsidRPr="002A4DD0" w:rsidTr="00B857E6">
        <w:trPr>
          <w:trHeight w:val="79"/>
          <w:jc w:val="center"/>
        </w:trPr>
        <w:tc>
          <w:tcPr>
            <w:tcW w:w="2122" w:type="dxa"/>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Total</w:t>
            </w:r>
          </w:p>
        </w:tc>
        <w:tc>
          <w:tcPr>
            <w:tcW w:w="2409" w:type="dxa"/>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$18.52</w:t>
            </w:r>
          </w:p>
        </w:tc>
        <w:tc>
          <w:tcPr>
            <w:tcW w:w="2940" w:type="dxa"/>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$459.90</w:t>
            </w:r>
          </w:p>
        </w:tc>
        <w:tc>
          <w:tcPr>
            <w:tcW w:w="2491" w:type="dxa"/>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25</w:t>
            </w:r>
          </w:p>
        </w:tc>
      </w:tr>
      <w:tr w:rsidR="00B80C31" w:rsidRPr="002A4DD0" w:rsidTr="00B857E6">
        <w:trPr>
          <w:trHeight w:val="183"/>
          <w:jc w:val="center"/>
        </w:trPr>
        <w:tc>
          <w:tcPr>
            <w:tcW w:w="4531" w:type="dxa"/>
            <w:gridSpan w:val="2"/>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i/>
                <w:sz w:val="21"/>
                <w:szCs w:val="21"/>
              </w:rPr>
              <w:t>W</w:t>
            </w:r>
            <w:r w:rsidRPr="002A4DD0">
              <w:rPr>
                <w:rFonts w:ascii="Times New Roman" w:eastAsiaTheme="minorEastAsia" w:hAnsi="Times New Roman" w:cs="Times New Roman"/>
                <w:i/>
                <w:sz w:val="21"/>
                <w:szCs w:val="21"/>
                <w:vertAlign w:val="subscript"/>
              </w:rPr>
              <w:t>0</w:t>
            </w:r>
            <w:r w:rsidRPr="002A4DD0">
              <w:rPr>
                <w:rFonts w:ascii="Times New Roman" w:eastAsiaTheme="minorEastAsia" w:hAnsi="Times New Roman" w:cs="Times New Roman"/>
                <w:sz w:val="21"/>
                <w:szCs w:val="21"/>
              </w:rPr>
              <w:t xml:space="preserve"> </w:t>
            </w:r>
            <w:r w:rsidRPr="002A4DD0">
              <w:rPr>
                <w:rFonts w:ascii="Times New Roman" w:eastAsiaTheme="minorEastAsia" w:hAnsi="Times New Roman" w:cs="Times New Roman"/>
                <w:sz w:val="21"/>
                <w:szCs w:val="21"/>
                <w:vertAlign w:val="superscript"/>
              </w:rPr>
              <w:t xml:space="preserve">1 </w:t>
            </w:r>
            <w:r w:rsidRPr="002A4DD0">
              <w:rPr>
                <w:rFonts w:ascii="Times New Roman" w:eastAsiaTheme="minorEastAsia" w:hAnsi="Times New Roman" w:cs="Times New Roman"/>
                <w:sz w:val="21"/>
                <w:szCs w:val="21"/>
              </w:rPr>
              <w:t xml:space="preserve">= </w:t>
            </w:r>
            <w:r w:rsidRPr="002A4DD0">
              <w:rPr>
                <w:rFonts w:ascii="Times New Roman" w:hAnsi="Times New Roman" w:cs="Times New Roman"/>
                <w:sz w:val="21"/>
                <w:szCs w:val="21"/>
              </w:rPr>
              <w:t>7.5502</w:t>
            </w:r>
          </w:p>
        </w:tc>
        <w:tc>
          <w:tcPr>
            <w:tcW w:w="5431" w:type="dxa"/>
            <w:gridSpan w:val="2"/>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hAnsi="Times New Roman" w:cs="Times New Roman"/>
                <w:i/>
                <w:sz w:val="21"/>
                <w:szCs w:val="21"/>
              </w:rPr>
              <w:t>prob</w:t>
            </w:r>
            <w:proofErr w:type="spellEnd"/>
            <w:r w:rsidRPr="002A4DD0">
              <w:rPr>
                <w:rFonts w:ascii="Times New Roman" w:hAnsi="Times New Roman" w:cs="Times New Roman"/>
                <w:i/>
                <w:sz w:val="21"/>
                <w:szCs w:val="21"/>
              </w:rPr>
              <w:t xml:space="preserve"> &gt; F</w:t>
            </w:r>
            <w:r w:rsidRPr="002A4DD0">
              <w:rPr>
                <w:rFonts w:ascii="Times New Roman" w:eastAsiaTheme="minorEastAsia" w:hAnsi="Times New Roman" w:cs="Times New Roman"/>
                <w:sz w:val="21"/>
                <w:szCs w:val="21"/>
              </w:rPr>
              <w:t xml:space="preserve"> = 0.0007</w:t>
            </w:r>
          </w:p>
        </w:tc>
      </w:tr>
    </w:tbl>
    <w:p w:rsidR="00B80C31" w:rsidRPr="002A4DD0" w:rsidRDefault="00B80C31" w:rsidP="00B80C31">
      <w:pPr>
        <w:spacing w:after="240" w:line="360" w:lineRule="auto"/>
        <w:jc w:val="both"/>
        <w:rPr>
          <w:rFonts w:ascii="Times New Roman" w:hAnsi="Times New Roman" w:cs="Times New Roman"/>
          <w:sz w:val="19"/>
          <w:szCs w:val="19"/>
        </w:rPr>
      </w:pPr>
      <w:r w:rsidRPr="002A4DD0">
        <w:rPr>
          <w:rFonts w:ascii="Times New Roman" w:hAnsi="Times New Roman" w:cs="Times New Roman"/>
          <w:sz w:val="19"/>
          <w:szCs w:val="19"/>
        </w:rPr>
        <w:t xml:space="preserve">Note: </w:t>
      </w:r>
      <w:r w:rsidRPr="002A4DD0">
        <w:rPr>
          <w:rFonts w:ascii="Times New Roman" w:hAnsi="Times New Roman" w:cs="Times New Roman"/>
          <w:sz w:val="19"/>
          <w:szCs w:val="19"/>
          <w:vertAlign w:val="superscript"/>
        </w:rPr>
        <w:t>1</w:t>
      </w:r>
      <w:r w:rsidRPr="002A4DD0">
        <w:rPr>
          <w:rFonts w:ascii="Times New Roman" w:hAnsi="Times New Roman" w:cs="Times New Roman"/>
          <w:i/>
          <w:sz w:val="19"/>
          <w:szCs w:val="19"/>
        </w:rPr>
        <w:t>W</w:t>
      </w:r>
      <w:r w:rsidRPr="002A4DD0">
        <w:rPr>
          <w:rFonts w:ascii="Times New Roman" w:hAnsi="Times New Roman" w:cs="Times New Roman"/>
          <w:i/>
          <w:sz w:val="19"/>
          <w:szCs w:val="19"/>
          <w:vertAlign w:val="subscript"/>
        </w:rPr>
        <w:t>0</w:t>
      </w:r>
      <w:r w:rsidRPr="002A4DD0">
        <w:rPr>
          <w:rFonts w:ascii="Times New Roman" w:hAnsi="Times New Roman" w:cs="Times New Roman"/>
          <w:sz w:val="19"/>
          <w:szCs w:val="19"/>
        </w:rPr>
        <w:t xml:space="preserve"> reports </w:t>
      </w:r>
      <w:proofErr w:type="spellStart"/>
      <w:r w:rsidRPr="002A4DD0">
        <w:rPr>
          <w:rFonts w:ascii="Times New Roman" w:hAnsi="Times New Roman" w:cs="Times New Roman"/>
          <w:sz w:val="19"/>
          <w:szCs w:val="19"/>
        </w:rPr>
        <w:t>Levene’s</w:t>
      </w:r>
      <w:proofErr w:type="spellEnd"/>
      <w:r w:rsidRPr="002A4DD0">
        <w:rPr>
          <w:rFonts w:ascii="Times New Roman" w:hAnsi="Times New Roman" w:cs="Times New Roman"/>
          <w:sz w:val="19"/>
          <w:szCs w:val="19"/>
        </w:rPr>
        <w:t xml:space="preserve"> robust test statistic.</w:t>
      </w:r>
    </w:p>
    <w:p w:rsidR="00B80C31" w:rsidRPr="002A4DD0" w:rsidRDefault="00B80C31" w:rsidP="00B80C31">
      <w:pPr>
        <w:spacing w:after="120" w:line="360" w:lineRule="auto"/>
        <w:jc w:val="both"/>
        <w:rPr>
          <w:rFonts w:ascii="Times New Roman" w:eastAsiaTheme="minorEastAsia" w:hAnsi="Times New Roman" w:cs="Times New Roman"/>
          <w:sz w:val="23"/>
          <w:szCs w:val="23"/>
        </w:rPr>
      </w:pPr>
      <w:r w:rsidRPr="002A4DD0">
        <w:rPr>
          <w:rFonts w:ascii="Times New Roman" w:hAnsi="Times New Roman" w:cs="Times New Roman"/>
          <w:sz w:val="23"/>
          <w:szCs w:val="23"/>
        </w:rPr>
        <w:t>Table E3 provides comprehensive information on the heteroskedastic fractional polynomial regression analysis for the scenario with</w:t>
      </w:r>
      <w:r w:rsidRPr="002A4DD0">
        <w:rPr>
          <w:rFonts w:ascii="Times New Roman" w:eastAsiaTheme="minorEastAsia" w:hAnsi="Times New Roman" w:cs="Times New Roman"/>
          <w:sz w:val="23"/>
          <w:szCs w:val="23"/>
        </w:rPr>
        <w:t xml:space="preserve"> demand volume uncertainty (Section 4.1)</w:t>
      </w:r>
      <w:r w:rsidRPr="002A4DD0">
        <w:rPr>
          <w:rFonts w:ascii="Times New Roman" w:hAnsi="Times New Roman" w:cs="Times New Roman"/>
          <w:sz w:val="23"/>
          <w:szCs w:val="23"/>
        </w:rPr>
        <w:t>. We observe that the regression model that converges is that with parameters 0 and 0</w:t>
      </w:r>
      <w:proofErr w:type="gramStart"/>
      <w:r w:rsidRPr="002A4DD0">
        <w:rPr>
          <w:rFonts w:ascii="Times New Roman" w:hAnsi="Times New Roman" w:cs="Times New Roman"/>
          <w:sz w:val="23"/>
          <w:szCs w:val="23"/>
        </w:rPr>
        <w:t xml:space="preserve">, </w:t>
      </w:r>
      <w:proofErr w:type="gramEnd"/>
      <m:oMath>
        <m:r>
          <w:rPr>
            <w:rFonts w:ascii="Cambria Math" w:hAnsi="Cambria Math" w:cs="Times New Roman"/>
            <w:sz w:val="23"/>
            <w:szCs w:val="23"/>
          </w:rPr>
          <m:t>FP(0,0)</m:t>
        </m:r>
      </m:oMath>
      <w:r w:rsidRPr="002A4DD0">
        <w:rPr>
          <w:rFonts w:ascii="Times New Roman" w:hAnsi="Times New Roman" w:cs="Times New Roman"/>
          <w:sz w:val="23"/>
          <w:szCs w:val="23"/>
        </w:rPr>
        <w:t xml:space="preserve">, leading to the equation, </w:t>
      </w:r>
      <m:oMath>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NP</m:t>
            </m:r>
          </m:e>
        </m:acc>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φ</m:t>
            </m:r>
          </m:e>
          <m:sub>
            <m:r>
              <w:rPr>
                <w:rFonts w:ascii="Cambria Math" w:eastAsiaTheme="minorEastAsia" w:hAnsi="Cambria Math" w:cs="Times New Roman"/>
                <w:sz w:val="23"/>
                <w:szCs w:val="23"/>
              </w:rPr>
              <m:t>0</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φ</m:t>
            </m:r>
          </m:e>
          <m:sub>
            <m:r>
              <w:rPr>
                <w:rFonts w:ascii="Cambria Math" w:eastAsiaTheme="minorEastAsia" w:hAnsi="Cambria Math" w:cs="Times New Roman"/>
                <w:sz w:val="23"/>
                <w:szCs w:val="23"/>
              </w:rPr>
              <m:t>1</m:t>
            </m:r>
          </m:sub>
        </m:sSub>
        <m:func>
          <m:funcPr>
            <m:ctrlPr>
              <w:rPr>
                <w:rFonts w:ascii="Cambria Math" w:eastAsiaTheme="minorEastAsia" w:hAnsi="Cambria Math" w:cs="Times New Roman"/>
                <w:sz w:val="23"/>
                <w:szCs w:val="23"/>
              </w:rPr>
            </m:ctrlPr>
          </m:funcPr>
          <m:fName>
            <m:r>
              <m:rPr>
                <m:sty m:val="p"/>
              </m:rPr>
              <w:rPr>
                <w:rFonts w:ascii="Cambria Math" w:eastAsiaTheme="minorEastAsia" w:hAnsi="Cambria Math" w:cs="Times New Roman"/>
                <w:sz w:val="23"/>
                <w:szCs w:val="23"/>
              </w:rPr>
              <m:t>ln</m:t>
            </m:r>
          </m:fName>
          <m:e>
            <m:d>
              <m:dPr>
                <m:ctrlPr>
                  <w:rPr>
                    <w:rFonts w:ascii="Cambria Math" w:eastAsiaTheme="minorEastAsia" w:hAnsi="Cambria Math" w:cs="Times New Roman"/>
                    <w:i/>
                    <w:sz w:val="23"/>
                    <w:szCs w:val="23"/>
                  </w:rPr>
                </m:ctrlPr>
              </m:dPr>
              <m:e>
                <m:sSub>
                  <m:sSubPr>
                    <m:ctrlPr>
                      <w:rPr>
                        <w:rFonts w:ascii="Cambria Math" w:hAnsi="Cambria Math" w:cs="Times New Roman"/>
                        <w:i/>
                        <w:sz w:val="23"/>
                        <w:szCs w:val="23"/>
                      </w:rPr>
                    </m:ctrlPr>
                  </m:sSubPr>
                  <m:e>
                    <m:r>
                      <w:rPr>
                        <w:rFonts w:ascii="Cambria Math" w:hAnsi="Cambria Math" w:cs="Times New Roman"/>
                        <w:sz w:val="23"/>
                        <w:szCs w:val="23"/>
                      </w:rPr>
                      <m:t>k</m:t>
                    </m:r>
                  </m:e>
                  <m:sub>
                    <m:r>
                      <w:rPr>
                        <w:rFonts w:ascii="Cambria Math" w:hAnsi="Cambria Math" w:cs="Times New Roman"/>
                        <w:sz w:val="23"/>
                        <w:szCs w:val="23"/>
                      </w:rPr>
                      <m:t>ρ</m:t>
                    </m:r>
                  </m:sub>
                </m:sSub>
                <m:ctrlPr>
                  <w:rPr>
                    <w:rFonts w:ascii="Cambria Math" w:hAnsi="Cambria Math" w:cs="Times New Roman"/>
                    <w:i/>
                    <w:sz w:val="23"/>
                    <w:szCs w:val="23"/>
                  </w:rPr>
                </m:ctrlPr>
              </m:e>
            </m:d>
          </m:e>
        </m:func>
        <m:r>
          <w:rPr>
            <w:rFonts w:ascii="Cambria Math"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φ</m:t>
            </m:r>
          </m:e>
          <m:sub>
            <m:r>
              <w:rPr>
                <w:rFonts w:ascii="Cambria Math" w:eastAsiaTheme="minorEastAsia" w:hAnsi="Cambria Math" w:cs="Times New Roman"/>
                <w:sz w:val="23"/>
                <w:szCs w:val="23"/>
              </w:rPr>
              <m:t>1</m:t>
            </m:r>
          </m:sub>
        </m:sSub>
        <m:func>
          <m:funcPr>
            <m:ctrlPr>
              <w:rPr>
                <w:rFonts w:ascii="Cambria Math" w:eastAsiaTheme="minorEastAsia" w:hAnsi="Cambria Math" w:cs="Times New Roman"/>
                <w:sz w:val="23"/>
                <w:szCs w:val="23"/>
              </w:rPr>
            </m:ctrlPr>
          </m:funcPr>
          <m:fName>
            <m:sSup>
              <m:sSupPr>
                <m:ctrlPr>
                  <w:rPr>
                    <w:rFonts w:ascii="Cambria Math" w:eastAsiaTheme="minorEastAsia" w:hAnsi="Cambria Math" w:cs="Times New Roman"/>
                    <w:sz w:val="23"/>
                    <w:szCs w:val="23"/>
                  </w:rPr>
                </m:ctrlPr>
              </m:sSupPr>
              <m:e>
                <m:r>
                  <m:rPr>
                    <m:sty m:val="p"/>
                  </m:rPr>
                  <w:rPr>
                    <w:rFonts w:ascii="Cambria Math" w:eastAsiaTheme="minorEastAsia" w:hAnsi="Cambria Math" w:cs="Times New Roman"/>
                    <w:sz w:val="23"/>
                    <w:szCs w:val="23"/>
                  </w:rPr>
                  <m:t>ln</m:t>
                </m:r>
              </m:e>
              <m:sup>
                <m:r>
                  <w:rPr>
                    <w:rFonts w:ascii="Cambria Math" w:eastAsiaTheme="minorEastAsia" w:hAnsi="Cambria Math" w:cs="Times New Roman"/>
                    <w:sz w:val="23"/>
                    <w:szCs w:val="23"/>
                  </w:rPr>
                  <m:t>2</m:t>
                </m:r>
              </m:sup>
            </m:sSup>
          </m:fName>
          <m:e>
            <m:d>
              <m:dPr>
                <m:ctrlPr>
                  <w:rPr>
                    <w:rFonts w:ascii="Cambria Math" w:eastAsiaTheme="minorEastAsia" w:hAnsi="Cambria Math" w:cs="Times New Roman"/>
                    <w:i/>
                    <w:sz w:val="23"/>
                    <w:szCs w:val="23"/>
                  </w:rPr>
                </m:ctrlPr>
              </m:dPr>
              <m:e>
                <m:sSub>
                  <m:sSubPr>
                    <m:ctrlPr>
                      <w:rPr>
                        <w:rFonts w:ascii="Cambria Math" w:hAnsi="Cambria Math" w:cs="Times New Roman"/>
                        <w:i/>
                        <w:sz w:val="23"/>
                        <w:szCs w:val="23"/>
                      </w:rPr>
                    </m:ctrlPr>
                  </m:sSubPr>
                  <m:e>
                    <m:r>
                      <w:rPr>
                        <w:rFonts w:ascii="Cambria Math" w:hAnsi="Cambria Math" w:cs="Times New Roman"/>
                        <w:sz w:val="23"/>
                        <w:szCs w:val="23"/>
                      </w:rPr>
                      <m:t>k</m:t>
                    </m:r>
                  </m:e>
                  <m:sub>
                    <m:r>
                      <w:rPr>
                        <w:rFonts w:ascii="Cambria Math" w:hAnsi="Cambria Math" w:cs="Times New Roman"/>
                        <w:sz w:val="23"/>
                        <w:szCs w:val="23"/>
                      </w:rPr>
                      <m:t>ρ</m:t>
                    </m:r>
                  </m:sub>
                </m:sSub>
                <m:ctrlPr>
                  <w:rPr>
                    <w:rFonts w:ascii="Cambria Math" w:hAnsi="Cambria Math" w:cs="Times New Roman"/>
                    <w:i/>
                    <w:sz w:val="23"/>
                    <w:szCs w:val="23"/>
                  </w:rPr>
                </m:ctrlPr>
              </m:e>
            </m:d>
          </m:e>
        </m:func>
      </m:oMath>
      <w:r w:rsidRPr="002A4DD0">
        <w:rPr>
          <w:rFonts w:ascii="Times New Roman" w:eastAsiaTheme="minorEastAsia" w:hAnsi="Times New Roman" w:cs="Times New Roman"/>
          <w:sz w:val="23"/>
          <w:szCs w:val="23"/>
        </w:rPr>
        <w:t>. Table E3 also confirms the significance of the model (</w:t>
      </w:r>
      <w:proofErr w:type="spellStart"/>
      <w:r w:rsidRPr="002A4DD0">
        <w:rPr>
          <w:rFonts w:ascii="Times New Roman" w:hAnsi="Times New Roman" w:cs="Times New Roman"/>
          <w:i/>
          <w:sz w:val="23"/>
          <w:szCs w:val="23"/>
        </w:rPr>
        <w:t>prob</w:t>
      </w:r>
      <w:proofErr w:type="spellEnd"/>
      <w:r w:rsidRPr="002A4DD0">
        <w:rPr>
          <w:rFonts w:ascii="Times New Roman" w:hAnsi="Times New Roman" w:cs="Times New Roman"/>
          <w:i/>
          <w:sz w:val="23"/>
          <w:szCs w:val="23"/>
        </w:rPr>
        <w:t xml:space="preserve"> &gt; χ²</w:t>
      </w:r>
      <w:r w:rsidRPr="002A4DD0">
        <w:rPr>
          <w:rFonts w:ascii="Times New Roman" w:eastAsiaTheme="minorEastAsia" w:hAnsi="Times New Roman" w:cs="Times New Roman"/>
          <w:sz w:val="23"/>
          <w:szCs w:val="23"/>
        </w:rPr>
        <w:t xml:space="preserve"> = 0.0000) and reports on the relevant coefficients, including the confidence intervals. In addition, this table confirms heteroscedasticity through a likelihood-ratio test.</w:t>
      </w:r>
    </w:p>
    <w:p w:rsidR="00B80C31" w:rsidRPr="002A4DD0" w:rsidRDefault="00B80C31" w:rsidP="00B80C31">
      <w:pPr>
        <w:spacing w:before="240" w:after="60" w:line="360" w:lineRule="auto"/>
        <w:jc w:val="center"/>
        <w:rPr>
          <w:rFonts w:ascii="Times New Roman" w:hAnsi="Times New Roman" w:cs="Times New Roman"/>
          <w:i/>
          <w:sz w:val="23"/>
          <w:szCs w:val="23"/>
        </w:rPr>
      </w:pPr>
      <w:r w:rsidRPr="002A4DD0">
        <w:rPr>
          <w:rFonts w:ascii="Times New Roman" w:hAnsi="Times New Roman" w:cs="Times New Roman"/>
          <w:i/>
          <w:sz w:val="21"/>
          <w:szCs w:val="21"/>
        </w:rPr>
        <w:t>Table E3</w:t>
      </w:r>
      <w:r w:rsidRPr="002A4DD0">
        <w:rPr>
          <w:rFonts w:ascii="Times New Roman" w:hAnsi="Times New Roman" w:cs="Times New Roman"/>
          <w:sz w:val="21"/>
          <w:szCs w:val="21"/>
        </w:rPr>
        <w:t xml:space="preserve">. </w:t>
      </w:r>
      <w:proofErr w:type="gramStart"/>
      <w:r w:rsidRPr="002A4DD0">
        <w:rPr>
          <w:rFonts w:ascii="Times New Roman" w:hAnsi="Times New Roman" w:cs="Times New Roman"/>
          <w:sz w:val="21"/>
          <w:szCs w:val="21"/>
        </w:rPr>
        <w:t>Regression analysis of the relationship between the net profit and the shape parameter for volume mix.</w:t>
      </w:r>
      <w:proofErr w:type="gramEnd"/>
    </w:p>
    <w:tbl>
      <w:tblPr>
        <w:tblStyle w:val="TableGrid"/>
        <w:tblW w:w="0" w:type="auto"/>
        <w:jc w:val="center"/>
        <w:tblLook w:val="04A0" w:firstRow="1" w:lastRow="0" w:firstColumn="1" w:lastColumn="0" w:noHBand="0" w:noVBand="1"/>
      </w:tblPr>
      <w:tblGrid>
        <w:gridCol w:w="1372"/>
        <w:gridCol w:w="1368"/>
        <w:gridCol w:w="1407"/>
        <w:gridCol w:w="1329"/>
        <w:gridCol w:w="1355"/>
        <w:gridCol w:w="1376"/>
        <w:gridCol w:w="1369"/>
      </w:tblGrid>
      <w:tr w:rsidR="00B80C31" w:rsidRPr="002A4DD0" w:rsidTr="00B857E6">
        <w:trPr>
          <w:jc w:val="center"/>
        </w:trPr>
        <w:tc>
          <w:tcPr>
            <w:tcW w:w="8574" w:type="dxa"/>
            <w:gridSpan w:val="6"/>
            <w:tcBorders>
              <w:bottom w:val="dashed" w:sz="4" w:space="0" w:color="auto"/>
              <w:right w:val="single" w:sz="4" w:space="0" w:color="auto"/>
            </w:tcBorders>
            <w:shd w:val="clear" w:color="auto" w:fill="E7E6E6"/>
          </w:tcPr>
          <w:p w:rsidR="00B80C31" w:rsidRPr="002A4DD0" w:rsidRDefault="00B80C31" w:rsidP="00B857E6">
            <w:pPr>
              <w:spacing w:line="360" w:lineRule="auto"/>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Fractional polynomial comparisons</w:t>
            </w:r>
            <w:r w:rsidRPr="002A4DD0">
              <w:rPr>
                <w:rFonts w:ascii="Times New Roman" w:eastAsiaTheme="minorEastAsia" w:hAnsi="Times New Roman" w:cs="Times New Roman"/>
                <w:sz w:val="21"/>
                <w:szCs w:val="21"/>
                <w:vertAlign w:val="superscript"/>
              </w:rPr>
              <w:t>1</w:t>
            </w:r>
            <w:r w:rsidRPr="002A4DD0">
              <w:rPr>
                <w:rFonts w:ascii="Times New Roman" w:eastAsiaTheme="minorEastAsia" w:hAnsi="Times New Roman" w:cs="Times New Roman"/>
                <w:sz w:val="21"/>
                <w:szCs w:val="21"/>
              </w:rPr>
              <w:t>:</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trHeight w:val="425"/>
          <w:jc w:val="center"/>
        </w:trPr>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shape</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Deg. Freed.</w:t>
            </w:r>
          </w:p>
        </w:tc>
        <w:tc>
          <w:tcPr>
            <w:tcW w:w="1459"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Mod. Dev.</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Dev. Diff.</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P-value</w:t>
            </w:r>
          </w:p>
        </w:tc>
        <w:tc>
          <w:tcPr>
            <w:tcW w:w="1423" w:type="dxa"/>
            <w:tcBorders>
              <w:top w:val="dashed" w:sz="4" w:space="0" w:color="auto"/>
              <w:bottom w:val="single" w:sz="4" w:space="0" w:color="auto"/>
              <w:right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Powers</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bottom w:val="dashed"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omitted</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w:t>
            </w:r>
          </w:p>
        </w:tc>
        <w:tc>
          <w:tcPr>
            <w:tcW w:w="1459"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348.774</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33.532</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0.000</w:t>
            </w:r>
          </w:p>
        </w:tc>
        <w:tc>
          <w:tcPr>
            <w:tcW w:w="1423" w:type="dxa"/>
            <w:tcBorders>
              <w:bottom w:val="dashed"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linear</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w:t>
            </w:r>
          </w:p>
        </w:tc>
        <w:tc>
          <w:tcPr>
            <w:tcW w:w="1459"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340.569</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25.328</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0.000</w:t>
            </w:r>
          </w:p>
        </w:tc>
        <w:tc>
          <w:tcPr>
            <w:tcW w:w="1423" w:type="dxa"/>
            <w:tcBorders>
              <w:top w:val="dashed" w:sz="4" w:space="0" w:color="auto"/>
              <w:bottom w:val="dashed"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 = 1</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w:t>
            </w:r>
          </w:p>
        </w:tc>
        <w:tc>
          <w:tcPr>
            <w:tcW w:w="1459"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321.401</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6.159</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0.046</w:t>
            </w:r>
          </w:p>
        </w:tc>
        <w:tc>
          <w:tcPr>
            <w:tcW w:w="1423" w:type="dxa"/>
            <w:tcBorders>
              <w:top w:val="dashed" w:sz="4" w:space="0" w:color="auto"/>
              <w:bottom w:val="dashed"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-0.5</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 = 2</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4</w:t>
            </w:r>
          </w:p>
        </w:tc>
        <w:tc>
          <w:tcPr>
            <w:tcW w:w="1459"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315.552</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0.000</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w:t>
            </w:r>
          </w:p>
        </w:tc>
        <w:tc>
          <w:tcPr>
            <w:tcW w:w="1423" w:type="dxa"/>
            <w:tcBorders>
              <w:top w:val="dashed" w:sz="4" w:space="0" w:color="auto"/>
              <w:bottom w:val="single"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0 0</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4305" w:type="dxa"/>
            <w:gridSpan w:val="3"/>
            <w:tcBorders>
              <w:top w:val="dashed" w:sz="4" w:space="0" w:color="auto"/>
              <w:bottom w:val="dashed" w:sz="4" w:space="0" w:color="auto"/>
            </w:tcBorders>
            <w:shd w:val="clear" w:color="auto" w:fill="E7E6E6"/>
          </w:tcPr>
          <w:p w:rsidR="00B80C31" w:rsidRPr="002A4DD0" w:rsidRDefault="00B80C31" w:rsidP="00B857E6">
            <w:pPr>
              <w:spacing w:line="360" w:lineRule="auto"/>
              <w:rPr>
                <w:rFonts w:ascii="Times New Roman" w:eastAsiaTheme="minorEastAsia" w:hAnsi="Times New Roman" w:cs="Times New Roman"/>
                <w:sz w:val="21"/>
                <w:szCs w:val="21"/>
                <w:vertAlign w:val="superscript"/>
              </w:rPr>
            </w:pPr>
            <w:r w:rsidRPr="002A4DD0">
              <w:rPr>
                <w:rFonts w:ascii="Times New Roman" w:eastAsiaTheme="minorEastAsia" w:hAnsi="Times New Roman" w:cs="Times New Roman"/>
                <w:sz w:val="21"/>
                <w:szCs w:val="21"/>
              </w:rPr>
              <w:t>Heteroskedastic linear regression</w:t>
            </w:r>
            <w:r w:rsidRPr="002A4DD0">
              <w:rPr>
                <w:rFonts w:ascii="Times New Roman" w:eastAsiaTheme="minorEastAsia" w:hAnsi="Times New Roman" w:cs="Times New Roman"/>
                <w:sz w:val="21"/>
                <w:szCs w:val="21"/>
                <w:vertAlign w:val="superscript"/>
              </w:rPr>
              <w:t>2</w:t>
            </w:r>
          </w:p>
        </w:tc>
        <w:tc>
          <w:tcPr>
            <w:tcW w:w="2846" w:type="dxa"/>
            <w:gridSpan w:val="2"/>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Number of obs. = 25</w:t>
            </w:r>
          </w:p>
        </w:tc>
        <w:tc>
          <w:tcPr>
            <w:tcW w:w="2847" w:type="dxa"/>
            <w:gridSpan w:val="2"/>
            <w:tcBorders>
              <w:top w:val="single"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Wald χ²(2)=108.85</w:t>
            </w:r>
          </w:p>
        </w:tc>
      </w:tr>
      <w:tr w:rsidR="00B80C31" w:rsidRPr="002A4DD0" w:rsidTr="00B857E6">
        <w:trPr>
          <w:jc w:val="center"/>
        </w:trPr>
        <w:tc>
          <w:tcPr>
            <w:tcW w:w="4305" w:type="dxa"/>
            <w:gridSpan w:val="3"/>
            <w:tcBorders>
              <w:top w:val="dashed" w:sz="4" w:space="0" w:color="auto"/>
              <w:bottom w:val="single" w:sz="4" w:space="0" w:color="auto"/>
            </w:tcBorders>
            <w:shd w:val="clear" w:color="auto" w:fill="E7E6E6"/>
          </w:tcPr>
          <w:p w:rsidR="00B80C31" w:rsidRPr="002A4DD0" w:rsidRDefault="00B80C31" w:rsidP="00B857E6">
            <w:pPr>
              <w:spacing w:line="360" w:lineRule="auto"/>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ML estimation</w:t>
            </w:r>
          </w:p>
        </w:tc>
        <w:tc>
          <w:tcPr>
            <w:tcW w:w="2846" w:type="dxa"/>
            <w:gridSpan w:val="2"/>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Log likelihood = -157.6209</w:t>
            </w:r>
          </w:p>
        </w:tc>
        <w:tc>
          <w:tcPr>
            <w:tcW w:w="2847" w:type="dxa"/>
            <w:gridSpan w:val="2"/>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hAnsi="Times New Roman" w:cs="Times New Roman"/>
                <w:i/>
                <w:sz w:val="21"/>
                <w:szCs w:val="21"/>
              </w:rPr>
              <w:t>prob</w:t>
            </w:r>
            <w:proofErr w:type="spellEnd"/>
            <w:r w:rsidRPr="002A4DD0">
              <w:rPr>
                <w:rFonts w:ascii="Times New Roman" w:hAnsi="Times New Roman" w:cs="Times New Roman"/>
                <w:i/>
                <w:sz w:val="21"/>
                <w:szCs w:val="21"/>
              </w:rPr>
              <w:t xml:space="preserve"> &gt; χ²</w:t>
            </w:r>
            <w:r w:rsidRPr="002A4DD0">
              <w:rPr>
                <w:rFonts w:ascii="Times New Roman" w:eastAsiaTheme="minorEastAsia" w:hAnsi="Times New Roman" w:cs="Times New Roman"/>
                <w:sz w:val="21"/>
                <w:szCs w:val="21"/>
              </w:rPr>
              <w:t xml:space="preserve"> = 0.0000</w:t>
            </w:r>
          </w:p>
        </w:tc>
      </w:tr>
      <w:tr w:rsidR="00B80C31" w:rsidRPr="002A4DD0" w:rsidTr="00B857E6">
        <w:trPr>
          <w:jc w:val="center"/>
        </w:trPr>
        <w:tc>
          <w:tcPr>
            <w:tcW w:w="1423" w:type="dxa"/>
            <w:tcBorders>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sz w:val="21"/>
                <w:szCs w:val="21"/>
                <w:vertAlign w:val="superscript"/>
              </w:rPr>
            </w:pPr>
            <w:r w:rsidRPr="002A4DD0">
              <w:rPr>
                <w:rFonts w:ascii="Times New Roman" w:eastAsiaTheme="minorEastAsia" w:hAnsi="Times New Roman" w:cs="Times New Roman"/>
                <w:b/>
                <w:i/>
                <w:sz w:val="21"/>
                <w:szCs w:val="21"/>
              </w:rPr>
              <w:lastRenderedPageBreak/>
              <w:t>NP_avg</w:t>
            </w:r>
            <w:r w:rsidRPr="002A4DD0">
              <w:rPr>
                <w:rFonts w:ascii="Times New Roman" w:eastAsiaTheme="minorEastAsia" w:hAnsi="Times New Roman" w:cs="Times New Roman"/>
                <w:sz w:val="21"/>
                <w:szCs w:val="21"/>
                <w:vertAlign w:val="superscript"/>
              </w:rPr>
              <w:t>3</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eastAsiaTheme="minorEastAsia" w:hAnsi="Times New Roman" w:cs="Times New Roman"/>
                <w:sz w:val="21"/>
                <w:szCs w:val="21"/>
              </w:rPr>
              <w:t>Coef</w:t>
            </w:r>
            <w:proofErr w:type="spellEnd"/>
            <w:r w:rsidRPr="002A4DD0">
              <w:rPr>
                <w:rFonts w:ascii="Times New Roman" w:eastAsiaTheme="minorEastAsia" w:hAnsi="Times New Roman" w:cs="Times New Roman"/>
                <w:sz w:val="21"/>
                <w:szCs w:val="21"/>
              </w:rPr>
              <w:t>.</w:t>
            </w:r>
          </w:p>
        </w:tc>
        <w:tc>
          <w:tcPr>
            <w:tcW w:w="1459"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Std. Err.</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z-score</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P&gt;abs(z)</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Min - 95% CI</w:t>
            </w:r>
          </w:p>
        </w:tc>
        <w:tc>
          <w:tcPr>
            <w:tcW w:w="1424"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Max - 95% CI</w:t>
            </w:r>
          </w:p>
        </w:tc>
      </w:tr>
      <w:tr w:rsidR="00B80C31" w:rsidRPr="002A4DD0" w:rsidTr="00B857E6">
        <w:trPr>
          <w:jc w:val="center"/>
        </w:trPr>
        <w:tc>
          <w:tcPr>
            <w:tcW w:w="1423" w:type="dxa"/>
            <w:tcBorders>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m:oMathPara>
              <m:oMathParaPr>
                <m:jc m:val="left"/>
              </m:oMathPara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φ</m:t>
                    </m:r>
                  </m:e>
                  <m:sub>
                    <m:r>
                      <w:rPr>
                        <w:rFonts w:ascii="Cambria Math" w:eastAsiaTheme="minorEastAsia" w:hAnsi="Cambria Math" w:cs="Times New Roman"/>
                        <w:sz w:val="21"/>
                        <w:szCs w:val="21"/>
                      </w:rPr>
                      <m:t>1</m:t>
                    </m:r>
                  </m:sub>
                </m:sSub>
              </m:oMath>
            </m:oMathPara>
          </w:p>
        </w:tc>
        <w:tc>
          <w:tcPr>
            <w:tcW w:w="1423"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954.9826</w:t>
            </w:r>
          </w:p>
        </w:tc>
        <w:tc>
          <w:tcPr>
            <w:tcW w:w="1459"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132.6398</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7.20</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23"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695.0134</w:t>
            </w:r>
          </w:p>
        </w:tc>
        <w:tc>
          <w:tcPr>
            <w:tcW w:w="1424"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1214.952</w:t>
            </w:r>
          </w:p>
        </w:tc>
      </w:tr>
      <w:tr w:rsidR="00B80C31" w:rsidRPr="002A4DD0" w:rsidTr="00B857E6">
        <w:trPr>
          <w:jc w:val="center"/>
        </w:trPr>
        <w:tc>
          <w:tcPr>
            <w:tcW w:w="1423"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m:oMathPara>
              <m:oMathParaPr>
                <m:jc m:val="left"/>
              </m:oMathPara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φ</m:t>
                    </m:r>
                  </m:e>
                  <m:sub>
                    <m:r>
                      <w:rPr>
                        <w:rFonts w:ascii="Cambria Math" w:eastAsiaTheme="minorEastAsia" w:hAnsi="Cambria Math" w:cs="Times New Roman"/>
                        <w:sz w:val="21"/>
                        <w:szCs w:val="21"/>
                      </w:rPr>
                      <m:t>2</m:t>
                    </m:r>
                  </m:sub>
                </m:sSub>
              </m:oMath>
            </m:oMathPara>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-87.94716</w:t>
            </w:r>
          </w:p>
        </w:tc>
        <w:tc>
          <w:tcPr>
            <w:tcW w:w="145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14.32665</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-6.14</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-116.0269</w:t>
            </w:r>
          </w:p>
        </w:tc>
        <w:tc>
          <w:tcPr>
            <w:tcW w:w="1424"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-59.86744</w:t>
            </w:r>
          </w:p>
        </w:tc>
      </w:tr>
      <w:tr w:rsidR="00B80C31" w:rsidRPr="002A4DD0" w:rsidTr="00B857E6">
        <w:trPr>
          <w:jc w:val="center"/>
        </w:trPr>
        <w:tc>
          <w:tcPr>
            <w:tcW w:w="1423"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φ</m:t>
                  </m:r>
                </m:e>
                <m:sub>
                  <m:r>
                    <w:rPr>
                      <w:rFonts w:ascii="Cambria Math" w:eastAsiaTheme="minorEastAsia" w:hAnsi="Cambria Math" w:cs="Times New Roman"/>
                      <w:sz w:val="21"/>
                      <w:szCs w:val="21"/>
                    </w:rPr>
                    <m:t>0</m:t>
                  </m:r>
                </m:sub>
              </m:sSub>
            </m:oMath>
            <w:r w:rsidRPr="002A4DD0">
              <w:rPr>
                <w:rFonts w:ascii="Times New Roman" w:eastAsiaTheme="minorEastAsia" w:hAnsi="Times New Roman" w:cs="Times New Roman"/>
                <w:sz w:val="21"/>
                <w:szCs w:val="21"/>
              </w:rPr>
              <w:t xml:space="preserve"> </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-2,318.727</w:t>
            </w:r>
          </w:p>
        </w:tc>
        <w:tc>
          <w:tcPr>
            <w:tcW w:w="1459"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302.3225</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-7.67</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-2,911.268</w:t>
            </w:r>
          </w:p>
        </w:tc>
        <w:tc>
          <w:tcPr>
            <w:tcW w:w="1424"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-1,726.186</w:t>
            </w:r>
          </w:p>
        </w:tc>
      </w:tr>
      <w:tr w:rsidR="00B80C31" w:rsidRPr="002A4DD0" w:rsidTr="00B857E6">
        <w:trPr>
          <w:trHeight w:val="79"/>
          <w:jc w:val="center"/>
        </w:trPr>
        <w:tc>
          <w:tcPr>
            <w:tcW w:w="1423" w:type="dxa"/>
            <w:tcBorders>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b/>
                <w:sz w:val="21"/>
                <w:szCs w:val="21"/>
              </w:rPr>
            </w:pPr>
            <w:r w:rsidRPr="002A4DD0">
              <w:rPr>
                <w:rFonts w:ascii="Times New Roman" w:eastAsiaTheme="minorEastAsia" w:hAnsi="Times New Roman" w:cs="Times New Roman"/>
                <w:b/>
                <w:sz w:val="21"/>
                <w:szCs w:val="21"/>
              </w:rPr>
              <w:t>lnsigma2</w:t>
            </w:r>
            <w:r w:rsidRPr="002A4DD0">
              <w:rPr>
                <w:rFonts w:ascii="Times New Roman" w:hAnsi="Times New Roman" w:cs="Times New Roman"/>
                <w:sz w:val="19"/>
                <w:szCs w:val="19"/>
                <w:vertAlign w:val="superscript"/>
              </w:rPr>
              <w:t>4</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proofErr w:type="spellStart"/>
            <w:r w:rsidRPr="002A4DD0">
              <w:rPr>
                <w:rFonts w:ascii="Times New Roman" w:eastAsiaTheme="minorEastAsia" w:hAnsi="Times New Roman" w:cs="Times New Roman"/>
                <w:sz w:val="21"/>
                <w:szCs w:val="21"/>
              </w:rPr>
              <w:t>Coef</w:t>
            </w:r>
            <w:proofErr w:type="spellEnd"/>
            <w:r w:rsidRPr="002A4DD0">
              <w:rPr>
                <w:rFonts w:ascii="Times New Roman" w:eastAsiaTheme="minorEastAsia" w:hAnsi="Times New Roman" w:cs="Times New Roman"/>
                <w:sz w:val="21"/>
                <w:szCs w:val="21"/>
              </w:rPr>
              <w:t>.</w:t>
            </w:r>
          </w:p>
        </w:tc>
        <w:tc>
          <w:tcPr>
            <w:tcW w:w="1459"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Std. Err.</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z-score</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P&gt;abs(z)</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Min - 95% CI</w:t>
            </w:r>
          </w:p>
        </w:tc>
        <w:tc>
          <w:tcPr>
            <w:tcW w:w="1424"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Max - 95% CI</w:t>
            </w:r>
          </w:p>
        </w:tc>
      </w:tr>
      <w:tr w:rsidR="00B80C31" w:rsidRPr="002A4DD0" w:rsidTr="00B857E6">
        <w:trPr>
          <w:trHeight w:val="79"/>
          <w:jc w:val="center"/>
        </w:trPr>
        <w:tc>
          <w:tcPr>
            <w:tcW w:w="1423" w:type="dxa"/>
            <w:tcBorders>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b/>
                <w:sz w:val="21"/>
                <w:szCs w:val="21"/>
              </w:rPr>
            </w:pPr>
            <w:proofErr w:type="spellStart"/>
            <w:r w:rsidRPr="002A4DD0">
              <w:rPr>
                <w:rFonts w:ascii="Times New Roman" w:eastAsiaTheme="minorEastAsia" w:hAnsi="Times New Roman" w:cs="Times New Roman"/>
                <w:b/>
                <w:sz w:val="21"/>
                <w:szCs w:val="21"/>
              </w:rPr>
              <w:t>ln_var</w:t>
            </w:r>
            <w:proofErr w:type="spellEnd"/>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1.320733</w:t>
            </w:r>
          </w:p>
        </w:tc>
        <w:tc>
          <w:tcPr>
            <w:tcW w:w="1459"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0.2165268</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6.10</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0.8963846</w:t>
            </w:r>
          </w:p>
        </w:tc>
        <w:tc>
          <w:tcPr>
            <w:tcW w:w="1424"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1.745118</w:t>
            </w:r>
          </w:p>
        </w:tc>
      </w:tr>
      <w:tr w:rsidR="00B80C31" w:rsidRPr="002A4DD0" w:rsidTr="00B857E6">
        <w:trPr>
          <w:trHeight w:val="79"/>
          <w:jc w:val="center"/>
        </w:trPr>
        <w:tc>
          <w:tcPr>
            <w:tcW w:w="1423" w:type="dxa"/>
            <w:tcBorders>
              <w:top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b/>
                <w:sz w:val="21"/>
                <w:szCs w:val="21"/>
              </w:rPr>
            </w:pPr>
            <w:r w:rsidRPr="002A4DD0">
              <w:rPr>
                <w:rFonts w:ascii="Times New Roman" w:eastAsiaTheme="minorEastAsia" w:hAnsi="Times New Roman" w:cs="Times New Roman"/>
                <w:b/>
                <w:sz w:val="21"/>
                <w:szCs w:val="21"/>
              </w:rPr>
              <w:t>_cons</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-1.325178</w:t>
            </w:r>
          </w:p>
        </w:tc>
        <w:tc>
          <w:tcPr>
            <w:tcW w:w="1459"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1.841143</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-0.72</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0.472</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-4.933749</w:t>
            </w:r>
          </w:p>
        </w:tc>
        <w:tc>
          <w:tcPr>
            <w:tcW w:w="1424"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2.283393</w:t>
            </w:r>
          </w:p>
        </w:tc>
      </w:tr>
      <w:tr w:rsidR="00B80C31" w:rsidRPr="002A4DD0" w:rsidTr="00B857E6">
        <w:trPr>
          <w:trHeight w:val="79"/>
          <w:jc w:val="center"/>
        </w:trPr>
        <w:tc>
          <w:tcPr>
            <w:tcW w:w="4305" w:type="dxa"/>
            <w:gridSpan w:val="3"/>
          </w:tcPr>
          <w:p w:rsidR="00B80C31" w:rsidRPr="002A4DD0" w:rsidRDefault="00B80C31" w:rsidP="00B857E6">
            <w:pPr>
              <w:spacing w:line="360" w:lineRule="auto"/>
              <w:rPr>
                <w:rFonts w:ascii="Times New Roman" w:hAnsi="Times New Roman" w:cs="Times New Roman"/>
                <w:sz w:val="21"/>
                <w:szCs w:val="21"/>
              </w:rPr>
            </w:pPr>
            <w:r w:rsidRPr="002A4DD0">
              <w:rPr>
                <w:rFonts w:ascii="Times New Roman" w:hAnsi="Times New Roman" w:cs="Times New Roman"/>
                <w:sz w:val="21"/>
                <w:szCs w:val="21"/>
              </w:rPr>
              <w:t>Likelihood-ratio test of lnsigma2</w:t>
            </w:r>
          </w:p>
        </w:tc>
        <w:tc>
          <w:tcPr>
            <w:tcW w:w="2846" w:type="dxa"/>
            <w:gridSpan w:val="2"/>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χ²(1)=34.23</w:t>
            </w:r>
          </w:p>
        </w:tc>
        <w:tc>
          <w:tcPr>
            <w:tcW w:w="2847" w:type="dxa"/>
            <w:gridSpan w:val="2"/>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hAnsi="Times New Roman" w:cs="Times New Roman"/>
                <w:i/>
                <w:sz w:val="21"/>
                <w:szCs w:val="21"/>
              </w:rPr>
              <w:t>prob</w:t>
            </w:r>
            <w:proofErr w:type="spellEnd"/>
            <w:r w:rsidRPr="002A4DD0">
              <w:rPr>
                <w:rFonts w:ascii="Times New Roman" w:hAnsi="Times New Roman" w:cs="Times New Roman"/>
                <w:i/>
                <w:sz w:val="21"/>
                <w:szCs w:val="21"/>
              </w:rPr>
              <w:t xml:space="preserve"> &gt; F</w:t>
            </w:r>
            <w:r w:rsidRPr="002A4DD0">
              <w:rPr>
                <w:rFonts w:ascii="Times New Roman" w:eastAsiaTheme="minorEastAsia" w:hAnsi="Times New Roman" w:cs="Times New Roman"/>
                <w:sz w:val="21"/>
                <w:szCs w:val="21"/>
              </w:rPr>
              <w:t xml:space="preserve"> = 0.0000</w:t>
            </w:r>
          </w:p>
        </w:tc>
      </w:tr>
    </w:tbl>
    <w:p w:rsidR="00B80C31" w:rsidRPr="002A4DD0" w:rsidRDefault="00B80C31" w:rsidP="00B80C31">
      <w:pPr>
        <w:spacing w:after="240" w:line="360" w:lineRule="auto"/>
        <w:jc w:val="both"/>
        <w:rPr>
          <w:rFonts w:ascii="Times New Roman" w:hAnsi="Times New Roman" w:cs="Times New Roman"/>
          <w:sz w:val="21"/>
          <w:szCs w:val="21"/>
        </w:rPr>
      </w:pPr>
      <w:r w:rsidRPr="002A4DD0">
        <w:rPr>
          <w:rFonts w:ascii="Times New Roman" w:hAnsi="Times New Roman" w:cs="Times New Roman"/>
          <w:sz w:val="19"/>
          <w:szCs w:val="19"/>
        </w:rPr>
        <w:t xml:space="preserve">Note: </w:t>
      </w:r>
      <w:r w:rsidRPr="002A4DD0">
        <w:rPr>
          <w:rFonts w:ascii="Times New Roman" w:hAnsi="Times New Roman" w:cs="Times New Roman"/>
          <w:sz w:val="19"/>
          <w:szCs w:val="19"/>
          <w:vertAlign w:val="superscript"/>
        </w:rPr>
        <w:t>1</w:t>
      </w:r>
      <w:r w:rsidRPr="002A4DD0">
        <w:rPr>
          <w:rFonts w:ascii="Times New Roman" w:hAnsi="Times New Roman" w:cs="Times New Roman"/>
          <w:sz w:val="19"/>
          <w:szCs w:val="19"/>
        </w:rPr>
        <w:t xml:space="preserve">This block provides information on the process of obtaining the regression equation; </w:t>
      </w:r>
      <w:r w:rsidRPr="002A4DD0">
        <w:rPr>
          <w:rFonts w:ascii="Times New Roman" w:hAnsi="Times New Roman" w:cs="Times New Roman"/>
          <w:sz w:val="19"/>
          <w:szCs w:val="19"/>
          <w:vertAlign w:val="superscript"/>
        </w:rPr>
        <w:t>2</w:t>
      </w:r>
      <w:r w:rsidRPr="002A4DD0">
        <w:rPr>
          <w:rFonts w:ascii="Times New Roman" w:hAnsi="Times New Roman" w:cs="Times New Roman"/>
          <w:sz w:val="19"/>
          <w:szCs w:val="19"/>
        </w:rPr>
        <w:t xml:space="preserve">This block reports on the main results of the regression model obtained, confirming its significance; </w:t>
      </w:r>
      <w:r w:rsidRPr="002A4DD0">
        <w:rPr>
          <w:rFonts w:ascii="Times New Roman" w:hAnsi="Times New Roman" w:cs="Times New Roman"/>
          <w:sz w:val="19"/>
          <w:szCs w:val="19"/>
          <w:vertAlign w:val="superscript"/>
        </w:rPr>
        <w:t>3</w:t>
      </w:r>
      <w:r w:rsidRPr="002A4DD0">
        <w:rPr>
          <w:rFonts w:ascii="Times New Roman" w:hAnsi="Times New Roman" w:cs="Times New Roman"/>
          <w:sz w:val="19"/>
          <w:szCs w:val="19"/>
        </w:rPr>
        <w:t xml:space="preserve">This block reports the values of the coefficients of the regression models, including confidence intervals; </w:t>
      </w:r>
      <w:r w:rsidRPr="002A4DD0">
        <w:rPr>
          <w:rFonts w:ascii="Times New Roman" w:hAnsi="Times New Roman" w:cs="Times New Roman"/>
          <w:sz w:val="19"/>
          <w:szCs w:val="19"/>
          <w:vertAlign w:val="superscript"/>
        </w:rPr>
        <w:t>4</w:t>
      </w:r>
      <w:r w:rsidRPr="002A4DD0">
        <w:rPr>
          <w:rFonts w:ascii="Times New Roman" w:hAnsi="Times New Roman" w:cs="Times New Roman"/>
          <w:sz w:val="19"/>
          <w:szCs w:val="19"/>
        </w:rPr>
        <w:t xml:space="preserve">This block is a likelihood-ratio test for the parameters of the variance function. As the </w:t>
      </w:r>
      <w:proofErr w:type="gramStart"/>
      <w:r w:rsidRPr="002A4DD0">
        <w:rPr>
          <w:rFonts w:ascii="Times New Roman" w:hAnsi="Times New Roman" w:cs="Times New Roman"/>
          <w:sz w:val="19"/>
          <w:szCs w:val="19"/>
        </w:rPr>
        <w:t>χ²(</w:t>
      </w:r>
      <w:proofErr w:type="gramEnd"/>
      <w:r w:rsidRPr="002A4DD0">
        <w:rPr>
          <w:rFonts w:ascii="Times New Roman" w:hAnsi="Times New Roman" w:cs="Times New Roman"/>
          <w:sz w:val="19"/>
          <w:szCs w:val="19"/>
        </w:rPr>
        <w:t>1) statistic is significant, we confirm that heteroscedasticity is present.</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Importantly, we confirmed the predictive capacity of this model. To this end, we selected an intermediate value of the shape parameter, specifically</w:t>
      </w:r>
      <w:proofErr w:type="gramStart"/>
      <w:r w:rsidRPr="002A4DD0">
        <w:rPr>
          <w:rFonts w:ascii="Times New Roman" w:hAnsi="Times New Roman" w:cs="Times New Roman"/>
          <w:sz w:val="23"/>
          <w:szCs w:val="23"/>
        </w:rPr>
        <w:t xml:space="preserve">, </w:t>
      </w:r>
      <w:proofErr w:type="gramEnd"/>
      <m:oMath>
        <m:sSub>
          <m:sSubPr>
            <m:ctrlPr>
              <w:rPr>
                <w:rFonts w:ascii="Cambria Math" w:hAnsi="Cambria Math" w:cs="Times New Roman"/>
                <w:sz w:val="23"/>
                <w:szCs w:val="23"/>
              </w:rPr>
            </m:ctrlPr>
          </m:sSubPr>
          <m:e>
            <m:r>
              <w:rPr>
                <w:rFonts w:ascii="Cambria Math" w:hAnsi="Cambria Math" w:cs="Times New Roman"/>
                <w:sz w:val="23"/>
                <w:szCs w:val="23"/>
              </w:rPr>
              <m:t>k</m:t>
            </m:r>
          </m:e>
          <m:sub>
            <m:r>
              <w:rPr>
                <w:rFonts w:ascii="Cambria Math" w:hAnsi="Cambria Math" w:cs="Times New Roman"/>
                <w:sz w:val="23"/>
                <w:szCs w:val="23"/>
              </w:rPr>
              <m:t>ρ</m:t>
            </m:r>
          </m:sub>
        </m:sSub>
        <m:r>
          <m:rPr>
            <m:sty m:val="p"/>
          </m:rPr>
          <w:rPr>
            <w:rFonts w:ascii="Cambria Math" w:hAnsi="Cambria Math" w:cs="Times New Roman"/>
            <w:sz w:val="23"/>
            <w:szCs w:val="23"/>
          </w:rPr>
          <m:t>=93</m:t>
        </m:r>
      </m:oMath>
      <w:r w:rsidRPr="002A4DD0">
        <w:rPr>
          <w:rFonts w:ascii="Times New Roman" w:hAnsi="Times New Roman" w:cs="Times New Roman"/>
          <w:sz w:val="23"/>
          <w:szCs w:val="23"/>
        </w:rPr>
        <w:t xml:space="preserve">. For this value, the regression model results </w:t>
      </w:r>
      <w:proofErr w:type="gramStart"/>
      <w:r w:rsidRPr="002A4DD0">
        <w:rPr>
          <w:rFonts w:ascii="Times New Roman" w:hAnsi="Times New Roman" w:cs="Times New Roman"/>
          <w:sz w:val="23"/>
          <w:szCs w:val="23"/>
        </w:rPr>
        <w:t xml:space="preserve">in </w:t>
      </w:r>
      <w:proofErr w:type="gramEnd"/>
      <m:oMath>
        <m:acc>
          <m:accPr>
            <m:chr m:val="̅"/>
            <m:ctrlPr>
              <w:rPr>
                <w:rFonts w:ascii="Cambria Math" w:hAnsi="Cambria Math" w:cs="Times New Roman"/>
                <w:sz w:val="23"/>
                <w:szCs w:val="23"/>
              </w:rPr>
            </m:ctrlPr>
          </m:accPr>
          <m:e>
            <m:r>
              <w:rPr>
                <w:rFonts w:ascii="Cambria Math" w:hAnsi="Cambria Math" w:cs="Times New Roman"/>
                <w:sz w:val="23"/>
                <w:szCs w:val="23"/>
              </w:rPr>
              <m:t>NP</m:t>
            </m:r>
          </m:e>
        </m:acc>
        <m:r>
          <m:rPr>
            <m:sty m:val="p"/>
          </m:rPr>
          <w:rPr>
            <w:rFonts w:ascii="Cambria Math" w:hAnsi="Cambria Math" w:cs="Times New Roman"/>
            <w:sz w:val="23"/>
            <w:szCs w:val="23"/>
          </w:rPr>
          <m:t>=$203.00</m:t>
        </m:r>
      </m:oMath>
      <w:r w:rsidRPr="002A4DD0">
        <w:rPr>
          <w:rFonts w:ascii="Times New Roman" w:hAnsi="Times New Roman" w:cs="Times New Roman"/>
          <w:sz w:val="23"/>
          <w:szCs w:val="23"/>
        </w:rPr>
        <w:t xml:space="preserve">, with the confidence interval [$156.82, $249.18]. To this end, we run a simulation </w:t>
      </w:r>
      <w:proofErr w:type="gramStart"/>
      <w:r w:rsidRPr="002A4DD0">
        <w:rPr>
          <w:rFonts w:ascii="Times New Roman" w:hAnsi="Times New Roman" w:cs="Times New Roman"/>
          <w:sz w:val="23"/>
          <w:szCs w:val="23"/>
        </w:rPr>
        <w:t xml:space="preserve">with </w:t>
      </w:r>
      <w:proofErr w:type="gramEnd"/>
      <m:oMath>
        <m:sSub>
          <m:sSubPr>
            <m:ctrlPr>
              <w:rPr>
                <w:rFonts w:ascii="Cambria Math" w:hAnsi="Cambria Math" w:cs="Times New Roman"/>
                <w:sz w:val="23"/>
                <w:szCs w:val="23"/>
              </w:rPr>
            </m:ctrlPr>
          </m:sSubPr>
          <m:e>
            <m:r>
              <w:rPr>
                <w:rFonts w:ascii="Cambria Math" w:hAnsi="Cambria Math" w:cs="Times New Roman"/>
                <w:sz w:val="23"/>
                <w:szCs w:val="23"/>
              </w:rPr>
              <m:t>k</m:t>
            </m:r>
          </m:e>
          <m:sub>
            <m:r>
              <w:rPr>
                <w:rFonts w:ascii="Cambria Math" w:hAnsi="Cambria Math" w:cs="Times New Roman"/>
                <w:sz w:val="23"/>
                <w:szCs w:val="23"/>
              </w:rPr>
              <m:t>ρ</m:t>
            </m:r>
          </m:sub>
        </m:sSub>
        <m:r>
          <m:rPr>
            <m:sty m:val="p"/>
          </m:rPr>
          <w:rPr>
            <w:rFonts w:ascii="Cambria Math" w:hAnsi="Cambria Math" w:cs="Times New Roman"/>
            <w:sz w:val="23"/>
            <w:szCs w:val="23"/>
          </w:rPr>
          <m:t>=93</m:t>
        </m:r>
      </m:oMath>
      <w:r w:rsidRPr="002A4DD0">
        <w:rPr>
          <w:rFonts w:ascii="Times New Roman" w:hAnsi="Times New Roman" w:cs="Times New Roman"/>
          <w:sz w:val="23"/>
          <w:szCs w:val="23"/>
        </w:rPr>
        <w:t xml:space="preserve">, obtaining </w:t>
      </w:r>
      <m:oMath>
        <m:acc>
          <m:accPr>
            <m:chr m:val="̅"/>
            <m:ctrlPr>
              <w:rPr>
                <w:rFonts w:ascii="Cambria Math" w:hAnsi="Cambria Math" w:cs="Times New Roman"/>
                <w:sz w:val="23"/>
                <w:szCs w:val="23"/>
              </w:rPr>
            </m:ctrlPr>
          </m:accPr>
          <m:e>
            <m:r>
              <w:rPr>
                <w:rFonts w:ascii="Cambria Math" w:hAnsi="Cambria Math" w:cs="Times New Roman"/>
                <w:sz w:val="23"/>
                <w:szCs w:val="23"/>
              </w:rPr>
              <m:t>NP</m:t>
            </m:r>
          </m:e>
        </m:acc>
        <m:r>
          <m:rPr>
            <m:sty m:val="p"/>
          </m:rPr>
          <w:rPr>
            <w:rFonts w:ascii="Cambria Math" w:hAnsi="Cambria Math" w:cs="Times New Roman"/>
            <w:sz w:val="23"/>
            <w:szCs w:val="23"/>
          </w:rPr>
          <m:t>=$216.66</m:t>
        </m:r>
      </m:oMath>
      <w:r w:rsidRPr="002A4DD0">
        <w:rPr>
          <w:rFonts w:ascii="Times New Roman" w:hAnsi="Times New Roman" w:cs="Times New Roman"/>
          <w:sz w:val="23"/>
          <w:szCs w:val="23"/>
        </w:rPr>
        <w:t>, which is within the previous interval. Then, w</w:t>
      </w:r>
      <w:proofErr w:type="spellStart"/>
      <w:r w:rsidRPr="002A4DD0">
        <w:rPr>
          <w:rFonts w:ascii="Times New Roman" w:hAnsi="Times New Roman" w:cs="Times New Roman"/>
          <w:sz w:val="23"/>
          <w:szCs w:val="23"/>
        </w:rPr>
        <w:t>e</w:t>
      </w:r>
      <w:proofErr w:type="spellEnd"/>
      <w:r w:rsidRPr="002A4DD0">
        <w:rPr>
          <w:rFonts w:ascii="Times New Roman" w:hAnsi="Times New Roman" w:cs="Times New Roman"/>
          <w:sz w:val="23"/>
          <w:szCs w:val="23"/>
        </w:rPr>
        <w:t xml:space="preserve"> performed a one-sample t-test to confirm that we cannot reject that the simulation output is consistent with the results of the model (p-value = 0.7591).</w:t>
      </w:r>
    </w:p>
    <w:p w:rsidR="00B80C31" w:rsidRPr="002A4DD0" w:rsidRDefault="00B80C31" w:rsidP="00B80C31">
      <w:pPr>
        <w:spacing w:after="120" w:line="360" w:lineRule="auto"/>
        <w:jc w:val="both"/>
        <w:rPr>
          <w:rFonts w:ascii="Times New Roman" w:eastAsiaTheme="minorEastAsia" w:hAnsi="Times New Roman" w:cs="Times New Roman"/>
          <w:sz w:val="23"/>
          <w:szCs w:val="23"/>
        </w:rPr>
      </w:pPr>
      <w:r w:rsidRPr="002A4DD0">
        <w:rPr>
          <w:rFonts w:ascii="Times New Roman" w:hAnsi="Times New Roman" w:cs="Times New Roman"/>
          <w:sz w:val="23"/>
          <w:szCs w:val="23"/>
        </w:rPr>
        <w:t>Finally, Table E4 provides detail on the regression study for the scenario with demand mix uncertainty (Section 4.3). First, it shows that the heteroskedastic fractional polynomial regression</w:t>
      </w:r>
      <w:r w:rsidRPr="002A4DD0" w:rsidDel="002939B8">
        <w:rPr>
          <w:rFonts w:ascii="Times New Roman" w:hAnsi="Times New Roman" w:cs="Times New Roman"/>
          <w:sz w:val="23"/>
          <w:szCs w:val="23"/>
        </w:rPr>
        <w:t xml:space="preserve"> </w:t>
      </w:r>
      <w:r w:rsidRPr="002A4DD0">
        <w:rPr>
          <w:rFonts w:ascii="Times New Roman" w:hAnsi="Times New Roman" w:cs="Times New Roman"/>
          <w:sz w:val="23"/>
          <w:szCs w:val="23"/>
        </w:rPr>
        <w:t>model that converges is that with parameters -1 and -1</w:t>
      </w:r>
      <w:proofErr w:type="gramStart"/>
      <w:r w:rsidRPr="002A4DD0">
        <w:rPr>
          <w:rFonts w:ascii="Times New Roman" w:hAnsi="Times New Roman" w:cs="Times New Roman"/>
          <w:sz w:val="23"/>
          <w:szCs w:val="23"/>
        </w:rPr>
        <w:t xml:space="preserve">, </w:t>
      </w:r>
      <w:proofErr w:type="gramEnd"/>
      <m:oMath>
        <m:r>
          <w:rPr>
            <w:rFonts w:ascii="Cambria Math" w:hAnsi="Cambria Math" w:cs="Times New Roman"/>
            <w:sz w:val="23"/>
            <w:szCs w:val="23"/>
          </w:rPr>
          <m:t>FP(-1,-1)</m:t>
        </m:r>
      </m:oMath>
      <w:r w:rsidRPr="002A4DD0">
        <w:rPr>
          <w:rFonts w:ascii="Times New Roman" w:hAnsi="Times New Roman" w:cs="Times New Roman"/>
          <w:sz w:val="23"/>
          <w:szCs w:val="23"/>
        </w:rPr>
        <w:t xml:space="preserve">. In this sense, the model </w:t>
      </w:r>
      <w:proofErr w:type="gramStart"/>
      <w:r w:rsidRPr="002A4DD0">
        <w:rPr>
          <w:rFonts w:ascii="Times New Roman" w:hAnsi="Times New Roman" w:cs="Times New Roman"/>
          <w:sz w:val="23"/>
          <w:szCs w:val="23"/>
        </w:rPr>
        <w:t xml:space="preserve">becomes </w:t>
      </w:r>
      <w:proofErr w:type="gramEnd"/>
      <m:oMath>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NP</m:t>
            </m:r>
          </m:e>
        </m:acc>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φ</m:t>
            </m:r>
          </m:e>
          <m:sub>
            <m:r>
              <w:rPr>
                <w:rFonts w:ascii="Cambria Math" w:eastAsiaTheme="minorEastAsia" w:hAnsi="Cambria Math" w:cs="Times New Roman"/>
                <w:sz w:val="23"/>
                <w:szCs w:val="23"/>
              </w:rPr>
              <m:t>0</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φ</m:t>
            </m:r>
          </m:e>
          <m:sub>
            <m:r>
              <w:rPr>
                <w:rFonts w:ascii="Cambria Math" w:eastAsiaTheme="minorEastAsia" w:hAnsi="Cambria Math" w:cs="Times New Roman"/>
                <w:sz w:val="23"/>
                <w:szCs w:val="23"/>
              </w:rPr>
              <m:t>1</m:t>
            </m:r>
          </m:sub>
        </m:sSub>
        <m:sSup>
          <m:sSupPr>
            <m:ctrlPr>
              <w:rPr>
                <w:rFonts w:ascii="Cambria Math" w:hAnsi="Cambria Math" w:cs="Times New Roman"/>
                <w:sz w:val="23"/>
                <w:szCs w:val="23"/>
              </w:rPr>
            </m:ctrlPr>
          </m:sSupPr>
          <m:e>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α</m:t>
                </m:r>
              </m:e>
              <m:sub>
                <m:r>
                  <w:rPr>
                    <w:rFonts w:ascii="Cambria Math" w:hAnsi="Cambria Math" w:cs="Times New Roman"/>
                    <w:sz w:val="23"/>
                    <w:szCs w:val="23"/>
                  </w:rPr>
                  <m:t>λ</m:t>
                </m:r>
              </m:sub>
            </m:sSub>
            <m:r>
              <m:rPr>
                <m:sty m:val="p"/>
              </m:rPr>
              <w:rPr>
                <w:rFonts w:ascii="Cambria Math" w:hAnsi="Cambria Math" w:cs="Times New Roman"/>
                <w:sz w:val="23"/>
                <w:szCs w:val="23"/>
              </w:rPr>
              <m:t>)</m:t>
            </m:r>
          </m:e>
          <m:sup>
            <m:r>
              <w:rPr>
                <w:rFonts w:ascii="Cambria Math" w:hAnsi="Cambria Math" w:cs="Times New Roman"/>
                <w:sz w:val="23"/>
                <w:szCs w:val="23"/>
              </w:rPr>
              <m:t>-1</m:t>
            </m:r>
          </m:sup>
        </m:sSup>
        <m:r>
          <w:rPr>
            <w:rFonts w:ascii="Cambria Math"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φ</m:t>
            </m:r>
          </m:e>
          <m:sub>
            <m:r>
              <w:rPr>
                <w:rFonts w:ascii="Cambria Math" w:eastAsiaTheme="minorEastAsia" w:hAnsi="Cambria Math" w:cs="Times New Roman"/>
                <w:sz w:val="23"/>
                <w:szCs w:val="23"/>
              </w:rPr>
              <m:t>2</m:t>
            </m:r>
          </m:sub>
        </m:sSub>
        <m:sSup>
          <m:sSupPr>
            <m:ctrlPr>
              <w:rPr>
                <w:rFonts w:ascii="Cambria Math" w:hAnsi="Cambria Math" w:cs="Times New Roman"/>
                <w:sz w:val="23"/>
                <w:szCs w:val="23"/>
              </w:rPr>
            </m:ctrlPr>
          </m:sSupPr>
          <m:e>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α</m:t>
                </m:r>
              </m:e>
              <m:sub>
                <m:r>
                  <w:rPr>
                    <w:rFonts w:ascii="Cambria Math" w:hAnsi="Cambria Math" w:cs="Times New Roman"/>
                    <w:sz w:val="23"/>
                    <w:szCs w:val="23"/>
                  </w:rPr>
                  <m:t>λ</m:t>
                </m:r>
              </m:sub>
            </m:sSub>
            <m:r>
              <m:rPr>
                <m:sty m:val="p"/>
              </m:rPr>
              <w:rPr>
                <w:rFonts w:ascii="Cambria Math" w:hAnsi="Cambria Math" w:cs="Times New Roman"/>
                <w:sz w:val="23"/>
                <w:szCs w:val="23"/>
              </w:rPr>
              <m:t>)</m:t>
            </m:r>
          </m:e>
          <m:sup>
            <m:r>
              <w:rPr>
                <w:rFonts w:ascii="Cambria Math" w:hAnsi="Cambria Math" w:cs="Times New Roman"/>
                <w:sz w:val="23"/>
                <w:szCs w:val="23"/>
              </w:rPr>
              <m:t>-1</m:t>
            </m:r>
          </m:sup>
        </m:sSup>
        <m:func>
          <m:funcPr>
            <m:ctrlPr>
              <w:rPr>
                <w:rFonts w:ascii="Cambria Math" w:eastAsiaTheme="minorEastAsia" w:hAnsi="Cambria Math" w:cs="Times New Roman"/>
                <w:sz w:val="23"/>
                <w:szCs w:val="23"/>
              </w:rPr>
            </m:ctrlPr>
          </m:funcPr>
          <m:fName>
            <m:r>
              <m:rPr>
                <m:sty m:val="p"/>
              </m:rPr>
              <w:rPr>
                <w:rFonts w:ascii="Cambria Math" w:eastAsiaTheme="minorEastAsia" w:hAnsi="Cambria Math" w:cs="Times New Roman"/>
                <w:sz w:val="23"/>
                <w:szCs w:val="23"/>
              </w:rPr>
              <m:t>ln</m:t>
            </m:r>
          </m:fName>
          <m:e>
            <m:d>
              <m:dPr>
                <m:ctrlPr>
                  <w:rPr>
                    <w:rFonts w:ascii="Cambria Math" w:eastAsiaTheme="minorEastAsia" w:hAnsi="Cambria Math" w:cs="Times New Roman"/>
                    <w:i/>
                    <w:sz w:val="23"/>
                    <w:szCs w:val="23"/>
                  </w:rPr>
                </m:ctrlPr>
              </m:dPr>
              <m:e>
                <m:sSub>
                  <m:sSubPr>
                    <m:ctrlPr>
                      <w:rPr>
                        <w:rFonts w:ascii="Cambria Math" w:hAnsi="Cambria Math" w:cs="Times New Roman"/>
                        <w:i/>
                        <w:sz w:val="23"/>
                        <w:szCs w:val="23"/>
                      </w:rPr>
                    </m:ctrlPr>
                  </m:sSubPr>
                  <m:e>
                    <m:r>
                      <w:rPr>
                        <w:rFonts w:ascii="Cambria Math" w:hAnsi="Cambria Math" w:cs="Times New Roman"/>
                        <w:sz w:val="23"/>
                        <w:szCs w:val="23"/>
                      </w:rPr>
                      <m:t>α</m:t>
                    </m:r>
                  </m:e>
                  <m:sub>
                    <m:r>
                      <w:rPr>
                        <w:rFonts w:ascii="Cambria Math" w:eastAsiaTheme="minorEastAsia" w:hAnsi="Cambria Math" w:cs="Times New Roman"/>
                        <w:sz w:val="23"/>
                        <w:szCs w:val="23"/>
                      </w:rPr>
                      <m:t>λ</m:t>
                    </m:r>
                  </m:sub>
                </m:sSub>
                <m:ctrlPr>
                  <w:rPr>
                    <w:rFonts w:ascii="Cambria Math" w:hAnsi="Cambria Math" w:cs="Times New Roman"/>
                    <w:i/>
                    <w:sz w:val="23"/>
                    <w:szCs w:val="23"/>
                  </w:rPr>
                </m:ctrlPr>
              </m:e>
            </m:d>
          </m:e>
        </m:func>
      </m:oMath>
      <w:r w:rsidRPr="002A4DD0">
        <w:rPr>
          <w:rFonts w:ascii="Times New Roman" w:eastAsiaTheme="minorEastAsia" w:hAnsi="Times New Roman" w:cs="Times New Roman"/>
          <w:sz w:val="23"/>
          <w:szCs w:val="23"/>
        </w:rPr>
        <w:t xml:space="preserve">. This table also confirms that the model fits well with the data, given that </w:t>
      </w:r>
      <w:proofErr w:type="spellStart"/>
      <w:r w:rsidRPr="002A4DD0">
        <w:rPr>
          <w:rFonts w:ascii="Times New Roman" w:hAnsi="Times New Roman" w:cs="Times New Roman"/>
          <w:i/>
          <w:sz w:val="23"/>
          <w:szCs w:val="23"/>
        </w:rPr>
        <w:t>prob</w:t>
      </w:r>
      <w:proofErr w:type="spellEnd"/>
      <w:r w:rsidRPr="002A4DD0">
        <w:rPr>
          <w:rFonts w:ascii="Times New Roman" w:hAnsi="Times New Roman" w:cs="Times New Roman"/>
          <w:i/>
          <w:sz w:val="23"/>
          <w:szCs w:val="23"/>
        </w:rPr>
        <w:t xml:space="preserve"> &gt; χ²</w:t>
      </w:r>
      <w:r w:rsidRPr="002A4DD0">
        <w:rPr>
          <w:rFonts w:ascii="Times New Roman" w:eastAsiaTheme="minorEastAsia" w:hAnsi="Times New Roman" w:cs="Times New Roman"/>
          <w:sz w:val="23"/>
          <w:szCs w:val="23"/>
        </w:rPr>
        <w:t xml:space="preserve"> = 0.0000. The coefficient analysis can also be seen in Table D4, </w:t>
      </w:r>
      <w:r w:rsidRPr="002A4DD0">
        <w:rPr>
          <w:rFonts w:ascii="Times New Roman" w:hAnsi="Times New Roman" w:cs="Times New Roman"/>
          <w:sz w:val="23"/>
          <w:szCs w:val="23"/>
        </w:rPr>
        <w:t>together with a likelihood-ratio test that confirms the heteroscedasticity.</w:t>
      </w:r>
    </w:p>
    <w:p w:rsidR="00B80C31" w:rsidRPr="002A4DD0" w:rsidRDefault="00B80C31" w:rsidP="00B80C31">
      <w:pPr>
        <w:spacing w:before="240" w:after="60" w:line="360" w:lineRule="auto"/>
        <w:jc w:val="center"/>
        <w:rPr>
          <w:rFonts w:ascii="Times New Roman" w:hAnsi="Times New Roman" w:cs="Times New Roman"/>
          <w:i/>
          <w:sz w:val="23"/>
          <w:szCs w:val="23"/>
        </w:rPr>
      </w:pPr>
      <w:r w:rsidRPr="002A4DD0">
        <w:rPr>
          <w:rFonts w:ascii="Times New Roman" w:hAnsi="Times New Roman" w:cs="Times New Roman"/>
          <w:i/>
          <w:sz w:val="21"/>
          <w:szCs w:val="21"/>
        </w:rPr>
        <w:t>Table E4</w:t>
      </w:r>
      <w:r w:rsidRPr="002A4DD0">
        <w:rPr>
          <w:rFonts w:ascii="Times New Roman" w:hAnsi="Times New Roman" w:cs="Times New Roman"/>
          <w:sz w:val="21"/>
          <w:szCs w:val="21"/>
        </w:rPr>
        <w:t xml:space="preserve">. </w:t>
      </w:r>
      <w:proofErr w:type="gramStart"/>
      <w:r w:rsidRPr="002A4DD0">
        <w:rPr>
          <w:rFonts w:ascii="Times New Roman" w:hAnsi="Times New Roman" w:cs="Times New Roman"/>
          <w:sz w:val="21"/>
          <w:szCs w:val="21"/>
        </w:rPr>
        <w:t>Regression analysis of the relationship between the net profit and the shape parameter for demand mix.</w:t>
      </w:r>
      <w:proofErr w:type="gramEnd"/>
    </w:p>
    <w:tbl>
      <w:tblPr>
        <w:tblStyle w:val="TableGrid"/>
        <w:tblW w:w="0" w:type="auto"/>
        <w:jc w:val="center"/>
        <w:tblLook w:val="04A0" w:firstRow="1" w:lastRow="0" w:firstColumn="1" w:lastColumn="0" w:noHBand="0" w:noVBand="1"/>
      </w:tblPr>
      <w:tblGrid>
        <w:gridCol w:w="1373"/>
        <w:gridCol w:w="1369"/>
        <w:gridCol w:w="1378"/>
        <w:gridCol w:w="1332"/>
        <w:gridCol w:w="1357"/>
        <w:gridCol w:w="1396"/>
        <w:gridCol w:w="1371"/>
      </w:tblGrid>
      <w:tr w:rsidR="00B80C31" w:rsidRPr="002A4DD0" w:rsidTr="00B857E6">
        <w:trPr>
          <w:jc w:val="center"/>
        </w:trPr>
        <w:tc>
          <w:tcPr>
            <w:tcW w:w="8568" w:type="dxa"/>
            <w:gridSpan w:val="6"/>
            <w:tcBorders>
              <w:bottom w:val="dashed" w:sz="4" w:space="0" w:color="auto"/>
              <w:right w:val="single" w:sz="4" w:space="0" w:color="auto"/>
            </w:tcBorders>
            <w:shd w:val="clear" w:color="auto" w:fill="E7E6E6"/>
          </w:tcPr>
          <w:p w:rsidR="00B80C31" w:rsidRPr="002A4DD0" w:rsidRDefault="00B80C31" w:rsidP="00B857E6">
            <w:pPr>
              <w:spacing w:line="360" w:lineRule="auto"/>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Fractional polynomial comparisons</w:t>
            </w:r>
            <w:r w:rsidRPr="002A4DD0">
              <w:rPr>
                <w:rFonts w:ascii="Times New Roman" w:eastAsiaTheme="minorEastAsia" w:hAnsi="Times New Roman" w:cs="Times New Roman"/>
                <w:sz w:val="21"/>
                <w:szCs w:val="21"/>
                <w:vertAlign w:val="superscript"/>
              </w:rPr>
              <w:t>1</w:t>
            </w:r>
            <w:r w:rsidRPr="002A4DD0">
              <w:rPr>
                <w:rFonts w:ascii="Times New Roman" w:eastAsiaTheme="minorEastAsia" w:hAnsi="Times New Roman" w:cs="Times New Roman"/>
                <w:sz w:val="21"/>
                <w:szCs w:val="21"/>
              </w:rPr>
              <w:t>:</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trHeight w:val="425"/>
          <w:jc w:val="center"/>
        </w:trPr>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shape</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Deg. Freed.</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Mod. Dev.</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Dev. Diff.</w:t>
            </w:r>
          </w:p>
        </w:tc>
        <w:tc>
          <w:tcPr>
            <w:tcW w:w="1423" w:type="dxa"/>
            <w:tcBorders>
              <w:top w:val="dashed" w:sz="4" w:space="0" w:color="auto"/>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P-value</w:t>
            </w:r>
          </w:p>
        </w:tc>
        <w:tc>
          <w:tcPr>
            <w:tcW w:w="1453" w:type="dxa"/>
            <w:tcBorders>
              <w:top w:val="dashed" w:sz="4" w:space="0" w:color="auto"/>
              <w:bottom w:val="single" w:sz="4" w:space="0" w:color="auto"/>
              <w:right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Powers</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bottom w:val="dashed"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omitted</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304.320</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30.473</w:t>
            </w:r>
          </w:p>
        </w:tc>
        <w:tc>
          <w:tcPr>
            <w:tcW w:w="1423" w:type="dxa"/>
            <w:tcBorders>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0.000</w:t>
            </w:r>
          </w:p>
        </w:tc>
        <w:tc>
          <w:tcPr>
            <w:tcW w:w="1453" w:type="dxa"/>
            <w:tcBorders>
              <w:bottom w:val="dashed"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linear</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303.075</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29.228</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0.000</w:t>
            </w:r>
          </w:p>
        </w:tc>
        <w:tc>
          <w:tcPr>
            <w:tcW w:w="1453" w:type="dxa"/>
            <w:tcBorders>
              <w:top w:val="dashed" w:sz="4" w:space="0" w:color="auto"/>
              <w:bottom w:val="dashed"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lastRenderedPageBreak/>
              <w:t>m = 1</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289.685</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15.838</w:t>
            </w:r>
          </w:p>
        </w:tc>
        <w:tc>
          <w:tcPr>
            <w:tcW w:w="1423" w:type="dxa"/>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0.000</w:t>
            </w:r>
          </w:p>
        </w:tc>
        <w:tc>
          <w:tcPr>
            <w:tcW w:w="1453" w:type="dxa"/>
            <w:tcBorders>
              <w:top w:val="dashed" w:sz="4" w:space="0" w:color="auto"/>
              <w:bottom w:val="dashed"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both"/>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 = 2</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4</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273.847</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0.000</w:t>
            </w:r>
          </w:p>
        </w:tc>
        <w:tc>
          <w:tcPr>
            <w:tcW w:w="1423" w:type="dxa"/>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w:t>
            </w:r>
          </w:p>
        </w:tc>
        <w:tc>
          <w:tcPr>
            <w:tcW w:w="1453" w:type="dxa"/>
            <w:tcBorders>
              <w:top w:val="dashed" w:sz="4" w:space="0" w:color="auto"/>
              <w:bottom w:val="single" w:sz="4" w:space="0" w:color="auto"/>
              <w:right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-1 -1</w:t>
            </w:r>
          </w:p>
        </w:tc>
        <w:tc>
          <w:tcPr>
            <w:tcW w:w="1424" w:type="dxa"/>
            <w:tcBorders>
              <w:top w:val="nil"/>
              <w:left w:val="single" w:sz="4" w:space="0" w:color="auto"/>
              <w:bottom w:val="nil"/>
              <w:right w:val="nil"/>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
        </w:tc>
      </w:tr>
      <w:tr w:rsidR="00B80C31" w:rsidRPr="002A4DD0" w:rsidTr="00B857E6">
        <w:trPr>
          <w:jc w:val="center"/>
        </w:trPr>
        <w:tc>
          <w:tcPr>
            <w:tcW w:w="4269" w:type="dxa"/>
            <w:gridSpan w:val="3"/>
            <w:tcBorders>
              <w:top w:val="dashed" w:sz="4" w:space="0" w:color="auto"/>
              <w:bottom w:val="dashed" w:sz="4" w:space="0" w:color="auto"/>
            </w:tcBorders>
            <w:shd w:val="clear" w:color="auto" w:fill="E7E6E6"/>
          </w:tcPr>
          <w:p w:rsidR="00B80C31" w:rsidRPr="002A4DD0" w:rsidRDefault="00B80C31" w:rsidP="00B857E6">
            <w:pPr>
              <w:spacing w:line="360" w:lineRule="auto"/>
              <w:rPr>
                <w:rFonts w:ascii="Times New Roman" w:eastAsiaTheme="minorEastAsia" w:hAnsi="Times New Roman" w:cs="Times New Roman"/>
                <w:sz w:val="21"/>
                <w:szCs w:val="21"/>
                <w:vertAlign w:val="superscript"/>
              </w:rPr>
            </w:pPr>
            <w:r w:rsidRPr="002A4DD0">
              <w:rPr>
                <w:rFonts w:ascii="Times New Roman" w:eastAsiaTheme="minorEastAsia" w:hAnsi="Times New Roman" w:cs="Times New Roman"/>
                <w:sz w:val="21"/>
                <w:szCs w:val="21"/>
              </w:rPr>
              <w:t>Heteroskedastic linear regression</w:t>
            </w:r>
            <w:r w:rsidRPr="002A4DD0">
              <w:rPr>
                <w:rFonts w:ascii="Times New Roman" w:eastAsiaTheme="minorEastAsia" w:hAnsi="Times New Roman" w:cs="Times New Roman"/>
                <w:sz w:val="21"/>
                <w:szCs w:val="21"/>
                <w:vertAlign w:val="superscript"/>
              </w:rPr>
              <w:t>2</w:t>
            </w:r>
          </w:p>
        </w:tc>
        <w:tc>
          <w:tcPr>
            <w:tcW w:w="2846" w:type="dxa"/>
            <w:gridSpan w:val="2"/>
            <w:tcBorders>
              <w:top w:val="dashed"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Number of obs. = 25</w:t>
            </w:r>
          </w:p>
        </w:tc>
        <w:tc>
          <w:tcPr>
            <w:tcW w:w="2877" w:type="dxa"/>
            <w:gridSpan w:val="2"/>
            <w:tcBorders>
              <w:top w:val="single" w:sz="4" w:space="0" w:color="auto"/>
              <w:bottom w:val="dashed"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hAnsi="Times New Roman" w:cs="Times New Roman"/>
                <w:sz w:val="21"/>
                <w:szCs w:val="21"/>
              </w:rPr>
              <w:t>Wald χ²(2)=129.59</w:t>
            </w:r>
          </w:p>
        </w:tc>
      </w:tr>
      <w:tr w:rsidR="00B80C31" w:rsidRPr="002A4DD0" w:rsidTr="00B857E6">
        <w:trPr>
          <w:jc w:val="center"/>
        </w:trPr>
        <w:tc>
          <w:tcPr>
            <w:tcW w:w="4269" w:type="dxa"/>
            <w:gridSpan w:val="3"/>
            <w:tcBorders>
              <w:top w:val="dashed" w:sz="4" w:space="0" w:color="auto"/>
              <w:bottom w:val="single" w:sz="4" w:space="0" w:color="auto"/>
            </w:tcBorders>
            <w:shd w:val="clear" w:color="auto" w:fill="E7E6E6"/>
          </w:tcPr>
          <w:p w:rsidR="00B80C31" w:rsidRPr="002A4DD0" w:rsidRDefault="00B80C31" w:rsidP="00B857E6">
            <w:pPr>
              <w:spacing w:line="360" w:lineRule="auto"/>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ML estimation</w:t>
            </w:r>
          </w:p>
        </w:tc>
        <w:tc>
          <w:tcPr>
            <w:tcW w:w="2846" w:type="dxa"/>
            <w:gridSpan w:val="2"/>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Log likelihood = -136.9234</w:t>
            </w:r>
          </w:p>
        </w:tc>
        <w:tc>
          <w:tcPr>
            <w:tcW w:w="2877" w:type="dxa"/>
            <w:gridSpan w:val="2"/>
            <w:tcBorders>
              <w:top w:val="dashed" w:sz="4" w:space="0" w:color="auto"/>
              <w:bottom w:val="single" w:sz="4" w:space="0" w:color="auto"/>
            </w:tcBorders>
            <w:shd w:val="clear" w:color="auto" w:fill="auto"/>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hAnsi="Times New Roman" w:cs="Times New Roman"/>
                <w:i/>
                <w:sz w:val="21"/>
                <w:szCs w:val="21"/>
              </w:rPr>
              <w:t>prob</w:t>
            </w:r>
            <w:proofErr w:type="spellEnd"/>
            <w:r w:rsidRPr="002A4DD0">
              <w:rPr>
                <w:rFonts w:ascii="Times New Roman" w:hAnsi="Times New Roman" w:cs="Times New Roman"/>
                <w:i/>
                <w:sz w:val="21"/>
                <w:szCs w:val="21"/>
              </w:rPr>
              <w:t xml:space="preserve"> &gt; χ²</w:t>
            </w:r>
            <w:r w:rsidRPr="002A4DD0">
              <w:rPr>
                <w:rFonts w:ascii="Times New Roman" w:eastAsiaTheme="minorEastAsia" w:hAnsi="Times New Roman" w:cs="Times New Roman"/>
                <w:sz w:val="21"/>
                <w:szCs w:val="21"/>
              </w:rPr>
              <w:t xml:space="preserve"> = 0.0000</w:t>
            </w:r>
          </w:p>
        </w:tc>
      </w:tr>
      <w:tr w:rsidR="00B80C31" w:rsidRPr="002A4DD0" w:rsidTr="00B857E6">
        <w:trPr>
          <w:jc w:val="center"/>
        </w:trPr>
        <w:tc>
          <w:tcPr>
            <w:tcW w:w="1423" w:type="dxa"/>
            <w:tcBorders>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b/>
                <w:i/>
                <w:sz w:val="21"/>
                <w:szCs w:val="21"/>
              </w:rPr>
            </w:pPr>
            <w:proofErr w:type="spellStart"/>
            <w:r w:rsidRPr="002A4DD0">
              <w:rPr>
                <w:rFonts w:ascii="Times New Roman" w:eastAsiaTheme="minorEastAsia" w:hAnsi="Times New Roman" w:cs="Times New Roman"/>
                <w:b/>
                <w:i/>
                <w:sz w:val="21"/>
                <w:szCs w:val="21"/>
              </w:rPr>
              <w:t>NP_avg</w:t>
            </w:r>
            <w:proofErr w:type="spellEnd"/>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eastAsiaTheme="minorEastAsia" w:hAnsi="Times New Roman" w:cs="Times New Roman"/>
                <w:sz w:val="21"/>
                <w:szCs w:val="21"/>
              </w:rPr>
              <w:t>Coef</w:t>
            </w:r>
            <w:proofErr w:type="spellEnd"/>
            <w:r w:rsidRPr="002A4DD0">
              <w:rPr>
                <w:rFonts w:ascii="Times New Roman" w:eastAsiaTheme="minorEastAsia" w:hAnsi="Times New Roman" w:cs="Times New Roman"/>
                <w:sz w:val="21"/>
                <w:szCs w:val="21"/>
              </w:rPr>
              <w:t>.</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Std. Err.</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z-score</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P&gt;abs(z)</w:t>
            </w:r>
          </w:p>
        </w:tc>
        <w:tc>
          <w:tcPr>
            <w:tcW w:w="1453"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Min - 95% CI</w:t>
            </w:r>
          </w:p>
        </w:tc>
        <w:tc>
          <w:tcPr>
            <w:tcW w:w="1424"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Max - 95% CI</w:t>
            </w:r>
          </w:p>
        </w:tc>
      </w:tr>
      <w:tr w:rsidR="00B80C31" w:rsidRPr="002A4DD0" w:rsidTr="00B857E6">
        <w:trPr>
          <w:jc w:val="center"/>
        </w:trPr>
        <w:tc>
          <w:tcPr>
            <w:tcW w:w="1423" w:type="dxa"/>
            <w:tcBorders>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m:oMathPara>
              <m:oMathParaPr>
                <m:jc m:val="left"/>
              </m:oMathPara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φ</m:t>
                    </m:r>
                  </m:e>
                  <m:sub>
                    <m:r>
                      <w:rPr>
                        <w:rFonts w:ascii="Cambria Math" w:eastAsiaTheme="minorEastAsia" w:hAnsi="Cambria Math" w:cs="Times New Roman"/>
                        <w:sz w:val="21"/>
                        <w:szCs w:val="21"/>
                      </w:rPr>
                      <m:t>1</m:t>
                    </m:r>
                  </m:sub>
                </m:sSub>
              </m:oMath>
            </m:oMathPara>
          </w:p>
        </w:tc>
        <w:tc>
          <w:tcPr>
            <w:tcW w:w="1423"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-4,962.083</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582.3854</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-8.52</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53"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-6,103.548</w:t>
            </w:r>
          </w:p>
        </w:tc>
        <w:tc>
          <w:tcPr>
            <w:tcW w:w="1424"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-3,820.629</w:t>
            </w:r>
          </w:p>
        </w:tc>
      </w:tr>
      <w:tr w:rsidR="00B80C31" w:rsidRPr="002A4DD0" w:rsidTr="00B857E6">
        <w:trPr>
          <w:jc w:val="center"/>
        </w:trPr>
        <w:tc>
          <w:tcPr>
            <w:tcW w:w="1423"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m:oMathPara>
              <m:oMathParaPr>
                <m:jc m:val="left"/>
              </m:oMathPara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φ</m:t>
                    </m:r>
                  </m:e>
                  <m:sub>
                    <m:r>
                      <w:rPr>
                        <w:rFonts w:ascii="Cambria Math" w:eastAsiaTheme="minorEastAsia" w:hAnsi="Cambria Math" w:cs="Times New Roman"/>
                        <w:sz w:val="21"/>
                        <w:szCs w:val="21"/>
                      </w:rPr>
                      <m:t>2</m:t>
                    </m:r>
                  </m:sub>
                </m:sSub>
              </m:oMath>
            </m:oMathPara>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1,645.454</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338.8844</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4.86</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5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981.2526</w:t>
            </w:r>
          </w:p>
        </w:tc>
        <w:tc>
          <w:tcPr>
            <w:tcW w:w="1424"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2,308.655</w:t>
            </w:r>
          </w:p>
        </w:tc>
      </w:tr>
      <w:tr w:rsidR="00B80C31" w:rsidRPr="002A4DD0" w:rsidTr="00B857E6">
        <w:trPr>
          <w:jc w:val="center"/>
        </w:trPr>
        <w:tc>
          <w:tcPr>
            <w:tcW w:w="1423" w:type="dxa"/>
            <w:tcBorders>
              <w:top w:val="dashed" w:sz="4" w:space="0" w:color="auto"/>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sz w:val="21"/>
                <w:szCs w:val="21"/>
              </w:rPr>
            </w:pP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φ</m:t>
                  </m:r>
                </m:e>
                <m:sub>
                  <m:r>
                    <w:rPr>
                      <w:rFonts w:ascii="Cambria Math" w:eastAsiaTheme="minorEastAsia" w:hAnsi="Cambria Math" w:cs="Times New Roman"/>
                      <w:sz w:val="21"/>
                      <w:szCs w:val="21"/>
                    </w:rPr>
                    <m:t>0</m:t>
                  </m:r>
                </m:sub>
              </m:sSub>
            </m:oMath>
            <w:r w:rsidRPr="002A4DD0">
              <w:rPr>
                <w:rFonts w:ascii="Times New Roman" w:eastAsiaTheme="minorEastAsia" w:hAnsi="Times New Roman" w:cs="Times New Roman"/>
                <w:sz w:val="21"/>
                <w:szCs w:val="21"/>
              </w:rPr>
              <w:t xml:space="preserve"> </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273.2012</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12.1276</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22.53</w:t>
            </w:r>
          </w:p>
        </w:tc>
        <w:tc>
          <w:tcPr>
            <w:tcW w:w="142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53"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249.4315</w:t>
            </w:r>
          </w:p>
        </w:tc>
        <w:tc>
          <w:tcPr>
            <w:tcW w:w="1424" w:type="dxa"/>
            <w:tcBorders>
              <w:top w:val="dashed" w:sz="4" w:space="0" w:color="auto"/>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296.9708</w:t>
            </w:r>
          </w:p>
        </w:tc>
      </w:tr>
      <w:tr w:rsidR="00B80C31" w:rsidRPr="002A4DD0" w:rsidTr="00B857E6">
        <w:trPr>
          <w:trHeight w:val="79"/>
          <w:jc w:val="center"/>
        </w:trPr>
        <w:tc>
          <w:tcPr>
            <w:tcW w:w="1423" w:type="dxa"/>
            <w:tcBorders>
              <w:bottom w:val="single" w:sz="4" w:space="0" w:color="auto"/>
            </w:tcBorders>
            <w:shd w:val="clear" w:color="auto" w:fill="E7E6E6"/>
          </w:tcPr>
          <w:p w:rsidR="00B80C31" w:rsidRPr="002A4DD0" w:rsidRDefault="00B80C31" w:rsidP="00B857E6">
            <w:pPr>
              <w:spacing w:line="360" w:lineRule="auto"/>
              <w:jc w:val="both"/>
              <w:rPr>
                <w:rFonts w:ascii="Times New Roman" w:eastAsiaTheme="minorEastAsia" w:hAnsi="Times New Roman" w:cs="Times New Roman"/>
                <w:b/>
                <w:sz w:val="21"/>
                <w:szCs w:val="21"/>
              </w:rPr>
            </w:pPr>
            <w:r w:rsidRPr="002A4DD0">
              <w:rPr>
                <w:rFonts w:ascii="Times New Roman" w:eastAsiaTheme="minorEastAsia" w:hAnsi="Times New Roman" w:cs="Times New Roman"/>
                <w:b/>
                <w:sz w:val="21"/>
                <w:szCs w:val="21"/>
              </w:rPr>
              <w:t>lnsigma2</w:t>
            </w:r>
            <w:r w:rsidRPr="002A4DD0">
              <w:rPr>
                <w:rFonts w:ascii="Times New Roman" w:hAnsi="Times New Roman" w:cs="Times New Roman"/>
                <w:sz w:val="19"/>
                <w:szCs w:val="19"/>
                <w:vertAlign w:val="superscript"/>
              </w:rPr>
              <w:t>3</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proofErr w:type="spellStart"/>
            <w:r w:rsidRPr="002A4DD0">
              <w:rPr>
                <w:rFonts w:ascii="Times New Roman" w:eastAsiaTheme="minorEastAsia" w:hAnsi="Times New Roman" w:cs="Times New Roman"/>
                <w:sz w:val="21"/>
                <w:szCs w:val="21"/>
              </w:rPr>
              <w:t>Coef</w:t>
            </w:r>
            <w:proofErr w:type="spellEnd"/>
            <w:r w:rsidRPr="002A4DD0">
              <w:rPr>
                <w:rFonts w:ascii="Times New Roman" w:eastAsiaTheme="minorEastAsia" w:hAnsi="Times New Roman" w:cs="Times New Roman"/>
                <w:sz w:val="21"/>
                <w:szCs w:val="21"/>
              </w:rPr>
              <w:t>.</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Std. Err.</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z-score</w:t>
            </w:r>
          </w:p>
        </w:tc>
        <w:tc>
          <w:tcPr>
            <w:tcW w:w="142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P&gt;abs(z)</w:t>
            </w:r>
          </w:p>
        </w:tc>
        <w:tc>
          <w:tcPr>
            <w:tcW w:w="1453" w:type="dxa"/>
            <w:tcBorders>
              <w:bottom w:val="single" w:sz="4" w:space="0" w:color="auto"/>
            </w:tcBorders>
            <w:shd w:val="clear" w:color="auto" w:fill="E7E6E6"/>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eastAsiaTheme="minorEastAsia" w:hAnsi="Times New Roman" w:cs="Times New Roman"/>
                <w:sz w:val="21"/>
                <w:szCs w:val="21"/>
              </w:rPr>
              <w:t>Min - 95% CI</w:t>
            </w:r>
          </w:p>
        </w:tc>
        <w:tc>
          <w:tcPr>
            <w:tcW w:w="1424" w:type="dxa"/>
            <w:tcBorders>
              <w:bottom w:val="single" w:sz="4" w:space="0" w:color="auto"/>
            </w:tcBorders>
            <w:shd w:val="clear" w:color="auto" w:fill="E7E6E6"/>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Max - 95% CI</w:t>
            </w:r>
          </w:p>
        </w:tc>
      </w:tr>
      <w:tr w:rsidR="00B80C31" w:rsidRPr="002A4DD0" w:rsidTr="00B857E6">
        <w:trPr>
          <w:trHeight w:val="79"/>
          <w:jc w:val="center"/>
        </w:trPr>
        <w:tc>
          <w:tcPr>
            <w:tcW w:w="1423" w:type="dxa"/>
            <w:tcBorders>
              <w:bottom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b/>
                <w:sz w:val="21"/>
                <w:szCs w:val="21"/>
              </w:rPr>
            </w:pPr>
            <w:proofErr w:type="spellStart"/>
            <w:r w:rsidRPr="002A4DD0">
              <w:rPr>
                <w:rFonts w:ascii="Times New Roman" w:eastAsiaTheme="minorEastAsia" w:hAnsi="Times New Roman" w:cs="Times New Roman"/>
                <w:b/>
                <w:sz w:val="21"/>
                <w:szCs w:val="21"/>
              </w:rPr>
              <w:t>ln_var</w:t>
            </w:r>
            <w:proofErr w:type="spellEnd"/>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1.707</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0.2094597</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8.15</w:t>
            </w:r>
          </w:p>
        </w:tc>
        <w:tc>
          <w:tcPr>
            <w:tcW w:w="142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53" w:type="dxa"/>
            <w:tcBorders>
              <w:bottom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1.296466</w:t>
            </w:r>
          </w:p>
        </w:tc>
        <w:tc>
          <w:tcPr>
            <w:tcW w:w="1424" w:type="dxa"/>
            <w:tcBorders>
              <w:bottom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2.117533</w:t>
            </w:r>
          </w:p>
        </w:tc>
      </w:tr>
      <w:tr w:rsidR="00B80C31" w:rsidRPr="002A4DD0" w:rsidTr="00B857E6">
        <w:trPr>
          <w:trHeight w:val="79"/>
          <w:jc w:val="center"/>
        </w:trPr>
        <w:tc>
          <w:tcPr>
            <w:tcW w:w="1423" w:type="dxa"/>
            <w:tcBorders>
              <w:top w:val="dashed" w:sz="4" w:space="0" w:color="auto"/>
            </w:tcBorders>
          </w:tcPr>
          <w:p w:rsidR="00B80C31" w:rsidRPr="002A4DD0" w:rsidRDefault="00B80C31" w:rsidP="00B857E6">
            <w:pPr>
              <w:spacing w:line="360" w:lineRule="auto"/>
              <w:jc w:val="both"/>
              <w:rPr>
                <w:rFonts w:ascii="Times New Roman" w:eastAsiaTheme="minorEastAsia" w:hAnsi="Times New Roman" w:cs="Times New Roman"/>
                <w:b/>
                <w:sz w:val="21"/>
                <w:szCs w:val="21"/>
              </w:rPr>
            </w:pPr>
            <w:r w:rsidRPr="002A4DD0">
              <w:rPr>
                <w:rFonts w:ascii="Times New Roman" w:eastAsiaTheme="minorEastAsia" w:hAnsi="Times New Roman" w:cs="Times New Roman"/>
                <w:b/>
                <w:sz w:val="21"/>
                <w:szCs w:val="21"/>
              </w:rPr>
              <w:t>_cons</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16.39631</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1.054681</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15.55</w:t>
            </w:r>
          </w:p>
        </w:tc>
        <w:tc>
          <w:tcPr>
            <w:tcW w:w="142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0.000</w:t>
            </w:r>
          </w:p>
        </w:tc>
        <w:tc>
          <w:tcPr>
            <w:tcW w:w="1453" w:type="dxa"/>
            <w:tcBorders>
              <w:top w:val="dashed" w:sz="4" w:space="0" w:color="auto"/>
            </w:tcBorders>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14.32918</w:t>
            </w:r>
          </w:p>
        </w:tc>
        <w:tc>
          <w:tcPr>
            <w:tcW w:w="1424" w:type="dxa"/>
            <w:tcBorders>
              <w:top w:val="dashed" w:sz="4" w:space="0" w:color="auto"/>
            </w:tcBorders>
          </w:tcPr>
          <w:p w:rsidR="00B80C31" w:rsidRPr="002A4DD0" w:rsidRDefault="00B80C31" w:rsidP="00B857E6">
            <w:pPr>
              <w:spacing w:line="360" w:lineRule="auto"/>
              <w:jc w:val="right"/>
              <w:rPr>
                <w:rFonts w:ascii="Times New Roman" w:eastAsiaTheme="minorEastAsia" w:hAnsi="Times New Roman" w:cs="Times New Roman"/>
                <w:sz w:val="21"/>
                <w:szCs w:val="21"/>
              </w:rPr>
            </w:pPr>
            <w:r w:rsidRPr="002A4DD0">
              <w:rPr>
                <w:rFonts w:ascii="Times New Roman" w:eastAsiaTheme="minorEastAsia" w:hAnsi="Times New Roman" w:cs="Times New Roman"/>
                <w:sz w:val="21"/>
                <w:szCs w:val="21"/>
              </w:rPr>
              <w:t>18.46345</w:t>
            </w:r>
          </w:p>
        </w:tc>
      </w:tr>
      <w:tr w:rsidR="00B80C31" w:rsidRPr="002A4DD0" w:rsidTr="00B857E6">
        <w:trPr>
          <w:trHeight w:val="79"/>
          <w:jc w:val="center"/>
        </w:trPr>
        <w:tc>
          <w:tcPr>
            <w:tcW w:w="4269" w:type="dxa"/>
            <w:gridSpan w:val="3"/>
          </w:tcPr>
          <w:p w:rsidR="00B80C31" w:rsidRPr="002A4DD0" w:rsidRDefault="00B80C31" w:rsidP="00B857E6">
            <w:pPr>
              <w:spacing w:line="360" w:lineRule="auto"/>
              <w:rPr>
                <w:rFonts w:ascii="Times New Roman" w:hAnsi="Times New Roman" w:cs="Times New Roman"/>
                <w:sz w:val="21"/>
                <w:szCs w:val="21"/>
              </w:rPr>
            </w:pPr>
            <w:r w:rsidRPr="002A4DD0">
              <w:rPr>
                <w:rFonts w:ascii="Times New Roman" w:hAnsi="Times New Roman" w:cs="Times New Roman"/>
                <w:sz w:val="21"/>
                <w:szCs w:val="21"/>
              </w:rPr>
              <w:t>LR test of lnsigma2</w:t>
            </w:r>
          </w:p>
        </w:tc>
        <w:tc>
          <w:tcPr>
            <w:tcW w:w="2846" w:type="dxa"/>
            <w:gridSpan w:val="2"/>
          </w:tcPr>
          <w:p w:rsidR="00B80C31" w:rsidRPr="002A4DD0" w:rsidRDefault="00B80C31" w:rsidP="00B857E6">
            <w:pPr>
              <w:spacing w:line="360" w:lineRule="auto"/>
              <w:jc w:val="right"/>
              <w:rPr>
                <w:rFonts w:ascii="Times New Roman" w:hAnsi="Times New Roman" w:cs="Times New Roman"/>
                <w:sz w:val="21"/>
                <w:szCs w:val="21"/>
              </w:rPr>
            </w:pPr>
            <w:r w:rsidRPr="002A4DD0">
              <w:rPr>
                <w:rFonts w:ascii="Times New Roman" w:hAnsi="Times New Roman" w:cs="Times New Roman"/>
                <w:sz w:val="21"/>
                <w:szCs w:val="21"/>
              </w:rPr>
              <w:t>χ²(1)=38.01</w:t>
            </w:r>
          </w:p>
        </w:tc>
        <w:tc>
          <w:tcPr>
            <w:tcW w:w="2877" w:type="dxa"/>
            <w:gridSpan w:val="2"/>
          </w:tcPr>
          <w:p w:rsidR="00B80C31" w:rsidRPr="002A4DD0" w:rsidRDefault="00B80C31" w:rsidP="00B857E6">
            <w:pPr>
              <w:spacing w:line="360" w:lineRule="auto"/>
              <w:jc w:val="right"/>
              <w:rPr>
                <w:rFonts w:ascii="Times New Roman" w:eastAsiaTheme="minorEastAsia" w:hAnsi="Times New Roman" w:cs="Times New Roman"/>
                <w:sz w:val="21"/>
                <w:szCs w:val="21"/>
              </w:rPr>
            </w:pPr>
            <w:proofErr w:type="spellStart"/>
            <w:r w:rsidRPr="002A4DD0">
              <w:rPr>
                <w:rFonts w:ascii="Times New Roman" w:hAnsi="Times New Roman" w:cs="Times New Roman"/>
                <w:i/>
                <w:sz w:val="21"/>
                <w:szCs w:val="21"/>
              </w:rPr>
              <w:t>prob</w:t>
            </w:r>
            <w:proofErr w:type="spellEnd"/>
            <w:r w:rsidRPr="002A4DD0">
              <w:rPr>
                <w:rFonts w:ascii="Times New Roman" w:hAnsi="Times New Roman" w:cs="Times New Roman"/>
                <w:i/>
                <w:sz w:val="21"/>
                <w:szCs w:val="21"/>
              </w:rPr>
              <w:t xml:space="preserve"> &gt; F</w:t>
            </w:r>
            <w:r w:rsidRPr="002A4DD0">
              <w:rPr>
                <w:rFonts w:ascii="Times New Roman" w:eastAsiaTheme="minorEastAsia" w:hAnsi="Times New Roman" w:cs="Times New Roman"/>
                <w:sz w:val="21"/>
                <w:szCs w:val="21"/>
              </w:rPr>
              <w:t xml:space="preserve"> = 0.0000</w:t>
            </w:r>
          </w:p>
        </w:tc>
      </w:tr>
    </w:tbl>
    <w:p w:rsidR="00B80C31" w:rsidRPr="002A4DD0" w:rsidRDefault="00B80C31" w:rsidP="00B80C31">
      <w:pPr>
        <w:spacing w:after="240" w:line="360" w:lineRule="auto"/>
        <w:jc w:val="both"/>
        <w:rPr>
          <w:rFonts w:ascii="Times New Roman" w:hAnsi="Times New Roman" w:cs="Times New Roman"/>
          <w:sz w:val="21"/>
          <w:szCs w:val="21"/>
        </w:rPr>
      </w:pPr>
      <w:r w:rsidRPr="002A4DD0">
        <w:rPr>
          <w:rFonts w:ascii="Times New Roman" w:hAnsi="Times New Roman" w:cs="Times New Roman"/>
          <w:sz w:val="19"/>
          <w:szCs w:val="19"/>
        </w:rPr>
        <w:t xml:space="preserve">Note: </w:t>
      </w:r>
      <w:r w:rsidRPr="002A4DD0">
        <w:rPr>
          <w:rFonts w:ascii="Times New Roman" w:hAnsi="Times New Roman" w:cs="Times New Roman"/>
          <w:sz w:val="19"/>
          <w:szCs w:val="19"/>
          <w:vertAlign w:val="superscript"/>
        </w:rPr>
        <w:t>1</w:t>
      </w:r>
      <w:r w:rsidRPr="002A4DD0">
        <w:rPr>
          <w:rFonts w:ascii="Times New Roman" w:hAnsi="Times New Roman" w:cs="Times New Roman"/>
          <w:sz w:val="19"/>
          <w:szCs w:val="19"/>
        </w:rPr>
        <w:t xml:space="preserve">This block provides information on the process of obtaining the regression equation; </w:t>
      </w:r>
      <w:r w:rsidRPr="002A4DD0">
        <w:rPr>
          <w:rFonts w:ascii="Times New Roman" w:hAnsi="Times New Roman" w:cs="Times New Roman"/>
          <w:sz w:val="19"/>
          <w:szCs w:val="19"/>
          <w:vertAlign w:val="superscript"/>
        </w:rPr>
        <w:t>2</w:t>
      </w:r>
      <w:r w:rsidRPr="002A4DD0">
        <w:rPr>
          <w:rFonts w:ascii="Times New Roman" w:hAnsi="Times New Roman" w:cs="Times New Roman"/>
          <w:sz w:val="19"/>
          <w:szCs w:val="19"/>
        </w:rPr>
        <w:t xml:space="preserve">This block reports on the main results of the regression model obtained, confirming its significance; </w:t>
      </w:r>
      <w:r w:rsidRPr="002A4DD0">
        <w:rPr>
          <w:rFonts w:ascii="Times New Roman" w:hAnsi="Times New Roman" w:cs="Times New Roman"/>
          <w:sz w:val="19"/>
          <w:szCs w:val="19"/>
          <w:vertAlign w:val="superscript"/>
        </w:rPr>
        <w:t>3</w:t>
      </w:r>
      <w:r w:rsidRPr="002A4DD0">
        <w:rPr>
          <w:rFonts w:ascii="Times New Roman" w:hAnsi="Times New Roman" w:cs="Times New Roman"/>
          <w:sz w:val="19"/>
          <w:szCs w:val="19"/>
        </w:rPr>
        <w:t xml:space="preserve">This block reports the values of the coefficients of the regression models, including confidence intervals; </w:t>
      </w:r>
      <w:r w:rsidRPr="002A4DD0">
        <w:rPr>
          <w:rFonts w:ascii="Times New Roman" w:hAnsi="Times New Roman" w:cs="Times New Roman"/>
          <w:sz w:val="19"/>
          <w:szCs w:val="19"/>
          <w:vertAlign w:val="superscript"/>
        </w:rPr>
        <w:t>4</w:t>
      </w:r>
      <w:r w:rsidRPr="002A4DD0">
        <w:rPr>
          <w:rFonts w:ascii="Times New Roman" w:hAnsi="Times New Roman" w:cs="Times New Roman"/>
          <w:sz w:val="19"/>
          <w:szCs w:val="19"/>
        </w:rPr>
        <w:t xml:space="preserve">This block is a likelihood-ratio test for the parameters of the variance function. As the </w:t>
      </w:r>
      <w:proofErr w:type="gramStart"/>
      <w:r w:rsidRPr="002A4DD0">
        <w:rPr>
          <w:rFonts w:ascii="Times New Roman" w:hAnsi="Times New Roman" w:cs="Times New Roman"/>
          <w:sz w:val="19"/>
          <w:szCs w:val="19"/>
        </w:rPr>
        <w:t>χ²(</w:t>
      </w:r>
      <w:proofErr w:type="gramEnd"/>
      <w:r w:rsidRPr="002A4DD0">
        <w:rPr>
          <w:rFonts w:ascii="Times New Roman" w:hAnsi="Times New Roman" w:cs="Times New Roman"/>
          <w:sz w:val="19"/>
          <w:szCs w:val="19"/>
        </w:rPr>
        <w:t>1) statistic is significant, we confirm that heteroscedasticity is present.</w:t>
      </w:r>
      <w:r w:rsidRPr="002A4DD0">
        <w:rPr>
          <w:rFonts w:ascii="Times New Roman" w:hAnsi="Times New Roman" w:cs="Times New Roman"/>
          <w:sz w:val="21"/>
          <w:szCs w:val="21"/>
        </w:rPr>
        <w:t xml:space="preserve"> </w:t>
      </w:r>
    </w:p>
    <w:p w:rsidR="00B80C31" w:rsidRPr="002A4DD0" w:rsidRDefault="00B80C31" w:rsidP="00B80C31">
      <w:pPr>
        <w:spacing w:after="120" w:line="360" w:lineRule="auto"/>
        <w:jc w:val="both"/>
        <w:rPr>
          <w:rFonts w:ascii="Times New Roman" w:hAnsi="Times New Roman" w:cs="Times New Roman"/>
          <w:sz w:val="23"/>
          <w:szCs w:val="23"/>
        </w:rPr>
      </w:pPr>
      <w:r w:rsidRPr="002A4DD0">
        <w:rPr>
          <w:rFonts w:ascii="Times New Roman" w:hAnsi="Times New Roman" w:cs="Times New Roman"/>
          <w:sz w:val="23"/>
          <w:szCs w:val="23"/>
        </w:rPr>
        <w:t xml:space="preserve">We also checked the predictive capacity of this model. We set up a new run </w:t>
      </w:r>
      <w:proofErr w:type="gramStart"/>
      <w:r w:rsidRPr="002A4DD0">
        <w:rPr>
          <w:rFonts w:ascii="Times New Roman" w:hAnsi="Times New Roman" w:cs="Times New Roman"/>
          <w:sz w:val="23"/>
          <w:szCs w:val="23"/>
        </w:rPr>
        <w:t xml:space="preserve">with </w:t>
      </w:r>
      <w:proofErr w:type="gramEnd"/>
      <m:oMath>
        <m:sSub>
          <m:sSubPr>
            <m:ctrlPr>
              <w:rPr>
                <w:rFonts w:ascii="Cambria Math" w:hAnsi="Cambria Math" w:cs="Times New Roman"/>
                <w:sz w:val="23"/>
                <w:szCs w:val="23"/>
              </w:rPr>
            </m:ctrlPr>
          </m:sSubPr>
          <m:e>
            <m:r>
              <w:rPr>
                <w:rFonts w:ascii="Cambria Math" w:hAnsi="Cambria Math" w:cs="Times New Roman"/>
                <w:sz w:val="23"/>
                <w:szCs w:val="23"/>
              </w:rPr>
              <m:t>α</m:t>
            </m:r>
          </m:e>
          <m:sub>
            <m:r>
              <w:rPr>
                <w:rFonts w:ascii="Cambria Math" w:hAnsi="Cambria Math" w:cs="Times New Roman"/>
                <w:sz w:val="23"/>
                <w:szCs w:val="23"/>
              </w:rPr>
              <m:t>λ</m:t>
            </m:r>
          </m:sub>
        </m:sSub>
        <m:r>
          <m:rPr>
            <m:sty m:val="p"/>
          </m:rPr>
          <w:rPr>
            <w:rFonts w:ascii="Cambria Math" w:hAnsi="Cambria Math" w:cs="Times New Roman"/>
            <w:sz w:val="23"/>
            <w:szCs w:val="23"/>
          </w:rPr>
          <m:t>=37.4</m:t>
        </m:r>
      </m:oMath>
      <w:r w:rsidRPr="002A4DD0">
        <w:rPr>
          <w:rFonts w:ascii="Times New Roman" w:hAnsi="Times New Roman" w:cs="Times New Roman"/>
          <w:sz w:val="23"/>
          <w:szCs w:val="23"/>
        </w:rPr>
        <w:t xml:space="preserve">, and we obtained $317.43. In this case, the regression model results </w:t>
      </w:r>
      <w:proofErr w:type="gramStart"/>
      <w:r w:rsidRPr="002A4DD0">
        <w:rPr>
          <w:rFonts w:ascii="Times New Roman" w:hAnsi="Times New Roman" w:cs="Times New Roman"/>
          <w:sz w:val="23"/>
          <w:szCs w:val="23"/>
        </w:rPr>
        <w:t xml:space="preserve">in </w:t>
      </w:r>
      <w:proofErr w:type="gramEnd"/>
      <m:oMath>
        <m:acc>
          <m:accPr>
            <m:chr m:val="̅"/>
            <m:ctrlPr>
              <w:rPr>
                <w:rFonts w:ascii="Cambria Math" w:hAnsi="Cambria Math" w:cs="Times New Roman"/>
                <w:sz w:val="23"/>
                <w:szCs w:val="23"/>
              </w:rPr>
            </m:ctrlPr>
          </m:accPr>
          <m:e>
            <m:r>
              <w:rPr>
                <w:rFonts w:ascii="Cambria Math" w:hAnsi="Cambria Math" w:cs="Times New Roman"/>
                <w:sz w:val="23"/>
                <w:szCs w:val="23"/>
              </w:rPr>
              <m:t>NP</m:t>
            </m:r>
          </m:e>
        </m:acc>
        <m:r>
          <m:rPr>
            <m:sty m:val="p"/>
          </m:rPr>
          <w:rPr>
            <w:rFonts w:ascii="Cambria Math" w:hAnsi="Cambria Math" w:cs="Times New Roman"/>
            <w:sz w:val="23"/>
            <w:szCs w:val="23"/>
          </w:rPr>
          <m:t>=$299.86</m:t>
        </m:r>
      </m:oMath>
      <w:r w:rsidRPr="002A4DD0">
        <w:rPr>
          <w:rFonts w:ascii="Times New Roman" w:hAnsi="Times New Roman" w:cs="Times New Roman"/>
          <w:sz w:val="23"/>
          <w:szCs w:val="23"/>
        </w:rPr>
        <w:t>, with the confidence interval [$280.86, $318.87]. Thus, this result is within the confidence interval. In addition, we conducted a one-sample t-test to verify that the output of the simulation run is aligned with the results of the regression model (p-value = 0.7859).</w:t>
      </w:r>
    </w:p>
    <w:p w:rsidR="00B80C31" w:rsidRPr="002A4DD0" w:rsidRDefault="00B80C31" w:rsidP="00B80C31">
      <w:pPr>
        <w:spacing w:after="120" w:line="360" w:lineRule="auto"/>
        <w:jc w:val="both"/>
        <w:rPr>
          <w:rFonts w:ascii="Times New Roman" w:hAnsi="Times New Roman" w:cs="Times New Roman"/>
          <w:sz w:val="23"/>
          <w:szCs w:val="23"/>
        </w:rPr>
      </w:pPr>
    </w:p>
    <w:p w:rsidR="00B80C31" w:rsidRDefault="00B80C31"/>
    <w:p w:rsidR="00B80C31" w:rsidRDefault="00B80C31"/>
    <w:p w:rsidR="00B80C31" w:rsidRDefault="00B80C31"/>
    <w:sectPr w:rsidR="00B80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BD8ADD8"/>
    <w:lvl w:ilvl="0">
      <w:start w:val="1"/>
      <w:numFmt w:val="decimal"/>
      <w:lvlText w:val="%1."/>
      <w:lvlJc w:val="left"/>
      <w:pPr>
        <w:tabs>
          <w:tab w:val="num" w:pos="360"/>
        </w:tabs>
        <w:ind w:left="360" w:hanging="360"/>
      </w:pPr>
    </w:lvl>
  </w:abstractNum>
  <w:abstractNum w:abstractNumId="1">
    <w:nsid w:val="FFFFFF89"/>
    <w:multiLevelType w:val="singleLevel"/>
    <w:tmpl w:val="5162853A"/>
    <w:lvl w:ilvl="0">
      <w:start w:val="1"/>
      <w:numFmt w:val="bullet"/>
      <w:lvlText w:val=""/>
      <w:lvlJc w:val="left"/>
      <w:pPr>
        <w:tabs>
          <w:tab w:val="num" w:pos="360"/>
        </w:tabs>
        <w:ind w:left="360" w:hanging="360"/>
      </w:pPr>
      <w:rPr>
        <w:rFonts w:ascii="Symbol" w:hAnsi="Symbol" w:hint="default"/>
      </w:rPr>
    </w:lvl>
  </w:abstractNum>
  <w:abstractNum w:abstractNumId="2">
    <w:nsid w:val="13B538C6"/>
    <w:multiLevelType w:val="hybridMultilevel"/>
    <w:tmpl w:val="88A6C6DC"/>
    <w:lvl w:ilvl="0" w:tplc="B53E81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214FF7"/>
    <w:multiLevelType w:val="multilevel"/>
    <w:tmpl w:val="D92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9229C"/>
    <w:multiLevelType w:val="hybridMultilevel"/>
    <w:tmpl w:val="DA64CEE4"/>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9D206E"/>
    <w:multiLevelType w:val="hybridMultilevel"/>
    <w:tmpl w:val="5CDA8160"/>
    <w:lvl w:ilvl="0" w:tplc="F54872F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E82C8C"/>
    <w:multiLevelType w:val="hybridMultilevel"/>
    <w:tmpl w:val="4B2C57E6"/>
    <w:lvl w:ilvl="0" w:tplc="F54872F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EA0DBD"/>
    <w:multiLevelType w:val="hybridMultilevel"/>
    <w:tmpl w:val="54BE7EA6"/>
    <w:lvl w:ilvl="0" w:tplc="45B21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8E31120"/>
    <w:multiLevelType w:val="hybridMultilevel"/>
    <w:tmpl w:val="7F5423DC"/>
    <w:lvl w:ilvl="0" w:tplc="2B70E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A36693D"/>
    <w:multiLevelType w:val="hybridMultilevel"/>
    <w:tmpl w:val="340C1FC4"/>
    <w:lvl w:ilvl="0" w:tplc="08090005">
      <w:start w:val="1"/>
      <w:numFmt w:val="bullet"/>
      <w:lvlText w:val=""/>
      <w:lvlJc w:val="left"/>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455EDE"/>
    <w:multiLevelType w:val="hybridMultilevel"/>
    <w:tmpl w:val="740E9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62D61F7"/>
    <w:multiLevelType w:val="hybridMultilevel"/>
    <w:tmpl w:val="071E62D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7513C"/>
    <w:multiLevelType w:val="hybridMultilevel"/>
    <w:tmpl w:val="6AEA3246"/>
    <w:lvl w:ilvl="0" w:tplc="3A52C5A8">
      <w:start w:val="3"/>
      <w:numFmt w:val="bullet"/>
      <w:lvlText w:val="-"/>
      <w:lvlJc w:val="left"/>
      <w:pPr>
        <w:ind w:left="720" w:hanging="360"/>
      </w:pPr>
      <w:rPr>
        <w:rFonts w:ascii="Calibri" w:eastAsiaTheme="minorHAnsi" w:hAnsi="Calibri" w:cstheme="minorBid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2E7506"/>
    <w:multiLevelType w:val="hybridMultilevel"/>
    <w:tmpl w:val="940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2405F"/>
    <w:multiLevelType w:val="hybridMultilevel"/>
    <w:tmpl w:val="5D54D6C8"/>
    <w:lvl w:ilvl="0" w:tplc="AD8A0A1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2CD1EE7"/>
    <w:multiLevelType w:val="hybridMultilevel"/>
    <w:tmpl w:val="13F28198"/>
    <w:lvl w:ilvl="0" w:tplc="D664758C">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4F01300"/>
    <w:multiLevelType w:val="hybridMultilevel"/>
    <w:tmpl w:val="959E4730"/>
    <w:lvl w:ilvl="0" w:tplc="42BA34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5BA4EA9"/>
    <w:multiLevelType w:val="hybridMultilevel"/>
    <w:tmpl w:val="340E6E2C"/>
    <w:lvl w:ilvl="0" w:tplc="1A60307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D984045"/>
    <w:multiLevelType w:val="hybridMultilevel"/>
    <w:tmpl w:val="B5307058"/>
    <w:lvl w:ilvl="0" w:tplc="0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1">
    <w:nsid w:val="7B0E0FFD"/>
    <w:multiLevelType w:val="hybridMultilevel"/>
    <w:tmpl w:val="2B98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2"/>
  </w:num>
  <w:num w:numId="4">
    <w:abstractNumId w:val="14"/>
  </w:num>
  <w:num w:numId="5">
    <w:abstractNumId w:val="3"/>
  </w:num>
  <w:num w:numId="6">
    <w:abstractNumId w:val="18"/>
  </w:num>
  <w:num w:numId="7">
    <w:abstractNumId w:val="16"/>
  </w:num>
  <w:num w:numId="8">
    <w:abstractNumId w:val="13"/>
  </w:num>
  <w:num w:numId="9">
    <w:abstractNumId w:val="9"/>
  </w:num>
  <w:num w:numId="10">
    <w:abstractNumId w:val="8"/>
  </w:num>
  <w:num w:numId="11">
    <w:abstractNumId w:val="2"/>
  </w:num>
  <w:num w:numId="12">
    <w:abstractNumId w:val="10"/>
  </w:num>
  <w:num w:numId="13">
    <w:abstractNumId w:val="17"/>
  </w:num>
  <w:num w:numId="14">
    <w:abstractNumId w:val="6"/>
  </w:num>
  <w:num w:numId="15">
    <w:abstractNumId w:val="7"/>
  </w:num>
  <w:num w:numId="16">
    <w:abstractNumId w:val="4"/>
  </w:num>
  <w:num w:numId="17">
    <w:abstractNumId w:val="5"/>
  </w:num>
  <w:num w:numId="18">
    <w:abstractNumId w:val="15"/>
  </w:num>
  <w:num w:numId="19">
    <w:abstractNumId w:val="20"/>
  </w:num>
  <w:num w:numId="20">
    <w:abstractNumId w:val="1"/>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31"/>
    <w:rsid w:val="0044709D"/>
    <w:rsid w:val="00B8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31"/>
  </w:style>
  <w:style w:type="paragraph" w:styleId="Heading1">
    <w:name w:val="heading 1"/>
    <w:basedOn w:val="Normal"/>
    <w:next w:val="Normal"/>
    <w:link w:val="Heading1Char"/>
    <w:autoRedefine/>
    <w:uiPriority w:val="9"/>
    <w:qFormat/>
    <w:rsid w:val="00B80C3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80C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0C3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80C31"/>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80C31"/>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80C31"/>
    <w:pPr>
      <w:keepNext/>
      <w:numPr>
        <w:ilvl w:val="5"/>
        <w:numId w:val="19"/>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80C31"/>
    <w:pPr>
      <w:keepNext/>
      <w:numPr>
        <w:ilvl w:val="6"/>
        <w:numId w:val="19"/>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80C31"/>
    <w:pPr>
      <w:keepNext/>
      <w:numPr>
        <w:ilvl w:val="7"/>
        <w:numId w:val="19"/>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80C31"/>
    <w:pPr>
      <w:keepNext/>
      <w:numPr>
        <w:ilvl w:val="8"/>
        <w:numId w:val="19"/>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3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80C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0C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80C31"/>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rsid w:val="00B80C31"/>
    <w:rPr>
      <w:rFonts w:asciiTheme="majorHAnsi" w:eastAsiaTheme="majorEastAsia" w:hAnsiTheme="majorHAnsi" w:cstheme="majorBidi"/>
      <w:b/>
      <w:sz w:val="20"/>
    </w:rPr>
  </w:style>
  <w:style w:type="character" w:customStyle="1" w:styleId="Heading6Char">
    <w:name w:val="Heading 6 Char"/>
    <w:basedOn w:val="DefaultParagraphFont"/>
    <w:link w:val="Heading6"/>
    <w:rsid w:val="00B80C31"/>
    <w:rPr>
      <w:rFonts w:eastAsia="Times New Roman"/>
      <w:bCs/>
      <w:sz w:val="24"/>
      <w:lang w:val="en-GB" w:bidi="ar-DZ"/>
    </w:rPr>
  </w:style>
  <w:style w:type="character" w:customStyle="1" w:styleId="Heading7Char">
    <w:name w:val="Heading 7 Char"/>
    <w:basedOn w:val="DefaultParagraphFont"/>
    <w:link w:val="Heading7"/>
    <w:rsid w:val="00B80C31"/>
    <w:rPr>
      <w:rFonts w:eastAsia="Times New Roman"/>
      <w:b/>
      <w:sz w:val="24"/>
      <w:szCs w:val="24"/>
      <w:lang w:val="en-GB" w:bidi="ar-DZ"/>
    </w:rPr>
  </w:style>
  <w:style w:type="character" w:customStyle="1" w:styleId="Heading8Char">
    <w:name w:val="Heading 8 Char"/>
    <w:basedOn w:val="DefaultParagraphFont"/>
    <w:link w:val="Heading8"/>
    <w:rsid w:val="00B80C31"/>
    <w:rPr>
      <w:rFonts w:eastAsia="Times New Roman"/>
      <w:b/>
      <w:i/>
      <w:iCs/>
      <w:sz w:val="24"/>
      <w:szCs w:val="24"/>
      <w:lang w:val="en-GB" w:bidi="ar-DZ"/>
    </w:rPr>
  </w:style>
  <w:style w:type="character" w:customStyle="1" w:styleId="Heading9Char">
    <w:name w:val="Heading 9 Char"/>
    <w:basedOn w:val="DefaultParagraphFont"/>
    <w:link w:val="Heading9"/>
    <w:rsid w:val="00B80C31"/>
    <w:rPr>
      <w:rFonts w:eastAsia="Times New Roman" w:cs="Arial"/>
      <w:i/>
      <w:sz w:val="24"/>
      <w:lang w:val="en-GB" w:bidi="ar-DZ"/>
    </w:rPr>
  </w:style>
  <w:style w:type="paragraph" w:styleId="ListParagraph">
    <w:name w:val="List Paragraph"/>
    <w:uiPriority w:val="34"/>
    <w:qFormat/>
    <w:rsid w:val="00B80C31"/>
    <w:pPr>
      <w:ind w:left="720"/>
      <w:contextualSpacing/>
    </w:pPr>
  </w:style>
  <w:style w:type="paragraph" w:customStyle="1" w:styleId="Default">
    <w:name w:val="Default"/>
    <w:rsid w:val="00B80C3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semiHidden/>
    <w:rsid w:val="00B80C31"/>
    <w:rPr>
      <w:sz w:val="16"/>
      <w:szCs w:val="16"/>
    </w:rPr>
  </w:style>
  <w:style w:type="paragraph" w:styleId="CommentText">
    <w:name w:val="annotation text"/>
    <w:basedOn w:val="Normal"/>
    <w:link w:val="CommentTextChar"/>
    <w:uiPriority w:val="99"/>
    <w:unhideWhenUsed/>
    <w:rsid w:val="00B80C31"/>
    <w:pPr>
      <w:spacing w:line="240" w:lineRule="auto"/>
    </w:pPr>
    <w:rPr>
      <w:sz w:val="20"/>
      <w:szCs w:val="20"/>
    </w:rPr>
  </w:style>
  <w:style w:type="character" w:customStyle="1" w:styleId="CommentTextChar">
    <w:name w:val="Comment Text Char"/>
    <w:basedOn w:val="DefaultParagraphFont"/>
    <w:link w:val="CommentText"/>
    <w:uiPriority w:val="99"/>
    <w:rsid w:val="00B80C31"/>
    <w:rPr>
      <w:sz w:val="20"/>
      <w:szCs w:val="20"/>
    </w:rPr>
  </w:style>
  <w:style w:type="paragraph" w:styleId="CommentSubject">
    <w:name w:val="annotation subject"/>
    <w:basedOn w:val="CommentText"/>
    <w:next w:val="CommentText"/>
    <w:link w:val="CommentSubjectChar"/>
    <w:uiPriority w:val="99"/>
    <w:semiHidden/>
    <w:unhideWhenUsed/>
    <w:rsid w:val="00B80C31"/>
    <w:rPr>
      <w:b/>
      <w:bCs/>
    </w:rPr>
  </w:style>
  <w:style w:type="character" w:customStyle="1" w:styleId="CommentSubjectChar">
    <w:name w:val="Comment Subject Char"/>
    <w:basedOn w:val="CommentTextChar"/>
    <w:link w:val="CommentSubject"/>
    <w:uiPriority w:val="99"/>
    <w:semiHidden/>
    <w:rsid w:val="00B80C31"/>
    <w:rPr>
      <w:b/>
      <w:bCs/>
      <w:sz w:val="20"/>
      <w:szCs w:val="20"/>
    </w:rPr>
  </w:style>
  <w:style w:type="paragraph" w:styleId="BalloonText">
    <w:name w:val="Balloon Text"/>
    <w:basedOn w:val="Normal"/>
    <w:link w:val="BalloonTextChar"/>
    <w:uiPriority w:val="99"/>
    <w:semiHidden/>
    <w:unhideWhenUsed/>
    <w:rsid w:val="00B80C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0C31"/>
    <w:rPr>
      <w:rFonts w:ascii="Times New Roman" w:hAnsi="Times New Roman" w:cs="Times New Roman"/>
      <w:sz w:val="18"/>
      <w:szCs w:val="18"/>
    </w:rPr>
  </w:style>
  <w:style w:type="character" w:styleId="Hyperlink">
    <w:name w:val="Hyperlink"/>
    <w:basedOn w:val="DefaultParagraphFont"/>
    <w:uiPriority w:val="99"/>
    <w:unhideWhenUsed/>
    <w:rsid w:val="00B80C31"/>
    <w:rPr>
      <w:color w:val="0000FF" w:themeColor="hyperlink"/>
      <w:u w:val="single"/>
    </w:rPr>
  </w:style>
  <w:style w:type="character" w:customStyle="1" w:styleId="UnresolvedMention1">
    <w:name w:val="Unresolved Mention1"/>
    <w:basedOn w:val="DefaultParagraphFont"/>
    <w:uiPriority w:val="99"/>
    <w:semiHidden/>
    <w:unhideWhenUsed/>
    <w:rsid w:val="00B80C31"/>
    <w:rPr>
      <w:color w:val="605E5C"/>
      <w:shd w:val="clear" w:color="auto" w:fill="E1DFDD"/>
    </w:rPr>
  </w:style>
  <w:style w:type="paragraph" w:styleId="BodyText">
    <w:name w:val="Body Text"/>
    <w:basedOn w:val="Normal"/>
    <w:link w:val="BodyTextChar"/>
    <w:semiHidden/>
    <w:rsid w:val="00B80C31"/>
    <w:pPr>
      <w:tabs>
        <w:tab w:val="left" w:pos="432"/>
        <w:tab w:val="left" w:pos="864"/>
      </w:tabs>
      <w:spacing w:after="240" w:line="240" w:lineRule="auto"/>
      <w:ind w:right="29"/>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B80C31"/>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80C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80C31"/>
  </w:style>
  <w:style w:type="paragraph" w:styleId="Footer">
    <w:name w:val="footer"/>
    <w:basedOn w:val="Normal"/>
    <w:link w:val="FooterChar"/>
    <w:uiPriority w:val="99"/>
    <w:unhideWhenUsed/>
    <w:rsid w:val="00B80C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80C31"/>
  </w:style>
  <w:style w:type="paragraph" w:styleId="NormalWeb">
    <w:name w:val="Normal (Web)"/>
    <w:basedOn w:val="Normal"/>
    <w:uiPriority w:val="99"/>
    <w:semiHidden/>
    <w:unhideWhenUsed/>
    <w:rsid w:val="00B80C3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B80C31"/>
    <w:pPr>
      <w:spacing w:after="0" w:line="240" w:lineRule="auto"/>
    </w:pPr>
    <w:rPr>
      <w:sz w:val="20"/>
      <w:szCs w:val="20"/>
    </w:rPr>
  </w:style>
  <w:style w:type="character" w:customStyle="1" w:styleId="FootnoteTextChar">
    <w:name w:val="Footnote Text Char"/>
    <w:basedOn w:val="DefaultParagraphFont"/>
    <w:link w:val="FootnoteText"/>
    <w:uiPriority w:val="99"/>
    <w:rsid w:val="00B80C31"/>
    <w:rPr>
      <w:sz w:val="20"/>
      <w:szCs w:val="20"/>
    </w:rPr>
  </w:style>
  <w:style w:type="character" w:styleId="FootnoteReference">
    <w:name w:val="footnote reference"/>
    <w:basedOn w:val="DefaultParagraphFont"/>
    <w:uiPriority w:val="99"/>
    <w:semiHidden/>
    <w:unhideWhenUsed/>
    <w:rsid w:val="00B80C31"/>
    <w:rPr>
      <w:vertAlign w:val="superscript"/>
    </w:rPr>
  </w:style>
  <w:style w:type="character" w:styleId="PlaceholderText">
    <w:name w:val="Placeholder Text"/>
    <w:basedOn w:val="DefaultParagraphFont"/>
    <w:uiPriority w:val="99"/>
    <w:semiHidden/>
    <w:rsid w:val="00B80C31"/>
    <w:rPr>
      <w:color w:val="808080"/>
    </w:rPr>
  </w:style>
  <w:style w:type="character" w:styleId="Emphasis">
    <w:name w:val="Emphasis"/>
    <w:basedOn w:val="DefaultParagraphFont"/>
    <w:uiPriority w:val="20"/>
    <w:qFormat/>
    <w:rsid w:val="00B80C31"/>
    <w:rPr>
      <w:i w:val="0"/>
      <w:iCs/>
    </w:rPr>
  </w:style>
  <w:style w:type="character" w:customStyle="1" w:styleId="gsctg2">
    <w:name w:val="gs_ctg2"/>
    <w:basedOn w:val="DefaultParagraphFont"/>
    <w:rsid w:val="00B80C31"/>
  </w:style>
  <w:style w:type="table" w:styleId="TableGrid">
    <w:name w:val="Table Grid"/>
    <w:basedOn w:val="TableNormal"/>
    <w:uiPriority w:val="59"/>
    <w:rsid w:val="00B8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80C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0C31"/>
    <w:rPr>
      <w:sz w:val="20"/>
      <w:szCs w:val="20"/>
    </w:rPr>
  </w:style>
  <w:style w:type="character" w:styleId="EndnoteReference">
    <w:name w:val="endnote reference"/>
    <w:basedOn w:val="DefaultParagraphFont"/>
    <w:uiPriority w:val="99"/>
    <w:semiHidden/>
    <w:unhideWhenUsed/>
    <w:rsid w:val="00B80C31"/>
    <w:rPr>
      <w:vertAlign w:val="superscript"/>
    </w:rPr>
  </w:style>
  <w:style w:type="paragraph" w:styleId="Revision">
    <w:name w:val="Revision"/>
    <w:hidden/>
    <w:uiPriority w:val="99"/>
    <w:semiHidden/>
    <w:rsid w:val="00B80C31"/>
    <w:pPr>
      <w:spacing w:after="0" w:line="240" w:lineRule="auto"/>
    </w:pPr>
    <w:rPr>
      <w:lang w:val="en-GB"/>
    </w:rPr>
  </w:style>
  <w:style w:type="character" w:customStyle="1" w:styleId="UnresolvedMention">
    <w:name w:val="Unresolved Mention"/>
    <w:basedOn w:val="DefaultParagraphFont"/>
    <w:uiPriority w:val="99"/>
    <w:semiHidden/>
    <w:unhideWhenUsed/>
    <w:rsid w:val="00B80C31"/>
    <w:rPr>
      <w:color w:val="605E5C"/>
      <w:shd w:val="clear" w:color="auto" w:fill="E1DFDD"/>
    </w:rPr>
  </w:style>
  <w:style w:type="paragraph" w:styleId="PlainText">
    <w:name w:val="Plain Text"/>
    <w:basedOn w:val="Normal"/>
    <w:link w:val="PlainTextChar"/>
    <w:uiPriority w:val="99"/>
    <w:unhideWhenUsed/>
    <w:rsid w:val="00B80C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80C31"/>
    <w:rPr>
      <w:rFonts w:ascii="Calibri" w:hAnsi="Calibri"/>
      <w:szCs w:val="21"/>
    </w:rPr>
  </w:style>
  <w:style w:type="character" w:customStyle="1" w:styleId="jlqj4b">
    <w:name w:val="jlqj4b"/>
    <w:basedOn w:val="DefaultParagraphFont"/>
    <w:rsid w:val="00B80C31"/>
  </w:style>
  <w:style w:type="paragraph" w:customStyle="1" w:styleId="Abstract">
    <w:name w:val="Abstract"/>
    <w:qFormat/>
    <w:rsid w:val="00B80C31"/>
    <w:pPr>
      <w:ind w:left="720"/>
      <w:jc w:val="both"/>
    </w:pPr>
    <w:rPr>
      <w:rFonts w:ascii="Times New Roman" w:hAnsi="Times New Roman"/>
      <w:sz w:val="20"/>
    </w:rPr>
  </w:style>
  <w:style w:type="paragraph" w:customStyle="1" w:styleId="Affiliation">
    <w:name w:val="Affiliation"/>
    <w:rsid w:val="00B80C31"/>
    <w:pPr>
      <w:spacing w:after="0" w:line="360" w:lineRule="exact"/>
      <w:jc w:val="center"/>
    </w:pPr>
    <w:rPr>
      <w:rFonts w:ascii="Times New Roman" w:eastAsia="Times New Roman" w:hAnsi="Times New Roman" w:cs="Times New Roman"/>
      <w:color w:val="E88446"/>
      <w:sz w:val="24"/>
      <w:szCs w:val="20"/>
    </w:rPr>
  </w:style>
  <w:style w:type="paragraph" w:customStyle="1" w:styleId="Appendix">
    <w:name w:val="Appendix"/>
    <w:link w:val="AppendixChar"/>
    <w:qFormat/>
    <w:rsid w:val="00B80C31"/>
    <w:pPr>
      <w:spacing w:before="480"/>
    </w:pPr>
    <w:rPr>
      <w:rFonts w:asciiTheme="majorHAnsi" w:hAnsiTheme="majorHAnsi"/>
      <w:color w:val="1F497D" w:themeColor="text2"/>
      <w:sz w:val="28"/>
    </w:rPr>
  </w:style>
  <w:style w:type="character" w:customStyle="1" w:styleId="DOI">
    <w:name w:val="DOI"/>
    <w:basedOn w:val="DefaultParagraphFont"/>
    <w:uiPriority w:val="1"/>
    <w:qFormat/>
    <w:rsid w:val="00B80C31"/>
    <w:rPr>
      <w:color w:val="auto"/>
      <w:bdr w:val="none" w:sz="0" w:space="0" w:color="auto"/>
      <w:shd w:val="clear" w:color="auto" w:fill="CFBFB1"/>
    </w:rPr>
  </w:style>
  <w:style w:type="character" w:styleId="FollowedHyperlink">
    <w:name w:val="FollowedHyperlink"/>
    <w:basedOn w:val="DefaultParagraphFont"/>
    <w:uiPriority w:val="99"/>
    <w:semiHidden/>
    <w:unhideWhenUsed/>
    <w:rsid w:val="00B80C31"/>
    <w:rPr>
      <w:color w:val="800080" w:themeColor="followedHyperlink"/>
      <w:u w:val="single"/>
    </w:rPr>
  </w:style>
  <w:style w:type="paragraph" w:customStyle="1" w:styleId="Head1">
    <w:name w:val="Head1"/>
    <w:rsid w:val="00B80C31"/>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B80C31"/>
    <w:pPr>
      <w:spacing w:before="240" w:after="120" w:line="360" w:lineRule="auto"/>
    </w:pPr>
    <w:rPr>
      <w:rFonts w:ascii="Times New Roman" w:eastAsia="Times New Roman" w:hAnsi="Times New Roman" w:cs="Times New Roman"/>
      <w:color w:val="943634" w:themeColor="accent2" w:themeShade="BF"/>
      <w:sz w:val="30"/>
      <w:szCs w:val="20"/>
    </w:rPr>
  </w:style>
  <w:style w:type="paragraph" w:customStyle="1" w:styleId="Head3">
    <w:name w:val="Head3"/>
    <w:autoRedefine/>
    <w:qFormat/>
    <w:rsid w:val="00B80C31"/>
    <w:pPr>
      <w:spacing w:before="240" w:after="120" w:line="360" w:lineRule="auto"/>
    </w:pPr>
    <w:rPr>
      <w:rFonts w:ascii="Times New Roman" w:eastAsia="Times New Roman" w:hAnsi="Times New Roman" w:cs="Times New Roman"/>
      <w:color w:val="215868" w:themeColor="accent5" w:themeShade="80"/>
      <w:sz w:val="28"/>
      <w:szCs w:val="20"/>
    </w:rPr>
  </w:style>
  <w:style w:type="paragraph" w:customStyle="1" w:styleId="Head4">
    <w:name w:val="Head4"/>
    <w:autoRedefine/>
    <w:qFormat/>
    <w:rsid w:val="00B80C31"/>
    <w:pPr>
      <w:spacing w:before="240" w:after="120" w:line="360" w:lineRule="auto"/>
    </w:pPr>
    <w:rPr>
      <w:rFonts w:ascii="Times New Roman" w:eastAsia="Times New Roman" w:hAnsi="Times New Roman" w:cs="Times New Roman"/>
      <w:color w:val="0070C0"/>
      <w:sz w:val="24"/>
      <w:szCs w:val="20"/>
    </w:rPr>
  </w:style>
  <w:style w:type="paragraph" w:customStyle="1" w:styleId="Head5">
    <w:name w:val="Head5"/>
    <w:autoRedefine/>
    <w:qFormat/>
    <w:rsid w:val="00B80C31"/>
    <w:pPr>
      <w:spacing w:before="240" w:after="120" w:line="360" w:lineRule="auto"/>
    </w:pPr>
    <w:rPr>
      <w:rFonts w:ascii="Times New Roman" w:eastAsia="Times New Roman" w:hAnsi="Times New Roman" w:cs="Times New Roman"/>
      <w:color w:val="984806" w:themeColor="accent6" w:themeShade="80"/>
      <w:szCs w:val="20"/>
    </w:rPr>
  </w:style>
  <w:style w:type="paragraph" w:customStyle="1" w:styleId="History">
    <w:name w:val="History"/>
    <w:basedOn w:val="Normal"/>
    <w:autoRedefine/>
    <w:qFormat/>
    <w:rsid w:val="00B80C31"/>
    <w:rPr>
      <w:color w:val="C0504D" w:themeColor="accent2"/>
    </w:rPr>
  </w:style>
  <w:style w:type="paragraph" w:customStyle="1" w:styleId="Titledocument">
    <w:name w:val="Title_document"/>
    <w:autoRedefine/>
    <w:qFormat/>
    <w:rsid w:val="00B80C31"/>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B80C31"/>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80C31"/>
    <w:rPr>
      <w:color w:val="auto"/>
      <w:bdr w:val="none" w:sz="0" w:space="0" w:color="auto"/>
      <w:shd w:val="clear" w:color="auto" w:fill="FFFF49"/>
    </w:rPr>
  </w:style>
  <w:style w:type="paragraph" w:customStyle="1" w:styleId="RectoRRH">
    <w:name w:val="Recto_(RRH)"/>
    <w:autoRedefine/>
    <w:qFormat/>
    <w:rsid w:val="00B80C31"/>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B80C31"/>
    <w:rPr>
      <w:color w:val="auto"/>
      <w:bdr w:val="none" w:sz="0" w:space="0" w:color="auto"/>
      <w:shd w:val="clear" w:color="auto" w:fill="FF3300"/>
    </w:rPr>
  </w:style>
  <w:style w:type="paragraph" w:customStyle="1" w:styleId="VersoLRH">
    <w:name w:val="Verso_(LRH)"/>
    <w:autoRedefine/>
    <w:qFormat/>
    <w:rsid w:val="00B80C31"/>
    <w:pPr>
      <w:spacing w:before="120" w:after="480" w:line="240" w:lineRule="auto"/>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B80C31"/>
    <w:rPr>
      <w:color w:val="auto"/>
      <w:bdr w:val="none" w:sz="0" w:space="0" w:color="auto"/>
      <w:shd w:val="clear" w:color="auto" w:fill="FFCC66"/>
    </w:rPr>
  </w:style>
  <w:style w:type="character" w:customStyle="1" w:styleId="Pages">
    <w:name w:val="Pages"/>
    <w:basedOn w:val="DefaultParagraphFont"/>
    <w:uiPriority w:val="1"/>
    <w:qFormat/>
    <w:rsid w:val="00B80C31"/>
    <w:rPr>
      <w:color w:val="auto"/>
      <w:bdr w:val="none" w:sz="0" w:space="0" w:color="auto"/>
      <w:shd w:val="clear" w:color="auto" w:fill="D279FF"/>
    </w:rPr>
  </w:style>
  <w:style w:type="character" w:customStyle="1" w:styleId="Degree">
    <w:name w:val="Degree"/>
    <w:basedOn w:val="DefaultParagraphFont"/>
    <w:uiPriority w:val="1"/>
    <w:qFormat/>
    <w:rsid w:val="00B80C31"/>
    <w:rPr>
      <w:color w:val="auto"/>
      <w:bdr w:val="none" w:sz="0" w:space="0" w:color="auto"/>
      <w:shd w:val="clear" w:color="auto" w:fill="00C400"/>
    </w:rPr>
  </w:style>
  <w:style w:type="character" w:customStyle="1" w:styleId="Role">
    <w:name w:val="Role"/>
    <w:basedOn w:val="DefaultParagraphFont"/>
    <w:uiPriority w:val="1"/>
    <w:qFormat/>
    <w:rsid w:val="00B80C31"/>
    <w:rPr>
      <w:color w:val="92D050"/>
    </w:rPr>
  </w:style>
  <w:style w:type="paragraph" w:customStyle="1" w:styleId="AbsHead">
    <w:name w:val="AbsHead"/>
    <w:link w:val="AbsHeadChar"/>
    <w:autoRedefine/>
    <w:qFormat/>
    <w:rsid w:val="00B80C31"/>
    <w:pPr>
      <w:spacing w:before="240"/>
    </w:pPr>
    <w:rPr>
      <w:rFonts w:ascii="Times New Roman" w:hAnsi="Times New Roman"/>
      <w:color w:val="4F81BD" w:themeColor="accent1"/>
      <w:sz w:val="28"/>
      <w:lang w:val="fr-FR"/>
    </w:rPr>
  </w:style>
  <w:style w:type="character" w:customStyle="1" w:styleId="AbsHeadChar">
    <w:name w:val="AbsHead Char"/>
    <w:basedOn w:val="DefaultParagraphFont"/>
    <w:link w:val="AbsHead"/>
    <w:rsid w:val="00B80C31"/>
    <w:rPr>
      <w:rFonts w:ascii="Times New Roman" w:hAnsi="Times New Roman"/>
      <w:color w:val="4F81BD" w:themeColor="accent1"/>
      <w:sz w:val="28"/>
      <w:lang w:val="fr-FR"/>
    </w:rPr>
  </w:style>
  <w:style w:type="character" w:customStyle="1" w:styleId="AcceptedDate">
    <w:name w:val="AcceptedDate"/>
    <w:basedOn w:val="DefaultParagraphFont"/>
    <w:uiPriority w:val="1"/>
    <w:qFormat/>
    <w:rsid w:val="00B80C31"/>
    <w:rPr>
      <w:color w:val="FF0000"/>
    </w:rPr>
  </w:style>
  <w:style w:type="paragraph" w:customStyle="1" w:styleId="AckHead">
    <w:name w:val="AckHead"/>
    <w:link w:val="AckHeadChar"/>
    <w:autoRedefine/>
    <w:qFormat/>
    <w:rsid w:val="00B80C31"/>
    <w:rPr>
      <w:rFonts w:ascii="Times New Roman" w:hAnsi="Times New Roman"/>
      <w:color w:val="1F497D" w:themeColor="text2"/>
      <w:sz w:val="28"/>
    </w:rPr>
  </w:style>
  <w:style w:type="character" w:customStyle="1" w:styleId="AckHeadChar">
    <w:name w:val="AckHead Char"/>
    <w:basedOn w:val="DefaultParagraphFont"/>
    <w:link w:val="AckHead"/>
    <w:rsid w:val="00B80C31"/>
    <w:rPr>
      <w:rFonts w:ascii="Times New Roman" w:hAnsi="Times New Roman"/>
      <w:color w:val="1F497D" w:themeColor="text2"/>
      <w:sz w:val="28"/>
    </w:rPr>
  </w:style>
  <w:style w:type="paragraph" w:customStyle="1" w:styleId="AckPara">
    <w:name w:val="AckPara"/>
    <w:autoRedefine/>
    <w:qFormat/>
    <w:rsid w:val="00B80C31"/>
    <w:rPr>
      <w:rFonts w:ascii="Times New Roman" w:hAnsi="Times New Roman"/>
      <w:color w:val="0F243E" w:themeColor="text2" w:themeShade="80"/>
    </w:rPr>
  </w:style>
  <w:style w:type="character" w:customStyle="1" w:styleId="AppendixChar">
    <w:name w:val="Appendix Char"/>
    <w:basedOn w:val="DefaultParagraphFont"/>
    <w:link w:val="Appendix"/>
    <w:rsid w:val="00B80C31"/>
    <w:rPr>
      <w:rFonts w:asciiTheme="majorHAnsi" w:hAnsiTheme="majorHAnsi"/>
      <w:color w:val="1F497D" w:themeColor="text2"/>
      <w:sz w:val="28"/>
    </w:rPr>
  </w:style>
  <w:style w:type="paragraph" w:customStyle="1" w:styleId="AppendixH1">
    <w:name w:val="AppendixH1"/>
    <w:qFormat/>
    <w:rsid w:val="00B80C31"/>
    <w:rPr>
      <w:rFonts w:ascii="Times New Roman" w:hAnsi="Times New Roman"/>
      <w:color w:val="4F81BD" w:themeColor="accent1"/>
      <w:sz w:val="32"/>
    </w:rPr>
  </w:style>
  <w:style w:type="paragraph" w:customStyle="1" w:styleId="AppendixH2">
    <w:name w:val="AppendixH2"/>
    <w:qFormat/>
    <w:rsid w:val="00B80C31"/>
    <w:pPr>
      <w:autoSpaceDE w:val="0"/>
      <w:autoSpaceDN w:val="0"/>
      <w:adjustRightInd w:val="0"/>
      <w:spacing w:after="0" w:line="240" w:lineRule="auto"/>
    </w:pPr>
    <w:rPr>
      <w:rFonts w:ascii="Times New Roman" w:hAnsi="Times New Roman" w:cs="Courier New"/>
      <w:color w:val="0070C0"/>
      <w:sz w:val="24"/>
      <w:szCs w:val="24"/>
    </w:rPr>
  </w:style>
  <w:style w:type="paragraph" w:customStyle="1" w:styleId="AppendixH3">
    <w:name w:val="AppendixH3"/>
    <w:qFormat/>
    <w:rsid w:val="00B80C31"/>
    <w:pPr>
      <w:autoSpaceDE w:val="0"/>
      <w:autoSpaceDN w:val="0"/>
      <w:adjustRightInd w:val="0"/>
      <w:spacing w:after="0" w:line="240" w:lineRule="auto"/>
    </w:pPr>
    <w:rPr>
      <w:rFonts w:ascii="Times New Roman" w:hAnsi="Times New Roman" w:cs="Courier New"/>
      <w:color w:val="4F81BD" w:themeColor="accent1"/>
      <w:szCs w:val="24"/>
    </w:rPr>
  </w:style>
  <w:style w:type="character" w:customStyle="1" w:styleId="ArticleTitle">
    <w:name w:val="ArticleTitle"/>
    <w:basedOn w:val="DefaultParagraphFont"/>
    <w:uiPriority w:val="1"/>
    <w:qFormat/>
    <w:rsid w:val="00B80C31"/>
    <w:rPr>
      <w:color w:val="auto"/>
      <w:bdr w:val="none" w:sz="0" w:space="0" w:color="auto"/>
      <w:shd w:val="clear" w:color="auto" w:fill="CCCCFF"/>
    </w:rPr>
  </w:style>
  <w:style w:type="paragraph" w:customStyle="1" w:styleId="AuthNotes">
    <w:name w:val="AuthNotes"/>
    <w:qFormat/>
    <w:rsid w:val="00B80C31"/>
    <w:rPr>
      <w:color w:val="4F6228" w:themeColor="accent3" w:themeShade="80"/>
    </w:rPr>
  </w:style>
  <w:style w:type="character" w:customStyle="1" w:styleId="author-comment">
    <w:name w:val="author-comment"/>
    <w:basedOn w:val="DefaultParagraphFont"/>
    <w:uiPriority w:val="1"/>
    <w:qFormat/>
    <w:rsid w:val="00B80C31"/>
    <w:rPr>
      <w:color w:val="8064A2" w:themeColor="accent4"/>
    </w:rPr>
  </w:style>
  <w:style w:type="paragraph" w:customStyle="1" w:styleId="Authors">
    <w:name w:val="Authors"/>
    <w:link w:val="AuthorsChar"/>
    <w:autoRedefine/>
    <w:qFormat/>
    <w:rsid w:val="00B80C31"/>
    <w:pPr>
      <w:spacing w:before="360"/>
    </w:pPr>
    <w:rPr>
      <w:color w:val="0070C0"/>
      <w:sz w:val="24"/>
    </w:rPr>
  </w:style>
  <w:style w:type="character" w:customStyle="1" w:styleId="AuthorsChar">
    <w:name w:val="Authors Char"/>
    <w:basedOn w:val="DefaultParagraphFont"/>
    <w:link w:val="Authors"/>
    <w:rsid w:val="00B80C31"/>
    <w:rPr>
      <w:color w:val="0070C0"/>
      <w:sz w:val="24"/>
    </w:rPr>
  </w:style>
  <w:style w:type="character" w:customStyle="1" w:styleId="BookTitle">
    <w:name w:val="BookTitle"/>
    <w:basedOn w:val="DefaultParagraphFont"/>
    <w:uiPriority w:val="1"/>
    <w:qFormat/>
    <w:rsid w:val="00B80C31"/>
    <w:rPr>
      <w:color w:val="auto"/>
      <w:bdr w:val="none" w:sz="0" w:space="0" w:color="auto"/>
      <w:shd w:val="clear" w:color="auto" w:fill="FFD9B3"/>
    </w:rPr>
  </w:style>
  <w:style w:type="paragraph" w:customStyle="1" w:styleId="BoxText">
    <w:name w:val="BoxText"/>
    <w:qFormat/>
    <w:rsid w:val="00B80C31"/>
    <w:rPr>
      <w:sz w:val="18"/>
    </w:rPr>
  </w:style>
  <w:style w:type="paragraph" w:customStyle="1" w:styleId="BoxTitle">
    <w:name w:val="BoxTitle"/>
    <w:basedOn w:val="Normal"/>
    <w:qFormat/>
    <w:rsid w:val="00B80C31"/>
    <w:rPr>
      <w:rFonts w:asciiTheme="majorHAnsi" w:hAnsiTheme="majorHAnsi" w:cs="Times New Roman"/>
      <w:sz w:val="24"/>
      <w:szCs w:val="24"/>
    </w:rPr>
  </w:style>
  <w:style w:type="character" w:customStyle="1" w:styleId="City">
    <w:name w:val="City"/>
    <w:basedOn w:val="DefaultParagraphFont"/>
    <w:uiPriority w:val="1"/>
    <w:qFormat/>
    <w:rsid w:val="00B80C31"/>
    <w:rPr>
      <w:color w:val="auto"/>
      <w:bdr w:val="none" w:sz="0" w:space="0" w:color="auto"/>
      <w:shd w:val="clear" w:color="auto" w:fill="66FFFF"/>
    </w:rPr>
  </w:style>
  <w:style w:type="character" w:customStyle="1" w:styleId="Collab">
    <w:name w:val="Collab"/>
    <w:basedOn w:val="DefaultParagraphFont"/>
    <w:uiPriority w:val="1"/>
    <w:qFormat/>
    <w:rsid w:val="00B80C31"/>
    <w:rPr>
      <w:color w:val="auto"/>
      <w:bdr w:val="none" w:sz="0" w:space="0" w:color="auto"/>
      <w:shd w:val="clear" w:color="auto" w:fill="5F5F5F"/>
    </w:rPr>
  </w:style>
  <w:style w:type="character" w:customStyle="1" w:styleId="ConfDate">
    <w:name w:val="ConfDate"/>
    <w:basedOn w:val="DefaultParagraphFont"/>
    <w:uiPriority w:val="1"/>
    <w:rsid w:val="00B80C31"/>
    <w:rPr>
      <w:rFonts w:ascii="Times New Roman" w:hAnsi="Times New Roman"/>
      <w:color w:val="FF0066"/>
      <w:sz w:val="20"/>
    </w:rPr>
  </w:style>
  <w:style w:type="character" w:customStyle="1" w:styleId="ConfLoc">
    <w:name w:val="ConfLoc"/>
    <w:basedOn w:val="DefaultParagraphFont"/>
    <w:uiPriority w:val="1"/>
    <w:rsid w:val="00B80C31"/>
    <w:rPr>
      <w:color w:val="003300"/>
      <w:bdr w:val="none" w:sz="0" w:space="0" w:color="auto"/>
      <w:shd w:val="clear" w:color="auto" w:fill="9999FF"/>
    </w:rPr>
  </w:style>
  <w:style w:type="character" w:customStyle="1" w:styleId="ConfName">
    <w:name w:val="ConfName"/>
    <w:basedOn w:val="DefaultParagraphFont"/>
    <w:uiPriority w:val="1"/>
    <w:qFormat/>
    <w:rsid w:val="00B80C31"/>
    <w:rPr>
      <w:color w:val="15BDBD"/>
    </w:rPr>
  </w:style>
  <w:style w:type="paragraph" w:customStyle="1" w:styleId="Correspondence">
    <w:name w:val="Correspondence"/>
    <w:basedOn w:val="Normal"/>
    <w:link w:val="CorrespondenceChar"/>
    <w:autoRedefine/>
    <w:qFormat/>
    <w:rsid w:val="00B80C31"/>
    <w:rPr>
      <w:color w:val="215868" w:themeColor="accent5" w:themeShade="80"/>
    </w:rPr>
  </w:style>
  <w:style w:type="character" w:customStyle="1" w:styleId="CorrespondenceChar">
    <w:name w:val="Correspondence Char"/>
    <w:basedOn w:val="DefaultParagraphFont"/>
    <w:link w:val="Correspondence"/>
    <w:rsid w:val="00B80C31"/>
    <w:rPr>
      <w:color w:val="215868" w:themeColor="accent5" w:themeShade="80"/>
    </w:rPr>
  </w:style>
  <w:style w:type="character" w:customStyle="1" w:styleId="Country">
    <w:name w:val="Country"/>
    <w:basedOn w:val="DefaultParagraphFont"/>
    <w:uiPriority w:val="1"/>
    <w:qFormat/>
    <w:rsid w:val="00B80C31"/>
    <w:rPr>
      <w:color w:val="auto"/>
      <w:bdr w:val="none" w:sz="0" w:space="0" w:color="auto"/>
      <w:shd w:val="clear" w:color="auto" w:fill="00A5E0"/>
    </w:rPr>
  </w:style>
  <w:style w:type="paragraph" w:customStyle="1" w:styleId="DefItem">
    <w:name w:val="DefItem"/>
    <w:basedOn w:val="Normal"/>
    <w:autoRedefine/>
    <w:qFormat/>
    <w:rsid w:val="00B80C31"/>
    <w:pPr>
      <w:spacing w:after="80"/>
      <w:ind w:left="720"/>
    </w:pPr>
    <w:rPr>
      <w:color w:val="632423" w:themeColor="accent2" w:themeShade="80"/>
    </w:rPr>
  </w:style>
  <w:style w:type="paragraph" w:customStyle="1" w:styleId="DisplayFormula">
    <w:name w:val="DisplayFormula"/>
    <w:basedOn w:val="Normal"/>
    <w:link w:val="DisplayFormulaChar"/>
    <w:qFormat/>
    <w:rsid w:val="00B80C31"/>
    <w:pPr>
      <w:ind w:left="720"/>
    </w:pPr>
    <w:rPr>
      <w:color w:val="632423" w:themeColor="accent2" w:themeShade="80"/>
    </w:rPr>
  </w:style>
  <w:style w:type="character" w:customStyle="1" w:styleId="DisplayFormulaChar">
    <w:name w:val="DisplayFormula Char"/>
    <w:basedOn w:val="DefaultParagraphFont"/>
    <w:link w:val="DisplayFormula"/>
    <w:rsid w:val="00B80C31"/>
    <w:rPr>
      <w:color w:val="632423" w:themeColor="accent2" w:themeShade="80"/>
    </w:rPr>
  </w:style>
  <w:style w:type="character" w:customStyle="1" w:styleId="EdFirstName">
    <w:name w:val="EdFirstName"/>
    <w:basedOn w:val="DefaultParagraphFont"/>
    <w:uiPriority w:val="1"/>
    <w:qFormat/>
    <w:rsid w:val="00B80C31"/>
    <w:rPr>
      <w:color w:val="auto"/>
      <w:bdr w:val="none" w:sz="0" w:space="0" w:color="auto"/>
      <w:shd w:val="clear" w:color="auto" w:fill="FFD1E8"/>
    </w:rPr>
  </w:style>
  <w:style w:type="character" w:customStyle="1" w:styleId="Edition">
    <w:name w:val="Edition"/>
    <w:basedOn w:val="DefaultParagraphFont"/>
    <w:uiPriority w:val="1"/>
    <w:qFormat/>
    <w:rsid w:val="00B80C31"/>
    <w:rPr>
      <w:color w:val="auto"/>
      <w:bdr w:val="none" w:sz="0" w:space="0" w:color="auto"/>
      <w:shd w:val="clear" w:color="auto" w:fill="9999FF"/>
    </w:rPr>
  </w:style>
  <w:style w:type="character" w:customStyle="1" w:styleId="EdSurname">
    <w:name w:val="EdSurname"/>
    <w:basedOn w:val="DefaultParagraphFont"/>
    <w:uiPriority w:val="1"/>
    <w:qFormat/>
    <w:rsid w:val="00B80C31"/>
    <w:rPr>
      <w:color w:val="auto"/>
      <w:bdr w:val="none" w:sz="0" w:space="0" w:color="auto"/>
      <w:shd w:val="clear" w:color="auto" w:fill="FF95CA"/>
    </w:rPr>
  </w:style>
  <w:style w:type="character" w:customStyle="1" w:styleId="Email">
    <w:name w:val="Email"/>
    <w:basedOn w:val="DefaultParagraphFont"/>
    <w:uiPriority w:val="1"/>
    <w:qFormat/>
    <w:rsid w:val="00B80C31"/>
    <w:rPr>
      <w:color w:val="0808B8"/>
    </w:rPr>
  </w:style>
  <w:style w:type="character" w:customStyle="1" w:styleId="Fax">
    <w:name w:val="Fax"/>
    <w:basedOn w:val="DefaultParagraphFont"/>
    <w:uiPriority w:val="1"/>
    <w:qFormat/>
    <w:rsid w:val="00B80C31"/>
    <w:rPr>
      <w:color w:val="C00000"/>
    </w:rPr>
  </w:style>
  <w:style w:type="paragraph" w:customStyle="1" w:styleId="FigNote">
    <w:name w:val="FigNote"/>
    <w:basedOn w:val="TableFootnote"/>
    <w:qFormat/>
    <w:rsid w:val="00B80C31"/>
  </w:style>
  <w:style w:type="paragraph" w:customStyle="1" w:styleId="FigureCaption">
    <w:name w:val="FigureCaption"/>
    <w:link w:val="FigureCaptionChar"/>
    <w:autoRedefine/>
    <w:qFormat/>
    <w:rsid w:val="00B80C31"/>
    <w:pPr>
      <w:spacing w:before="360"/>
    </w:pPr>
    <w:rPr>
      <w:rFonts w:ascii="Times New Roman" w:hAnsi="Times New Roman"/>
      <w:color w:val="0070C0"/>
      <w:sz w:val="24"/>
    </w:rPr>
  </w:style>
  <w:style w:type="character" w:customStyle="1" w:styleId="FigureCaptionChar">
    <w:name w:val="FigureCaption Char"/>
    <w:basedOn w:val="DefaultParagraphFont"/>
    <w:link w:val="FigureCaption"/>
    <w:rsid w:val="00B80C31"/>
    <w:rPr>
      <w:rFonts w:ascii="Times New Roman" w:hAnsi="Times New Roman"/>
      <w:color w:val="0070C0"/>
      <w:sz w:val="24"/>
    </w:rPr>
  </w:style>
  <w:style w:type="character" w:customStyle="1" w:styleId="FirstName">
    <w:name w:val="FirstName"/>
    <w:basedOn w:val="DefaultParagraphFont"/>
    <w:uiPriority w:val="1"/>
    <w:qFormat/>
    <w:rsid w:val="00B80C31"/>
    <w:rPr>
      <w:color w:val="auto"/>
      <w:bdr w:val="none" w:sz="0" w:space="0" w:color="auto"/>
      <w:shd w:val="clear" w:color="auto" w:fill="DDDDDD"/>
    </w:rPr>
  </w:style>
  <w:style w:type="character" w:customStyle="1" w:styleId="focus">
    <w:name w:val="focus"/>
    <w:basedOn w:val="DefaultParagraphFont"/>
    <w:rsid w:val="00B80C31"/>
  </w:style>
  <w:style w:type="paragraph" w:customStyle="1" w:styleId="GlossaryHead">
    <w:name w:val="GlossaryHead"/>
    <w:basedOn w:val="Head1"/>
    <w:qFormat/>
    <w:rsid w:val="00B80C31"/>
    <w:rPr>
      <w:rFonts w:asciiTheme="majorHAnsi" w:hAnsiTheme="majorHAnsi"/>
      <w:color w:val="943634" w:themeColor="accent2" w:themeShade="BF"/>
      <w:sz w:val="28"/>
    </w:rPr>
  </w:style>
  <w:style w:type="character" w:customStyle="1" w:styleId="Issue">
    <w:name w:val="Issue"/>
    <w:basedOn w:val="DefaultParagraphFont"/>
    <w:uiPriority w:val="1"/>
    <w:qFormat/>
    <w:rsid w:val="00B80C31"/>
    <w:rPr>
      <w:color w:val="auto"/>
      <w:bdr w:val="none" w:sz="0" w:space="0" w:color="auto"/>
      <w:shd w:val="clear" w:color="auto" w:fill="C8BE84"/>
    </w:rPr>
  </w:style>
  <w:style w:type="character" w:customStyle="1" w:styleId="JournalTitle">
    <w:name w:val="JournalTitle"/>
    <w:basedOn w:val="DefaultParagraphFont"/>
    <w:uiPriority w:val="1"/>
    <w:qFormat/>
    <w:rsid w:val="00B80C31"/>
    <w:rPr>
      <w:color w:val="auto"/>
      <w:bdr w:val="none" w:sz="0" w:space="0" w:color="auto"/>
      <w:shd w:val="clear" w:color="auto" w:fill="CCFF99"/>
    </w:rPr>
  </w:style>
  <w:style w:type="paragraph" w:customStyle="1" w:styleId="KeyWordHead">
    <w:name w:val="KeyWordHead"/>
    <w:basedOn w:val="Normal"/>
    <w:autoRedefine/>
    <w:qFormat/>
    <w:rsid w:val="00B80C31"/>
    <w:rPr>
      <w:color w:val="4F81BD" w:themeColor="accent1"/>
      <w:sz w:val="28"/>
    </w:rPr>
  </w:style>
  <w:style w:type="paragraph" w:customStyle="1" w:styleId="KeyWords">
    <w:name w:val="KeyWords"/>
    <w:basedOn w:val="Normal"/>
    <w:qFormat/>
    <w:rsid w:val="00B80C31"/>
    <w:pPr>
      <w:ind w:left="720"/>
    </w:pPr>
    <w:rPr>
      <w:color w:val="244061" w:themeColor="accent1" w:themeShade="80"/>
      <w:sz w:val="20"/>
    </w:rPr>
  </w:style>
  <w:style w:type="character" w:customStyle="1" w:styleId="Label">
    <w:name w:val="Label"/>
    <w:basedOn w:val="DefaultParagraphFont"/>
    <w:uiPriority w:val="1"/>
    <w:qFormat/>
    <w:rsid w:val="00B80C31"/>
    <w:rPr>
      <w:b w:val="0"/>
      <w:color w:val="0070C0"/>
    </w:rPr>
  </w:style>
  <w:style w:type="character" w:customStyle="1" w:styleId="MiscDate">
    <w:name w:val="MiscDate"/>
    <w:basedOn w:val="DefaultParagraphFont"/>
    <w:uiPriority w:val="1"/>
    <w:qFormat/>
    <w:rsid w:val="00B80C31"/>
    <w:rPr>
      <w:color w:val="7030A0"/>
    </w:rPr>
  </w:style>
  <w:style w:type="character" w:customStyle="1" w:styleId="name-alternative">
    <w:name w:val="name-alternative"/>
    <w:basedOn w:val="DefaultParagraphFont"/>
    <w:uiPriority w:val="1"/>
    <w:qFormat/>
    <w:rsid w:val="00B80C31"/>
    <w:rPr>
      <w:color w:val="0D0D0D" w:themeColor="text1" w:themeTint="F2"/>
    </w:rPr>
  </w:style>
  <w:style w:type="paragraph" w:customStyle="1" w:styleId="NomenclatureHead">
    <w:name w:val="NomenclatureHead"/>
    <w:basedOn w:val="Normal"/>
    <w:qFormat/>
    <w:rsid w:val="00B80C31"/>
    <w:rPr>
      <w:rFonts w:asciiTheme="majorHAnsi" w:hAnsiTheme="majorHAnsi"/>
      <w:color w:val="943634" w:themeColor="accent2" w:themeShade="BF"/>
      <w:sz w:val="28"/>
    </w:rPr>
  </w:style>
  <w:style w:type="character" w:customStyle="1" w:styleId="OrgDiv">
    <w:name w:val="OrgDiv"/>
    <w:basedOn w:val="DefaultParagraphFont"/>
    <w:uiPriority w:val="1"/>
    <w:qFormat/>
    <w:rsid w:val="00B80C31"/>
    <w:rPr>
      <w:color w:val="548DD4" w:themeColor="text2" w:themeTint="99"/>
    </w:rPr>
  </w:style>
  <w:style w:type="character" w:customStyle="1" w:styleId="OrgName">
    <w:name w:val="OrgName"/>
    <w:basedOn w:val="DefaultParagraphFont"/>
    <w:uiPriority w:val="1"/>
    <w:qFormat/>
    <w:rsid w:val="00B80C31"/>
    <w:rPr>
      <w:color w:val="17365D" w:themeColor="text2" w:themeShade="BF"/>
    </w:rPr>
  </w:style>
  <w:style w:type="paragraph" w:customStyle="1" w:styleId="Para">
    <w:name w:val="Para"/>
    <w:rsid w:val="00B80C31"/>
    <w:pPr>
      <w:ind w:firstLine="567"/>
    </w:pPr>
    <w:rPr>
      <w:rFonts w:ascii="Times New Roman" w:hAnsi="Times New Roman"/>
      <w:sz w:val="20"/>
    </w:rPr>
  </w:style>
  <w:style w:type="character" w:customStyle="1" w:styleId="PatentNum">
    <w:name w:val="PatentNum"/>
    <w:basedOn w:val="DefaultParagraphFont"/>
    <w:uiPriority w:val="1"/>
    <w:qFormat/>
    <w:rsid w:val="00B80C31"/>
    <w:rPr>
      <w:color w:val="0000FF"/>
    </w:rPr>
  </w:style>
  <w:style w:type="character" w:customStyle="1" w:styleId="Phone">
    <w:name w:val="Phone"/>
    <w:basedOn w:val="DefaultParagraphFont"/>
    <w:uiPriority w:val="1"/>
    <w:qFormat/>
    <w:rsid w:val="00B80C31"/>
    <w:rPr>
      <w:color w:val="A0502C"/>
    </w:rPr>
  </w:style>
  <w:style w:type="character" w:customStyle="1" w:styleId="PinCode">
    <w:name w:val="PinCode"/>
    <w:basedOn w:val="DefaultParagraphFont"/>
    <w:uiPriority w:val="1"/>
    <w:qFormat/>
    <w:rsid w:val="00B80C31"/>
    <w:rPr>
      <w:color w:val="808000"/>
    </w:rPr>
  </w:style>
  <w:style w:type="paragraph" w:customStyle="1" w:styleId="Poem">
    <w:name w:val="Poem"/>
    <w:basedOn w:val="Normal"/>
    <w:qFormat/>
    <w:rsid w:val="00B80C31"/>
    <w:pPr>
      <w:spacing w:after="0"/>
      <w:ind w:left="1440"/>
    </w:pPr>
    <w:rPr>
      <w:color w:val="4F6228" w:themeColor="accent3" w:themeShade="80"/>
    </w:rPr>
  </w:style>
  <w:style w:type="paragraph" w:customStyle="1" w:styleId="PoemSource">
    <w:name w:val="PoemSource"/>
    <w:basedOn w:val="Normal"/>
    <w:qFormat/>
    <w:rsid w:val="00B80C31"/>
    <w:pPr>
      <w:jc w:val="right"/>
    </w:pPr>
    <w:rPr>
      <w:color w:val="4F6228" w:themeColor="accent3" w:themeShade="80"/>
    </w:rPr>
  </w:style>
  <w:style w:type="character" w:customStyle="1" w:styleId="Prefix">
    <w:name w:val="Prefix"/>
    <w:basedOn w:val="DefaultParagraphFont"/>
    <w:uiPriority w:val="1"/>
    <w:qFormat/>
    <w:rsid w:val="00B80C31"/>
    <w:rPr>
      <w:color w:val="auto"/>
      <w:bdr w:val="none" w:sz="0" w:space="0" w:color="auto"/>
      <w:shd w:val="clear" w:color="auto" w:fill="FF8633"/>
    </w:rPr>
  </w:style>
  <w:style w:type="paragraph" w:customStyle="1" w:styleId="Source">
    <w:name w:val="Source"/>
    <w:basedOn w:val="Normal"/>
    <w:qFormat/>
    <w:rsid w:val="00B80C31"/>
    <w:pPr>
      <w:ind w:left="720"/>
      <w:jc w:val="right"/>
    </w:pPr>
  </w:style>
  <w:style w:type="character" w:customStyle="1" w:styleId="ReceivedDate">
    <w:name w:val="ReceivedDate"/>
    <w:basedOn w:val="DefaultParagraphFont"/>
    <w:uiPriority w:val="1"/>
    <w:qFormat/>
    <w:rsid w:val="00B80C31"/>
    <w:rPr>
      <w:color w:val="00B050"/>
    </w:rPr>
  </w:style>
  <w:style w:type="paragraph" w:customStyle="1" w:styleId="ReferenceHead">
    <w:name w:val="ReferenceHead"/>
    <w:basedOn w:val="Normal"/>
    <w:autoRedefine/>
    <w:qFormat/>
    <w:rsid w:val="00B80C31"/>
    <w:rPr>
      <w:color w:val="002060"/>
      <w:sz w:val="28"/>
    </w:rPr>
  </w:style>
  <w:style w:type="character" w:customStyle="1" w:styleId="RefMisc">
    <w:name w:val="RefMisc"/>
    <w:basedOn w:val="DefaultParagraphFont"/>
    <w:uiPriority w:val="1"/>
    <w:qFormat/>
    <w:rsid w:val="00B80C31"/>
    <w:rPr>
      <w:color w:val="auto"/>
      <w:bdr w:val="none" w:sz="0" w:space="0" w:color="auto"/>
      <w:shd w:val="clear" w:color="auto" w:fill="FF9933"/>
    </w:rPr>
  </w:style>
  <w:style w:type="character" w:customStyle="1" w:styleId="RevisedDate">
    <w:name w:val="RevisedDate"/>
    <w:basedOn w:val="DefaultParagraphFont"/>
    <w:uiPriority w:val="1"/>
    <w:qFormat/>
    <w:rsid w:val="00B80C31"/>
    <w:rPr>
      <w:color w:val="0070C0"/>
    </w:rPr>
  </w:style>
  <w:style w:type="paragraph" w:customStyle="1" w:styleId="SignatureAff">
    <w:name w:val="SignatureAff"/>
    <w:basedOn w:val="Normal"/>
    <w:qFormat/>
    <w:rsid w:val="00B80C31"/>
    <w:pPr>
      <w:jc w:val="right"/>
    </w:pPr>
  </w:style>
  <w:style w:type="paragraph" w:customStyle="1" w:styleId="SignatureBlock">
    <w:name w:val="SignatureBlock"/>
    <w:basedOn w:val="Normal"/>
    <w:qFormat/>
    <w:rsid w:val="00B80C31"/>
    <w:pPr>
      <w:jc w:val="right"/>
    </w:pPr>
    <w:rPr>
      <w:bdr w:val="dotted" w:sz="4" w:space="0" w:color="auto"/>
    </w:rPr>
  </w:style>
  <w:style w:type="character" w:customStyle="1" w:styleId="State">
    <w:name w:val="State"/>
    <w:basedOn w:val="DefaultParagraphFont"/>
    <w:uiPriority w:val="1"/>
    <w:qFormat/>
    <w:rsid w:val="00B80C31"/>
    <w:rPr>
      <w:color w:val="A70B38"/>
    </w:rPr>
  </w:style>
  <w:style w:type="paragraph" w:customStyle="1" w:styleId="StatementItalic">
    <w:name w:val="StatementItalic"/>
    <w:basedOn w:val="Normal"/>
    <w:autoRedefine/>
    <w:qFormat/>
    <w:rsid w:val="00B80C31"/>
    <w:pPr>
      <w:ind w:left="720"/>
    </w:pPr>
    <w:rPr>
      <w:i/>
      <w:sz w:val="20"/>
    </w:rPr>
  </w:style>
  <w:style w:type="paragraph" w:customStyle="1" w:styleId="Statements">
    <w:name w:val="Statements"/>
    <w:basedOn w:val="Normal"/>
    <w:qFormat/>
    <w:rsid w:val="00B80C31"/>
    <w:pPr>
      <w:ind w:left="720"/>
    </w:pPr>
    <w:rPr>
      <w:sz w:val="20"/>
    </w:rPr>
  </w:style>
  <w:style w:type="character" w:customStyle="1" w:styleId="Street">
    <w:name w:val="Street"/>
    <w:basedOn w:val="DefaultParagraphFont"/>
    <w:uiPriority w:val="1"/>
    <w:qFormat/>
    <w:rsid w:val="00B80C31"/>
    <w:rPr>
      <w:color w:val="auto"/>
      <w:bdr w:val="none" w:sz="0" w:space="0" w:color="auto"/>
      <w:shd w:val="clear" w:color="auto" w:fill="00CC99"/>
    </w:rPr>
  </w:style>
  <w:style w:type="character" w:styleId="Strong">
    <w:name w:val="Strong"/>
    <w:basedOn w:val="DefaultParagraphFont"/>
    <w:uiPriority w:val="22"/>
    <w:qFormat/>
    <w:rsid w:val="00B80C31"/>
    <w:rPr>
      <w:b/>
      <w:bCs/>
    </w:rPr>
  </w:style>
  <w:style w:type="character" w:customStyle="1" w:styleId="Suffix">
    <w:name w:val="Suffix"/>
    <w:basedOn w:val="DefaultParagraphFont"/>
    <w:uiPriority w:val="1"/>
    <w:qFormat/>
    <w:rsid w:val="00B80C31"/>
    <w:rPr>
      <w:color w:val="auto"/>
      <w:bdr w:val="none" w:sz="0" w:space="0" w:color="auto"/>
      <w:shd w:val="clear" w:color="auto" w:fill="FFA86D"/>
    </w:rPr>
  </w:style>
  <w:style w:type="character" w:customStyle="1" w:styleId="Surname">
    <w:name w:val="Surname"/>
    <w:basedOn w:val="DefaultParagraphFont"/>
    <w:uiPriority w:val="1"/>
    <w:qFormat/>
    <w:rsid w:val="00B80C31"/>
    <w:rPr>
      <w:color w:val="auto"/>
      <w:bdr w:val="none" w:sz="0" w:space="0" w:color="auto"/>
      <w:shd w:val="clear" w:color="auto" w:fill="BCBCBC"/>
    </w:rPr>
  </w:style>
  <w:style w:type="paragraph" w:customStyle="1" w:styleId="TableCaption">
    <w:name w:val="TableCaption"/>
    <w:link w:val="TableCaptionChar"/>
    <w:autoRedefine/>
    <w:qFormat/>
    <w:rsid w:val="00B80C31"/>
    <w:pPr>
      <w:spacing w:before="360"/>
    </w:pPr>
    <w:rPr>
      <w:rFonts w:ascii="Times New Roman" w:hAnsi="Times New Roman"/>
      <w:color w:val="0070C0"/>
      <w:sz w:val="24"/>
    </w:rPr>
  </w:style>
  <w:style w:type="character" w:customStyle="1" w:styleId="TableCaptionChar">
    <w:name w:val="TableCaption Char"/>
    <w:basedOn w:val="DefaultParagraphFont"/>
    <w:link w:val="TableCaption"/>
    <w:rsid w:val="00B80C31"/>
    <w:rPr>
      <w:rFonts w:ascii="Times New Roman" w:hAnsi="Times New Roman"/>
      <w:color w:val="0070C0"/>
      <w:sz w:val="24"/>
    </w:rPr>
  </w:style>
  <w:style w:type="paragraph" w:customStyle="1" w:styleId="TableFootnote">
    <w:name w:val="TableFootnote"/>
    <w:basedOn w:val="Normal"/>
    <w:link w:val="TableFootnoteChar"/>
    <w:qFormat/>
    <w:rsid w:val="00B80C31"/>
    <w:pPr>
      <w:spacing w:after="0"/>
    </w:pPr>
    <w:rPr>
      <w:rFonts w:asciiTheme="majorHAnsi" w:hAnsiTheme="majorHAnsi"/>
      <w:sz w:val="18"/>
    </w:rPr>
  </w:style>
  <w:style w:type="character" w:customStyle="1" w:styleId="TableFootnoteChar">
    <w:name w:val="TableFootnote Char"/>
    <w:basedOn w:val="DefaultParagraphFont"/>
    <w:link w:val="TableFootnote"/>
    <w:rsid w:val="00B80C31"/>
    <w:rPr>
      <w:rFonts w:asciiTheme="majorHAnsi" w:hAnsiTheme="majorHAnsi"/>
      <w:sz w:val="18"/>
    </w:rPr>
  </w:style>
  <w:style w:type="paragraph" w:customStyle="1" w:styleId="TitleNote">
    <w:name w:val="TitleNote"/>
    <w:basedOn w:val="AuthNotes"/>
    <w:qFormat/>
    <w:rsid w:val="00B80C31"/>
    <w:rPr>
      <w:sz w:val="20"/>
    </w:rPr>
  </w:style>
  <w:style w:type="paragraph" w:customStyle="1" w:styleId="TransAbstract">
    <w:name w:val="TransAbstract"/>
    <w:basedOn w:val="Abstract"/>
    <w:qFormat/>
    <w:rsid w:val="00B80C31"/>
    <w:pPr>
      <w:spacing w:after="210"/>
    </w:pPr>
  </w:style>
  <w:style w:type="character" w:customStyle="1" w:styleId="TransTitle">
    <w:name w:val="TransTitle"/>
    <w:basedOn w:val="DefaultParagraphFont"/>
    <w:uiPriority w:val="1"/>
    <w:qFormat/>
    <w:rsid w:val="00B80C31"/>
    <w:rPr>
      <w:color w:val="E36C0A" w:themeColor="accent6" w:themeShade="BF"/>
    </w:rPr>
  </w:style>
  <w:style w:type="character" w:customStyle="1" w:styleId="Year">
    <w:name w:val="Year"/>
    <w:basedOn w:val="DefaultParagraphFont"/>
    <w:uiPriority w:val="1"/>
    <w:qFormat/>
    <w:rsid w:val="00B80C31"/>
    <w:rPr>
      <w:color w:val="auto"/>
      <w:bdr w:val="none" w:sz="0" w:space="0" w:color="auto"/>
      <w:shd w:val="clear" w:color="auto" w:fill="66FF66"/>
    </w:rPr>
  </w:style>
  <w:style w:type="paragraph" w:customStyle="1" w:styleId="DisplayFormulaUnnum">
    <w:name w:val="DisplayFormulaUnnum"/>
    <w:basedOn w:val="Normal"/>
    <w:link w:val="DisplayFormulaUnnumChar"/>
    <w:rsid w:val="00B80C31"/>
  </w:style>
  <w:style w:type="character" w:customStyle="1" w:styleId="DateChar">
    <w:name w:val="Date Char"/>
    <w:basedOn w:val="DefaultParagraphFont"/>
    <w:uiPriority w:val="99"/>
    <w:semiHidden/>
    <w:rsid w:val="00B80C31"/>
  </w:style>
  <w:style w:type="character" w:customStyle="1" w:styleId="SubtitleChar">
    <w:name w:val="Subtitle Char"/>
    <w:basedOn w:val="DefaultParagraphFont"/>
    <w:uiPriority w:val="11"/>
    <w:rsid w:val="00B80C3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B80C31"/>
  </w:style>
  <w:style w:type="paragraph" w:customStyle="1" w:styleId="FigureUnnum">
    <w:name w:val="FigureUnnum"/>
    <w:basedOn w:val="Normal"/>
    <w:link w:val="FigureUnnumChar"/>
    <w:rsid w:val="00B80C31"/>
  </w:style>
  <w:style w:type="character" w:customStyle="1" w:styleId="FigureUnnumChar">
    <w:name w:val="FigureUnnum Char"/>
    <w:basedOn w:val="DefaultParagraphFont"/>
    <w:link w:val="FigureUnnum"/>
    <w:rsid w:val="00B80C31"/>
  </w:style>
  <w:style w:type="paragraph" w:customStyle="1" w:styleId="PresentAddress">
    <w:name w:val="PresentAddress"/>
    <w:basedOn w:val="Normal"/>
    <w:link w:val="PresentAddressChar"/>
    <w:rsid w:val="00B80C31"/>
  </w:style>
  <w:style w:type="character" w:customStyle="1" w:styleId="PresentAddressChar">
    <w:name w:val="PresentAddress Char"/>
    <w:basedOn w:val="DefaultParagraphFont"/>
    <w:link w:val="PresentAddress"/>
    <w:rsid w:val="00B80C31"/>
  </w:style>
  <w:style w:type="paragraph" w:customStyle="1" w:styleId="ParaContinue">
    <w:name w:val="ParaContinue"/>
    <w:link w:val="ParaContinueChar"/>
    <w:rsid w:val="00B80C31"/>
    <w:rPr>
      <w:rFonts w:ascii="Times New Roman" w:hAnsi="Times New Roman"/>
      <w:sz w:val="20"/>
    </w:rPr>
  </w:style>
  <w:style w:type="character" w:customStyle="1" w:styleId="ParaContinueChar">
    <w:name w:val="ParaContinue Char"/>
    <w:basedOn w:val="DefaultParagraphFont"/>
    <w:link w:val="ParaContinue"/>
    <w:rsid w:val="00B80C31"/>
    <w:rPr>
      <w:rFonts w:ascii="Times New Roman" w:hAnsi="Times New Roman"/>
      <w:sz w:val="20"/>
    </w:rPr>
  </w:style>
  <w:style w:type="paragraph" w:customStyle="1" w:styleId="AuthorBio">
    <w:name w:val="AuthorBio"/>
    <w:link w:val="AuthorBioChar"/>
    <w:rsid w:val="00B80C31"/>
    <w:rPr>
      <w:rFonts w:ascii="Times New Roman" w:hAnsi="Times New Roman"/>
    </w:rPr>
  </w:style>
  <w:style w:type="character" w:customStyle="1" w:styleId="AuthorBioChar">
    <w:name w:val="AuthorBio Char"/>
    <w:basedOn w:val="DefaultParagraphFont"/>
    <w:link w:val="AuthorBio"/>
    <w:rsid w:val="00B80C31"/>
    <w:rPr>
      <w:rFonts w:ascii="Times New Roman" w:hAnsi="Times New Roman"/>
    </w:rPr>
  </w:style>
  <w:style w:type="paragraph" w:customStyle="1" w:styleId="DocHead">
    <w:name w:val="DocHead"/>
    <w:basedOn w:val="Normal"/>
    <w:autoRedefine/>
    <w:qFormat/>
    <w:rsid w:val="00B80C3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80C31"/>
    <w:rPr>
      <w:color w:val="auto"/>
      <w:bdr w:val="none" w:sz="0" w:space="0" w:color="auto"/>
      <w:shd w:val="clear" w:color="auto" w:fill="A5BED6"/>
    </w:rPr>
  </w:style>
  <w:style w:type="character" w:customStyle="1" w:styleId="Report">
    <w:name w:val="Report"/>
    <w:basedOn w:val="DefaultParagraphFont"/>
    <w:uiPriority w:val="1"/>
    <w:qFormat/>
    <w:rsid w:val="00B80C31"/>
    <w:rPr>
      <w:bdr w:val="none" w:sz="0" w:space="0" w:color="auto"/>
      <w:shd w:val="clear" w:color="auto" w:fill="D7E553"/>
    </w:rPr>
  </w:style>
  <w:style w:type="character" w:customStyle="1" w:styleId="Thesis">
    <w:name w:val="Thesis"/>
    <w:basedOn w:val="DefaultParagraphFont"/>
    <w:uiPriority w:val="1"/>
    <w:qFormat/>
    <w:rsid w:val="00B80C31"/>
    <w:rPr>
      <w:color w:val="auto"/>
      <w:bdr w:val="none" w:sz="0" w:space="0" w:color="auto"/>
      <w:shd w:val="clear" w:color="auto" w:fill="E5D007"/>
    </w:rPr>
  </w:style>
  <w:style w:type="character" w:customStyle="1" w:styleId="Issn">
    <w:name w:val="Issn"/>
    <w:basedOn w:val="DefaultParagraphFont"/>
    <w:uiPriority w:val="1"/>
    <w:qFormat/>
    <w:rsid w:val="00B80C31"/>
    <w:rPr>
      <w:bdr w:val="none" w:sz="0" w:space="0" w:color="auto"/>
      <w:shd w:val="clear" w:color="auto" w:fill="A17189"/>
    </w:rPr>
  </w:style>
  <w:style w:type="character" w:customStyle="1" w:styleId="Isbn">
    <w:name w:val="Isbn"/>
    <w:basedOn w:val="DefaultParagraphFont"/>
    <w:uiPriority w:val="1"/>
    <w:qFormat/>
    <w:rsid w:val="00B80C31"/>
    <w:rPr>
      <w:bdr w:val="none" w:sz="0" w:space="0" w:color="auto"/>
      <w:shd w:val="clear" w:color="auto" w:fill="C8EBFC"/>
    </w:rPr>
  </w:style>
  <w:style w:type="character" w:customStyle="1" w:styleId="Coden">
    <w:name w:val="Coden"/>
    <w:basedOn w:val="DefaultParagraphFont"/>
    <w:uiPriority w:val="1"/>
    <w:qFormat/>
    <w:rsid w:val="00B80C31"/>
    <w:rPr>
      <w:color w:val="auto"/>
      <w:bdr w:val="none" w:sz="0" w:space="0" w:color="auto"/>
      <w:shd w:val="clear" w:color="auto" w:fill="F9A88F"/>
    </w:rPr>
  </w:style>
  <w:style w:type="character" w:customStyle="1" w:styleId="Patent">
    <w:name w:val="Patent"/>
    <w:basedOn w:val="DefaultParagraphFont"/>
    <w:uiPriority w:val="1"/>
    <w:qFormat/>
    <w:rsid w:val="00B80C31"/>
    <w:rPr>
      <w:color w:val="auto"/>
      <w:bdr w:val="none" w:sz="0" w:space="0" w:color="auto"/>
      <w:shd w:val="clear" w:color="auto" w:fill="B26510"/>
    </w:rPr>
  </w:style>
  <w:style w:type="character" w:customStyle="1" w:styleId="MiddleName">
    <w:name w:val="MiddleName"/>
    <w:basedOn w:val="DefaultParagraphFont"/>
    <w:uiPriority w:val="1"/>
    <w:qFormat/>
    <w:rsid w:val="00B80C31"/>
    <w:rPr>
      <w:color w:val="auto"/>
      <w:bdr w:val="none" w:sz="0" w:space="0" w:color="auto"/>
      <w:shd w:val="clear" w:color="auto" w:fill="9C9C9C"/>
    </w:rPr>
  </w:style>
  <w:style w:type="character" w:customStyle="1" w:styleId="Query">
    <w:name w:val="Query"/>
    <w:basedOn w:val="DefaultParagraphFont"/>
    <w:uiPriority w:val="1"/>
    <w:rsid w:val="00B80C31"/>
    <w:rPr>
      <w:bdr w:val="none" w:sz="0" w:space="0" w:color="auto"/>
      <w:shd w:val="clear" w:color="auto" w:fill="FFFF0F"/>
    </w:rPr>
  </w:style>
  <w:style w:type="character" w:customStyle="1" w:styleId="EdMiddleName">
    <w:name w:val="EdMiddleName"/>
    <w:basedOn w:val="DefaultParagraphFont"/>
    <w:uiPriority w:val="1"/>
    <w:rsid w:val="00B80C31"/>
    <w:rPr>
      <w:bdr w:val="none" w:sz="0" w:space="0" w:color="auto"/>
      <w:shd w:val="clear" w:color="auto" w:fill="FF67B3"/>
    </w:rPr>
  </w:style>
  <w:style w:type="paragraph" w:customStyle="1" w:styleId="UnnumFigure">
    <w:name w:val="UnnumFigure"/>
    <w:basedOn w:val="Normal"/>
    <w:qFormat/>
    <w:rsid w:val="00B80C3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B80C3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B80C3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B80C31"/>
  </w:style>
  <w:style w:type="paragraph" w:customStyle="1" w:styleId="Bibentry">
    <w:name w:val="Bib_entry"/>
    <w:autoRedefine/>
    <w:qFormat/>
    <w:rsid w:val="00B80C31"/>
    <w:rPr>
      <w:rFonts w:ascii="Times New Roman" w:hAnsi="Times New Roman"/>
      <w:color w:val="BD0B24"/>
    </w:rPr>
  </w:style>
  <w:style w:type="paragraph" w:customStyle="1" w:styleId="ListStart">
    <w:name w:val="ListStart"/>
    <w:basedOn w:val="Normal"/>
    <w:qFormat/>
    <w:rsid w:val="00B80C31"/>
  </w:style>
  <w:style w:type="paragraph" w:customStyle="1" w:styleId="ListEnd">
    <w:name w:val="ListEnd"/>
    <w:basedOn w:val="Normal"/>
    <w:qFormat/>
    <w:rsid w:val="00B80C31"/>
  </w:style>
  <w:style w:type="paragraph" w:customStyle="1" w:styleId="AbbreviationHead">
    <w:name w:val="AbbreviationHead"/>
    <w:basedOn w:val="NomenclatureHead"/>
    <w:qFormat/>
    <w:rsid w:val="00B80C31"/>
  </w:style>
  <w:style w:type="paragraph" w:customStyle="1" w:styleId="GraphAbstract">
    <w:name w:val="GraphAbstract"/>
    <w:basedOn w:val="Normal"/>
    <w:qFormat/>
    <w:rsid w:val="00B80C31"/>
  </w:style>
  <w:style w:type="paragraph" w:styleId="Caption">
    <w:name w:val="caption"/>
    <w:basedOn w:val="Normal"/>
    <w:next w:val="Normal"/>
    <w:autoRedefine/>
    <w:uiPriority w:val="35"/>
    <w:unhideWhenUsed/>
    <w:qFormat/>
    <w:rsid w:val="00B80C31"/>
    <w:pPr>
      <w:spacing w:line="240" w:lineRule="auto"/>
    </w:pPr>
    <w:rPr>
      <w:b/>
      <w:bCs/>
      <w:color w:val="4F81BD" w:themeColor="accent1"/>
      <w:sz w:val="18"/>
      <w:szCs w:val="18"/>
    </w:rPr>
  </w:style>
  <w:style w:type="paragraph" w:customStyle="1" w:styleId="Epigraph">
    <w:name w:val="Epigraph"/>
    <w:basedOn w:val="Normal"/>
    <w:autoRedefine/>
    <w:qFormat/>
    <w:rsid w:val="00B80C31"/>
    <w:pPr>
      <w:ind w:left="720"/>
    </w:pPr>
    <w:rPr>
      <w:iCs/>
      <w:color w:val="5F497A" w:themeColor="accent4" w:themeShade="BF"/>
    </w:rPr>
  </w:style>
  <w:style w:type="paragraph" w:customStyle="1" w:styleId="Dedication">
    <w:name w:val="Dedication"/>
    <w:basedOn w:val="Para"/>
    <w:autoRedefine/>
    <w:qFormat/>
    <w:rsid w:val="00B80C31"/>
    <w:rPr>
      <w:color w:val="943634" w:themeColor="accent2" w:themeShade="BF"/>
    </w:rPr>
  </w:style>
  <w:style w:type="paragraph" w:customStyle="1" w:styleId="ConflictofInterest">
    <w:name w:val="ConflictofInterest"/>
    <w:basedOn w:val="Para"/>
    <w:autoRedefine/>
    <w:qFormat/>
    <w:rsid w:val="00B80C31"/>
    <w:rPr>
      <w:sz w:val="22"/>
    </w:rPr>
  </w:style>
  <w:style w:type="paragraph" w:customStyle="1" w:styleId="FloatQuote">
    <w:name w:val="FloatQuote"/>
    <w:basedOn w:val="Para"/>
    <w:qFormat/>
    <w:rsid w:val="00B80C31"/>
    <w:pPr>
      <w:shd w:val="clear" w:color="auto" w:fill="FDE9D9" w:themeFill="accent6" w:themeFillTint="33"/>
      <w:ind w:left="1134" w:right="1134" w:firstLine="0"/>
      <w:jc w:val="both"/>
    </w:pPr>
    <w:rPr>
      <w:sz w:val="18"/>
    </w:rPr>
  </w:style>
  <w:style w:type="paragraph" w:customStyle="1" w:styleId="PullQuote">
    <w:name w:val="PullQuote"/>
    <w:basedOn w:val="Para"/>
    <w:qFormat/>
    <w:rsid w:val="00B80C31"/>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B80C31"/>
    <w:rPr>
      <w:sz w:val="22"/>
    </w:rPr>
  </w:style>
  <w:style w:type="character" w:customStyle="1" w:styleId="GrantNumber">
    <w:name w:val="GrantNumber"/>
    <w:basedOn w:val="FundingNumber"/>
    <w:uiPriority w:val="1"/>
    <w:qFormat/>
    <w:rsid w:val="00B80C31"/>
    <w:rPr>
      <w:color w:val="9900FF"/>
    </w:rPr>
  </w:style>
  <w:style w:type="character" w:customStyle="1" w:styleId="GrantSponser">
    <w:name w:val="GrantSponser"/>
    <w:basedOn w:val="FundingAgency"/>
    <w:uiPriority w:val="1"/>
    <w:qFormat/>
    <w:rsid w:val="00B80C31"/>
    <w:rPr>
      <w:color w:val="666699"/>
    </w:rPr>
  </w:style>
  <w:style w:type="paragraph" w:customStyle="1" w:styleId="SuppHead">
    <w:name w:val="SuppHead"/>
    <w:basedOn w:val="Head1"/>
    <w:qFormat/>
    <w:rsid w:val="00B80C31"/>
  </w:style>
  <w:style w:type="paragraph" w:customStyle="1" w:styleId="SuppInfo">
    <w:name w:val="SuppInfo"/>
    <w:basedOn w:val="Para"/>
    <w:qFormat/>
    <w:rsid w:val="00B80C31"/>
  </w:style>
  <w:style w:type="paragraph" w:customStyle="1" w:styleId="SuppMedia">
    <w:name w:val="SuppMedia"/>
    <w:basedOn w:val="Para"/>
    <w:qFormat/>
    <w:rsid w:val="00B80C31"/>
  </w:style>
  <w:style w:type="paragraph" w:customStyle="1" w:styleId="AdditionalInfoHead">
    <w:name w:val="AdditionalInfoHead"/>
    <w:basedOn w:val="Head1"/>
    <w:qFormat/>
    <w:rsid w:val="00B80C31"/>
  </w:style>
  <w:style w:type="paragraph" w:customStyle="1" w:styleId="AdditionalInfo">
    <w:name w:val="AdditionalInfo"/>
    <w:basedOn w:val="Para"/>
    <w:qFormat/>
    <w:rsid w:val="00B80C31"/>
  </w:style>
  <w:style w:type="paragraph" w:customStyle="1" w:styleId="FeatureTitle">
    <w:name w:val="FeatureTitle"/>
    <w:basedOn w:val="BoxTitle"/>
    <w:qFormat/>
    <w:rsid w:val="00B80C31"/>
  </w:style>
  <w:style w:type="paragraph" w:customStyle="1" w:styleId="AltTitle">
    <w:name w:val="AltTitle"/>
    <w:basedOn w:val="Titledocument"/>
    <w:qFormat/>
    <w:rsid w:val="00B80C31"/>
  </w:style>
  <w:style w:type="paragraph" w:customStyle="1" w:styleId="AltSubTitle">
    <w:name w:val="AltSubTitle"/>
    <w:basedOn w:val="Subtitle"/>
    <w:qFormat/>
    <w:rsid w:val="00B80C31"/>
  </w:style>
  <w:style w:type="paragraph" w:customStyle="1" w:styleId="SelfCitation">
    <w:name w:val="SelfCitation"/>
    <w:basedOn w:val="Para"/>
    <w:qFormat/>
    <w:rsid w:val="00B80C31"/>
  </w:style>
  <w:style w:type="paragraph" w:styleId="Subtitle">
    <w:name w:val="Subtitle"/>
    <w:basedOn w:val="Normal"/>
    <w:next w:val="Normal"/>
    <w:link w:val="SubtitleChar1"/>
    <w:uiPriority w:val="11"/>
    <w:qFormat/>
    <w:rsid w:val="00B80C31"/>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1">
    <w:name w:val="Subtitle Char1"/>
    <w:basedOn w:val="DefaultParagraphFont"/>
    <w:link w:val="Subtitle"/>
    <w:uiPriority w:val="11"/>
    <w:rsid w:val="00B80C31"/>
    <w:rPr>
      <w:rFonts w:asciiTheme="majorHAnsi" w:eastAsiaTheme="majorEastAsia" w:hAnsiTheme="majorHAnsi" w:cstheme="majorBidi"/>
      <w:iCs/>
      <w:color w:val="4F81BD" w:themeColor="accent1"/>
      <w:spacing w:val="15"/>
      <w:sz w:val="24"/>
      <w:szCs w:val="24"/>
    </w:rPr>
  </w:style>
  <w:style w:type="paragraph" w:customStyle="1" w:styleId="ListTitle">
    <w:name w:val="ListTitle"/>
    <w:qFormat/>
    <w:rsid w:val="00B80C31"/>
  </w:style>
  <w:style w:type="character" w:customStyle="1" w:styleId="Isource">
    <w:name w:val="Isource"/>
    <w:basedOn w:val="DefaultParagraphFont"/>
    <w:uiPriority w:val="1"/>
    <w:qFormat/>
    <w:rsid w:val="00B80C31"/>
    <w:rPr>
      <w:b/>
      <w:color w:val="C0504D" w:themeColor="accent2"/>
    </w:rPr>
  </w:style>
  <w:style w:type="paragraph" w:customStyle="1" w:styleId="FigSource">
    <w:name w:val="FigSource"/>
    <w:basedOn w:val="Normal"/>
    <w:qFormat/>
    <w:rsid w:val="00B80C31"/>
  </w:style>
  <w:style w:type="paragraph" w:customStyle="1" w:styleId="Copyright">
    <w:name w:val="Copyright"/>
    <w:basedOn w:val="Normal"/>
    <w:qFormat/>
    <w:rsid w:val="00B80C31"/>
  </w:style>
  <w:style w:type="paragraph" w:customStyle="1" w:styleId="InlineSupp">
    <w:name w:val="InlineSupp"/>
    <w:basedOn w:val="Normal"/>
    <w:qFormat/>
    <w:rsid w:val="00B80C31"/>
  </w:style>
  <w:style w:type="paragraph" w:customStyle="1" w:styleId="SidebarQuote">
    <w:name w:val="SidebarQuote"/>
    <w:basedOn w:val="Normal"/>
    <w:qFormat/>
    <w:rsid w:val="00B80C31"/>
  </w:style>
  <w:style w:type="character" w:customStyle="1" w:styleId="AltName">
    <w:name w:val="AltName"/>
    <w:basedOn w:val="DefaultParagraphFont"/>
    <w:uiPriority w:val="1"/>
    <w:qFormat/>
    <w:rsid w:val="00B80C31"/>
    <w:rPr>
      <w:color w:val="403152" w:themeColor="accent4" w:themeShade="80"/>
    </w:rPr>
  </w:style>
  <w:style w:type="paragraph" w:customStyle="1" w:styleId="StereoChemComp">
    <w:name w:val="StereoChemComp"/>
    <w:basedOn w:val="Normal"/>
    <w:qFormat/>
    <w:rsid w:val="00B80C31"/>
  </w:style>
  <w:style w:type="paragraph" w:customStyle="1" w:styleId="StereoChemForm">
    <w:name w:val="StereoChemForm"/>
    <w:basedOn w:val="Normal"/>
    <w:qFormat/>
    <w:rsid w:val="00B80C31"/>
  </w:style>
  <w:style w:type="paragraph" w:customStyle="1" w:styleId="StereoChemInfo">
    <w:name w:val="StereoChemInfo"/>
    <w:basedOn w:val="Normal"/>
    <w:qFormat/>
    <w:rsid w:val="00B80C31"/>
  </w:style>
  <w:style w:type="paragraph" w:customStyle="1" w:styleId="Address">
    <w:name w:val="Address"/>
    <w:rsid w:val="00B80C31"/>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nswer">
    <w:name w:val="Answer"/>
    <w:qFormat/>
    <w:rsid w:val="00B80C31"/>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ssessment">
    <w:name w:val="Assessment"/>
    <w:qFormat/>
    <w:rsid w:val="00B80C3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Blurb">
    <w:name w:val="Blurb"/>
    <w:basedOn w:val="Normal"/>
    <w:qFormat/>
    <w:rsid w:val="00B80C31"/>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80C31"/>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80C31"/>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80C31"/>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80C31"/>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80C31"/>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80C3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80C3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80C3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80C3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80C3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80C31"/>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80C3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80C3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80C31"/>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80C31"/>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80C31"/>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80C31"/>
    <w:rPr>
      <w:b/>
    </w:rPr>
  </w:style>
  <w:style w:type="paragraph" w:customStyle="1" w:styleId="Prelims">
    <w:name w:val="Prelims"/>
    <w:basedOn w:val="Normal"/>
    <w:rsid w:val="00B80C3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80C31"/>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80C31"/>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80C31"/>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80C31"/>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80C31"/>
    <w:rPr>
      <w:color w:val="7030A0"/>
    </w:rPr>
  </w:style>
  <w:style w:type="paragraph" w:customStyle="1" w:styleId="Update">
    <w:name w:val="Update"/>
    <w:basedOn w:val="Normal"/>
    <w:qFormat/>
    <w:rsid w:val="00B80C31"/>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80C3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80C31"/>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80C31"/>
  </w:style>
  <w:style w:type="character" w:customStyle="1" w:styleId="FundingAgency">
    <w:name w:val="FundingAgency"/>
    <w:basedOn w:val="DefaultParagraphFont"/>
    <w:uiPriority w:val="1"/>
    <w:qFormat/>
    <w:rsid w:val="00B80C31"/>
    <w:rPr>
      <w:color w:val="FF0000"/>
    </w:rPr>
  </w:style>
  <w:style w:type="character" w:customStyle="1" w:styleId="FundingNumber">
    <w:name w:val="FundingNumber"/>
    <w:basedOn w:val="DefaultParagraphFont"/>
    <w:uiPriority w:val="1"/>
    <w:qFormat/>
    <w:rsid w:val="00B80C31"/>
    <w:rPr>
      <w:color w:val="9900FF"/>
    </w:rPr>
  </w:style>
  <w:style w:type="character" w:customStyle="1" w:styleId="Orcid">
    <w:name w:val="Orcid"/>
    <w:basedOn w:val="DefaultParagraphFont"/>
    <w:uiPriority w:val="1"/>
    <w:qFormat/>
    <w:rsid w:val="00B80C31"/>
    <w:rPr>
      <w:color w:val="7030A0"/>
    </w:rPr>
  </w:style>
  <w:style w:type="paragraph" w:customStyle="1" w:styleId="TOC1">
    <w:name w:val="TOC1"/>
    <w:basedOn w:val="Normal"/>
    <w:qFormat/>
    <w:rsid w:val="00B80C31"/>
  </w:style>
  <w:style w:type="paragraph" w:customStyle="1" w:styleId="TOC2">
    <w:name w:val="TOC2"/>
    <w:basedOn w:val="Normal"/>
    <w:qFormat/>
    <w:rsid w:val="00B80C31"/>
  </w:style>
  <w:style w:type="paragraph" w:customStyle="1" w:styleId="TOC3">
    <w:name w:val="TOC3"/>
    <w:basedOn w:val="Normal"/>
    <w:qFormat/>
    <w:rsid w:val="00B80C31"/>
  </w:style>
  <w:style w:type="paragraph" w:customStyle="1" w:styleId="TOC4">
    <w:name w:val="TOC4"/>
    <w:basedOn w:val="Normal"/>
    <w:qFormat/>
    <w:rsid w:val="00B80C31"/>
  </w:style>
  <w:style w:type="paragraph" w:customStyle="1" w:styleId="TOCHeading">
    <w:name w:val="TOCHeading"/>
    <w:basedOn w:val="Normal"/>
    <w:qFormat/>
    <w:rsid w:val="00B80C31"/>
  </w:style>
  <w:style w:type="paragraph" w:customStyle="1" w:styleId="Index1">
    <w:name w:val="Index1"/>
    <w:basedOn w:val="Normal"/>
    <w:qFormat/>
    <w:rsid w:val="00B80C31"/>
  </w:style>
  <w:style w:type="paragraph" w:customStyle="1" w:styleId="Index2">
    <w:name w:val="Index2"/>
    <w:basedOn w:val="Normal"/>
    <w:qFormat/>
    <w:rsid w:val="00B80C31"/>
    <w:pPr>
      <w:ind w:left="284"/>
    </w:pPr>
  </w:style>
  <w:style w:type="paragraph" w:customStyle="1" w:styleId="Index3">
    <w:name w:val="Index3"/>
    <w:basedOn w:val="Normal"/>
    <w:qFormat/>
    <w:rsid w:val="00B80C31"/>
    <w:pPr>
      <w:ind w:left="567"/>
    </w:pPr>
  </w:style>
  <w:style w:type="paragraph" w:customStyle="1" w:styleId="Index4">
    <w:name w:val="Index4"/>
    <w:basedOn w:val="Normal"/>
    <w:qFormat/>
    <w:rsid w:val="00B80C31"/>
    <w:pPr>
      <w:ind w:left="851"/>
    </w:pPr>
  </w:style>
  <w:style w:type="paragraph" w:customStyle="1" w:styleId="IndexHead">
    <w:name w:val="IndexHead"/>
    <w:basedOn w:val="Normal"/>
    <w:qFormat/>
    <w:rsid w:val="00B80C31"/>
  </w:style>
  <w:style w:type="paragraph" w:customStyle="1" w:styleId="BoxHead1">
    <w:name w:val="BoxHead1"/>
    <w:basedOn w:val="AppendixH1"/>
    <w:qFormat/>
    <w:rsid w:val="00B80C31"/>
  </w:style>
  <w:style w:type="paragraph" w:customStyle="1" w:styleId="BoxHead2">
    <w:name w:val="BoxHead2"/>
    <w:basedOn w:val="AppendixH2"/>
    <w:qFormat/>
    <w:rsid w:val="00B80C31"/>
  </w:style>
  <w:style w:type="paragraph" w:customStyle="1" w:styleId="BoxHead3">
    <w:name w:val="BoxHead3"/>
    <w:basedOn w:val="AppendixH3"/>
    <w:qFormat/>
    <w:rsid w:val="00B80C31"/>
  </w:style>
  <w:style w:type="paragraph" w:customStyle="1" w:styleId="ChapterNumber">
    <w:name w:val="ChapterNumber"/>
    <w:basedOn w:val="Normal"/>
    <w:next w:val="Normal"/>
    <w:rsid w:val="00B80C3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80C3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80C3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80C31"/>
    <w:rPr>
      <w:i w:val="0"/>
      <w:sz w:val="40"/>
    </w:rPr>
  </w:style>
  <w:style w:type="paragraph" w:customStyle="1" w:styleId="ChapterSubTitle">
    <w:name w:val="ChapterSubTitle"/>
    <w:basedOn w:val="ChapterTitle"/>
    <w:next w:val="Normal"/>
    <w:rsid w:val="00B80C31"/>
    <w:pPr>
      <w:spacing w:before="0"/>
    </w:pPr>
    <w:rPr>
      <w:b w:val="0"/>
      <w:i/>
      <w:sz w:val="36"/>
    </w:rPr>
  </w:style>
  <w:style w:type="paragraph" w:customStyle="1" w:styleId="ParaFirst">
    <w:name w:val="ParaFirst"/>
    <w:qFormat/>
    <w:rsid w:val="00B80C31"/>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B80C3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80C31"/>
    <w:pPr>
      <w:pBdr>
        <w:top w:val="none" w:sz="0" w:space="0" w:color="auto"/>
        <w:bottom w:val="thickThinSmallGap" w:sz="24" w:space="1" w:color="auto"/>
      </w:pBdr>
    </w:pPr>
  </w:style>
  <w:style w:type="paragraph" w:customStyle="1" w:styleId="AuthorBioHead">
    <w:name w:val="AuthorBioHead"/>
    <w:qFormat/>
    <w:rsid w:val="00B80C31"/>
    <w:rPr>
      <w:rFonts w:ascii="Times New Roman" w:hAnsi="Times New Roman"/>
      <w:sz w:val="28"/>
    </w:rPr>
  </w:style>
  <w:style w:type="character" w:customStyle="1" w:styleId="RevisedDate1">
    <w:name w:val="RevisedDate1"/>
    <w:basedOn w:val="DefaultParagraphFont"/>
    <w:uiPriority w:val="1"/>
    <w:qFormat/>
    <w:rsid w:val="00B80C31"/>
    <w:rPr>
      <w:color w:val="5F497A" w:themeColor="accent4" w:themeShade="BF"/>
    </w:rPr>
  </w:style>
  <w:style w:type="character" w:customStyle="1" w:styleId="RevisedDate2">
    <w:name w:val="RevisedDate2"/>
    <w:basedOn w:val="DefaultParagraphFont"/>
    <w:uiPriority w:val="1"/>
    <w:qFormat/>
    <w:rsid w:val="00B80C31"/>
    <w:rPr>
      <w:color w:val="E36C0A" w:themeColor="accent6" w:themeShade="BF"/>
    </w:rPr>
  </w:style>
  <w:style w:type="paragraph" w:customStyle="1" w:styleId="ClientTag">
    <w:name w:val="ClientTag"/>
    <w:basedOn w:val="Normal"/>
    <w:qFormat/>
    <w:rsid w:val="00B80C31"/>
  </w:style>
  <w:style w:type="paragraph" w:customStyle="1" w:styleId="RefHead1">
    <w:name w:val="RefHead1"/>
    <w:basedOn w:val="ReferenceHead"/>
    <w:qFormat/>
    <w:rsid w:val="00B80C31"/>
    <w:pPr>
      <w:ind w:left="284"/>
    </w:pPr>
  </w:style>
  <w:style w:type="paragraph" w:customStyle="1" w:styleId="RefHead2">
    <w:name w:val="RefHead2"/>
    <w:basedOn w:val="ReferenceHead"/>
    <w:qFormat/>
    <w:rsid w:val="00B80C31"/>
    <w:pPr>
      <w:ind w:left="567"/>
    </w:pPr>
  </w:style>
  <w:style w:type="paragraph" w:customStyle="1" w:styleId="RefHead3">
    <w:name w:val="RefHead3"/>
    <w:basedOn w:val="ReferenceHead"/>
    <w:qFormat/>
    <w:rsid w:val="00B80C31"/>
    <w:pPr>
      <w:spacing w:before="30"/>
      <w:ind w:left="851"/>
    </w:pPr>
  </w:style>
  <w:style w:type="paragraph" w:customStyle="1" w:styleId="FundingHead">
    <w:name w:val="FundingHead"/>
    <w:basedOn w:val="AckHead"/>
    <w:qFormat/>
    <w:rsid w:val="00B80C31"/>
  </w:style>
  <w:style w:type="paragraph" w:customStyle="1" w:styleId="FundingPara">
    <w:name w:val="FundingPara"/>
    <w:basedOn w:val="FundingHead"/>
    <w:next w:val="AckPara"/>
    <w:qFormat/>
    <w:rsid w:val="00B80C31"/>
  </w:style>
  <w:style w:type="paragraph" w:customStyle="1" w:styleId="DisclosureHead">
    <w:name w:val="DisclosureHead"/>
    <w:basedOn w:val="Head1"/>
    <w:qFormat/>
    <w:rsid w:val="00B80C31"/>
  </w:style>
  <w:style w:type="paragraph" w:customStyle="1" w:styleId="Disclosure">
    <w:name w:val="Disclosure"/>
    <w:basedOn w:val="Para"/>
    <w:qFormat/>
    <w:rsid w:val="00B80C31"/>
  </w:style>
  <w:style w:type="paragraph" w:customStyle="1" w:styleId="Quotation">
    <w:name w:val="Quotation"/>
    <w:basedOn w:val="Normal"/>
    <w:qFormat/>
    <w:rsid w:val="00B80C31"/>
    <w:pPr>
      <w:jc w:val="center"/>
    </w:pPr>
    <w:rPr>
      <w:sz w:val="16"/>
    </w:rPr>
  </w:style>
  <w:style w:type="character" w:customStyle="1" w:styleId="Correct">
    <w:name w:val="Correct"/>
    <w:basedOn w:val="DefaultParagraphFont"/>
    <w:uiPriority w:val="1"/>
    <w:qFormat/>
    <w:rsid w:val="00B80C31"/>
    <w:rPr>
      <w:b/>
      <w:color w:val="0070C0"/>
    </w:rPr>
  </w:style>
  <w:style w:type="paragraph" w:customStyle="1" w:styleId="Explanation">
    <w:name w:val="Explanation"/>
    <w:basedOn w:val="Normal"/>
    <w:rsid w:val="00B80C31"/>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80C31"/>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80C31"/>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80C31"/>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80C31"/>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80C31"/>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80C31"/>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80C31"/>
    <w:rPr>
      <w:color w:val="4F81BD" w:themeColor="accent1"/>
      <w:sz w:val="20"/>
    </w:rPr>
  </w:style>
  <w:style w:type="character" w:customStyle="1" w:styleId="Subject1">
    <w:name w:val="Subject1"/>
    <w:basedOn w:val="DefaultParagraphFont"/>
    <w:uiPriority w:val="1"/>
    <w:rsid w:val="00B80C31"/>
    <w:rPr>
      <w:rFonts w:ascii="Times New Roman" w:hAnsi="Times New Roman"/>
      <w:color w:val="002060"/>
      <w:sz w:val="20"/>
    </w:rPr>
  </w:style>
  <w:style w:type="character" w:customStyle="1" w:styleId="Subject2">
    <w:name w:val="Subject2"/>
    <w:basedOn w:val="Subject1"/>
    <w:uiPriority w:val="1"/>
    <w:rsid w:val="00B80C31"/>
    <w:rPr>
      <w:rFonts w:ascii="Times New Roman" w:hAnsi="Times New Roman"/>
      <w:color w:val="002060"/>
      <w:sz w:val="20"/>
    </w:rPr>
  </w:style>
  <w:style w:type="paragraph" w:customStyle="1" w:styleId="FigKeyword">
    <w:name w:val="FigKeyword"/>
    <w:basedOn w:val="Normal"/>
    <w:qFormat/>
    <w:rsid w:val="00B80C31"/>
  </w:style>
  <w:style w:type="paragraph" w:customStyle="1" w:styleId="FigCopyright">
    <w:name w:val="FigCopyright"/>
    <w:basedOn w:val="Normal"/>
    <w:qFormat/>
    <w:rsid w:val="00B80C31"/>
  </w:style>
  <w:style w:type="character" w:customStyle="1" w:styleId="EpreprintDate">
    <w:name w:val="EpreprintDate"/>
    <w:basedOn w:val="DefaultParagraphFont"/>
    <w:uiPriority w:val="1"/>
    <w:qFormat/>
    <w:rsid w:val="00B80C31"/>
    <w:rPr>
      <w:bdr w:val="none" w:sz="0" w:space="0" w:color="auto"/>
      <w:shd w:val="clear" w:color="auto" w:fill="B8CCE4" w:themeFill="accent1" w:themeFillTint="66"/>
    </w:rPr>
  </w:style>
  <w:style w:type="paragraph" w:customStyle="1" w:styleId="ChemFormula">
    <w:name w:val="ChemFormula"/>
    <w:basedOn w:val="Normal"/>
    <w:qFormat/>
    <w:rsid w:val="00B80C31"/>
  </w:style>
  <w:style w:type="paragraph" w:customStyle="1" w:styleId="ChemFormulaUnnum">
    <w:name w:val="ChemFormulaUnnum"/>
    <w:basedOn w:val="Normal"/>
    <w:qFormat/>
    <w:rsid w:val="00B80C31"/>
  </w:style>
  <w:style w:type="paragraph" w:customStyle="1" w:styleId="Value">
    <w:name w:val="Value"/>
    <w:basedOn w:val="Normal"/>
    <w:next w:val="Normal"/>
    <w:qFormat/>
    <w:rsid w:val="00B80C31"/>
  </w:style>
  <w:style w:type="paragraph" w:customStyle="1" w:styleId="Yours">
    <w:name w:val="Yours"/>
    <w:basedOn w:val="Normal"/>
    <w:next w:val="Normal"/>
    <w:qFormat/>
    <w:rsid w:val="00B80C31"/>
  </w:style>
  <w:style w:type="paragraph" w:customStyle="1" w:styleId="Letter-ps">
    <w:name w:val="Letter-ps"/>
    <w:basedOn w:val="Normal"/>
    <w:next w:val="Normal"/>
    <w:qFormat/>
    <w:rsid w:val="00B80C31"/>
  </w:style>
  <w:style w:type="paragraph" w:styleId="Salutation">
    <w:name w:val="Salutation"/>
    <w:basedOn w:val="Normal"/>
    <w:next w:val="Normal"/>
    <w:link w:val="SalutationChar"/>
    <w:uiPriority w:val="99"/>
    <w:semiHidden/>
    <w:unhideWhenUsed/>
    <w:rsid w:val="00B80C31"/>
  </w:style>
  <w:style w:type="character" w:customStyle="1" w:styleId="SalutationChar">
    <w:name w:val="Salutation Char"/>
    <w:basedOn w:val="DefaultParagraphFont"/>
    <w:link w:val="Salutation"/>
    <w:uiPriority w:val="99"/>
    <w:semiHidden/>
    <w:rsid w:val="00B80C31"/>
  </w:style>
  <w:style w:type="paragraph" w:customStyle="1" w:styleId="AppendixNumber">
    <w:name w:val="AppendixNumber"/>
    <w:qFormat/>
    <w:rsid w:val="00B80C31"/>
  </w:style>
  <w:style w:type="paragraph" w:customStyle="1" w:styleId="Speech">
    <w:name w:val="Speech"/>
    <w:basedOn w:val="AppendixNumber"/>
    <w:qFormat/>
    <w:rsid w:val="00B80C31"/>
  </w:style>
  <w:style w:type="paragraph" w:customStyle="1" w:styleId="FeatureFixedTitle">
    <w:name w:val="FeatureFixedTitle"/>
    <w:basedOn w:val="Normal"/>
    <w:qFormat/>
    <w:rsid w:val="00B80C31"/>
  </w:style>
  <w:style w:type="paragraph" w:customStyle="1" w:styleId="Feature">
    <w:name w:val="Feature"/>
    <w:basedOn w:val="BoxTitle"/>
    <w:qFormat/>
    <w:rsid w:val="00B80C31"/>
  </w:style>
  <w:style w:type="paragraph" w:customStyle="1" w:styleId="FeatureHead1">
    <w:name w:val="FeatureHead1"/>
    <w:basedOn w:val="Normal"/>
    <w:qFormat/>
    <w:rsid w:val="00B80C31"/>
  </w:style>
  <w:style w:type="paragraph" w:customStyle="1" w:styleId="FeatureHead2">
    <w:name w:val="FeatureHead2"/>
    <w:basedOn w:val="FeatureHead1"/>
    <w:qFormat/>
    <w:rsid w:val="00B80C31"/>
  </w:style>
  <w:style w:type="paragraph" w:customStyle="1" w:styleId="ExerciseSection">
    <w:name w:val="ExerciseSection"/>
    <w:basedOn w:val="Normal"/>
    <w:qFormat/>
    <w:rsid w:val="00B80C31"/>
  </w:style>
  <w:style w:type="character" w:customStyle="1" w:styleId="FigCount">
    <w:name w:val="FigCount"/>
    <w:basedOn w:val="DefaultParagraphFont"/>
    <w:uiPriority w:val="1"/>
    <w:qFormat/>
    <w:rsid w:val="00B80C31"/>
    <w:rPr>
      <w:color w:val="0000FF"/>
    </w:rPr>
  </w:style>
  <w:style w:type="character" w:customStyle="1" w:styleId="TblCount">
    <w:name w:val="TblCount"/>
    <w:basedOn w:val="DefaultParagraphFont"/>
    <w:uiPriority w:val="1"/>
    <w:qFormat/>
    <w:rsid w:val="00B80C31"/>
    <w:rPr>
      <w:color w:val="0000FF"/>
    </w:rPr>
  </w:style>
  <w:style w:type="character" w:customStyle="1" w:styleId="RefCount">
    <w:name w:val="RefCount"/>
    <w:basedOn w:val="DefaultParagraphFont"/>
    <w:uiPriority w:val="1"/>
    <w:qFormat/>
    <w:rsid w:val="00B80C31"/>
    <w:rPr>
      <w:color w:val="0000FF"/>
    </w:rPr>
  </w:style>
  <w:style w:type="character" w:customStyle="1" w:styleId="EqnCount">
    <w:name w:val="EqnCount"/>
    <w:basedOn w:val="DefaultParagraphFont"/>
    <w:uiPriority w:val="1"/>
    <w:qFormat/>
    <w:rsid w:val="00B80C31"/>
    <w:rPr>
      <w:color w:val="0000FF"/>
    </w:rPr>
  </w:style>
  <w:style w:type="paragraph" w:customStyle="1" w:styleId="AuthInfo">
    <w:name w:val="AuthInfo"/>
    <w:qFormat/>
    <w:rsid w:val="00B80C31"/>
  </w:style>
  <w:style w:type="paragraph" w:customStyle="1" w:styleId="Parabib">
    <w:name w:val="Para_bib"/>
    <w:qFormat/>
    <w:rsid w:val="00B80C31"/>
  </w:style>
  <w:style w:type="paragraph" w:customStyle="1" w:styleId="BibLaTex">
    <w:name w:val="Bib_LaTex"/>
    <w:qFormat/>
    <w:rsid w:val="00B80C31"/>
    <w:rPr>
      <w:rFonts w:ascii="Times New Roman" w:hAnsi="Times New Roman"/>
    </w:rPr>
  </w:style>
  <w:style w:type="paragraph" w:customStyle="1" w:styleId="Algorithm">
    <w:name w:val="Algorithm"/>
    <w:basedOn w:val="Normal"/>
    <w:rsid w:val="00B80C31"/>
  </w:style>
  <w:style w:type="paragraph" w:customStyle="1" w:styleId="RelatedArticle">
    <w:name w:val="RelatedArticle"/>
    <w:qFormat/>
    <w:rsid w:val="00B80C31"/>
  </w:style>
  <w:style w:type="paragraph" w:customStyle="1" w:styleId="Annotation">
    <w:name w:val="Annotation"/>
    <w:basedOn w:val="Normal"/>
    <w:qFormat/>
    <w:rsid w:val="00B80C31"/>
    <w:rPr>
      <w:sz w:val="20"/>
    </w:rPr>
  </w:style>
  <w:style w:type="paragraph" w:customStyle="1" w:styleId="BoxKeyword">
    <w:name w:val="BoxKeyword"/>
    <w:autoRedefine/>
    <w:qFormat/>
    <w:rsid w:val="00B80C31"/>
    <w:rPr>
      <w:rFonts w:ascii="Times New Roman" w:hAnsi="Times New Roman"/>
      <w:sz w:val="24"/>
    </w:rPr>
  </w:style>
  <w:style w:type="paragraph" w:customStyle="1" w:styleId="MiscText">
    <w:name w:val="MiscText"/>
    <w:autoRedefine/>
    <w:qFormat/>
    <w:rsid w:val="00B80C31"/>
    <w:rPr>
      <w:rFonts w:ascii="Times New Roman" w:hAnsi="Times New Roman"/>
      <w:sz w:val="24"/>
    </w:rPr>
  </w:style>
  <w:style w:type="character" w:customStyle="1" w:styleId="CJK">
    <w:name w:val="CJK"/>
    <w:uiPriority w:val="1"/>
    <w:rsid w:val="00B80C31"/>
  </w:style>
  <w:style w:type="character" w:customStyle="1" w:styleId="BookSeries">
    <w:name w:val="BookSeries"/>
    <w:uiPriority w:val="1"/>
    <w:rsid w:val="00B80C31"/>
  </w:style>
  <w:style w:type="paragraph" w:customStyle="1" w:styleId="SuppKeyword">
    <w:name w:val="SuppKeyword"/>
    <w:basedOn w:val="SuppInfo"/>
    <w:qFormat/>
    <w:rsid w:val="00B80C31"/>
  </w:style>
  <w:style w:type="character" w:customStyle="1" w:styleId="eSlide">
    <w:name w:val="eSlide"/>
    <w:basedOn w:val="DefaultParagraphFont"/>
    <w:uiPriority w:val="1"/>
    <w:qFormat/>
    <w:rsid w:val="00B80C31"/>
    <w:rPr>
      <w:color w:val="FF0000"/>
    </w:rPr>
  </w:style>
  <w:style w:type="character" w:customStyle="1" w:styleId="KeyTerm">
    <w:name w:val="KeyTerm"/>
    <w:basedOn w:val="DefaultParagraphFont"/>
    <w:uiPriority w:val="1"/>
    <w:qFormat/>
    <w:rsid w:val="00B80C31"/>
    <w:rPr>
      <w:color w:val="E36C0A" w:themeColor="accent6" w:themeShade="BF"/>
    </w:rPr>
  </w:style>
  <w:style w:type="character" w:customStyle="1" w:styleId="OtherTitle">
    <w:name w:val="OtherTitle"/>
    <w:basedOn w:val="DefaultParagraphFont"/>
    <w:uiPriority w:val="1"/>
    <w:qFormat/>
    <w:rsid w:val="00B80C31"/>
    <w:rPr>
      <w:bdr w:val="none" w:sz="0" w:space="0" w:color="auto"/>
      <w:shd w:val="clear" w:color="auto" w:fill="B6DDE8" w:themeFill="accent5" w:themeFillTint="66"/>
    </w:rPr>
  </w:style>
  <w:style w:type="paragraph" w:customStyle="1" w:styleId="SidebarText">
    <w:name w:val="SidebarText"/>
    <w:basedOn w:val="Normal"/>
    <w:qFormat/>
    <w:rsid w:val="00B80C31"/>
    <w:pPr>
      <w:spacing w:after="0" w:line="360" w:lineRule="auto"/>
      <w:ind w:left="475"/>
    </w:pPr>
    <w:rPr>
      <w:rFonts w:eastAsia="Times New Roman" w:cs="Times New Roman"/>
      <w:noProof/>
      <w:sz w:val="24"/>
      <w:szCs w:val="20"/>
    </w:rPr>
  </w:style>
  <w:style w:type="character" w:customStyle="1" w:styleId="term-InText">
    <w:name w:val="term-InText"/>
    <w:uiPriority w:val="1"/>
    <w:rsid w:val="00B80C31"/>
  </w:style>
  <w:style w:type="character" w:customStyle="1" w:styleId="GrantAuthor">
    <w:name w:val="GrantAuthor"/>
    <w:basedOn w:val="DefaultParagraphFont"/>
    <w:uiPriority w:val="1"/>
    <w:qFormat/>
    <w:rsid w:val="00B80C31"/>
    <w:rPr>
      <w:color w:val="943634" w:themeColor="accent2" w:themeShade="BF"/>
    </w:rPr>
  </w:style>
  <w:style w:type="character" w:customStyle="1" w:styleId="Price">
    <w:name w:val="Price"/>
    <w:uiPriority w:val="1"/>
    <w:rsid w:val="00B80C31"/>
  </w:style>
  <w:style w:type="paragraph" w:customStyle="1" w:styleId="BoxFootnote">
    <w:name w:val="BoxFootnote"/>
    <w:basedOn w:val="TableFootnote"/>
    <w:qFormat/>
    <w:rsid w:val="00B80C31"/>
  </w:style>
  <w:style w:type="paragraph" w:customStyle="1" w:styleId="ConflictOfInterestHead">
    <w:name w:val="ConflictOfInterestHead"/>
    <w:basedOn w:val="AdditionalInfoHead"/>
    <w:qFormat/>
    <w:rsid w:val="00B80C31"/>
  </w:style>
  <w:style w:type="character" w:customStyle="1" w:styleId="eLocator">
    <w:name w:val="eLocator"/>
    <w:basedOn w:val="DefaultParagraphFont"/>
    <w:uiPriority w:val="1"/>
    <w:rsid w:val="00B80C31"/>
    <w:rPr>
      <w:color w:val="9BBB59" w:themeColor="accent3"/>
    </w:rPr>
  </w:style>
  <w:style w:type="character" w:customStyle="1" w:styleId="Twitter">
    <w:name w:val="Twitter"/>
    <w:basedOn w:val="DefaultParagraphFont"/>
    <w:uiPriority w:val="1"/>
    <w:qFormat/>
    <w:rsid w:val="00B80C31"/>
    <w:rPr>
      <w:color w:val="5F497A" w:themeColor="accent4" w:themeShade="BF"/>
    </w:rPr>
  </w:style>
  <w:style w:type="paragraph" w:customStyle="1" w:styleId="StubTitledocument">
    <w:name w:val="StubTitle_document"/>
    <w:basedOn w:val="Subtitle"/>
    <w:qFormat/>
    <w:rsid w:val="00B80C31"/>
  </w:style>
  <w:style w:type="character" w:customStyle="1" w:styleId="ArticleNumber">
    <w:name w:val="ArticleNumber"/>
    <w:basedOn w:val="DefaultParagraphFont"/>
    <w:uiPriority w:val="1"/>
    <w:qFormat/>
    <w:rsid w:val="00B80C31"/>
    <w:rPr>
      <w:color w:val="3F3E00"/>
    </w:rPr>
  </w:style>
  <w:style w:type="paragraph" w:customStyle="1" w:styleId="EqnGroupBegin">
    <w:name w:val="EqnGroupBegin"/>
    <w:basedOn w:val="Normal"/>
    <w:qFormat/>
    <w:rsid w:val="00B80C31"/>
    <w:pPr>
      <w:pBdr>
        <w:top w:val="single" w:sz="12" w:space="1" w:color="auto"/>
      </w:pBdr>
      <w:shd w:val="clear" w:color="auto" w:fill="C2D69B" w:themeFill="accent3" w:themeFillTint="99"/>
      <w:jc w:val="center"/>
    </w:pPr>
  </w:style>
  <w:style w:type="paragraph" w:customStyle="1" w:styleId="EqnGroupEnd">
    <w:name w:val="EqnGroupEnd"/>
    <w:basedOn w:val="Normal"/>
    <w:qFormat/>
    <w:rsid w:val="00B80C31"/>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B80C31"/>
    <w:rPr>
      <w:color w:val="auto"/>
      <w:bdr w:val="none" w:sz="0" w:space="0" w:color="auto"/>
      <w:shd w:val="clear" w:color="auto" w:fill="97FF97"/>
    </w:rPr>
  </w:style>
  <w:style w:type="character" w:customStyle="1" w:styleId="PII">
    <w:name w:val="PII"/>
    <w:basedOn w:val="DefaultParagraphFont"/>
    <w:uiPriority w:val="1"/>
    <w:rsid w:val="00B80C31"/>
    <w:rPr>
      <w:bdr w:val="none" w:sz="0" w:space="0" w:color="auto"/>
      <w:shd w:val="clear" w:color="auto" w:fill="F9907F"/>
    </w:rPr>
  </w:style>
  <w:style w:type="paragraph" w:customStyle="1" w:styleId="Image">
    <w:name w:val="Image"/>
    <w:basedOn w:val="Normal"/>
    <w:qFormat/>
    <w:rsid w:val="00B80C31"/>
  </w:style>
  <w:style w:type="paragraph" w:customStyle="1" w:styleId="ShortTitle">
    <w:name w:val="ShortTitle"/>
    <w:basedOn w:val="Normal"/>
    <w:qFormat/>
    <w:rsid w:val="00B80C31"/>
  </w:style>
  <w:style w:type="paragraph" w:customStyle="1" w:styleId="ReferencedData">
    <w:name w:val="ReferencedData"/>
    <w:basedOn w:val="ShortTitle"/>
    <w:qFormat/>
    <w:rsid w:val="00B80C31"/>
  </w:style>
  <w:style w:type="character" w:customStyle="1" w:styleId="Nickname">
    <w:name w:val="Nickname"/>
    <w:basedOn w:val="DefaultParagraphFont"/>
    <w:uiPriority w:val="1"/>
    <w:qFormat/>
    <w:rsid w:val="00B80C31"/>
    <w:rPr>
      <w:color w:val="E36C0A" w:themeColor="accent6" w:themeShade="BF"/>
    </w:rPr>
  </w:style>
  <w:style w:type="character" w:customStyle="1" w:styleId="DrugName">
    <w:name w:val="Drug Name"/>
    <w:qFormat/>
    <w:rsid w:val="00B80C31"/>
    <w:rPr>
      <w:rFonts w:ascii="Arial" w:hAnsi="Arial"/>
      <w:b/>
      <w:color w:val="E36C0A"/>
      <w:u w:val="single"/>
    </w:rPr>
  </w:style>
  <w:style w:type="paragraph" w:customStyle="1" w:styleId="Supplementary">
    <w:name w:val="Supplementary"/>
    <w:basedOn w:val="Normal"/>
    <w:qFormat/>
    <w:rsid w:val="00B80C31"/>
  </w:style>
  <w:style w:type="character" w:customStyle="1" w:styleId="accessionId">
    <w:name w:val="accessionId"/>
    <w:basedOn w:val="DefaultParagraphFont"/>
    <w:uiPriority w:val="1"/>
    <w:qFormat/>
    <w:rsid w:val="00B80C31"/>
    <w:rPr>
      <w:color w:val="FF0000"/>
    </w:rPr>
  </w:style>
  <w:style w:type="character" w:customStyle="1" w:styleId="Pronouns">
    <w:name w:val="Pronouns"/>
    <w:basedOn w:val="DefaultParagraphFont"/>
    <w:uiPriority w:val="1"/>
    <w:qFormat/>
    <w:rsid w:val="00B80C31"/>
    <w:rPr>
      <w:color w:val="943634" w:themeColor="accent2" w:themeShade="BF"/>
    </w:rPr>
  </w:style>
  <w:style w:type="character" w:customStyle="1" w:styleId="CreditTaxonomy">
    <w:name w:val="CreditTaxonomy"/>
    <w:basedOn w:val="DefaultParagraphFont"/>
    <w:uiPriority w:val="1"/>
    <w:rsid w:val="00B80C31"/>
    <w:rPr>
      <w:color w:val="00B050"/>
    </w:rPr>
  </w:style>
  <w:style w:type="paragraph" w:customStyle="1" w:styleId="TableSource">
    <w:name w:val="TableSource"/>
    <w:basedOn w:val="Normal"/>
    <w:qFormat/>
    <w:rsid w:val="00B80C31"/>
  </w:style>
  <w:style w:type="character" w:customStyle="1" w:styleId="collab-text">
    <w:name w:val="collab-text"/>
    <w:basedOn w:val="DefaultParagraphFont"/>
    <w:uiPriority w:val="1"/>
    <w:rsid w:val="00B80C31"/>
    <w:rPr>
      <w:color w:val="E36C0A" w:themeColor="accent6" w:themeShade="BF"/>
    </w:rPr>
  </w:style>
  <w:style w:type="paragraph" w:customStyle="1" w:styleId="Index5">
    <w:name w:val="Index5"/>
    <w:basedOn w:val="Normal"/>
    <w:qFormat/>
    <w:rsid w:val="00B80C31"/>
  </w:style>
  <w:style w:type="paragraph" w:customStyle="1" w:styleId="Index6">
    <w:name w:val="Index6"/>
    <w:basedOn w:val="Normal"/>
    <w:qFormat/>
    <w:rsid w:val="00B80C31"/>
  </w:style>
  <w:style w:type="paragraph" w:customStyle="1" w:styleId="Index7">
    <w:name w:val="Index7"/>
    <w:basedOn w:val="Normal"/>
    <w:qFormat/>
    <w:rsid w:val="00B80C31"/>
  </w:style>
  <w:style w:type="paragraph" w:customStyle="1" w:styleId="Index8">
    <w:name w:val="Index8"/>
    <w:basedOn w:val="Normal"/>
    <w:qFormat/>
    <w:rsid w:val="00B80C31"/>
  </w:style>
  <w:style w:type="paragraph" w:customStyle="1" w:styleId="Index9">
    <w:name w:val="Index9"/>
    <w:basedOn w:val="Normal"/>
    <w:qFormat/>
    <w:rsid w:val="00B80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31"/>
  </w:style>
  <w:style w:type="paragraph" w:styleId="Heading1">
    <w:name w:val="heading 1"/>
    <w:basedOn w:val="Normal"/>
    <w:next w:val="Normal"/>
    <w:link w:val="Heading1Char"/>
    <w:autoRedefine/>
    <w:uiPriority w:val="9"/>
    <w:qFormat/>
    <w:rsid w:val="00B80C3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80C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0C3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80C31"/>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80C31"/>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80C31"/>
    <w:pPr>
      <w:keepNext/>
      <w:numPr>
        <w:ilvl w:val="5"/>
        <w:numId w:val="19"/>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80C31"/>
    <w:pPr>
      <w:keepNext/>
      <w:numPr>
        <w:ilvl w:val="6"/>
        <w:numId w:val="19"/>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80C31"/>
    <w:pPr>
      <w:keepNext/>
      <w:numPr>
        <w:ilvl w:val="7"/>
        <w:numId w:val="19"/>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80C31"/>
    <w:pPr>
      <w:keepNext/>
      <w:numPr>
        <w:ilvl w:val="8"/>
        <w:numId w:val="19"/>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3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80C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0C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80C31"/>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rsid w:val="00B80C31"/>
    <w:rPr>
      <w:rFonts w:asciiTheme="majorHAnsi" w:eastAsiaTheme="majorEastAsia" w:hAnsiTheme="majorHAnsi" w:cstheme="majorBidi"/>
      <w:b/>
      <w:sz w:val="20"/>
    </w:rPr>
  </w:style>
  <w:style w:type="character" w:customStyle="1" w:styleId="Heading6Char">
    <w:name w:val="Heading 6 Char"/>
    <w:basedOn w:val="DefaultParagraphFont"/>
    <w:link w:val="Heading6"/>
    <w:rsid w:val="00B80C31"/>
    <w:rPr>
      <w:rFonts w:eastAsia="Times New Roman"/>
      <w:bCs/>
      <w:sz w:val="24"/>
      <w:lang w:val="en-GB" w:bidi="ar-DZ"/>
    </w:rPr>
  </w:style>
  <w:style w:type="character" w:customStyle="1" w:styleId="Heading7Char">
    <w:name w:val="Heading 7 Char"/>
    <w:basedOn w:val="DefaultParagraphFont"/>
    <w:link w:val="Heading7"/>
    <w:rsid w:val="00B80C31"/>
    <w:rPr>
      <w:rFonts w:eastAsia="Times New Roman"/>
      <w:b/>
      <w:sz w:val="24"/>
      <w:szCs w:val="24"/>
      <w:lang w:val="en-GB" w:bidi="ar-DZ"/>
    </w:rPr>
  </w:style>
  <w:style w:type="character" w:customStyle="1" w:styleId="Heading8Char">
    <w:name w:val="Heading 8 Char"/>
    <w:basedOn w:val="DefaultParagraphFont"/>
    <w:link w:val="Heading8"/>
    <w:rsid w:val="00B80C31"/>
    <w:rPr>
      <w:rFonts w:eastAsia="Times New Roman"/>
      <w:b/>
      <w:i/>
      <w:iCs/>
      <w:sz w:val="24"/>
      <w:szCs w:val="24"/>
      <w:lang w:val="en-GB" w:bidi="ar-DZ"/>
    </w:rPr>
  </w:style>
  <w:style w:type="character" w:customStyle="1" w:styleId="Heading9Char">
    <w:name w:val="Heading 9 Char"/>
    <w:basedOn w:val="DefaultParagraphFont"/>
    <w:link w:val="Heading9"/>
    <w:rsid w:val="00B80C31"/>
    <w:rPr>
      <w:rFonts w:eastAsia="Times New Roman" w:cs="Arial"/>
      <w:i/>
      <w:sz w:val="24"/>
      <w:lang w:val="en-GB" w:bidi="ar-DZ"/>
    </w:rPr>
  </w:style>
  <w:style w:type="paragraph" w:styleId="ListParagraph">
    <w:name w:val="List Paragraph"/>
    <w:uiPriority w:val="34"/>
    <w:qFormat/>
    <w:rsid w:val="00B80C31"/>
    <w:pPr>
      <w:ind w:left="720"/>
      <w:contextualSpacing/>
    </w:pPr>
  </w:style>
  <w:style w:type="paragraph" w:customStyle="1" w:styleId="Default">
    <w:name w:val="Default"/>
    <w:rsid w:val="00B80C3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semiHidden/>
    <w:rsid w:val="00B80C31"/>
    <w:rPr>
      <w:sz w:val="16"/>
      <w:szCs w:val="16"/>
    </w:rPr>
  </w:style>
  <w:style w:type="paragraph" w:styleId="CommentText">
    <w:name w:val="annotation text"/>
    <w:basedOn w:val="Normal"/>
    <w:link w:val="CommentTextChar"/>
    <w:uiPriority w:val="99"/>
    <w:unhideWhenUsed/>
    <w:rsid w:val="00B80C31"/>
    <w:pPr>
      <w:spacing w:line="240" w:lineRule="auto"/>
    </w:pPr>
    <w:rPr>
      <w:sz w:val="20"/>
      <w:szCs w:val="20"/>
    </w:rPr>
  </w:style>
  <w:style w:type="character" w:customStyle="1" w:styleId="CommentTextChar">
    <w:name w:val="Comment Text Char"/>
    <w:basedOn w:val="DefaultParagraphFont"/>
    <w:link w:val="CommentText"/>
    <w:uiPriority w:val="99"/>
    <w:rsid w:val="00B80C31"/>
    <w:rPr>
      <w:sz w:val="20"/>
      <w:szCs w:val="20"/>
    </w:rPr>
  </w:style>
  <w:style w:type="paragraph" w:styleId="CommentSubject">
    <w:name w:val="annotation subject"/>
    <w:basedOn w:val="CommentText"/>
    <w:next w:val="CommentText"/>
    <w:link w:val="CommentSubjectChar"/>
    <w:uiPriority w:val="99"/>
    <w:semiHidden/>
    <w:unhideWhenUsed/>
    <w:rsid w:val="00B80C31"/>
    <w:rPr>
      <w:b/>
      <w:bCs/>
    </w:rPr>
  </w:style>
  <w:style w:type="character" w:customStyle="1" w:styleId="CommentSubjectChar">
    <w:name w:val="Comment Subject Char"/>
    <w:basedOn w:val="CommentTextChar"/>
    <w:link w:val="CommentSubject"/>
    <w:uiPriority w:val="99"/>
    <w:semiHidden/>
    <w:rsid w:val="00B80C31"/>
    <w:rPr>
      <w:b/>
      <w:bCs/>
      <w:sz w:val="20"/>
      <w:szCs w:val="20"/>
    </w:rPr>
  </w:style>
  <w:style w:type="paragraph" w:styleId="BalloonText">
    <w:name w:val="Balloon Text"/>
    <w:basedOn w:val="Normal"/>
    <w:link w:val="BalloonTextChar"/>
    <w:uiPriority w:val="99"/>
    <w:semiHidden/>
    <w:unhideWhenUsed/>
    <w:rsid w:val="00B80C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0C31"/>
    <w:rPr>
      <w:rFonts w:ascii="Times New Roman" w:hAnsi="Times New Roman" w:cs="Times New Roman"/>
      <w:sz w:val="18"/>
      <w:szCs w:val="18"/>
    </w:rPr>
  </w:style>
  <w:style w:type="character" w:styleId="Hyperlink">
    <w:name w:val="Hyperlink"/>
    <w:basedOn w:val="DefaultParagraphFont"/>
    <w:uiPriority w:val="99"/>
    <w:unhideWhenUsed/>
    <w:rsid w:val="00B80C31"/>
    <w:rPr>
      <w:color w:val="0000FF" w:themeColor="hyperlink"/>
      <w:u w:val="single"/>
    </w:rPr>
  </w:style>
  <w:style w:type="character" w:customStyle="1" w:styleId="UnresolvedMention1">
    <w:name w:val="Unresolved Mention1"/>
    <w:basedOn w:val="DefaultParagraphFont"/>
    <w:uiPriority w:val="99"/>
    <w:semiHidden/>
    <w:unhideWhenUsed/>
    <w:rsid w:val="00B80C31"/>
    <w:rPr>
      <w:color w:val="605E5C"/>
      <w:shd w:val="clear" w:color="auto" w:fill="E1DFDD"/>
    </w:rPr>
  </w:style>
  <w:style w:type="paragraph" w:styleId="BodyText">
    <w:name w:val="Body Text"/>
    <w:basedOn w:val="Normal"/>
    <w:link w:val="BodyTextChar"/>
    <w:semiHidden/>
    <w:rsid w:val="00B80C31"/>
    <w:pPr>
      <w:tabs>
        <w:tab w:val="left" w:pos="432"/>
        <w:tab w:val="left" w:pos="864"/>
      </w:tabs>
      <w:spacing w:after="240" w:line="240" w:lineRule="auto"/>
      <w:ind w:right="29"/>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B80C31"/>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80C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80C31"/>
  </w:style>
  <w:style w:type="paragraph" w:styleId="Footer">
    <w:name w:val="footer"/>
    <w:basedOn w:val="Normal"/>
    <w:link w:val="FooterChar"/>
    <w:uiPriority w:val="99"/>
    <w:unhideWhenUsed/>
    <w:rsid w:val="00B80C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80C31"/>
  </w:style>
  <w:style w:type="paragraph" w:styleId="NormalWeb">
    <w:name w:val="Normal (Web)"/>
    <w:basedOn w:val="Normal"/>
    <w:uiPriority w:val="99"/>
    <w:semiHidden/>
    <w:unhideWhenUsed/>
    <w:rsid w:val="00B80C3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B80C31"/>
    <w:pPr>
      <w:spacing w:after="0" w:line="240" w:lineRule="auto"/>
    </w:pPr>
    <w:rPr>
      <w:sz w:val="20"/>
      <w:szCs w:val="20"/>
    </w:rPr>
  </w:style>
  <w:style w:type="character" w:customStyle="1" w:styleId="FootnoteTextChar">
    <w:name w:val="Footnote Text Char"/>
    <w:basedOn w:val="DefaultParagraphFont"/>
    <w:link w:val="FootnoteText"/>
    <w:uiPriority w:val="99"/>
    <w:rsid w:val="00B80C31"/>
    <w:rPr>
      <w:sz w:val="20"/>
      <w:szCs w:val="20"/>
    </w:rPr>
  </w:style>
  <w:style w:type="character" w:styleId="FootnoteReference">
    <w:name w:val="footnote reference"/>
    <w:basedOn w:val="DefaultParagraphFont"/>
    <w:uiPriority w:val="99"/>
    <w:semiHidden/>
    <w:unhideWhenUsed/>
    <w:rsid w:val="00B80C31"/>
    <w:rPr>
      <w:vertAlign w:val="superscript"/>
    </w:rPr>
  </w:style>
  <w:style w:type="character" w:styleId="PlaceholderText">
    <w:name w:val="Placeholder Text"/>
    <w:basedOn w:val="DefaultParagraphFont"/>
    <w:uiPriority w:val="99"/>
    <w:semiHidden/>
    <w:rsid w:val="00B80C31"/>
    <w:rPr>
      <w:color w:val="808080"/>
    </w:rPr>
  </w:style>
  <w:style w:type="character" w:styleId="Emphasis">
    <w:name w:val="Emphasis"/>
    <w:basedOn w:val="DefaultParagraphFont"/>
    <w:uiPriority w:val="20"/>
    <w:qFormat/>
    <w:rsid w:val="00B80C31"/>
    <w:rPr>
      <w:i w:val="0"/>
      <w:iCs/>
    </w:rPr>
  </w:style>
  <w:style w:type="character" w:customStyle="1" w:styleId="gsctg2">
    <w:name w:val="gs_ctg2"/>
    <w:basedOn w:val="DefaultParagraphFont"/>
    <w:rsid w:val="00B80C31"/>
  </w:style>
  <w:style w:type="table" w:styleId="TableGrid">
    <w:name w:val="Table Grid"/>
    <w:basedOn w:val="TableNormal"/>
    <w:uiPriority w:val="59"/>
    <w:rsid w:val="00B8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80C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0C31"/>
    <w:rPr>
      <w:sz w:val="20"/>
      <w:szCs w:val="20"/>
    </w:rPr>
  </w:style>
  <w:style w:type="character" w:styleId="EndnoteReference">
    <w:name w:val="endnote reference"/>
    <w:basedOn w:val="DefaultParagraphFont"/>
    <w:uiPriority w:val="99"/>
    <w:semiHidden/>
    <w:unhideWhenUsed/>
    <w:rsid w:val="00B80C31"/>
    <w:rPr>
      <w:vertAlign w:val="superscript"/>
    </w:rPr>
  </w:style>
  <w:style w:type="paragraph" w:styleId="Revision">
    <w:name w:val="Revision"/>
    <w:hidden/>
    <w:uiPriority w:val="99"/>
    <w:semiHidden/>
    <w:rsid w:val="00B80C31"/>
    <w:pPr>
      <w:spacing w:after="0" w:line="240" w:lineRule="auto"/>
    </w:pPr>
    <w:rPr>
      <w:lang w:val="en-GB"/>
    </w:rPr>
  </w:style>
  <w:style w:type="character" w:customStyle="1" w:styleId="UnresolvedMention">
    <w:name w:val="Unresolved Mention"/>
    <w:basedOn w:val="DefaultParagraphFont"/>
    <w:uiPriority w:val="99"/>
    <w:semiHidden/>
    <w:unhideWhenUsed/>
    <w:rsid w:val="00B80C31"/>
    <w:rPr>
      <w:color w:val="605E5C"/>
      <w:shd w:val="clear" w:color="auto" w:fill="E1DFDD"/>
    </w:rPr>
  </w:style>
  <w:style w:type="paragraph" w:styleId="PlainText">
    <w:name w:val="Plain Text"/>
    <w:basedOn w:val="Normal"/>
    <w:link w:val="PlainTextChar"/>
    <w:uiPriority w:val="99"/>
    <w:unhideWhenUsed/>
    <w:rsid w:val="00B80C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80C31"/>
    <w:rPr>
      <w:rFonts w:ascii="Calibri" w:hAnsi="Calibri"/>
      <w:szCs w:val="21"/>
    </w:rPr>
  </w:style>
  <w:style w:type="character" w:customStyle="1" w:styleId="jlqj4b">
    <w:name w:val="jlqj4b"/>
    <w:basedOn w:val="DefaultParagraphFont"/>
    <w:rsid w:val="00B80C31"/>
  </w:style>
  <w:style w:type="paragraph" w:customStyle="1" w:styleId="Abstract">
    <w:name w:val="Abstract"/>
    <w:qFormat/>
    <w:rsid w:val="00B80C31"/>
    <w:pPr>
      <w:ind w:left="720"/>
      <w:jc w:val="both"/>
    </w:pPr>
    <w:rPr>
      <w:rFonts w:ascii="Times New Roman" w:hAnsi="Times New Roman"/>
      <w:sz w:val="20"/>
    </w:rPr>
  </w:style>
  <w:style w:type="paragraph" w:customStyle="1" w:styleId="Affiliation">
    <w:name w:val="Affiliation"/>
    <w:rsid w:val="00B80C31"/>
    <w:pPr>
      <w:spacing w:after="0" w:line="360" w:lineRule="exact"/>
      <w:jc w:val="center"/>
    </w:pPr>
    <w:rPr>
      <w:rFonts w:ascii="Times New Roman" w:eastAsia="Times New Roman" w:hAnsi="Times New Roman" w:cs="Times New Roman"/>
      <w:color w:val="E88446"/>
      <w:sz w:val="24"/>
      <w:szCs w:val="20"/>
    </w:rPr>
  </w:style>
  <w:style w:type="paragraph" w:customStyle="1" w:styleId="Appendix">
    <w:name w:val="Appendix"/>
    <w:link w:val="AppendixChar"/>
    <w:qFormat/>
    <w:rsid w:val="00B80C31"/>
    <w:pPr>
      <w:spacing w:before="480"/>
    </w:pPr>
    <w:rPr>
      <w:rFonts w:asciiTheme="majorHAnsi" w:hAnsiTheme="majorHAnsi"/>
      <w:color w:val="1F497D" w:themeColor="text2"/>
      <w:sz w:val="28"/>
    </w:rPr>
  </w:style>
  <w:style w:type="character" w:customStyle="1" w:styleId="DOI">
    <w:name w:val="DOI"/>
    <w:basedOn w:val="DefaultParagraphFont"/>
    <w:uiPriority w:val="1"/>
    <w:qFormat/>
    <w:rsid w:val="00B80C31"/>
    <w:rPr>
      <w:color w:val="auto"/>
      <w:bdr w:val="none" w:sz="0" w:space="0" w:color="auto"/>
      <w:shd w:val="clear" w:color="auto" w:fill="CFBFB1"/>
    </w:rPr>
  </w:style>
  <w:style w:type="character" w:styleId="FollowedHyperlink">
    <w:name w:val="FollowedHyperlink"/>
    <w:basedOn w:val="DefaultParagraphFont"/>
    <w:uiPriority w:val="99"/>
    <w:semiHidden/>
    <w:unhideWhenUsed/>
    <w:rsid w:val="00B80C31"/>
    <w:rPr>
      <w:color w:val="800080" w:themeColor="followedHyperlink"/>
      <w:u w:val="single"/>
    </w:rPr>
  </w:style>
  <w:style w:type="paragraph" w:customStyle="1" w:styleId="Head1">
    <w:name w:val="Head1"/>
    <w:rsid w:val="00B80C31"/>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B80C31"/>
    <w:pPr>
      <w:spacing w:before="240" w:after="120" w:line="360" w:lineRule="auto"/>
    </w:pPr>
    <w:rPr>
      <w:rFonts w:ascii="Times New Roman" w:eastAsia="Times New Roman" w:hAnsi="Times New Roman" w:cs="Times New Roman"/>
      <w:color w:val="943634" w:themeColor="accent2" w:themeShade="BF"/>
      <w:sz w:val="30"/>
      <w:szCs w:val="20"/>
    </w:rPr>
  </w:style>
  <w:style w:type="paragraph" w:customStyle="1" w:styleId="Head3">
    <w:name w:val="Head3"/>
    <w:autoRedefine/>
    <w:qFormat/>
    <w:rsid w:val="00B80C31"/>
    <w:pPr>
      <w:spacing w:before="240" w:after="120" w:line="360" w:lineRule="auto"/>
    </w:pPr>
    <w:rPr>
      <w:rFonts w:ascii="Times New Roman" w:eastAsia="Times New Roman" w:hAnsi="Times New Roman" w:cs="Times New Roman"/>
      <w:color w:val="215868" w:themeColor="accent5" w:themeShade="80"/>
      <w:sz w:val="28"/>
      <w:szCs w:val="20"/>
    </w:rPr>
  </w:style>
  <w:style w:type="paragraph" w:customStyle="1" w:styleId="Head4">
    <w:name w:val="Head4"/>
    <w:autoRedefine/>
    <w:qFormat/>
    <w:rsid w:val="00B80C31"/>
    <w:pPr>
      <w:spacing w:before="240" w:after="120" w:line="360" w:lineRule="auto"/>
    </w:pPr>
    <w:rPr>
      <w:rFonts w:ascii="Times New Roman" w:eastAsia="Times New Roman" w:hAnsi="Times New Roman" w:cs="Times New Roman"/>
      <w:color w:val="0070C0"/>
      <w:sz w:val="24"/>
      <w:szCs w:val="20"/>
    </w:rPr>
  </w:style>
  <w:style w:type="paragraph" w:customStyle="1" w:styleId="Head5">
    <w:name w:val="Head5"/>
    <w:autoRedefine/>
    <w:qFormat/>
    <w:rsid w:val="00B80C31"/>
    <w:pPr>
      <w:spacing w:before="240" w:after="120" w:line="360" w:lineRule="auto"/>
    </w:pPr>
    <w:rPr>
      <w:rFonts w:ascii="Times New Roman" w:eastAsia="Times New Roman" w:hAnsi="Times New Roman" w:cs="Times New Roman"/>
      <w:color w:val="984806" w:themeColor="accent6" w:themeShade="80"/>
      <w:szCs w:val="20"/>
    </w:rPr>
  </w:style>
  <w:style w:type="paragraph" w:customStyle="1" w:styleId="History">
    <w:name w:val="History"/>
    <w:basedOn w:val="Normal"/>
    <w:autoRedefine/>
    <w:qFormat/>
    <w:rsid w:val="00B80C31"/>
    <w:rPr>
      <w:color w:val="C0504D" w:themeColor="accent2"/>
    </w:rPr>
  </w:style>
  <w:style w:type="paragraph" w:customStyle="1" w:styleId="Titledocument">
    <w:name w:val="Title_document"/>
    <w:autoRedefine/>
    <w:qFormat/>
    <w:rsid w:val="00B80C31"/>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B80C31"/>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80C31"/>
    <w:rPr>
      <w:color w:val="auto"/>
      <w:bdr w:val="none" w:sz="0" w:space="0" w:color="auto"/>
      <w:shd w:val="clear" w:color="auto" w:fill="FFFF49"/>
    </w:rPr>
  </w:style>
  <w:style w:type="paragraph" w:customStyle="1" w:styleId="RectoRRH">
    <w:name w:val="Recto_(RRH)"/>
    <w:autoRedefine/>
    <w:qFormat/>
    <w:rsid w:val="00B80C31"/>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B80C31"/>
    <w:rPr>
      <w:color w:val="auto"/>
      <w:bdr w:val="none" w:sz="0" w:space="0" w:color="auto"/>
      <w:shd w:val="clear" w:color="auto" w:fill="FF3300"/>
    </w:rPr>
  </w:style>
  <w:style w:type="paragraph" w:customStyle="1" w:styleId="VersoLRH">
    <w:name w:val="Verso_(LRH)"/>
    <w:autoRedefine/>
    <w:qFormat/>
    <w:rsid w:val="00B80C31"/>
    <w:pPr>
      <w:spacing w:before="120" w:after="480" w:line="240" w:lineRule="auto"/>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B80C31"/>
    <w:rPr>
      <w:color w:val="auto"/>
      <w:bdr w:val="none" w:sz="0" w:space="0" w:color="auto"/>
      <w:shd w:val="clear" w:color="auto" w:fill="FFCC66"/>
    </w:rPr>
  </w:style>
  <w:style w:type="character" w:customStyle="1" w:styleId="Pages">
    <w:name w:val="Pages"/>
    <w:basedOn w:val="DefaultParagraphFont"/>
    <w:uiPriority w:val="1"/>
    <w:qFormat/>
    <w:rsid w:val="00B80C31"/>
    <w:rPr>
      <w:color w:val="auto"/>
      <w:bdr w:val="none" w:sz="0" w:space="0" w:color="auto"/>
      <w:shd w:val="clear" w:color="auto" w:fill="D279FF"/>
    </w:rPr>
  </w:style>
  <w:style w:type="character" w:customStyle="1" w:styleId="Degree">
    <w:name w:val="Degree"/>
    <w:basedOn w:val="DefaultParagraphFont"/>
    <w:uiPriority w:val="1"/>
    <w:qFormat/>
    <w:rsid w:val="00B80C31"/>
    <w:rPr>
      <w:color w:val="auto"/>
      <w:bdr w:val="none" w:sz="0" w:space="0" w:color="auto"/>
      <w:shd w:val="clear" w:color="auto" w:fill="00C400"/>
    </w:rPr>
  </w:style>
  <w:style w:type="character" w:customStyle="1" w:styleId="Role">
    <w:name w:val="Role"/>
    <w:basedOn w:val="DefaultParagraphFont"/>
    <w:uiPriority w:val="1"/>
    <w:qFormat/>
    <w:rsid w:val="00B80C31"/>
    <w:rPr>
      <w:color w:val="92D050"/>
    </w:rPr>
  </w:style>
  <w:style w:type="paragraph" w:customStyle="1" w:styleId="AbsHead">
    <w:name w:val="AbsHead"/>
    <w:link w:val="AbsHeadChar"/>
    <w:autoRedefine/>
    <w:qFormat/>
    <w:rsid w:val="00B80C31"/>
    <w:pPr>
      <w:spacing w:before="240"/>
    </w:pPr>
    <w:rPr>
      <w:rFonts w:ascii="Times New Roman" w:hAnsi="Times New Roman"/>
      <w:color w:val="4F81BD" w:themeColor="accent1"/>
      <w:sz w:val="28"/>
      <w:lang w:val="fr-FR"/>
    </w:rPr>
  </w:style>
  <w:style w:type="character" w:customStyle="1" w:styleId="AbsHeadChar">
    <w:name w:val="AbsHead Char"/>
    <w:basedOn w:val="DefaultParagraphFont"/>
    <w:link w:val="AbsHead"/>
    <w:rsid w:val="00B80C31"/>
    <w:rPr>
      <w:rFonts w:ascii="Times New Roman" w:hAnsi="Times New Roman"/>
      <w:color w:val="4F81BD" w:themeColor="accent1"/>
      <w:sz w:val="28"/>
      <w:lang w:val="fr-FR"/>
    </w:rPr>
  </w:style>
  <w:style w:type="character" w:customStyle="1" w:styleId="AcceptedDate">
    <w:name w:val="AcceptedDate"/>
    <w:basedOn w:val="DefaultParagraphFont"/>
    <w:uiPriority w:val="1"/>
    <w:qFormat/>
    <w:rsid w:val="00B80C31"/>
    <w:rPr>
      <w:color w:val="FF0000"/>
    </w:rPr>
  </w:style>
  <w:style w:type="paragraph" w:customStyle="1" w:styleId="AckHead">
    <w:name w:val="AckHead"/>
    <w:link w:val="AckHeadChar"/>
    <w:autoRedefine/>
    <w:qFormat/>
    <w:rsid w:val="00B80C31"/>
    <w:rPr>
      <w:rFonts w:ascii="Times New Roman" w:hAnsi="Times New Roman"/>
      <w:color w:val="1F497D" w:themeColor="text2"/>
      <w:sz w:val="28"/>
    </w:rPr>
  </w:style>
  <w:style w:type="character" w:customStyle="1" w:styleId="AckHeadChar">
    <w:name w:val="AckHead Char"/>
    <w:basedOn w:val="DefaultParagraphFont"/>
    <w:link w:val="AckHead"/>
    <w:rsid w:val="00B80C31"/>
    <w:rPr>
      <w:rFonts w:ascii="Times New Roman" w:hAnsi="Times New Roman"/>
      <w:color w:val="1F497D" w:themeColor="text2"/>
      <w:sz w:val="28"/>
    </w:rPr>
  </w:style>
  <w:style w:type="paragraph" w:customStyle="1" w:styleId="AckPara">
    <w:name w:val="AckPara"/>
    <w:autoRedefine/>
    <w:qFormat/>
    <w:rsid w:val="00B80C31"/>
    <w:rPr>
      <w:rFonts w:ascii="Times New Roman" w:hAnsi="Times New Roman"/>
      <w:color w:val="0F243E" w:themeColor="text2" w:themeShade="80"/>
    </w:rPr>
  </w:style>
  <w:style w:type="character" w:customStyle="1" w:styleId="AppendixChar">
    <w:name w:val="Appendix Char"/>
    <w:basedOn w:val="DefaultParagraphFont"/>
    <w:link w:val="Appendix"/>
    <w:rsid w:val="00B80C31"/>
    <w:rPr>
      <w:rFonts w:asciiTheme="majorHAnsi" w:hAnsiTheme="majorHAnsi"/>
      <w:color w:val="1F497D" w:themeColor="text2"/>
      <w:sz w:val="28"/>
    </w:rPr>
  </w:style>
  <w:style w:type="paragraph" w:customStyle="1" w:styleId="AppendixH1">
    <w:name w:val="AppendixH1"/>
    <w:qFormat/>
    <w:rsid w:val="00B80C31"/>
    <w:rPr>
      <w:rFonts w:ascii="Times New Roman" w:hAnsi="Times New Roman"/>
      <w:color w:val="4F81BD" w:themeColor="accent1"/>
      <w:sz w:val="32"/>
    </w:rPr>
  </w:style>
  <w:style w:type="paragraph" w:customStyle="1" w:styleId="AppendixH2">
    <w:name w:val="AppendixH2"/>
    <w:qFormat/>
    <w:rsid w:val="00B80C31"/>
    <w:pPr>
      <w:autoSpaceDE w:val="0"/>
      <w:autoSpaceDN w:val="0"/>
      <w:adjustRightInd w:val="0"/>
      <w:spacing w:after="0" w:line="240" w:lineRule="auto"/>
    </w:pPr>
    <w:rPr>
      <w:rFonts w:ascii="Times New Roman" w:hAnsi="Times New Roman" w:cs="Courier New"/>
      <w:color w:val="0070C0"/>
      <w:sz w:val="24"/>
      <w:szCs w:val="24"/>
    </w:rPr>
  </w:style>
  <w:style w:type="paragraph" w:customStyle="1" w:styleId="AppendixH3">
    <w:name w:val="AppendixH3"/>
    <w:qFormat/>
    <w:rsid w:val="00B80C31"/>
    <w:pPr>
      <w:autoSpaceDE w:val="0"/>
      <w:autoSpaceDN w:val="0"/>
      <w:adjustRightInd w:val="0"/>
      <w:spacing w:after="0" w:line="240" w:lineRule="auto"/>
    </w:pPr>
    <w:rPr>
      <w:rFonts w:ascii="Times New Roman" w:hAnsi="Times New Roman" w:cs="Courier New"/>
      <w:color w:val="4F81BD" w:themeColor="accent1"/>
      <w:szCs w:val="24"/>
    </w:rPr>
  </w:style>
  <w:style w:type="character" w:customStyle="1" w:styleId="ArticleTitle">
    <w:name w:val="ArticleTitle"/>
    <w:basedOn w:val="DefaultParagraphFont"/>
    <w:uiPriority w:val="1"/>
    <w:qFormat/>
    <w:rsid w:val="00B80C31"/>
    <w:rPr>
      <w:color w:val="auto"/>
      <w:bdr w:val="none" w:sz="0" w:space="0" w:color="auto"/>
      <w:shd w:val="clear" w:color="auto" w:fill="CCCCFF"/>
    </w:rPr>
  </w:style>
  <w:style w:type="paragraph" w:customStyle="1" w:styleId="AuthNotes">
    <w:name w:val="AuthNotes"/>
    <w:qFormat/>
    <w:rsid w:val="00B80C31"/>
    <w:rPr>
      <w:color w:val="4F6228" w:themeColor="accent3" w:themeShade="80"/>
    </w:rPr>
  </w:style>
  <w:style w:type="character" w:customStyle="1" w:styleId="author-comment">
    <w:name w:val="author-comment"/>
    <w:basedOn w:val="DefaultParagraphFont"/>
    <w:uiPriority w:val="1"/>
    <w:qFormat/>
    <w:rsid w:val="00B80C31"/>
    <w:rPr>
      <w:color w:val="8064A2" w:themeColor="accent4"/>
    </w:rPr>
  </w:style>
  <w:style w:type="paragraph" w:customStyle="1" w:styleId="Authors">
    <w:name w:val="Authors"/>
    <w:link w:val="AuthorsChar"/>
    <w:autoRedefine/>
    <w:qFormat/>
    <w:rsid w:val="00B80C31"/>
    <w:pPr>
      <w:spacing w:before="360"/>
    </w:pPr>
    <w:rPr>
      <w:color w:val="0070C0"/>
      <w:sz w:val="24"/>
    </w:rPr>
  </w:style>
  <w:style w:type="character" w:customStyle="1" w:styleId="AuthorsChar">
    <w:name w:val="Authors Char"/>
    <w:basedOn w:val="DefaultParagraphFont"/>
    <w:link w:val="Authors"/>
    <w:rsid w:val="00B80C31"/>
    <w:rPr>
      <w:color w:val="0070C0"/>
      <w:sz w:val="24"/>
    </w:rPr>
  </w:style>
  <w:style w:type="character" w:customStyle="1" w:styleId="BookTitle">
    <w:name w:val="BookTitle"/>
    <w:basedOn w:val="DefaultParagraphFont"/>
    <w:uiPriority w:val="1"/>
    <w:qFormat/>
    <w:rsid w:val="00B80C31"/>
    <w:rPr>
      <w:color w:val="auto"/>
      <w:bdr w:val="none" w:sz="0" w:space="0" w:color="auto"/>
      <w:shd w:val="clear" w:color="auto" w:fill="FFD9B3"/>
    </w:rPr>
  </w:style>
  <w:style w:type="paragraph" w:customStyle="1" w:styleId="BoxText">
    <w:name w:val="BoxText"/>
    <w:qFormat/>
    <w:rsid w:val="00B80C31"/>
    <w:rPr>
      <w:sz w:val="18"/>
    </w:rPr>
  </w:style>
  <w:style w:type="paragraph" w:customStyle="1" w:styleId="BoxTitle">
    <w:name w:val="BoxTitle"/>
    <w:basedOn w:val="Normal"/>
    <w:qFormat/>
    <w:rsid w:val="00B80C31"/>
    <w:rPr>
      <w:rFonts w:asciiTheme="majorHAnsi" w:hAnsiTheme="majorHAnsi" w:cs="Times New Roman"/>
      <w:sz w:val="24"/>
      <w:szCs w:val="24"/>
    </w:rPr>
  </w:style>
  <w:style w:type="character" w:customStyle="1" w:styleId="City">
    <w:name w:val="City"/>
    <w:basedOn w:val="DefaultParagraphFont"/>
    <w:uiPriority w:val="1"/>
    <w:qFormat/>
    <w:rsid w:val="00B80C31"/>
    <w:rPr>
      <w:color w:val="auto"/>
      <w:bdr w:val="none" w:sz="0" w:space="0" w:color="auto"/>
      <w:shd w:val="clear" w:color="auto" w:fill="66FFFF"/>
    </w:rPr>
  </w:style>
  <w:style w:type="character" w:customStyle="1" w:styleId="Collab">
    <w:name w:val="Collab"/>
    <w:basedOn w:val="DefaultParagraphFont"/>
    <w:uiPriority w:val="1"/>
    <w:qFormat/>
    <w:rsid w:val="00B80C31"/>
    <w:rPr>
      <w:color w:val="auto"/>
      <w:bdr w:val="none" w:sz="0" w:space="0" w:color="auto"/>
      <w:shd w:val="clear" w:color="auto" w:fill="5F5F5F"/>
    </w:rPr>
  </w:style>
  <w:style w:type="character" w:customStyle="1" w:styleId="ConfDate">
    <w:name w:val="ConfDate"/>
    <w:basedOn w:val="DefaultParagraphFont"/>
    <w:uiPriority w:val="1"/>
    <w:rsid w:val="00B80C31"/>
    <w:rPr>
      <w:rFonts w:ascii="Times New Roman" w:hAnsi="Times New Roman"/>
      <w:color w:val="FF0066"/>
      <w:sz w:val="20"/>
    </w:rPr>
  </w:style>
  <w:style w:type="character" w:customStyle="1" w:styleId="ConfLoc">
    <w:name w:val="ConfLoc"/>
    <w:basedOn w:val="DefaultParagraphFont"/>
    <w:uiPriority w:val="1"/>
    <w:rsid w:val="00B80C31"/>
    <w:rPr>
      <w:color w:val="003300"/>
      <w:bdr w:val="none" w:sz="0" w:space="0" w:color="auto"/>
      <w:shd w:val="clear" w:color="auto" w:fill="9999FF"/>
    </w:rPr>
  </w:style>
  <w:style w:type="character" w:customStyle="1" w:styleId="ConfName">
    <w:name w:val="ConfName"/>
    <w:basedOn w:val="DefaultParagraphFont"/>
    <w:uiPriority w:val="1"/>
    <w:qFormat/>
    <w:rsid w:val="00B80C31"/>
    <w:rPr>
      <w:color w:val="15BDBD"/>
    </w:rPr>
  </w:style>
  <w:style w:type="paragraph" w:customStyle="1" w:styleId="Correspondence">
    <w:name w:val="Correspondence"/>
    <w:basedOn w:val="Normal"/>
    <w:link w:val="CorrespondenceChar"/>
    <w:autoRedefine/>
    <w:qFormat/>
    <w:rsid w:val="00B80C31"/>
    <w:rPr>
      <w:color w:val="215868" w:themeColor="accent5" w:themeShade="80"/>
    </w:rPr>
  </w:style>
  <w:style w:type="character" w:customStyle="1" w:styleId="CorrespondenceChar">
    <w:name w:val="Correspondence Char"/>
    <w:basedOn w:val="DefaultParagraphFont"/>
    <w:link w:val="Correspondence"/>
    <w:rsid w:val="00B80C31"/>
    <w:rPr>
      <w:color w:val="215868" w:themeColor="accent5" w:themeShade="80"/>
    </w:rPr>
  </w:style>
  <w:style w:type="character" w:customStyle="1" w:styleId="Country">
    <w:name w:val="Country"/>
    <w:basedOn w:val="DefaultParagraphFont"/>
    <w:uiPriority w:val="1"/>
    <w:qFormat/>
    <w:rsid w:val="00B80C31"/>
    <w:rPr>
      <w:color w:val="auto"/>
      <w:bdr w:val="none" w:sz="0" w:space="0" w:color="auto"/>
      <w:shd w:val="clear" w:color="auto" w:fill="00A5E0"/>
    </w:rPr>
  </w:style>
  <w:style w:type="paragraph" w:customStyle="1" w:styleId="DefItem">
    <w:name w:val="DefItem"/>
    <w:basedOn w:val="Normal"/>
    <w:autoRedefine/>
    <w:qFormat/>
    <w:rsid w:val="00B80C31"/>
    <w:pPr>
      <w:spacing w:after="80"/>
      <w:ind w:left="720"/>
    </w:pPr>
    <w:rPr>
      <w:color w:val="632423" w:themeColor="accent2" w:themeShade="80"/>
    </w:rPr>
  </w:style>
  <w:style w:type="paragraph" w:customStyle="1" w:styleId="DisplayFormula">
    <w:name w:val="DisplayFormula"/>
    <w:basedOn w:val="Normal"/>
    <w:link w:val="DisplayFormulaChar"/>
    <w:qFormat/>
    <w:rsid w:val="00B80C31"/>
    <w:pPr>
      <w:ind w:left="720"/>
    </w:pPr>
    <w:rPr>
      <w:color w:val="632423" w:themeColor="accent2" w:themeShade="80"/>
    </w:rPr>
  </w:style>
  <w:style w:type="character" w:customStyle="1" w:styleId="DisplayFormulaChar">
    <w:name w:val="DisplayFormula Char"/>
    <w:basedOn w:val="DefaultParagraphFont"/>
    <w:link w:val="DisplayFormula"/>
    <w:rsid w:val="00B80C31"/>
    <w:rPr>
      <w:color w:val="632423" w:themeColor="accent2" w:themeShade="80"/>
    </w:rPr>
  </w:style>
  <w:style w:type="character" w:customStyle="1" w:styleId="EdFirstName">
    <w:name w:val="EdFirstName"/>
    <w:basedOn w:val="DefaultParagraphFont"/>
    <w:uiPriority w:val="1"/>
    <w:qFormat/>
    <w:rsid w:val="00B80C31"/>
    <w:rPr>
      <w:color w:val="auto"/>
      <w:bdr w:val="none" w:sz="0" w:space="0" w:color="auto"/>
      <w:shd w:val="clear" w:color="auto" w:fill="FFD1E8"/>
    </w:rPr>
  </w:style>
  <w:style w:type="character" w:customStyle="1" w:styleId="Edition">
    <w:name w:val="Edition"/>
    <w:basedOn w:val="DefaultParagraphFont"/>
    <w:uiPriority w:val="1"/>
    <w:qFormat/>
    <w:rsid w:val="00B80C31"/>
    <w:rPr>
      <w:color w:val="auto"/>
      <w:bdr w:val="none" w:sz="0" w:space="0" w:color="auto"/>
      <w:shd w:val="clear" w:color="auto" w:fill="9999FF"/>
    </w:rPr>
  </w:style>
  <w:style w:type="character" w:customStyle="1" w:styleId="EdSurname">
    <w:name w:val="EdSurname"/>
    <w:basedOn w:val="DefaultParagraphFont"/>
    <w:uiPriority w:val="1"/>
    <w:qFormat/>
    <w:rsid w:val="00B80C31"/>
    <w:rPr>
      <w:color w:val="auto"/>
      <w:bdr w:val="none" w:sz="0" w:space="0" w:color="auto"/>
      <w:shd w:val="clear" w:color="auto" w:fill="FF95CA"/>
    </w:rPr>
  </w:style>
  <w:style w:type="character" w:customStyle="1" w:styleId="Email">
    <w:name w:val="Email"/>
    <w:basedOn w:val="DefaultParagraphFont"/>
    <w:uiPriority w:val="1"/>
    <w:qFormat/>
    <w:rsid w:val="00B80C31"/>
    <w:rPr>
      <w:color w:val="0808B8"/>
    </w:rPr>
  </w:style>
  <w:style w:type="character" w:customStyle="1" w:styleId="Fax">
    <w:name w:val="Fax"/>
    <w:basedOn w:val="DefaultParagraphFont"/>
    <w:uiPriority w:val="1"/>
    <w:qFormat/>
    <w:rsid w:val="00B80C31"/>
    <w:rPr>
      <w:color w:val="C00000"/>
    </w:rPr>
  </w:style>
  <w:style w:type="paragraph" w:customStyle="1" w:styleId="FigNote">
    <w:name w:val="FigNote"/>
    <w:basedOn w:val="TableFootnote"/>
    <w:qFormat/>
    <w:rsid w:val="00B80C31"/>
  </w:style>
  <w:style w:type="paragraph" w:customStyle="1" w:styleId="FigureCaption">
    <w:name w:val="FigureCaption"/>
    <w:link w:val="FigureCaptionChar"/>
    <w:autoRedefine/>
    <w:qFormat/>
    <w:rsid w:val="00B80C31"/>
    <w:pPr>
      <w:spacing w:before="360"/>
    </w:pPr>
    <w:rPr>
      <w:rFonts w:ascii="Times New Roman" w:hAnsi="Times New Roman"/>
      <w:color w:val="0070C0"/>
      <w:sz w:val="24"/>
    </w:rPr>
  </w:style>
  <w:style w:type="character" w:customStyle="1" w:styleId="FigureCaptionChar">
    <w:name w:val="FigureCaption Char"/>
    <w:basedOn w:val="DefaultParagraphFont"/>
    <w:link w:val="FigureCaption"/>
    <w:rsid w:val="00B80C31"/>
    <w:rPr>
      <w:rFonts w:ascii="Times New Roman" w:hAnsi="Times New Roman"/>
      <w:color w:val="0070C0"/>
      <w:sz w:val="24"/>
    </w:rPr>
  </w:style>
  <w:style w:type="character" w:customStyle="1" w:styleId="FirstName">
    <w:name w:val="FirstName"/>
    <w:basedOn w:val="DefaultParagraphFont"/>
    <w:uiPriority w:val="1"/>
    <w:qFormat/>
    <w:rsid w:val="00B80C31"/>
    <w:rPr>
      <w:color w:val="auto"/>
      <w:bdr w:val="none" w:sz="0" w:space="0" w:color="auto"/>
      <w:shd w:val="clear" w:color="auto" w:fill="DDDDDD"/>
    </w:rPr>
  </w:style>
  <w:style w:type="character" w:customStyle="1" w:styleId="focus">
    <w:name w:val="focus"/>
    <w:basedOn w:val="DefaultParagraphFont"/>
    <w:rsid w:val="00B80C31"/>
  </w:style>
  <w:style w:type="paragraph" w:customStyle="1" w:styleId="GlossaryHead">
    <w:name w:val="GlossaryHead"/>
    <w:basedOn w:val="Head1"/>
    <w:qFormat/>
    <w:rsid w:val="00B80C31"/>
    <w:rPr>
      <w:rFonts w:asciiTheme="majorHAnsi" w:hAnsiTheme="majorHAnsi"/>
      <w:color w:val="943634" w:themeColor="accent2" w:themeShade="BF"/>
      <w:sz w:val="28"/>
    </w:rPr>
  </w:style>
  <w:style w:type="character" w:customStyle="1" w:styleId="Issue">
    <w:name w:val="Issue"/>
    <w:basedOn w:val="DefaultParagraphFont"/>
    <w:uiPriority w:val="1"/>
    <w:qFormat/>
    <w:rsid w:val="00B80C31"/>
    <w:rPr>
      <w:color w:val="auto"/>
      <w:bdr w:val="none" w:sz="0" w:space="0" w:color="auto"/>
      <w:shd w:val="clear" w:color="auto" w:fill="C8BE84"/>
    </w:rPr>
  </w:style>
  <w:style w:type="character" w:customStyle="1" w:styleId="JournalTitle">
    <w:name w:val="JournalTitle"/>
    <w:basedOn w:val="DefaultParagraphFont"/>
    <w:uiPriority w:val="1"/>
    <w:qFormat/>
    <w:rsid w:val="00B80C31"/>
    <w:rPr>
      <w:color w:val="auto"/>
      <w:bdr w:val="none" w:sz="0" w:space="0" w:color="auto"/>
      <w:shd w:val="clear" w:color="auto" w:fill="CCFF99"/>
    </w:rPr>
  </w:style>
  <w:style w:type="paragraph" w:customStyle="1" w:styleId="KeyWordHead">
    <w:name w:val="KeyWordHead"/>
    <w:basedOn w:val="Normal"/>
    <w:autoRedefine/>
    <w:qFormat/>
    <w:rsid w:val="00B80C31"/>
    <w:rPr>
      <w:color w:val="4F81BD" w:themeColor="accent1"/>
      <w:sz w:val="28"/>
    </w:rPr>
  </w:style>
  <w:style w:type="paragraph" w:customStyle="1" w:styleId="KeyWords">
    <w:name w:val="KeyWords"/>
    <w:basedOn w:val="Normal"/>
    <w:qFormat/>
    <w:rsid w:val="00B80C31"/>
    <w:pPr>
      <w:ind w:left="720"/>
    </w:pPr>
    <w:rPr>
      <w:color w:val="244061" w:themeColor="accent1" w:themeShade="80"/>
      <w:sz w:val="20"/>
    </w:rPr>
  </w:style>
  <w:style w:type="character" w:customStyle="1" w:styleId="Label">
    <w:name w:val="Label"/>
    <w:basedOn w:val="DefaultParagraphFont"/>
    <w:uiPriority w:val="1"/>
    <w:qFormat/>
    <w:rsid w:val="00B80C31"/>
    <w:rPr>
      <w:b w:val="0"/>
      <w:color w:val="0070C0"/>
    </w:rPr>
  </w:style>
  <w:style w:type="character" w:customStyle="1" w:styleId="MiscDate">
    <w:name w:val="MiscDate"/>
    <w:basedOn w:val="DefaultParagraphFont"/>
    <w:uiPriority w:val="1"/>
    <w:qFormat/>
    <w:rsid w:val="00B80C31"/>
    <w:rPr>
      <w:color w:val="7030A0"/>
    </w:rPr>
  </w:style>
  <w:style w:type="character" w:customStyle="1" w:styleId="name-alternative">
    <w:name w:val="name-alternative"/>
    <w:basedOn w:val="DefaultParagraphFont"/>
    <w:uiPriority w:val="1"/>
    <w:qFormat/>
    <w:rsid w:val="00B80C31"/>
    <w:rPr>
      <w:color w:val="0D0D0D" w:themeColor="text1" w:themeTint="F2"/>
    </w:rPr>
  </w:style>
  <w:style w:type="paragraph" w:customStyle="1" w:styleId="NomenclatureHead">
    <w:name w:val="NomenclatureHead"/>
    <w:basedOn w:val="Normal"/>
    <w:qFormat/>
    <w:rsid w:val="00B80C31"/>
    <w:rPr>
      <w:rFonts w:asciiTheme="majorHAnsi" w:hAnsiTheme="majorHAnsi"/>
      <w:color w:val="943634" w:themeColor="accent2" w:themeShade="BF"/>
      <w:sz w:val="28"/>
    </w:rPr>
  </w:style>
  <w:style w:type="character" w:customStyle="1" w:styleId="OrgDiv">
    <w:name w:val="OrgDiv"/>
    <w:basedOn w:val="DefaultParagraphFont"/>
    <w:uiPriority w:val="1"/>
    <w:qFormat/>
    <w:rsid w:val="00B80C31"/>
    <w:rPr>
      <w:color w:val="548DD4" w:themeColor="text2" w:themeTint="99"/>
    </w:rPr>
  </w:style>
  <w:style w:type="character" w:customStyle="1" w:styleId="OrgName">
    <w:name w:val="OrgName"/>
    <w:basedOn w:val="DefaultParagraphFont"/>
    <w:uiPriority w:val="1"/>
    <w:qFormat/>
    <w:rsid w:val="00B80C31"/>
    <w:rPr>
      <w:color w:val="17365D" w:themeColor="text2" w:themeShade="BF"/>
    </w:rPr>
  </w:style>
  <w:style w:type="paragraph" w:customStyle="1" w:styleId="Para">
    <w:name w:val="Para"/>
    <w:rsid w:val="00B80C31"/>
    <w:pPr>
      <w:ind w:firstLine="567"/>
    </w:pPr>
    <w:rPr>
      <w:rFonts w:ascii="Times New Roman" w:hAnsi="Times New Roman"/>
      <w:sz w:val="20"/>
    </w:rPr>
  </w:style>
  <w:style w:type="character" w:customStyle="1" w:styleId="PatentNum">
    <w:name w:val="PatentNum"/>
    <w:basedOn w:val="DefaultParagraphFont"/>
    <w:uiPriority w:val="1"/>
    <w:qFormat/>
    <w:rsid w:val="00B80C31"/>
    <w:rPr>
      <w:color w:val="0000FF"/>
    </w:rPr>
  </w:style>
  <w:style w:type="character" w:customStyle="1" w:styleId="Phone">
    <w:name w:val="Phone"/>
    <w:basedOn w:val="DefaultParagraphFont"/>
    <w:uiPriority w:val="1"/>
    <w:qFormat/>
    <w:rsid w:val="00B80C31"/>
    <w:rPr>
      <w:color w:val="A0502C"/>
    </w:rPr>
  </w:style>
  <w:style w:type="character" w:customStyle="1" w:styleId="PinCode">
    <w:name w:val="PinCode"/>
    <w:basedOn w:val="DefaultParagraphFont"/>
    <w:uiPriority w:val="1"/>
    <w:qFormat/>
    <w:rsid w:val="00B80C31"/>
    <w:rPr>
      <w:color w:val="808000"/>
    </w:rPr>
  </w:style>
  <w:style w:type="paragraph" w:customStyle="1" w:styleId="Poem">
    <w:name w:val="Poem"/>
    <w:basedOn w:val="Normal"/>
    <w:qFormat/>
    <w:rsid w:val="00B80C31"/>
    <w:pPr>
      <w:spacing w:after="0"/>
      <w:ind w:left="1440"/>
    </w:pPr>
    <w:rPr>
      <w:color w:val="4F6228" w:themeColor="accent3" w:themeShade="80"/>
    </w:rPr>
  </w:style>
  <w:style w:type="paragraph" w:customStyle="1" w:styleId="PoemSource">
    <w:name w:val="PoemSource"/>
    <w:basedOn w:val="Normal"/>
    <w:qFormat/>
    <w:rsid w:val="00B80C31"/>
    <w:pPr>
      <w:jc w:val="right"/>
    </w:pPr>
    <w:rPr>
      <w:color w:val="4F6228" w:themeColor="accent3" w:themeShade="80"/>
    </w:rPr>
  </w:style>
  <w:style w:type="character" w:customStyle="1" w:styleId="Prefix">
    <w:name w:val="Prefix"/>
    <w:basedOn w:val="DefaultParagraphFont"/>
    <w:uiPriority w:val="1"/>
    <w:qFormat/>
    <w:rsid w:val="00B80C31"/>
    <w:rPr>
      <w:color w:val="auto"/>
      <w:bdr w:val="none" w:sz="0" w:space="0" w:color="auto"/>
      <w:shd w:val="clear" w:color="auto" w:fill="FF8633"/>
    </w:rPr>
  </w:style>
  <w:style w:type="paragraph" w:customStyle="1" w:styleId="Source">
    <w:name w:val="Source"/>
    <w:basedOn w:val="Normal"/>
    <w:qFormat/>
    <w:rsid w:val="00B80C31"/>
    <w:pPr>
      <w:ind w:left="720"/>
      <w:jc w:val="right"/>
    </w:pPr>
  </w:style>
  <w:style w:type="character" w:customStyle="1" w:styleId="ReceivedDate">
    <w:name w:val="ReceivedDate"/>
    <w:basedOn w:val="DefaultParagraphFont"/>
    <w:uiPriority w:val="1"/>
    <w:qFormat/>
    <w:rsid w:val="00B80C31"/>
    <w:rPr>
      <w:color w:val="00B050"/>
    </w:rPr>
  </w:style>
  <w:style w:type="paragraph" w:customStyle="1" w:styleId="ReferenceHead">
    <w:name w:val="ReferenceHead"/>
    <w:basedOn w:val="Normal"/>
    <w:autoRedefine/>
    <w:qFormat/>
    <w:rsid w:val="00B80C31"/>
    <w:rPr>
      <w:color w:val="002060"/>
      <w:sz w:val="28"/>
    </w:rPr>
  </w:style>
  <w:style w:type="character" w:customStyle="1" w:styleId="RefMisc">
    <w:name w:val="RefMisc"/>
    <w:basedOn w:val="DefaultParagraphFont"/>
    <w:uiPriority w:val="1"/>
    <w:qFormat/>
    <w:rsid w:val="00B80C31"/>
    <w:rPr>
      <w:color w:val="auto"/>
      <w:bdr w:val="none" w:sz="0" w:space="0" w:color="auto"/>
      <w:shd w:val="clear" w:color="auto" w:fill="FF9933"/>
    </w:rPr>
  </w:style>
  <w:style w:type="character" w:customStyle="1" w:styleId="RevisedDate">
    <w:name w:val="RevisedDate"/>
    <w:basedOn w:val="DefaultParagraphFont"/>
    <w:uiPriority w:val="1"/>
    <w:qFormat/>
    <w:rsid w:val="00B80C31"/>
    <w:rPr>
      <w:color w:val="0070C0"/>
    </w:rPr>
  </w:style>
  <w:style w:type="paragraph" w:customStyle="1" w:styleId="SignatureAff">
    <w:name w:val="SignatureAff"/>
    <w:basedOn w:val="Normal"/>
    <w:qFormat/>
    <w:rsid w:val="00B80C31"/>
    <w:pPr>
      <w:jc w:val="right"/>
    </w:pPr>
  </w:style>
  <w:style w:type="paragraph" w:customStyle="1" w:styleId="SignatureBlock">
    <w:name w:val="SignatureBlock"/>
    <w:basedOn w:val="Normal"/>
    <w:qFormat/>
    <w:rsid w:val="00B80C31"/>
    <w:pPr>
      <w:jc w:val="right"/>
    </w:pPr>
    <w:rPr>
      <w:bdr w:val="dotted" w:sz="4" w:space="0" w:color="auto"/>
    </w:rPr>
  </w:style>
  <w:style w:type="character" w:customStyle="1" w:styleId="State">
    <w:name w:val="State"/>
    <w:basedOn w:val="DefaultParagraphFont"/>
    <w:uiPriority w:val="1"/>
    <w:qFormat/>
    <w:rsid w:val="00B80C31"/>
    <w:rPr>
      <w:color w:val="A70B38"/>
    </w:rPr>
  </w:style>
  <w:style w:type="paragraph" w:customStyle="1" w:styleId="StatementItalic">
    <w:name w:val="StatementItalic"/>
    <w:basedOn w:val="Normal"/>
    <w:autoRedefine/>
    <w:qFormat/>
    <w:rsid w:val="00B80C31"/>
    <w:pPr>
      <w:ind w:left="720"/>
    </w:pPr>
    <w:rPr>
      <w:i/>
      <w:sz w:val="20"/>
    </w:rPr>
  </w:style>
  <w:style w:type="paragraph" w:customStyle="1" w:styleId="Statements">
    <w:name w:val="Statements"/>
    <w:basedOn w:val="Normal"/>
    <w:qFormat/>
    <w:rsid w:val="00B80C31"/>
    <w:pPr>
      <w:ind w:left="720"/>
    </w:pPr>
    <w:rPr>
      <w:sz w:val="20"/>
    </w:rPr>
  </w:style>
  <w:style w:type="character" w:customStyle="1" w:styleId="Street">
    <w:name w:val="Street"/>
    <w:basedOn w:val="DefaultParagraphFont"/>
    <w:uiPriority w:val="1"/>
    <w:qFormat/>
    <w:rsid w:val="00B80C31"/>
    <w:rPr>
      <w:color w:val="auto"/>
      <w:bdr w:val="none" w:sz="0" w:space="0" w:color="auto"/>
      <w:shd w:val="clear" w:color="auto" w:fill="00CC99"/>
    </w:rPr>
  </w:style>
  <w:style w:type="character" w:styleId="Strong">
    <w:name w:val="Strong"/>
    <w:basedOn w:val="DefaultParagraphFont"/>
    <w:uiPriority w:val="22"/>
    <w:qFormat/>
    <w:rsid w:val="00B80C31"/>
    <w:rPr>
      <w:b/>
      <w:bCs/>
    </w:rPr>
  </w:style>
  <w:style w:type="character" w:customStyle="1" w:styleId="Suffix">
    <w:name w:val="Suffix"/>
    <w:basedOn w:val="DefaultParagraphFont"/>
    <w:uiPriority w:val="1"/>
    <w:qFormat/>
    <w:rsid w:val="00B80C31"/>
    <w:rPr>
      <w:color w:val="auto"/>
      <w:bdr w:val="none" w:sz="0" w:space="0" w:color="auto"/>
      <w:shd w:val="clear" w:color="auto" w:fill="FFA86D"/>
    </w:rPr>
  </w:style>
  <w:style w:type="character" w:customStyle="1" w:styleId="Surname">
    <w:name w:val="Surname"/>
    <w:basedOn w:val="DefaultParagraphFont"/>
    <w:uiPriority w:val="1"/>
    <w:qFormat/>
    <w:rsid w:val="00B80C31"/>
    <w:rPr>
      <w:color w:val="auto"/>
      <w:bdr w:val="none" w:sz="0" w:space="0" w:color="auto"/>
      <w:shd w:val="clear" w:color="auto" w:fill="BCBCBC"/>
    </w:rPr>
  </w:style>
  <w:style w:type="paragraph" w:customStyle="1" w:styleId="TableCaption">
    <w:name w:val="TableCaption"/>
    <w:link w:val="TableCaptionChar"/>
    <w:autoRedefine/>
    <w:qFormat/>
    <w:rsid w:val="00B80C31"/>
    <w:pPr>
      <w:spacing w:before="360"/>
    </w:pPr>
    <w:rPr>
      <w:rFonts w:ascii="Times New Roman" w:hAnsi="Times New Roman"/>
      <w:color w:val="0070C0"/>
      <w:sz w:val="24"/>
    </w:rPr>
  </w:style>
  <w:style w:type="character" w:customStyle="1" w:styleId="TableCaptionChar">
    <w:name w:val="TableCaption Char"/>
    <w:basedOn w:val="DefaultParagraphFont"/>
    <w:link w:val="TableCaption"/>
    <w:rsid w:val="00B80C31"/>
    <w:rPr>
      <w:rFonts w:ascii="Times New Roman" w:hAnsi="Times New Roman"/>
      <w:color w:val="0070C0"/>
      <w:sz w:val="24"/>
    </w:rPr>
  </w:style>
  <w:style w:type="paragraph" w:customStyle="1" w:styleId="TableFootnote">
    <w:name w:val="TableFootnote"/>
    <w:basedOn w:val="Normal"/>
    <w:link w:val="TableFootnoteChar"/>
    <w:qFormat/>
    <w:rsid w:val="00B80C31"/>
    <w:pPr>
      <w:spacing w:after="0"/>
    </w:pPr>
    <w:rPr>
      <w:rFonts w:asciiTheme="majorHAnsi" w:hAnsiTheme="majorHAnsi"/>
      <w:sz w:val="18"/>
    </w:rPr>
  </w:style>
  <w:style w:type="character" w:customStyle="1" w:styleId="TableFootnoteChar">
    <w:name w:val="TableFootnote Char"/>
    <w:basedOn w:val="DefaultParagraphFont"/>
    <w:link w:val="TableFootnote"/>
    <w:rsid w:val="00B80C31"/>
    <w:rPr>
      <w:rFonts w:asciiTheme="majorHAnsi" w:hAnsiTheme="majorHAnsi"/>
      <w:sz w:val="18"/>
    </w:rPr>
  </w:style>
  <w:style w:type="paragraph" w:customStyle="1" w:styleId="TitleNote">
    <w:name w:val="TitleNote"/>
    <w:basedOn w:val="AuthNotes"/>
    <w:qFormat/>
    <w:rsid w:val="00B80C31"/>
    <w:rPr>
      <w:sz w:val="20"/>
    </w:rPr>
  </w:style>
  <w:style w:type="paragraph" w:customStyle="1" w:styleId="TransAbstract">
    <w:name w:val="TransAbstract"/>
    <w:basedOn w:val="Abstract"/>
    <w:qFormat/>
    <w:rsid w:val="00B80C31"/>
    <w:pPr>
      <w:spacing w:after="210"/>
    </w:pPr>
  </w:style>
  <w:style w:type="character" w:customStyle="1" w:styleId="TransTitle">
    <w:name w:val="TransTitle"/>
    <w:basedOn w:val="DefaultParagraphFont"/>
    <w:uiPriority w:val="1"/>
    <w:qFormat/>
    <w:rsid w:val="00B80C31"/>
    <w:rPr>
      <w:color w:val="E36C0A" w:themeColor="accent6" w:themeShade="BF"/>
    </w:rPr>
  </w:style>
  <w:style w:type="character" w:customStyle="1" w:styleId="Year">
    <w:name w:val="Year"/>
    <w:basedOn w:val="DefaultParagraphFont"/>
    <w:uiPriority w:val="1"/>
    <w:qFormat/>
    <w:rsid w:val="00B80C31"/>
    <w:rPr>
      <w:color w:val="auto"/>
      <w:bdr w:val="none" w:sz="0" w:space="0" w:color="auto"/>
      <w:shd w:val="clear" w:color="auto" w:fill="66FF66"/>
    </w:rPr>
  </w:style>
  <w:style w:type="paragraph" w:customStyle="1" w:styleId="DisplayFormulaUnnum">
    <w:name w:val="DisplayFormulaUnnum"/>
    <w:basedOn w:val="Normal"/>
    <w:link w:val="DisplayFormulaUnnumChar"/>
    <w:rsid w:val="00B80C31"/>
  </w:style>
  <w:style w:type="character" w:customStyle="1" w:styleId="DateChar">
    <w:name w:val="Date Char"/>
    <w:basedOn w:val="DefaultParagraphFont"/>
    <w:uiPriority w:val="99"/>
    <w:semiHidden/>
    <w:rsid w:val="00B80C31"/>
  </w:style>
  <w:style w:type="character" w:customStyle="1" w:styleId="SubtitleChar">
    <w:name w:val="Subtitle Char"/>
    <w:basedOn w:val="DefaultParagraphFont"/>
    <w:uiPriority w:val="11"/>
    <w:rsid w:val="00B80C3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B80C31"/>
  </w:style>
  <w:style w:type="paragraph" w:customStyle="1" w:styleId="FigureUnnum">
    <w:name w:val="FigureUnnum"/>
    <w:basedOn w:val="Normal"/>
    <w:link w:val="FigureUnnumChar"/>
    <w:rsid w:val="00B80C31"/>
  </w:style>
  <w:style w:type="character" w:customStyle="1" w:styleId="FigureUnnumChar">
    <w:name w:val="FigureUnnum Char"/>
    <w:basedOn w:val="DefaultParagraphFont"/>
    <w:link w:val="FigureUnnum"/>
    <w:rsid w:val="00B80C31"/>
  </w:style>
  <w:style w:type="paragraph" w:customStyle="1" w:styleId="PresentAddress">
    <w:name w:val="PresentAddress"/>
    <w:basedOn w:val="Normal"/>
    <w:link w:val="PresentAddressChar"/>
    <w:rsid w:val="00B80C31"/>
  </w:style>
  <w:style w:type="character" w:customStyle="1" w:styleId="PresentAddressChar">
    <w:name w:val="PresentAddress Char"/>
    <w:basedOn w:val="DefaultParagraphFont"/>
    <w:link w:val="PresentAddress"/>
    <w:rsid w:val="00B80C31"/>
  </w:style>
  <w:style w:type="paragraph" w:customStyle="1" w:styleId="ParaContinue">
    <w:name w:val="ParaContinue"/>
    <w:link w:val="ParaContinueChar"/>
    <w:rsid w:val="00B80C31"/>
    <w:rPr>
      <w:rFonts w:ascii="Times New Roman" w:hAnsi="Times New Roman"/>
      <w:sz w:val="20"/>
    </w:rPr>
  </w:style>
  <w:style w:type="character" w:customStyle="1" w:styleId="ParaContinueChar">
    <w:name w:val="ParaContinue Char"/>
    <w:basedOn w:val="DefaultParagraphFont"/>
    <w:link w:val="ParaContinue"/>
    <w:rsid w:val="00B80C31"/>
    <w:rPr>
      <w:rFonts w:ascii="Times New Roman" w:hAnsi="Times New Roman"/>
      <w:sz w:val="20"/>
    </w:rPr>
  </w:style>
  <w:style w:type="paragraph" w:customStyle="1" w:styleId="AuthorBio">
    <w:name w:val="AuthorBio"/>
    <w:link w:val="AuthorBioChar"/>
    <w:rsid w:val="00B80C31"/>
    <w:rPr>
      <w:rFonts w:ascii="Times New Roman" w:hAnsi="Times New Roman"/>
    </w:rPr>
  </w:style>
  <w:style w:type="character" w:customStyle="1" w:styleId="AuthorBioChar">
    <w:name w:val="AuthorBio Char"/>
    <w:basedOn w:val="DefaultParagraphFont"/>
    <w:link w:val="AuthorBio"/>
    <w:rsid w:val="00B80C31"/>
    <w:rPr>
      <w:rFonts w:ascii="Times New Roman" w:hAnsi="Times New Roman"/>
    </w:rPr>
  </w:style>
  <w:style w:type="paragraph" w:customStyle="1" w:styleId="DocHead">
    <w:name w:val="DocHead"/>
    <w:basedOn w:val="Normal"/>
    <w:autoRedefine/>
    <w:qFormat/>
    <w:rsid w:val="00B80C3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80C31"/>
    <w:rPr>
      <w:color w:val="auto"/>
      <w:bdr w:val="none" w:sz="0" w:space="0" w:color="auto"/>
      <w:shd w:val="clear" w:color="auto" w:fill="A5BED6"/>
    </w:rPr>
  </w:style>
  <w:style w:type="character" w:customStyle="1" w:styleId="Report">
    <w:name w:val="Report"/>
    <w:basedOn w:val="DefaultParagraphFont"/>
    <w:uiPriority w:val="1"/>
    <w:qFormat/>
    <w:rsid w:val="00B80C31"/>
    <w:rPr>
      <w:bdr w:val="none" w:sz="0" w:space="0" w:color="auto"/>
      <w:shd w:val="clear" w:color="auto" w:fill="D7E553"/>
    </w:rPr>
  </w:style>
  <w:style w:type="character" w:customStyle="1" w:styleId="Thesis">
    <w:name w:val="Thesis"/>
    <w:basedOn w:val="DefaultParagraphFont"/>
    <w:uiPriority w:val="1"/>
    <w:qFormat/>
    <w:rsid w:val="00B80C31"/>
    <w:rPr>
      <w:color w:val="auto"/>
      <w:bdr w:val="none" w:sz="0" w:space="0" w:color="auto"/>
      <w:shd w:val="clear" w:color="auto" w:fill="E5D007"/>
    </w:rPr>
  </w:style>
  <w:style w:type="character" w:customStyle="1" w:styleId="Issn">
    <w:name w:val="Issn"/>
    <w:basedOn w:val="DefaultParagraphFont"/>
    <w:uiPriority w:val="1"/>
    <w:qFormat/>
    <w:rsid w:val="00B80C31"/>
    <w:rPr>
      <w:bdr w:val="none" w:sz="0" w:space="0" w:color="auto"/>
      <w:shd w:val="clear" w:color="auto" w:fill="A17189"/>
    </w:rPr>
  </w:style>
  <w:style w:type="character" w:customStyle="1" w:styleId="Isbn">
    <w:name w:val="Isbn"/>
    <w:basedOn w:val="DefaultParagraphFont"/>
    <w:uiPriority w:val="1"/>
    <w:qFormat/>
    <w:rsid w:val="00B80C31"/>
    <w:rPr>
      <w:bdr w:val="none" w:sz="0" w:space="0" w:color="auto"/>
      <w:shd w:val="clear" w:color="auto" w:fill="C8EBFC"/>
    </w:rPr>
  </w:style>
  <w:style w:type="character" w:customStyle="1" w:styleId="Coden">
    <w:name w:val="Coden"/>
    <w:basedOn w:val="DefaultParagraphFont"/>
    <w:uiPriority w:val="1"/>
    <w:qFormat/>
    <w:rsid w:val="00B80C31"/>
    <w:rPr>
      <w:color w:val="auto"/>
      <w:bdr w:val="none" w:sz="0" w:space="0" w:color="auto"/>
      <w:shd w:val="clear" w:color="auto" w:fill="F9A88F"/>
    </w:rPr>
  </w:style>
  <w:style w:type="character" w:customStyle="1" w:styleId="Patent">
    <w:name w:val="Patent"/>
    <w:basedOn w:val="DefaultParagraphFont"/>
    <w:uiPriority w:val="1"/>
    <w:qFormat/>
    <w:rsid w:val="00B80C31"/>
    <w:rPr>
      <w:color w:val="auto"/>
      <w:bdr w:val="none" w:sz="0" w:space="0" w:color="auto"/>
      <w:shd w:val="clear" w:color="auto" w:fill="B26510"/>
    </w:rPr>
  </w:style>
  <w:style w:type="character" w:customStyle="1" w:styleId="MiddleName">
    <w:name w:val="MiddleName"/>
    <w:basedOn w:val="DefaultParagraphFont"/>
    <w:uiPriority w:val="1"/>
    <w:qFormat/>
    <w:rsid w:val="00B80C31"/>
    <w:rPr>
      <w:color w:val="auto"/>
      <w:bdr w:val="none" w:sz="0" w:space="0" w:color="auto"/>
      <w:shd w:val="clear" w:color="auto" w:fill="9C9C9C"/>
    </w:rPr>
  </w:style>
  <w:style w:type="character" w:customStyle="1" w:styleId="Query">
    <w:name w:val="Query"/>
    <w:basedOn w:val="DefaultParagraphFont"/>
    <w:uiPriority w:val="1"/>
    <w:rsid w:val="00B80C31"/>
    <w:rPr>
      <w:bdr w:val="none" w:sz="0" w:space="0" w:color="auto"/>
      <w:shd w:val="clear" w:color="auto" w:fill="FFFF0F"/>
    </w:rPr>
  </w:style>
  <w:style w:type="character" w:customStyle="1" w:styleId="EdMiddleName">
    <w:name w:val="EdMiddleName"/>
    <w:basedOn w:val="DefaultParagraphFont"/>
    <w:uiPriority w:val="1"/>
    <w:rsid w:val="00B80C31"/>
    <w:rPr>
      <w:bdr w:val="none" w:sz="0" w:space="0" w:color="auto"/>
      <w:shd w:val="clear" w:color="auto" w:fill="FF67B3"/>
    </w:rPr>
  </w:style>
  <w:style w:type="paragraph" w:customStyle="1" w:styleId="UnnumFigure">
    <w:name w:val="UnnumFigure"/>
    <w:basedOn w:val="Normal"/>
    <w:qFormat/>
    <w:rsid w:val="00B80C3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B80C3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B80C3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B80C31"/>
  </w:style>
  <w:style w:type="paragraph" w:customStyle="1" w:styleId="Bibentry">
    <w:name w:val="Bib_entry"/>
    <w:autoRedefine/>
    <w:qFormat/>
    <w:rsid w:val="00B80C31"/>
    <w:rPr>
      <w:rFonts w:ascii="Times New Roman" w:hAnsi="Times New Roman"/>
      <w:color w:val="BD0B24"/>
    </w:rPr>
  </w:style>
  <w:style w:type="paragraph" w:customStyle="1" w:styleId="ListStart">
    <w:name w:val="ListStart"/>
    <w:basedOn w:val="Normal"/>
    <w:qFormat/>
    <w:rsid w:val="00B80C31"/>
  </w:style>
  <w:style w:type="paragraph" w:customStyle="1" w:styleId="ListEnd">
    <w:name w:val="ListEnd"/>
    <w:basedOn w:val="Normal"/>
    <w:qFormat/>
    <w:rsid w:val="00B80C31"/>
  </w:style>
  <w:style w:type="paragraph" w:customStyle="1" w:styleId="AbbreviationHead">
    <w:name w:val="AbbreviationHead"/>
    <w:basedOn w:val="NomenclatureHead"/>
    <w:qFormat/>
    <w:rsid w:val="00B80C31"/>
  </w:style>
  <w:style w:type="paragraph" w:customStyle="1" w:styleId="GraphAbstract">
    <w:name w:val="GraphAbstract"/>
    <w:basedOn w:val="Normal"/>
    <w:qFormat/>
    <w:rsid w:val="00B80C31"/>
  </w:style>
  <w:style w:type="paragraph" w:styleId="Caption">
    <w:name w:val="caption"/>
    <w:basedOn w:val="Normal"/>
    <w:next w:val="Normal"/>
    <w:autoRedefine/>
    <w:uiPriority w:val="35"/>
    <w:unhideWhenUsed/>
    <w:qFormat/>
    <w:rsid w:val="00B80C31"/>
    <w:pPr>
      <w:spacing w:line="240" w:lineRule="auto"/>
    </w:pPr>
    <w:rPr>
      <w:b/>
      <w:bCs/>
      <w:color w:val="4F81BD" w:themeColor="accent1"/>
      <w:sz w:val="18"/>
      <w:szCs w:val="18"/>
    </w:rPr>
  </w:style>
  <w:style w:type="paragraph" w:customStyle="1" w:styleId="Epigraph">
    <w:name w:val="Epigraph"/>
    <w:basedOn w:val="Normal"/>
    <w:autoRedefine/>
    <w:qFormat/>
    <w:rsid w:val="00B80C31"/>
    <w:pPr>
      <w:ind w:left="720"/>
    </w:pPr>
    <w:rPr>
      <w:iCs/>
      <w:color w:val="5F497A" w:themeColor="accent4" w:themeShade="BF"/>
    </w:rPr>
  </w:style>
  <w:style w:type="paragraph" w:customStyle="1" w:styleId="Dedication">
    <w:name w:val="Dedication"/>
    <w:basedOn w:val="Para"/>
    <w:autoRedefine/>
    <w:qFormat/>
    <w:rsid w:val="00B80C31"/>
    <w:rPr>
      <w:color w:val="943634" w:themeColor="accent2" w:themeShade="BF"/>
    </w:rPr>
  </w:style>
  <w:style w:type="paragraph" w:customStyle="1" w:styleId="ConflictofInterest">
    <w:name w:val="ConflictofInterest"/>
    <w:basedOn w:val="Para"/>
    <w:autoRedefine/>
    <w:qFormat/>
    <w:rsid w:val="00B80C31"/>
    <w:rPr>
      <w:sz w:val="22"/>
    </w:rPr>
  </w:style>
  <w:style w:type="paragraph" w:customStyle="1" w:styleId="FloatQuote">
    <w:name w:val="FloatQuote"/>
    <w:basedOn w:val="Para"/>
    <w:qFormat/>
    <w:rsid w:val="00B80C31"/>
    <w:pPr>
      <w:shd w:val="clear" w:color="auto" w:fill="FDE9D9" w:themeFill="accent6" w:themeFillTint="33"/>
      <w:ind w:left="1134" w:right="1134" w:firstLine="0"/>
      <w:jc w:val="both"/>
    </w:pPr>
    <w:rPr>
      <w:sz w:val="18"/>
    </w:rPr>
  </w:style>
  <w:style w:type="paragraph" w:customStyle="1" w:styleId="PullQuote">
    <w:name w:val="PullQuote"/>
    <w:basedOn w:val="Para"/>
    <w:qFormat/>
    <w:rsid w:val="00B80C31"/>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B80C31"/>
    <w:rPr>
      <w:sz w:val="22"/>
    </w:rPr>
  </w:style>
  <w:style w:type="character" w:customStyle="1" w:styleId="GrantNumber">
    <w:name w:val="GrantNumber"/>
    <w:basedOn w:val="FundingNumber"/>
    <w:uiPriority w:val="1"/>
    <w:qFormat/>
    <w:rsid w:val="00B80C31"/>
    <w:rPr>
      <w:color w:val="9900FF"/>
    </w:rPr>
  </w:style>
  <w:style w:type="character" w:customStyle="1" w:styleId="GrantSponser">
    <w:name w:val="GrantSponser"/>
    <w:basedOn w:val="FundingAgency"/>
    <w:uiPriority w:val="1"/>
    <w:qFormat/>
    <w:rsid w:val="00B80C31"/>
    <w:rPr>
      <w:color w:val="666699"/>
    </w:rPr>
  </w:style>
  <w:style w:type="paragraph" w:customStyle="1" w:styleId="SuppHead">
    <w:name w:val="SuppHead"/>
    <w:basedOn w:val="Head1"/>
    <w:qFormat/>
    <w:rsid w:val="00B80C31"/>
  </w:style>
  <w:style w:type="paragraph" w:customStyle="1" w:styleId="SuppInfo">
    <w:name w:val="SuppInfo"/>
    <w:basedOn w:val="Para"/>
    <w:qFormat/>
    <w:rsid w:val="00B80C31"/>
  </w:style>
  <w:style w:type="paragraph" w:customStyle="1" w:styleId="SuppMedia">
    <w:name w:val="SuppMedia"/>
    <w:basedOn w:val="Para"/>
    <w:qFormat/>
    <w:rsid w:val="00B80C31"/>
  </w:style>
  <w:style w:type="paragraph" w:customStyle="1" w:styleId="AdditionalInfoHead">
    <w:name w:val="AdditionalInfoHead"/>
    <w:basedOn w:val="Head1"/>
    <w:qFormat/>
    <w:rsid w:val="00B80C31"/>
  </w:style>
  <w:style w:type="paragraph" w:customStyle="1" w:styleId="AdditionalInfo">
    <w:name w:val="AdditionalInfo"/>
    <w:basedOn w:val="Para"/>
    <w:qFormat/>
    <w:rsid w:val="00B80C31"/>
  </w:style>
  <w:style w:type="paragraph" w:customStyle="1" w:styleId="FeatureTitle">
    <w:name w:val="FeatureTitle"/>
    <w:basedOn w:val="BoxTitle"/>
    <w:qFormat/>
    <w:rsid w:val="00B80C31"/>
  </w:style>
  <w:style w:type="paragraph" w:customStyle="1" w:styleId="AltTitle">
    <w:name w:val="AltTitle"/>
    <w:basedOn w:val="Titledocument"/>
    <w:qFormat/>
    <w:rsid w:val="00B80C31"/>
  </w:style>
  <w:style w:type="paragraph" w:customStyle="1" w:styleId="AltSubTitle">
    <w:name w:val="AltSubTitle"/>
    <w:basedOn w:val="Subtitle"/>
    <w:qFormat/>
    <w:rsid w:val="00B80C31"/>
  </w:style>
  <w:style w:type="paragraph" w:customStyle="1" w:styleId="SelfCitation">
    <w:name w:val="SelfCitation"/>
    <w:basedOn w:val="Para"/>
    <w:qFormat/>
    <w:rsid w:val="00B80C31"/>
  </w:style>
  <w:style w:type="paragraph" w:styleId="Subtitle">
    <w:name w:val="Subtitle"/>
    <w:basedOn w:val="Normal"/>
    <w:next w:val="Normal"/>
    <w:link w:val="SubtitleChar1"/>
    <w:uiPriority w:val="11"/>
    <w:qFormat/>
    <w:rsid w:val="00B80C31"/>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1">
    <w:name w:val="Subtitle Char1"/>
    <w:basedOn w:val="DefaultParagraphFont"/>
    <w:link w:val="Subtitle"/>
    <w:uiPriority w:val="11"/>
    <w:rsid w:val="00B80C31"/>
    <w:rPr>
      <w:rFonts w:asciiTheme="majorHAnsi" w:eastAsiaTheme="majorEastAsia" w:hAnsiTheme="majorHAnsi" w:cstheme="majorBidi"/>
      <w:iCs/>
      <w:color w:val="4F81BD" w:themeColor="accent1"/>
      <w:spacing w:val="15"/>
      <w:sz w:val="24"/>
      <w:szCs w:val="24"/>
    </w:rPr>
  </w:style>
  <w:style w:type="paragraph" w:customStyle="1" w:styleId="ListTitle">
    <w:name w:val="ListTitle"/>
    <w:qFormat/>
    <w:rsid w:val="00B80C31"/>
  </w:style>
  <w:style w:type="character" w:customStyle="1" w:styleId="Isource">
    <w:name w:val="Isource"/>
    <w:basedOn w:val="DefaultParagraphFont"/>
    <w:uiPriority w:val="1"/>
    <w:qFormat/>
    <w:rsid w:val="00B80C31"/>
    <w:rPr>
      <w:b/>
      <w:color w:val="C0504D" w:themeColor="accent2"/>
    </w:rPr>
  </w:style>
  <w:style w:type="paragraph" w:customStyle="1" w:styleId="FigSource">
    <w:name w:val="FigSource"/>
    <w:basedOn w:val="Normal"/>
    <w:qFormat/>
    <w:rsid w:val="00B80C31"/>
  </w:style>
  <w:style w:type="paragraph" w:customStyle="1" w:styleId="Copyright">
    <w:name w:val="Copyright"/>
    <w:basedOn w:val="Normal"/>
    <w:qFormat/>
    <w:rsid w:val="00B80C31"/>
  </w:style>
  <w:style w:type="paragraph" w:customStyle="1" w:styleId="InlineSupp">
    <w:name w:val="InlineSupp"/>
    <w:basedOn w:val="Normal"/>
    <w:qFormat/>
    <w:rsid w:val="00B80C31"/>
  </w:style>
  <w:style w:type="paragraph" w:customStyle="1" w:styleId="SidebarQuote">
    <w:name w:val="SidebarQuote"/>
    <w:basedOn w:val="Normal"/>
    <w:qFormat/>
    <w:rsid w:val="00B80C31"/>
  </w:style>
  <w:style w:type="character" w:customStyle="1" w:styleId="AltName">
    <w:name w:val="AltName"/>
    <w:basedOn w:val="DefaultParagraphFont"/>
    <w:uiPriority w:val="1"/>
    <w:qFormat/>
    <w:rsid w:val="00B80C31"/>
    <w:rPr>
      <w:color w:val="403152" w:themeColor="accent4" w:themeShade="80"/>
    </w:rPr>
  </w:style>
  <w:style w:type="paragraph" w:customStyle="1" w:styleId="StereoChemComp">
    <w:name w:val="StereoChemComp"/>
    <w:basedOn w:val="Normal"/>
    <w:qFormat/>
    <w:rsid w:val="00B80C31"/>
  </w:style>
  <w:style w:type="paragraph" w:customStyle="1" w:styleId="StereoChemForm">
    <w:name w:val="StereoChemForm"/>
    <w:basedOn w:val="Normal"/>
    <w:qFormat/>
    <w:rsid w:val="00B80C31"/>
  </w:style>
  <w:style w:type="paragraph" w:customStyle="1" w:styleId="StereoChemInfo">
    <w:name w:val="StereoChemInfo"/>
    <w:basedOn w:val="Normal"/>
    <w:qFormat/>
    <w:rsid w:val="00B80C31"/>
  </w:style>
  <w:style w:type="paragraph" w:customStyle="1" w:styleId="Address">
    <w:name w:val="Address"/>
    <w:rsid w:val="00B80C31"/>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nswer">
    <w:name w:val="Answer"/>
    <w:qFormat/>
    <w:rsid w:val="00B80C31"/>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ssessment">
    <w:name w:val="Assessment"/>
    <w:qFormat/>
    <w:rsid w:val="00B80C3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Blurb">
    <w:name w:val="Blurb"/>
    <w:basedOn w:val="Normal"/>
    <w:qFormat/>
    <w:rsid w:val="00B80C31"/>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80C31"/>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80C31"/>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80C31"/>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80C31"/>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80C31"/>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80C3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80C3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80C3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80C3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80C3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80C31"/>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80C3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80C3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80C31"/>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80C31"/>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80C31"/>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80C31"/>
    <w:rPr>
      <w:b/>
    </w:rPr>
  </w:style>
  <w:style w:type="paragraph" w:customStyle="1" w:styleId="Prelims">
    <w:name w:val="Prelims"/>
    <w:basedOn w:val="Normal"/>
    <w:rsid w:val="00B80C3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80C31"/>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80C31"/>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80C31"/>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80C31"/>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80C31"/>
    <w:rPr>
      <w:color w:val="7030A0"/>
    </w:rPr>
  </w:style>
  <w:style w:type="paragraph" w:customStyle="1" w:styleId="Update">
    <w:name w:val="Update"/>
    <w:basedOn w:val="Normal"/>
    <w:qFormat/>
    <w:rsid w:val="00B80C31"/>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80C3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80C31"/>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80C31"/>
  </w:style>
  <w:style w:type="character" w:customStyle="1" w:styleId="FundingAgency">
    <w:name w:val="FundingAgency"/>
    <w:basedOn w:val="DefaultParagraphFont"/>
    <w:uiPriority w:val="1"/>
    <w:qFormat/>
    <w:rsid w:val="00B80C31"/>
    <w:rPr>
      <w:color w:val="FF0000"/>
    </w:rPr>
  </w:style>
  <w:style w:type="character" w:customStyle="1" w:styleId="FundingNumber">
    <w:name w:val="FundingNumber"/>
    <w:basedOn w:val="DefaultParagraphFont"/>
    <w:uiPriority w:val="1"/>
    <w:qFormat/>
    <w:rsid w:val="00B80C31"/>
    <w:rPr>
      <w:color w:val="9900FF"/>
    </w:rPr>
  </w:style>
  <w:style w:type="character" w:customStyle="1" w:styleId="Orcid">
    <w:name w:val="Orcid"/>
    <w:basedOn w:val="DefaultParagraphFont"/>
    <w:uiPriority w:val="1"/>
    <w:qFormat/>
    <w:rsid w:val="00B80C31"/>
    <w:rPr>
      <w:color w:val="7030A0"/>
    </w:rPr>
  </w:style>
  <w:style w:type="paragraph" w:customStyle="1" w:styleId="TOC1">
    <w:name w:val="TOC1"/>
    <w:basedOn w:val="Normal"/>
    <w:qFormat/>
    <w:rsid w:val="00B80C31"/>
  </w:style>
  <w:style w:type="paragraph" w:customStyle="1" w:styleId="TOC2">
    <w:name w:val="TOC2"/>
    <w:basedOn w:val="Normal"/>
    <w:qFormat/>
    <w:rsid w:val="00B80C31"/>
  </w:style>
  <w:style w:type="paragraph" w:customStyle="1" w:styleId="TOC3">
    <w:name w:val="TOC3"/>
    <w:basedOn w:val="Normal"/>
    <w:qFormat/>
    <w:rsid w:val="00B80C31"/>
  </w:style>
  <w:style w:type="paragraph" w:customStyle="1" w:styleId="TOC4">
    <w:name w:val="TOC4"/>
    <w:basedOn w:val="Normal"/>
    <w:qFormat/>
    <w:rsid w:val="00B80C31"/>
  </w:style>
  <w:style w:type="paragraph" w:customStyle="1" w:styleId="TOCHeading">
    <w:name w:val="TOCHeading"/>
    <w:basedOn w:val="Normal"/>
    <w:qFormat/>
    <w:rsid w:val="00B80C31"/>
  </w:style>
  <w:style w:type="paragraph" w:customStyle="1" w:styleId="Index1">
    <w:name w:val="Index1"/>
    <w:basedOn w:val="Normal"/>
    <w:qFormat/>
    <w:rsid w:val="00B80C31"/>
  </w:style>
  <w:style w:type="paragraph" w:customStyle="1" w:styleId="Index2">
    <w:name w:val="Index2"/>
    <w:basedOn w:val="Normal"/>
    <w:qFormat/>
    <w:rsid w:val="00B80C31"/>
    <w:pPr>
      <w:ind w:left="284"/>
    </w:pPr>
  </w:style>
  <w:style w:type="paragraph" w:customStyle="1" w:styleId="Index3">
    <w:name w:val="Index3"/>
    <w:basedOn w:val="Normal"/>
    <w:qFormat/>
    <w:rsid w:val="00B80C31"/>
    <w:pPr>
      <w:ind w:left="567"/>
    </w:pPr>
  </w:style>
  <w:style w:type="paragraph" w:customStyle="1" w:styleId="Index4">
    <w:name w:val="Index4"/>
    <w:basedOn w:val="Normal"/>
    <w:qFormat/>
    <w:rsid w:val="00B80C31"/>
    <w:pPr>
      <w:ind w:left="851"/>
    </w:pPr>
  </w:style>
  <w:style w:type="paragraph" w:customStyle="1" w:styleId="IndexHead">
    <w:name w:val="IndexHead"/>
    <w:basedOn w:val="Normal"/>
    <w:qFormat/>
    <w:rsid w:val="00B80C31"/>
  </w:style>
  <w:style w:type="paragraph" w:customStyle="1" w:styleId="BoxHead1">
    <w:name w:val="BoxHead1"/>
    <w:basedOn w:val="AppendixH1"/>
    <w:qFormat/>
    <w:rsid w:val="00B80C31"/>
  </w:style>
  <w:style w:type="paragraph" w:customStyle="1" w:styleId="BoxHead2">
    <w:name w:val="BoxHead2"/>
    <w:basedOn w:val="AppendixH2"/>
    <w:qFormat/>
    <w:rsid w:val="00B80C31"/>
  </w:style>
  <w:style w:type="paragraph" w:customStyle="1" w:styleId="BoxHead3">
    <w:name w:val="BoxHead3"/>
    <w:basedOn w:val="AppendixH3"/>
    <w:qFormat/>
    <w:rsid w:val="00B80C31"/>
  </w:style>
  <w:style w:type="paragraph" w:customStyle="1" w:styleId="ChapterNumber">
    <w:name w:val="ChapterNumber"/>
    <w:basedOn w:val="Normal"/>
    <w:next w:val="Normal"/>
    <w:rsid w:val="00B80C3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80C3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80C3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80C31"/>
    <w:rPr>
      <w:i w:val="0"/>
      <w:sz w:val="40"/>
    </w:rPr>
  </w:style>
  <w:style w:type="paragraph" w:customStyle="1" w:styleId="ChapterSubTitle">
    <w:name w:val="ChapterSubTitle"/>
    <w:basedOn w:val="ChapterTitle"/>
    <w:next w:val="Normal"/>
    <w:rsid w:val="00B80C31"/>
    <w:pPr>
      <w:spacing w:before="0"/>
    </w:pPr>
    <w:rPr>
      <w:b w:val="0"/>
      <w:i/>
      <w:sz w:val="36"/>
    </w:rPr>
  </w:style>
  <w:style w:type="paragraph" w:customStyle="1" w:styleId="ParaFirst">
    <w:name w:val="ParaFirst"/>
    <w:qFormat/>
    <w:rsid w:val="00B80C31"/>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B80C3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80C31"/>
    <w:pPr>
      <w:pBdr>
        <w:top w:val="none" w:sz="0" w:space="0" w:color="auto"/>
        <w:bottom w:val="thickThinSmallGap" w:sz="24" w:space="1" w:color="auto"/>
      </w:pBdr>
    </w:pPr>
  </w:style>
  <w:style w:type="paragraph" w:customStyle="1" w:styleId="AuthorBioHead">
    <w:name w:val="AuthorBioHead"/>
    <w:qFormat/>
    <w:rsid w:val="00B80C31"/>
    <w:rPr>
      <w:rFonts w:ascii="Times New Roman" w:hAnsi="Times New Roman"/>
      <w:sz w:val="28"/>
    </w:rPr>
  </w:style>
  <w:style w:type="character" w:customStyle="1" w:styleId="RevisedDate1">
    <w:name w:val="RevisedDate1"/>
    <w:basedOn w:val="DefaultParagraphFont"/>
    <w:uiPriority w:val="1"/>
    <w:qFormat/>
    <w:rsid w:val="00B80C31"/>
    <w:rPr>
      <w:color w:val="5F497A" w:themeColor="accent4" w:themeShade="BF"/>
    </w:rPr>
  </w:style>
  <w:style w:type="character" w:customStyle="1" w:styleId="RevisedDate2">
    <w:name w:val="RevisedDate2"/>
    <w:basedOn w:val="DefaultParagraphFont"/>
    <w:uiPriority w:val="1"/>
    <w:qFormat/>
    <w:rsid w:val="00B80C31"/>
    <w:rPr>
      <w:color w:val="E36C0A" w:themeColor="accent6" w:themeShade="BF"/>
    </w:rPr>
  </w:style>
  <w:style w:type="paragraph" w:customStyle="1" w:styleId="ClientTag">
    <w:name w:val="ClientTag"/>
    <w:basedOn w:val="Normal"/>
    <w:qFormat/>
    <w:rsid w:val="00B80C31"/>
  </w:style>
  <w:style w:type="paragraph" w:customStyle="1" w:styleId="RefHead1">
    <w:name w:val="RefHead1"/>
    <w:basedOn w:val="ReferenceHead"/>
    <w:qFormat/>
    <w:rsid w:val="00B80C31"/>
    <w:pPr>
      <w:ind w:left="284"/>
    </w:pPr>
  </w:style>
  <w:style w:type="paragraph" w:customStyle="1" w:styleId="RefHead2">
    <w:name w:val="RefHead2"/>
    <w:basedOn w:val="ReferenceHead"/>
    <w:qFormat/>
    <w:rsid w:val="00B80C31"/>
    <w:pPr>
      <w:ind w:left="567"/>
    </w:pPr>
  </w:style>
  <w:style w:type="paragraph" w:customStyle="1" w:styleId="RefHead3">
    <w:name w:val="RefHead3"/>
    <w:basedOn w:val="ReferenceHead"/>
    <w:qFormat/>
    <w:rsid w:val="00B80C31"/>
    <w:pPr>
      <w:spacing w:before="30"/>
      <w:ind w:left="851"/>
    </w:pPr>
  </w:style>
  <w:style w:type="paragraph" w:customStyle="1" w:styleId="FundingHead">
    <w:name w:val="FundingHead"/>
    <w:basedOn w:val="AckHead"/>
    <w:qFormat/>
    <w:rsid w:val="00B80C31"/>
  </w:style>
  <w:style w:type="paragraph" w:customStyle="1" w:styleId="FundingPara">
    <w:name w:val="FundingPara"/>
    <w:basedOn w:val="FundingHead"/>
    <w:next w:val="AckPara"/>
    <w:qFormat/>
    <w:rsid w:val="00B80C31"/>
  </w:style>
  <w:style w:type="paragraph" w:customStyle="1" w:styleId="DisclosureHead">
    <w:name w:val="DisclosureHead"/>
    <w:basedOn w:val="Head1"/>
    <w:qFormat/>
    <w:rsid w:val="00B80C31"/>
  </w:style>
  <w:style w:type="paragraph" w:customStyle="1" w:styleId="Disclosure">
    <w:name w:val="Disclosure"/>
    <w:basedOn w:val="Para"/>
    <w:qFormat/>
    <w:rsid w:val="00B80C31"/>
  </w:style>
  <w:style w:type="paragraph" w:customStyle="1" w:styleId="Quotation">
    <w:name w:val="Quotation"/>
    <w:basedOn w:val="Normal"/>
    <w:qFormat/>
    <w:rsid w:val="00B80C31"/>
    <w:pPr>
      <w:jc w:val="center"/>
    </w:pPr>
    <w:rPr>
      <w:sz w:val="16"/>
    </w:rPr>
  </w:style>
  <w:style w:type="character" w:customStyle="1" w:styleId="Correct">
    <w:name w:val="Correct"/>
    <w:basedOn w:val="DefaultParagraphFont"/>
    <w:uiPriority w:val="1"/>
    <w:qFormat/>
    <w:rsid w:val="00B80C31"/>
    <w:rPr>
      <w:b/>
      <w:color w:val="0070C0"/>
    </w:rPr>
  </w:style>
  <w:style w:type="paragraph" w:customStyle="1" w:styleId="Explanation">
    <w:name w:val="Explanation"/>
    <w:basedOn w:val="Normal"/>
    <w:rsid w:val="00B80C31"/>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80C31"/>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80C31"/>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80C31"/>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80C31"/>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80C31"/>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80C31"/>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80C31"/>
    <w:rPr>
      <w:color w:val="4F81BD" w:themeColor="accent1"/>
      <w:sz w:val="20"/>
    </w:rPr>
  </w:style>
  <w:style w:type="character" w:customStyle="1" w:styleId="Subject1">
    <w:name w:val="Subject1"/>
    <w:basedOn w:val="DefaultParagraphFont"/>
    <w:uiPriority w:val="1"/>
    <w:rsid w:val="00B80C31"/>
    <w:rPr>
      <w:rFonts w:ascii="Times New Roman" w:hAnsi="Times New Roman"/>
      <w:color w:val="002060"/>
      <w:sz w:val="20"/>
    </w:rPr>
  </w:style>
  <w:style w:type="character" w:customStyle="1" w:styleId="Subject2">
    <w:name w:val="Subject2"/>
    <w:basedOn w:val="Subject1"/>
    <w:uiPriority w:val="1"/>
    <w:rsid w:val="00B80C31"/>
    <w:rPr>
      <w:rFonts w:ascii="Times New Roman" w:hAnsi="Times New Roman"/>
      <w:color w:val="002060"/>
      <w:sz w:val="20"/>
    </w:rPr>
  </w:style>
  <w:style w:type="paragraph" w:customStyle="1" w:styleId="FigKeyword">
    <w:name w:val="FigKeyword"/>
    <w:basedOn w:val="Normal"/>
    <w:qFormat/>
    <w:rsid w:val="00B80C31"/>
  </w:style>
  <w:style w:type="paragraph" w:customStyle="1" w:styleId="FigCopyright">
    <w:name w:val="FigCopyright"/>
    <w:basedOn w:val="Normal"/>
    <w:qFormat/>
    <w:rsid w:val="00B80C31"/>
  </w:style>
  <w:style w:type="character" w:customStyle="1" w:styleId="EpreprintDate">
    <w:name w:val="EpreprintDate"/>
    <w:basedOn w:val="DefaultParagraphFont"/>
    <w:uiPriority w:val="1"/>
    <w:qFormat/>
    <w:rsid w:val="00B80C31"/>
    <w:rPr>
      <w:bdr w:val="none" w:sz="0" w:space="0" w:color="auto"/>
      <w:shd w:val="clear" w:color="auto" w:fill="B8CCE4" w:themeFill="accent1" w:themeFillTint="66"/>
    </w:rPr>
  </w:style>
  <w:style w:type="paragraph" w:customStyle="1" w:styleId="ChemFormula">
    <w:name w:val="ChemFormula"/>
    <w:basedOn w:val="Normal"/>
    <w:qFormat/>
    <w:rsid w:val="00B80C31"/>
  </w:style>
  <w:style w:type="paragraph" w:customStyle="1" w:styleId="ChemFormulaUnnum">
    <w:name w:val="ChemFormulaUnnum"/>
    <w:basedOn w:val="Normal"/>
    <w:qFormat/>
    <w:rsid w:val="00B80C31"/>
  </w:style>
  <w:style w:type="paragraph" w:customStyle="1" w:styleId="Value">
    <w:name w:val="Value"/>
    <w:basedOn w:val="Normal"/>
    <w:next w:val="Normal"/>
    <w:qFormat/>
    <w:rsid w:val="00B80C31"/>
  </w:style>
  <w:style w:type="paragraph" w:customStyle="1" w:styleId="Yours">
    <w:name w:val="Yours"/>
    <w:basedOn w:val="Normal"/>
    <w:next w:val="Normal"/>
    <w:qFormat/>
    <w:rsid w:val="00B80C31"/>
  </w:style>
  <w:style w:type="paragraph" w:customStyle="1" w:styleId="Letter-ps">
    <w:name w:val="Letter-ps"/>
    <w:basedOn w:val="Normal"/>
    <w:next w:val="Normal"/>
    <w:qFormat/>
    <w:rsid w:val="00B80C31"/>
  </w:style>
  <w:style w:type="paragraph" w:styleId="Salutation">
    <w:name w:val="Salutation"/>
    <w:basedOn w:val="Normal"/>
    <w:next w:val="Normal"/>
    <w:link w:val="SalutationChar"/>
    <w:uiPriority w:val="99"/>
    <w:semiHidden/>
    <w:unhideWhenUsed/>
    <w:rsid w:val="00B80C31"/>
  </w:style>
  <w:style w:type="character" w:customStyle="1" w:styleId="SalutationChar">
    <w:name w:val="Salutation Char"/>
    <w:basedOn w:val="DefaultParagraphFont"/>
    <w:link w:val="Salutation"/>
    <w:uiPriority w:val="99"/>
    <w:semiHidden/>
    <w:rsid w:val="00B80C31"/>
  </w:style>
  <w:style w:type="paragraph" w:customStyle="1" w:styleId="AppendixNumber">
    <w:name w:val="AppendixNumber"/>
    <w:qFormat/>
    <w:rsid w:val="00B80C31"/>
  </w:style>
  <w:style w:type="paragraph" w:customStyle="1" w:styleId="Speech">
    <w:name w:val="Speech"/>
    <w:basedOn w:val="AppendixNumber"/>
    <w:qFormat/>
    <w:rsid w:val="00B80C31"/>
  </w:style>
  <w:style w:type="paragraph" w:customStyle="1" w:styleId="FeatureFixedTitle">
    <w:name w:val="FeatureFixedTitle"/>
    <w:basedOn w:val="Normal"/>
    <w:qFormat/>
    <w:rsid w:val="00B80C31"/>
  </w:style>
  <w:style w:type="paragraph" w:customStyle="1" w:styleId="Feature">
    <w:name w:val="Feature"/>
    <w:basedOn w:val="BoxTitle"/>
    <w:qFormat/>
    <w:rsid w:val="00B80C31"/>
  </w:style>
  <w:style w:type="paragraph" w:customStyle="1" w:styleId="FeatureHead1">
    <w:name w:val="FeatureHead1"/>
    <w:basedOn w:val="Normal"/>
    <w:qFormat/>
    <w:rsid w:val="00B80C31"/>
  </w:style>
  <w:style w:type="paragraph" w:customStyle="1" w:styleId="FeatureHead2">
    <w:name w:val="FeatureHead2"/>
    <w:basedOn w:val="FeatureHead1"/>
    <w:qFormat/>
    <w:rsid w:val="00B80C31"/>
  </w:style>
  <w:style w:type="paragraph" w:customStyle="1" w:styleId="ExerciseSection">
    <w:name w:val="ExerciseSection"/>
    <w:basedOn w:val="Normal"/>
    <w:qFormat/>
    <w:rsid w:val="00B80C31"/>
  </w:style>
  <w:style w:type="character" w:customStyle="1" w:styleId="FigCount">
    <w:name w:val="FigCount"/>
    <w:basedOn w:val="DefaultParagraphFont"/>
    <w:uiPriority w:val="1"/>
    <w:qFormat/>
    <w:rsid w:val="00B80C31"/>
    <w:rPr>
      <w:color w:val="0000FF"/>
    </w:rPr>
  </w:style>
  <w:style w:type="character" w:customStyle="1" w:styleId="TblCount">
    <w:name w:val="TblCount"/>
    <w:basedOn w:val="DefaultParagraphFont"/>
    <w:uiPriority w:val="1"/>
    <w:qFormat/>
    <w:rsid w:val="00B80C31"/>
    <w:rPr>
      <w:color w:val="0000FF"/>
    </w:rPr>
  </w:style>
  <w:style w:type="character" w:customStyle="1" w:styleId="RefCount">
    <w:name w:val="RefCount"/>
    <w:basedOn w:val="DefaultParagraphFont"/>
    <w:uiPriority w:val="1"/>
    <w:qFormat/>
    <w:rsid w:val="00B80C31"/>
    <w:rPr>
      <w:color w:val="0000FF"/>
    </w:rPr>
  </w:style>
  <w:style w:type="character" w:customStyle="1" w:styleId="EqnCount">
    <w:name w:val="EqnCount"/>
    <w:basedOn w:val="DefaultParagraphFont"/>
    <w:uiPriority w:val="1"/>
    <w:qFormat/>
    <w:rsid w:val="00B80C31"/>
    <w:rPr>
      <w:color w:val="0000FF"/>
    </w:rPr>
  </w:style>
  <w:style w:type="paragraph" w:customStyle="1" w:styleId="AuthInfo">
    <w:name w:val="AuthInfo"/>
    <w:qFormat/>
    <w:rsid w:val="00B80C31"/>
  </w:style>
  <w:style w:type="paragraph" w:customStyle="1" w:styleId="Parabib">
    <w:name w:val="Para_bib"/>
    <w:qFormat/>
    <w:rsid w:val="00B80C31"/>
  </w:style>
  <w:style w:type="paragraph" w:customStyle="1" w:styleId="BibLaTex">
    <w:name w:val="Bib_LaTex"/>
    <w:qFormat/>
    <w:rsid w:val="00B80C31"/>
    <w:rPr>
      <w:rFonts w:ascii="Times New Roman" w:hAnsi="Times New Roman"/>
    </w:rPr>
  </w:style>
  <w:style w:type="paragraph" w:customStyle="1" w:styleId="Algorithm">
    <w:name w:val="Algorithm"/>
    <w:basedOn w:val="Normal"/>
    <w:rsid w:val="00B80C31"/>
  </w:style>
  <w:style w:type="paragraph" w:customStyle="1" w:styleId="RelatedArticle">
    <w:name w:val="RelatedArticle"/>
    <w:qFormat/>
    <w:rsid w:val="00B80C31"/>
  </w:style>
  <w:style w:type="paragraph" w:customStyle="1" w:styleId="Annotation">
    <w:name w:val="Annotation"/>
    <w:basedOn w:val="Normal"/>
    <w:qFormat/>
    <w:rsid w:val="00B80C31"/>
    <w:rPr>
      <w:sz w:val="20"/>
    </w:rPr>
  </w:style>
  <w:style w:type="paragraph" w:customStyle="1" w:styleId="BoxKeyword">
    <w:name w:val="BoxKeyword"/>
    <w:autoRedefine/>
    <w:qFormat/>
    <w:rsid w:val="00B80C31"/>
    <w:rPr>
      <w:rFonts w:ascii="Times New Roman" w:hAnsi="Times New Roman"/>
      <w:sz w:val="24"/>
    </w:rPr>
  </w:style>
  <w:style w:type="paragraph" w:customStyle="1" w:styleId="MiscText">
    <w:name w:val="MiscText"/>
    <w:autoRedefine/>
    <w:qFormat/>
    <w:rsid w:val="00B80C31"/>
    <w:rPr>
      <w:rFonts w:ascii="Times New Roman" w:hAnsi="Times New Roman"/>
      <w:sz w:val="24"/>
    </w:rPr>
  </w:style>
  <w:style w:type="character" w:customStyle="1" w:styleId="CJK">
    <w:name w:val="CJK"/>
    <w:uiPriority w:val="1"/>
    <w:rsid w:val="00B80C31"/>
  </w:style>
  <w:style w:type="character" w:customStyle="1" w:styleId="BookSeries">
    <w:name w:val="BookSeries"/>
    <w:uiPriority w:val="1"/>
    <w:rsid w:val="00B80C31"/>
  </w:style>
  <w:style w:type="paragraph" w:customStyle="1" w:styleId="SuppKeyword">
    <w:name w:val="SuppKeyword"/>
    <w:basedOn w:val="SuppInfo"/>
    <w:qFormat/>
    <w:rsid w:val="00B80C31"/>
  </w:style>
  <w:style w:type="character" w:customStyle="1" w:styleId="eSlide">
    <w:name w:val="eSlide"/>
    <w:basedOn w:val="DefaultParagraphFont"/>
    <w:uiPriority w:val="1"/>
    <w:qFormat/>
    <w:rsid w:val="00B80C31"/>
    <w:rPr>
      <w:color w:val="FF0000"/>
    </w:rPr>
  </w:style>
  <w:style w:type="character" w:customStyle="1" w:styleId="KeyTerm">
    <w:name w:val="KeyTerm"/>
    <w:basedOn w:val="DefaultParagraphFont"/>
    <w:uiPriority w:val="1"/>
    <w:qFormat/>
    <w:rsid w:val="00B80C31"/>
    <w:rPr>
      <w:color w:val="E36C0A" w:themeColor="accent6" w:themeShade="BF"/>
    </w:rPr>
  </w:style>
  <w:style w:type="character" w:customStyle="1" w:styleId="OtherTitle">
    <w:name w:val="OtherTitle"/>
    <w:basedOn w:val="DefaultParagraphFont"/>
    <w:uiPriority w:val="1"/>
    <w:qFormat/>
    <w:rsid w:val="00B80C31"/>
    <w:rPr>
      <w:bdr w:val="none" w:sz="0" w:space="0" w:color="auto"/>
      <w:shd w:val="clear" w:color="auto" w:fill="B6DDE8" w:themeFill="accent5" w:themeFillTint="66"/>
    </w:rPr>
  </w:style>
  <w:style w:type="paragraph" w:customStyle="1" w:styleId="SidebarText">
    <w:name w:val="SidebarText"/>
    <w:basedOn w:val="Normal"/>
    <w:qFormat/>
    <w:rsid w:val="00B80C31"/>
    <w:pPr>
      <w:spacing w:after="0" w:line="360" w:lineRule="auto"/>
      <w:ind w:left="475"/>
    </w:pPr>
    <w:rPr>
      <w:rFonts w:eastAsia="Times New Roman" w:cs="Times New Roman"/>
      <w:noProof/>
      <w:sz w:val="24"/>
      <w:szCs w:val="20"/>
    </w:rPr>
  </w:style>
  <w:style w:type="character" w:customStyle="1" w:styleId="term-InText">
    <w:name w:val="term-InText"/>
    <w:uiPriority w:val="1"/>
    <w:rsid w:val="00B80C31"/>
  </w:style>
  <w:style w:type="character" w:customStyle="1" w:styleId="GrantAuthor">
    <w:name w:val="GrantAuthor"/>
    <w:basedOn w:val="DefaultParagraphFont"/>
    <w:uiPriority w:val="1"/>
    <w:qFormat/>
    <w:rsid w:val="00B80C31"/>
    <w:rPr>
      <w:color w:val="943634" w:themeColor="accent2" w:themeShade="BF"/>
    </w:rPr>
  </w:style>
  <w:style w:type="character" w:customStyle="1" w:styleId="Price">
    <w:name w:val="Price"/>
    <w:uiPriority w:val="1"/>
    <w:rsid w:val="00B80C31"/>
  </w:style>
  <w:style w:type="paragraph" w:customStyle="1" w:styleId="BoxFootnote">
    <w:name w:val="BoxFootnote"/>
    <w:basedOn w:val="TableFootnote"/>
    <w:qFormat/>
    <w:rsid w:val="00B80C31"/>
  </w:style>
  <w:style w:type="paragraph" w:customStyle="1" w:styleId="ConflictOfInterestHead">
    <w:name w:val="ConflictOfInterestHead"/>
    <w:basedOn w:val="AdditionalInfoHead"/>
    <w:qFormat/>
    <w:rsid w:val="00B80C31"/>
  </w:style>
  <w:style w:type="character" w:customStyle="1" w:styleId="eLocator">
    <w:name w:val="eLocator"/>
    <w:basedOn w:val="DefaultParagraphFont"/>
    <w:uiPriority w:val="1"/>
    <w:rsid w:val="00B80C31"/>
    <w:rPr>
      <w:color w:val="9BBB59" w:themeColor="accent3"/>
    </w:rPr>
  </w:style>
  <w:style w:type="character" w:customStyle="1" w:styleId="Twitter">
    <w:name w:val="Twitter"/>
    <w:basedOn w:val="DefaultParagraphFont"/>
    <w:uiPriority w:val="1"/>
    <w:qFormat/>
    <w:rsid w:val="00B80C31"/>
    <w:rPr>
      <w:color w:val="5F497A" w:themeColor="accent4" w:themeShade="BF"/>
    </w:rPr>
  </w:style>
  <w:style w:type="paragraph" w:customStyle="1" w:styleId="StubTitledocument">
    <w:name w:val="StubTitle_document"/>
    <w:basedOn w:val="Subtitle"/>
    <w:qFormat/>
    <w:rsid w:val="00B80C31"/>
  </w:style>
  <w:style w:type="character" w:customStyle="1" w:styleId="ArticleNumber">
    <w:name w:val="ArticleNumber"/>
    <w:basedOn w:val="DefaultParagraphFont"/>
    <w:uiPriority w:val="1"/>
    <w:qFormat/>
    <w:rsid w:val="00B80C31"/>
    <w:rPr>
      <w:color w:val="3F3E00"/>
    </w:rPr>
  </w:style>
  <w:style w:type="paragraph" w:customStyle="1" w:styleId="EqnGroupBegin">
    <w:name w:val="EqnGroupBegin"/>
    <w:basedOn w:val="Normal"/>
    <w:qFormat/>
    <w:rsid w:val="00B80C31"/>
    <w:pPr>
      <w:pBdr>
        <w:top w:val="single" w:sz="12" w:space="1" w:color="auto"/>
      </w:pBdr>
      <w:shd w:val="clear" w:color="auto" w:fill="C2D69B" w:themeFill="accent3" w:themeFillTint="99"/>
      <w:jc w:val="center"/>
    </w:pPr>
  </w:style>
  <w:style w:type="paragraph" w:customStyle="1" w:styleId="EqnGroupEnd">
    <w:name w:val="EqnGroupEnd"/>
    <w:basedOn w:val="Normal"/>
    <w:qFormat/>
    <w:rsid w:val="00B80C31"/>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B80C31"/>
    <w:rPr>
      <w:color w:val="auto"/>
      <w:bdr w:val="none" w:sz="0" w:space="0" w:color="auto"/>
      <w:shd w:val="clear" w:color="auto" w:fill="97FF97"/>
    </w:rPr>
  </w:style>
  <w:style w:type="character" w:customStyle="1" w:styleId="PII">
    <w:name w:val="PII"/>
    <w:basedOn w:val="DefaultParagraphFont"/>
    <w:uiPriority w:val="1"/>
    <w:rsid w:val="00B80C31"/>
    <w:rPr>
      <w:bdr w:val="none" w:sz="0" w:space="0" w:color="auto"/>
      <w:shd w:val="clear" w:color="auto" w:fill="F9907F"/>
    </w:rPr>
  </w:style>
  <w:style w:type="paragraph" w:customStyle="1" w:styleId="Image">
    <w:name w:val="Image"/>
    <w:basedOn w:val="Normal"/>
    <w:qFormat/>
    <w:rsid w:val="00B80C31"/>
  </w:style>
  <w:style w:type="paragraph" w:customStyle="1" w:styleId="ShortTitle">
    <w:name w:val="ShortTitle"/>
    <w:basedOn w:val="Normal"/>
    <w:qFormat/>
    <w:rsid w:val="00B80C31"/>
  </w:style>
  <w:style w:type="paragraph" w:customStyle="1" w:styleId="ReferencedData">
    <w:name w:val="ReferencedData"/>
    <w:basedOn w:val="ShortTitle"/>
    <w:qFormat/>
    <w:rsid w:val="00B80C31"/>
  </w:style>
  <w:style w:type="character" w:customStyle="1" w:styleId="Nickname">
    <w:name w:val="Nickname"/>
    <w:basedOn w:val="DefaultParagraphFont"/>
    <w:uiPriority w:val="1"/>
    <w:qFormat/>
    <w:rsid w:val="00B80C31"/>
    <w:rPr>
      <w:color w:val="E36C0A" w:themeColor="accent6" w:themeShade="BF"/>
    </w:rPr>
  </w:style>
  <w:style w:type="character" w:customStyle="1" w:styleId="DrugName">
    <w:name w:val="Drug Name"/>
    <w:qFormat/>
    <w:rsid w:val="00B80C31"/>
    <w:rPr>
      <w:rFonts w:ascii="Arial" w:hAnsi="Arial"/>
      <w:b/>
      <w:color w:val="E36C0A"/>
      <w:u w:val="single"/>
    </w:rPr>
  </w:style>
  <w:style w:type="paragraph" w:customStyle="1" w:styleId="Supplementary">
    <w:name w:val="Supplementary"/>
    <w:basedOn w:val="Normal"/>
    <w:qFormat/>
    <w:rsid w:val="00B80C31"/>
  </w:style>
  <w:style w:type="character" w:customStyle="1" w:styleId="accessionId">
    <w:name w:val="accessionId"/>
    <w:basedOn w:val="DefaultParagraphFont"/>
    <w:uiPriority w:val="1"/>
    <w:qFormat/>
    <w:rsid w:val="00B80C31"/>
    <w:rPr>
      <w:color w:val="FF0000"/>
    </w:rPr>
  </w:style>
  <w:style w:type="character" w:customStyle="1" w:styleId="Pronouns">
    <w:name w:val="Pronouns"/>
    <w:basedOn w:val="DefaultParagraphFont"/>
    <w:uiPriority w:val="1"/>
    <w:qFormat/>
    <w:rsid w:val="00B80C31"/>
    <w:rPr>
      <w:color w:val="943634" w:themeColor="accent2" w:themeShade="BF"/>
    </w:rPr>
  </w:style>
  <w:style w:type="character" w:customStyle="1" w:styleId="CreditTaxonomy">
    <w:name w:val="CreditTaxonomy"/>
    <w:basedOn w:val="DefaultParagraphFont"/>
    <w:uiPriority w:val="1"/>
    <w:rsid w:val="00B80C31"/>
    <w:rPr>
      <w:color w:val="00B050"/>
    </w:rPr>
  </w:style>
  <w:style w:type="paragraph" w:customStyle="1" w:styleId="TableSource">
    <w:name w:val="TableSource"/>
    <w:basedOn w:val="Normal"/>
    <w:qFormat/>
    <w:rsid w:val="00B80C31"/>
  </w:style>
  <w:style w:type="character" w:customStyle="1" w:styleId="collab-text">
    <w:name w:val="collab-text"/>
    <w:basedOn w:val="DefaultParagraphFont"/>
    <w:uiPriority w:val="1"/>
    <w:rsid w:val="00B80C31"/>
    <w:rPr>
      <w:color w:val="E36C0A" w:themeColor="accent6" w:themeShade="BF"/>
    </w:rPr>
  </w:style>
  <w:style w:type="paragraph" w:customStyle="1" w:styleId="Index5">
    <w:name w:val="Index5"/>
    <w:basedOn w:val="Normal"/>
    <w:qFormat/>
    <w:rsid w:val="00B80C31"/>
  </w:style>
  <w:style w:type="paragraph" w:customStyle="1" w:styleId="Index6">
    <w:name w:val="Index6"/>
    <w:basedOn w:val="Normal"/>
    <w:qFormat/>
    <w:rsid w:val="00B80C31"/>
  </w:style>
  <w:style w:type="paragraph" w:customStyle="1" w:styleId="Index7">
    <w:name w:val="Index7"/>
    <w:basedOn w:val="Normal"/>
    <w:qFormat/>
    <w:rsid w:val="00B80C31"/>
  </w:style>
  <w:style w:type="paragraph" w:customStyle="1" w:styleId="Index8">
    <w:name w:val="Index8"/>
    <w:basedOn w:val="Normal"/>
    <w:qFormat/>
    <w:rsid w:val="00B80C31"/>
  </w:style>
  <w:style w:type="paragraph" w:customStyle="1" w:styleId="Index9">
    <w:name w:val="Index9"/>
    <w:basedOn w:val="Normal"/>
    <w:qFormat/>
    <w:rsid w:val="00B8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2998</Words>
  <Characters>16612</Characters>
  <Application>Microsoft Office Word</Application>
  <DocSecurity>0</DocSecurity>
  <Lines>272</Lines>
  <Paragraphs>129</Paragraphs>
  <ScaleCrop>false</ScaleCrop>
  <Company/>
  <LinksUpToDate>false</LinksUpToDate>
  <CharactersWithSpaces>19481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lastModifiedBy>Power Edit 6.0</cp:lastModifiedBy>
  <cp:revision>1</cp:revision>
  <dcterms:created xsi:type="dcterms:W3CDTF">2022-09-29T04:53:00Z</dcterms:created>
  <dcterms:modified xsi:type="dcterms:W3CDTF">2022-09-29T04:54:00Z</dcterms:modified>
</cp:coreProperties>
</file>