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B6FA3">
      <w:pPr>
        <w:jc w:val="center"/>
        <w:rPr>
          <w:rFonts w:ascii="宋体" w:hAnsi="宋体" w:eastAsia="宋体"/>
          <w:b/>
          <w:bCs/>
          <w:sz w:val="28"/>
          <w:szCs w:val="32"/>
        </w:rPr>
      </w:pPr>
      <w:r>
        <w:rPr>
          <w:rFonts w:hint="eastAsia" w:ascii="宋体" w:hAnsi="宋体" w:eastAsia="宋体"/>
          <w:b/>
          <w:bCs/>
          <w:sz w:val="28"/>
          <w:szCs w:val="32"/>
        </w:rPr>
        <w:t>广东省</w:t>
      </w:r>
      <w:r>
        <w:rPr>
          <w:rFonts w:ascii="宋体" w:hAnsi="宋体" w:eastAsia="宋体"/>
          <w:b/>
          <w:bCs/>
          <w:sz w:val="28"/>
          <w:szCs w:val="32"/>
        </w:rPr>
        <w:t>2008年普通高等学校本科插班生招生考试</w:t>
      </w:r>
    </w:p>
    <w:p w14:paraId="418687C6">
      <w:pPr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生理学</w:t>
      </w:r>
    </w:p>
    <w:p w14:paraId="61139351">
      <w:pPr>
        <w:ind w:firstLine="42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本试卷共</w:t>
      </w:r>
      <w:r>
        <w:rPr>
          <w:rFonts w:ascii="宋体" w:hAnsi="宋体" w:eastAsia="宋体"/>
        </w:rPr>
        <w:t>6页，55小题，满分100分。考试时间120分钟。</w:t>
      </w:r>
    </w:p>
    <w:p w14:paraId="470762D7">
      <w:pPr>
        <w:rPr>
          <w:rFonts w:ascii="黑体" w:hAnsi="黑体" w:eastAsia="黑体"/>
          <w:b/>
          <w:bCs/>
          <w:sz w:val="22"/>
          <w:szCs w:val="24"/>
        </w:rPr>
      </w:pPr>
      <w:r>
        <w:rPr>
          <w:rFonts w:hint="eastAsia" w:ascii="黑体" w:hAnsi="黑体" w:eastAsia="黑体"/>
          <w:b/>
          <w:bCs/>
          <w:sz w:val="22"/>
          <w:szCs w:val="24"/>
        </w:rPr>
        <w:t>一、单项选择题</w:t>
      </w:r>
      <w:r>
        <w:rPr>
          <w:rFonts w:ascii="黑体" w:hAnsi="黑体" w:eastAsia="黑体"/>
          <w:b/>
          <w:bCs/>
          <w:sz w:val="22"/>
          <w:szCs w:val="24"/>
        </w:rPr>
        <w:t>(本大题共40小题，每小题1分,共40分。每小题只有一个选项符合题目要求)</w:t>
      </w:r>
    </w:p>
    <w:p w14:paraId="0167B8D6">
      <w:pPr>
        <w:rPr>
          <w:rFonts w:hint="default" w:ascii="宋体" w:hAnsi="宋体" w:eastAsia="宋体"/>
          <w:lang w:val="en-US" w:eastAsia="zh-CN"/>
        </w:rPr>
      </w:pPr>
      <w:bookmarkStart w:id="0" w:name="_Hlk43107700"/>
      <w:r>
        <w:rPr>
          <w:rFonts w:ascii="宋体" w:hAnsi="宋体" w:eastAsia="宋体"/>
        </w:rPr>
        <w:t>1.改变心肌细胞初长度而引起收缩强度改变的调节属于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>D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>1</w:t>
      </w:r>
    </w:p>
    <w:p w14:paraId="032A9E59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A.局部神经调节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B.正反馈调节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C.等长自身调节</w:t>
      </w:r>
    </w:p>
    <w:p w14:paraId="15095D14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D.异长自身调节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E.体液中ATP的作用</w:t>
      </w:r>
    </w:p>
    <w:p w14:paraId="234495B4">
      <w:pPr>
        <w:rPr>
          <w:rFonts w:hint="eastAsia" w:ascii="宋体" w:hAnsi="宋体" w:eastAsia="宋体"/>
          <w:lang w:val="en-US" w:eastAsia="zh-CN"/>
        </w:rPr>
      </w:pPr>
      <w:r>
        <w:rPr>
          <w:rFonts w:ascii="宋体" w:hAnsi="宋体" w:eastAsia="宋体"/>
        </w:rPr>
        <w:t>2.属于</w:t>
      </w:r>
      <w:r>
        <w:rPr>
          <w:rFonts w:hint="eastAsia" w:ascii="宋体" w:hAnsi="宋体" w:eastAsia="宋体"/>
        </w:rPr>
        <w:t>正</w:t>
      </w:r>
      <w:r>
        <w:rPr>
          <w:rFonts w:ascii="宋体" w:hAnsi="宋体" w:eastAsia="宋体"/>
        </w:rPr>
        <w:t>反馈调节的是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 xml:space="preserve">B  </w:t>
      </w:r>
      <w:r>
        <w:rPr>
          <w:rFonts w:hint="eastAsia" w:ascii="宋体" w:hAnsi="宋体" w:eastAsia="宋体"/>
          <w:color w:val="FF0000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>1</w:t>
      </w:r>
    </w:p>
    <w:p w14:paraId="6523A822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A.腱反射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B.分娩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C.减压反射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D.肺牵张反射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E.屈肌反射</w:t>
      </w:r>
    </w:p>
    <w:bookmarkEnd w:id="0"/>
    <w:p w14:paraId="23F619E3">
      <w:pPr>
        <w:rPr>
          <w:rFonts w:hint="default" w:ascii="宋体" w:hAnsi="宋体" w:eastAsia="宋体"/>
          <w:lang w:val="en-US" w:eastAsia="zh-CN"/>
        </w:rPr>
      </w:pPr>
      <w:bookmarkStart w:id="1" w:name="_Hlk43111159"/>
      <w:r>
        <w:rPr>
          <w:rFonts w:ascii="宋体" w:hAnsi="宋体" w:eastAsia="宋体"/>
        </w:rPr>
        <w:t>3.神经纤维锋电位幅度值取决于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D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>2</w:t>
      </w:r>
    </w:p>
    <w:p w14:paraId="334BE4C5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A.刺激的强度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         B.刺激的持续时间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C.刺激的强度一时间变化率</w:t>
      </w:r>
    </w:p>
    <w:p w14:paraId="0194221A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D.静息电位绝对值与超射值之和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E.阈电位水平</w:t>
      </w:r>
    </w:p>
    <w:p w14:paraId="2AECEC54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4.G蛋白是下列何物质的简称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B</w:t>
      </w:r>
      <w:r>
        <w:rPr>
          <w:rFonts w:hint="eastAsia" w:ascii="宋体" w:hAnsi="宋体" w:eastAsia="宋体"/>
          <w:lang w:val="en-US" w:eastAsia="zh-CN"/>
        </w:rPr>
        <w:t xml:space="preserve">    </w:t>
      </w:r>
      <w:r>
        <w:rPr>
          <w:rFonts w:hint="eastAsia" w:ascii="宋体" w:hAnsi="宋体" w:eastAsia="宋体"/>
          <w:color w:val="FF0000"/>
          <w:lang w:val="en-US" w:eastAsia="zh-CN"/>
        </w:rPr>
        <w:t>2</w:t>
      </w:r>
    </w:p>
    <w:p w14:paraId="5E3324C9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A.腺苷酸结合蛋白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B.鸟苷酸结合蛋白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C.三磷酸肌醇</w:t>
      </w:r>
    </w:p>
    <w:p w14:paraId="4CF37B0D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D.腺苷酸环化酶蛋白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E.鸟苷酸环化酶蛋白</w:t>
      </w:r>
    </w:p>
    <w:bookmarkEnd w:id="1"/>
    <w:p w14:paraId="33C475DE">
      <w:pPr>
        <w:rPr>
          <w:rFonts w:hint="default" w:ascii="宋体" w:hAnsi="宋体" w:eastAsia="宋体"/>
          <w:lang w:val="en-US" w:eastAsia="zh-CN"/>
        </w:rPr>
      </w:pPr>
      <w:bookmarkStart w:id="2" w:name="_Hlk43114806"/>
      <w:r>
        <w:rPr>
          <w:rFonts w:ascii="宋体" w:hAnsi="宋体" w:eastAsia="宋体"/>
        </w:rPr>
        <w:t>5.ABO血型系统的天然抗体类型主要是</w:t>
      </w:r>
      <w:r>
        <w:rPr>
          <w:rFonts w:hint="eastAsia" w:ascii="宋体" w:hAnsi="宋体" w:eastAsia="宋体"/>
        </w:rPr>
        <w:t xml:space="preserve"> C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>3</w:t>
      </w:r>
    </w:p>
    <w:p w14:paraId="12EA9ED1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A.IgH     B.IgA     </w:t>
      </w:r>
      <w:r>
        <w:rPr>
          <w:rFonts w:ascii="宋体" w:hAnsi="宋体" w:eastAsia="宋体"/>
          <w:highlight w:val="yellow"/>
        </w:rPr>
        <w:t xml:space="preserve">C.IgM </w:t>
      </w:r>
      <w:r>
        <w:rPr>
          <w:rFonts w:ascii="宋体" w:hAnsi="宋体" w:eastAsia="宋体"/>
        </w:rPr>
        <w:t xml:space="preserve">    D.IgD     E.IgG</w:t>
      </w:r>
    </w:p>
    <w:p w14:paraId="4DDB713F">
      <w:pPr>
        <w:rPr>
          <w:rFonts w:hint="eastAsia" w:ascii="宋体" w:hAnsi="宋体" w:eastAsia="宋体"/>
          <w:lang w:val="en-US" w:eastAsia="zh-CN"/>
        </w:rPr>
      </w:pPr>
      <w:r>
        <w:rPr>
          <w:rFonts w:ascii="宋体" w:hAnsi="宋体" w:eastAsia="宋体"/>
        </w:rPr>
        <w:t>6.红细胞的渗透脆性是指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C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  <w:lang w:val="en-US" w:eastAsia="zh-CN"/>
        </w:rPr>
        <w:t xml:space="preserve"> </w:t>
      </w:r>
      <w:r>
        <w:rPr>
          <w:rFonts w:hint="eastAsia" w:ascii="宋体" w:hAnsi="宋体" w:eastAsia="宋体"/>
          <w:color w:val="FF0000"/>
          <w:lang w:val="en-US" w:eastAsia="zh-CN"/>
        </w:rPr>
        <w:t>3</w:t>
      </w:r>
    </w:p>
    <w:p w14:paraId="76945600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A.红细胞对高渗盐溶液的抵抗力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B.红细胞对等渗盐溶液的抵抗力</w:t>
      </w:r>
    </w:p>
    <w:p w14:paraId="33B42F38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C.红细胞对低渗盐溶液的抵抗力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D.红细胞耐受机械撞击的能力</w:t>
      </w:r>
    </w:p>
    <w:p w14:paraId="22843C81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E.红细胞在血浆中悬浮的特征</w:t>
      </w:r>
    </w:p>
    <w:p w14:paraId="4611ED71">
      <w:pPr>
        <w:rPr>
          <w:rFonts w:ascii="宋体" w:hAnsi="宋体" w:eastAsia="宋体"/>
        </w:rPr>
      </w:pPr>
      <w:r>
        <w:rPr>
          <w:rFonts w:ascii="宋体" w:hAnsi="宋体" w:eastAsia="宋体"/>
        </w:rPr>
        <w:t>7.启动内源性凝血途径是</w:t>
      </w:r>
      <w:r>
        <w:rPr>
          <w:rFonts w:hint="eastAsia" w:ascii="宋体" w:hAnsi="宋体" w:eastAsia="宋体"/>
        </w:rPr>
        <w:t xml:space="preserve"> E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>3</w:t>
      </w:r>
    </w:p>
    <w:p w14:paraId="38CED3F4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A.血小板聚集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B.红细胞凝集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C.激活因子X</w:t>
      </w:r>
    </w:p>
    <w:p w14:paraId="0C2B7F6B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D.血管损伤后组织细胞释放出因子III     E.血液与带负电荷的异物表面接触</w:t>
      </w:r>
    </w:p>
    <w:bookmarkEnd w:id="2"/>
    <w:p w14:paraId="7BC3DB13">
      <w:pPr>
        <w:rPr>
          <w:rFonts w:hint="eastAsia" w:ascii="宋体" w:hAnsi="宋体" w:eastAsia="宋体"/>
          <w:lang w:val="en-US" w:eastAsia="zh-CN"/>
        </w:rPr>
      </w:pPr>
      <w:bookmarkStart w:id="3" w:name="_Hlk43124251"/>
      <w:r>
        <w:rPr>
          <w:rFonts w:ascii="宋体" w:hAnsi="宋体" w:eastAsia="宋体"/>
        </w:rPr>
        <w:t>8.心室肌细胞动作电位平台期形成的离子基础是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B  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4</w:t>
      </w:r>
    </w:p>
    <w:p w14:paraId="23B85261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A.Na+内流，C1-内流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      B.Ca2+内流，K+外流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C.K+内流，Ca2+外流</w:t>
      </w:r>
    </w:p>
    <w:p w14:paraId="713D0B0F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D.Ca2+内流、少量Na+内流，K+外流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E.Ca2+外流，Na+内流</w:t>
      </w:r>
    </w:p>
    <w:p w14:paraId="4DDE24A7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9.老年人的大动脉管壁硬化可引起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E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>4</w:t>
      </w:r>
    </w:p>
    <w:p w14:paraId="5E30EB37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A.大动脉弹性贮器作用增强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B.收缩压降低，舒张压升高</w:t>
      </w:r>
    </w:p>
    <w:p w14:paraId="15BC80F0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C.收缩压和舒张压变化都不大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D.是血液和组织液进行物质交换的场所</w:t>
      </w:r>
    </w:p>
    <w:p w14:paraId="7BAB3680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E.安静时，骨骼肌中大约有80%的真毛细管处于开放状态</w:t>
      </w:r>
    </w:p>
    <w:p w14:paraId="7256B8FE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10.下列关于真毛细血管特点的叙述，错误的是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E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>4</w:t>
      </w:r>
    </w:p>
    <w:p w14:paraId="0403E914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A.管壁薄，通透性大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            B.血流缓慢，</w:t>
      </w:r>
      <w:r>
        <w:rPr>
          <w:rFonts w:hint="eastAsia" w:ascii="宋体" w:hAnsi="宋体" w:eastAsia="宋体"/>
        </w:rPr>
        <w:t>一</w:t>
      </w:r>
      <w:r>
        <w:rPr>
          <w:rFonts w:ascii="宋体" w:hAnsi="宋体" w:eastAsia="宋体"/>
        </w:rPr>
        <w:t>般为层流</w:t>
      </w:r>
    </w:p>
    <w:p w14:paraId="25116109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C.在不同器官组织中的分布密度差异很大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D.是血液和组织液进行物质交换的场所</w:t>
      </w:r>
    </w:p>
    <w:p w14:paraId="26C455A9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E.安静时，骨骼肌中大约有80%的真毛细血管处于开放状态</w:t>
      </w:r>
    </w:p>
    <w:p w14:paraId="5517017F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11.冠脉血流量主要取决于</w:t>
      </w:r>
      <w:r>
        <w:rPr>
          <w:rFonts w:hint="eastAsia" w:ascii="宋体" w:hAnsi="宋体" w:eastAsia="宋体"/>
        </w:rPr>
        <w:t xml:space="preserve"> B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>4</w:t>
      </w:r>
    </w:p>
    <w:p w14:paraId="6EA13B74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A.主动脉收缩压高低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B.心肌代谢水平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C.神经调节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D.血液粘滞度大少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E.CO</w:t>
      </w:r>
      <w:r>
        <w:rPr>
          <w:rFonts w:ascii="宋体" w:hAnsi="宋体" w:eastAsia="宋体"/>
          <w:vertAlign w:val="subscript"/>
        </w:rPr>
        <w:t>2</w:t>
      </w:r>
      <w:r>
        <w:rPr>
          <w:rFonts w:ascii="宋体" w:hAnsi="宋体" w:eastAsia="宋体"/>
        </w:rPr>
        <w:t>的作用</w:t>
      </w:r>
    </w:p>
    <w:p w14:paraId="3A72B492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12.下列关于中心静脉压的叙述，错误的是</w:t>
      </w:r>
      <w:r>
        <w:rPr>
          <w:rFonts w:hint="eastAsia" w:ascii="宋体" w:hAnsi="宋体" w:eastAsia="宋体"/>
        </w:rPr>
        <w:t xml:space="preserve"> D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>4</w:t>
      </w:r>
    </w:p>
    <w:p w14:paraId="5D862060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A.全身静脉广泛收缩时中心静脉压升高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B.是反映心血管机能状态的一个指标</w:t>
      </w:r>
    </w:p>
    <w:p w14:paraId="7D94ECD2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C.心脏射血能力减弱时，中心静脉压较高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D.心脏射血能力减弱时，中心静脉压较低</w:t>
      </w:r>
    </w:p>
    <w:p w14:paraId="5A73BEA3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E.是指胸腔大静脉和右心房的血压</w:t>
      </w:r>
    </w:p>
    <w:bookmarkEnd w:id="3"/>
    <w:p w14:paraId="25656B54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13.在呼吸运动实验中，切断家兔双侧迷走神经，呼吸运动表现为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A</w:t>
      </w:r>
      <w:r>
        <w:rPr>
          <w:rFonts w:hint="eastAsia" w:ascii="宋体" w:hAnsi="宋体" w:eastAsia="宋体"/>
          <w:lang w:val="en-US" w:eastAsia="zh-CN"/>
        </w:rPr>
        <w:t xml:space="preserve">    </w:t>
      </w:r>
      <w:r>
        <w:rPr>
          <w:rFonts w:hint="eastAsia" w:ascii="宋体" w:hAnsi="宋体" w:eastAsia="宋体"/>
          <w:color w:val="FF0000"/>
          <w:lang w:val="en-US" w:eastAsia="zh-CN"/>
        </w:rPr>
        <w:t>5</w:t>
      </w:r>
    </w:p>
    <w:p w14:paraId="3ED32F83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A.幅度加大，频率减慢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B.幅度和频率均无明显变化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C.幅度减小，频率减慢</w:t>
      </w:r>
    </w:p>
    <w:p w14:paraId="46D27EB2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D.幅度减小，频率加快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E.幅度加大，频率加快</w:t>
      </w:r>
    </w:p>
    <w:p w14:paraId="14533ECB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14.人工呼吸的原理是人为的造成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B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>5</w:t>
      </w:r>
    </w:p>
    <w:p w14:paraId="589CBA33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A.肺内压与食道内压的压力差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B.肺内压与大气压的压力差</w:t>
      </w:r>
    </w:p>
    <w:p w14:paraId="0FA0292C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C.腹内压与大气压的压力差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D.胸膜腔内压与大气压的压力差</w:t>
      </w:r>
    </w:p>
    <w:p w14:paraId="0E582D04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E.肺内压与胸膜腔内压的压力差</w:t>
      </w:r>
    </w:p>
    <w:p w14:paraId="67C3B67C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15.下列关于肺泡表面活性物质的叙述，错误的是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C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>5</w:t>
      </w:r>
    </w:p>
    <w:p w14:paraId="5A3CB08D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A.由肺泡II型细胞合成和分泌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B.有助于维持肺泡的稳定性</w:t>
      </w:r>
    </w:p>
    <w:p w14:paraId="654DF493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C.增加时可引起肺弹性阻力增大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D.减少时可引起肺不张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E.可防止肺水肿的发生</w:t>
      </w:r>
    </w:p>
    <w:p w14:paraId="7AACA60F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16.评价肺通气功能较好的指标是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>E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>5</w:t>
      </w:r>
    </w:p>
    <w:p w14:paraId="4C6B748D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A.潮气量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B.补吸气量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C.肺活量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D.补呼气量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E.用力呼气量(时间肺活量)</w:t>
      </w:r>
    </w:p>
    <w:p w14:paraId="51631CAA">
      <w:pPr>
        <w:rPr>
          <w:rFonts w:ascii="宋体" w:hAnsi="宋体" w:eastAsia="宋体"/>
        </w:rPr>
      </w:pPr>
      <w:r>
        <w:rPr>
          <w:rFonts w:ascii="宋体" w:hAnsi="宋体" w:eastAsia="宋体"/>
        </w:rPr>
        <w:t>17.可使氧解离曲线右移的是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A</w:t>
      </w:r>
    </w:p>
    <w:p w14:paraId="4E07506C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A.体温升高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B.CO中毒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C.血液PCO2降低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D.2，3-DPG减少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E.H+浓度下降</w:t>
      </w:r>
    </w:p>
    <w:p w14:paraId="09A52EF5">
      <w:pPr>
        <w:rPr>
          <w:rFonts w:hint="eastAsia" w:ascii="宋体" w:hAnsi="宋体" w:eastAsia="宋体"/>
          <w:lang w:val="en-US" w:eastAsia="zh-CN"/>
        </w:rPr>
      </w:pPr>
      <w:r>
        <w:rPr>
          <w:rFonts w:ascii="宋体" w:hAnsi="宋体" w:eastAsia="宋体"/>
        </w:rPr>
        <w:t>18.下列关于消化道平滑肌生理特性的叙述，错误的是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E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6</w:t>
      </w:r>
    </w:p>
    <w:p w14:paraId="210719D0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A.伸展性大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B.经常保持一定的紧张性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C.兴奋性低，收缩缓慢</w:t>
      </w:r>
    </w:p>
    <w:p w14:paraId="28760BDE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D.对电刺激不敏感，对化学和牵拉刺激较敏感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E.具有快而规则的自动节律性</w:t>
      </w:r>
    </w:p>
    <w:p w14:paraId="772861FD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20.抑制胃排空的因素是</w:t>
      </w:r>
      <w:r>
        <w:rPr>
          <w:rFonts w:hint="eastAsia" w:ascii="宋体" w:hAnsi="宋体" w:eastAsia="宋体"/>
        </w:rPr>
        <w:t xml:space="preserve"> E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6</w:t>
      </w:r>
    </w:p>
    <w:p w14:paraId="63442011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A.食物对胃的扩张刺激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B.迷走神经兴奋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C.胃内蛋白质消化产物增多</w:t>
      </w:r>
    </w:p>
    <w:p w14:paraId="478F2170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D.G细胞释放促胃液素增多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E.十二指肠内容物引起的肠</w:t>
      </w:r>
      <w:r>
        <w:rPr>
          <w:rFonts w:hint="eastAsia" w:ascii="宋体" w:hAnsi="宋体" w:eastAsia="宋体"/>
        </w:rPr>
        <w:t>-</w:t>
      </w:r>
      <w:r>
        <w:rPr>
          <w:rFonts w:ascii="宋体" w:hAnsi="宋体" w:eastAsia="宋体"/>
        </w:rPr>
        <w:t>胃反射增强</w:t>
      </w:r>
    </w:p>
    <w:p w14:paraId="5902A9CA">
      <w:pPr>
        <w:rPr>
          <w:rFonts w:hint="eastAsia" w:ascii="宋体" w:hAnsi="宋体" w:eastAsia="宋体"/>
          <w:lang w:val="en-US" w:eastAsia="zh-CN"/>
        </w:rPr>
      </w:pPr>
      <w:r>
        <w:rPr>
          <w:rFonts w:ascii="宋体" w:hAnsi="宋体" w:eastAsia="宋体"/>
        </w:rPr>
        <w:t>21.下列关于胃液分泌的叙述，错误的是</w:t>
      </w:r>
      <w:r>
        <w:rPr>
          <w:rFonts w:hint="eastAsia" w:ascii="宋体" w:hAnsi="宋体" w:eastAsia="宋体"/>
        </w:rPr>
        <w:t xml:space="preserve"> C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  <w:lang w:val="en-US" w:eastAsia="zh-CN"/>
        </w:rPr>
        <w:t xml:space="preserve">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6</w:t>
      </w:r>
    </w:p>
    <w:p w14:paraId="56389DFF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A.壁细胞分泌盐酸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B.幽门腺粘液细胞分泌粘液和HCO3-    C.主细胞分泌抑胃肽</w:t>
      </w:r>
    </w:p>
    <w:p w14:paraId="551223E4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D.壁细胞分泌内因子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E.颈粘液细胞分泌粘液</w:t>
      </w:r>
    </w:p>
    <w:p w14:paraId="33F7BD04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22.胰液分泌呈现酶含量少，水和碳酸氢盐含量多的因素是</w:t>
      </w:r>
      <w:r>
        <w:rPr>
          <w:rFonts w:hint="eastAsia" w:ascii="宋体" w:hAnsi="宋体" w:eastAsia="宋体"/>
        </w:rPr>
        <w:t xml:space="preserve"> E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6</w:t>
      </w:r>
    </w:p>
    <w:p w14:paraId="421B1E77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A.迷走神经兴奋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B.缩胆囊素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C.促胃液素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D.抑胃肽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E.促胰液素</w:t>
      </w:r>
    </w:p>
    <w:p w14:paraId="256C972B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23.下列关于胰液的叙述，错误的是</w:t>
      </w:r>
      <w:r>
        <w:rPr>
          <w:rFonts w:hint="eastAsia" w:ascii="宋体" w:hAnsi="宋体" w:eastAsia="宋体"/>
        </w:rPr>
        <w:t xml:space="preserve"> E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6</w:t>
      </w:r>
    </w:p>
    <w:p w14:paraId="51F02197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A.胰液的pH值约为8             B.每日分泌量1.5L      C.胰液中含胰淀粉酶</w:t>
      </w:r>
    </w:p>
    <w:p w14:paraId="044576F3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D.胰液的分泌以体液调节为主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E.当胰液缺乏时，不影响脂肪消化</w:t>
      </w:r>
    </w:p>
    <w:p w14:paraId="77F0FAA0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24.胆盐可协助下列哪一种酶消化食物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C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6</w:t>
      </w:r>
    </w:p>
    <w:p w14:paraId="4D2E1B46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A.糜蛋白酶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B.胰蛋白酶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C.胰脂肪酶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D.肠激酶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E.胰淀粉酶</w:t>
      </w:r>
    </w:p>
    <w:p w14:paraId="7CD9297D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25.在寒冷环境中，不会出现的反应是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B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>7</w:t>
      </w:r>
    </w:p>
    <w:p w14:paraId="3219912E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A.甲状腺素分泌增加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B.皮肤血管舒张，血流量增加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C.出现寒冷性肌紧张和寒战</w:t>
      </w:r>
    </w:p>
    <w:p w14:paraId="5A6CE6C9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D.肾上腺素和去甲肾上腺素释放增加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E.组织代谢提高，产热量增加</w:t>
      </w:r>
    </w:p>
    <w:p w14:paraId="1EDE9C11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26.下列情况中，导致肾小球滤过率增高的是</w:t>
      </w:r>
      <w:r>
        <w:rPr>
          <w:rFonts w:hint="eastAsia" w:ascii="宋体" w:hAnsi="宋体" w:eastAsia="宋体"/>
        </w:rPr>
        <w:t xml:space="preserve"> C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  <w:lang w:val="en-US" w:eastAsia="zh-CN"/>
        </w:rPr>
        <w:t xml:space="preserve">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8</w:t>
      </w:r>
    </w:p>
    <w:p w14:paraId="5D15F2FE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A.肾交感神经兴奋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 B.静脉滴注白蛋白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C.快速静脉滴注大量生理盐水</w:t>
      </w:r>
    </w:p>
    <w:p w14:paraId="2E17EAAB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D.静脉滴注高渗葡萄糖溶液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E.注射抗利尿激素</w:t>
      </w:r>
    </w:p>
    <w:p w14:paraId="66926747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27.下列因素中，引起抗利尿激素释放减少的是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D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8</w:t>
      </w:r>
    </w:p>
    <w:p w14:paraId="199101BC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A.血浆胶体渗透压升高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B.血浆晶体渗透压升高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C.血浆胶体渗透压下降</w:t>
      </w:r>
    </w:p>
    <w:p w14:paraId="6AFC5532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D.血浆晶体渗透压下降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E.动脉血压降低</w:t>
      </w:r>
    </w:p>
    <w:p w14:paraId="6D5D5F70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28.下列使醛固酮分泌增多的是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A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8</w:t>
      </w:r>
    </w:p>
    <w:p w14:paraId="32234AB1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A.血Na+降低，血K+升高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B.血Na+升高，血K+降低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C.血Ca2+升高</w:t>
      </w:r>
    </w:p>
    <w:p w14:paraId="0EF53DA6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D.血C1-升高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   E.血中肾素水平降低</w:t>
      </w:r>
    </w:p>
    <w:p w14:paraId="714AB882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29.肾脏颗粒细胞(也称球旁细胞)的生理功能是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>E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8</w:t>
      </w:r>
    </w:p>
    <w:p w14:paraId="5A953DB3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A.分泌血管紧张素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B.分泌促红细胞生成素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C.分泌醛固酮</w:t>
      </w:r>
    </w:p>
    <w:p w14:paraId="61C35BD6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D.分泌前列腺素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E.分泌肾素</w:t>
      </w:r>
    </w:p>
    <w:p w14:paraId="1EA704B3">
      <w:pPr>
        <w:rPr>
          <w:rFonts w:hint="eastAsia" w:ascii="宋体" w:hAnsi="宋体" w:eastAsia="宋体"/>
          <w:lang w:val="en-US" w:eastAsia="zh-CN"/>
        </w:rPr>
      </w:pPr>
      <w:r>
        <w:rPr>
          <w:rFonts w:ascii="宋体" w:hAnsi="宋体" w:eastAsia="宋体"/>
        </w:rPr>
        <w:t>30.下列关于视杆细胞的叙述，错误的是</w:t>
      </w:r>
      <w:r>
        <w:rPr>
          <w:rFonts w:hint="eastAsia" w:ascii="宋体" w:hAnsi="宋体" w:eastAsia="宋体"/>
        </w:rPr>
        <w:t xml:space="preserve">E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>9</w:t>
      </w:r>
    </w:p>
    <w:p w14:paraId="086C0658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A.在中央凹处无分布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   B.关照时可产生超极化电位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C.无色觉功能</w:t>
      </w:r>
    </w:p>
    <w:p w14:paraId="333C241A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D.外段的感光色素为视紫红质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E.主司明视觉</w:t>
      </w:r>
    </w:p>
    <w:p w14:paraId="2541D3E3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31.行波频率越高，基底膜振幅度的最大部位越靠近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B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>9</w:t>
      </w:r>
    </w:p>
    <w:p w14:paraId="2914E5A6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A.基底膜顶部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B.基底膜底部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C.基底膜中间部   D.基底膜的最宽部位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E.耳蜗顶部</w:t>
      </w:r>
    </w:p>
    <w:p w14:paraId="21BAE740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32.下列关于突触后电位特征的叙述，错误的是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E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>10</w:t>
      </w:r>
    </w:p>
    <w:p w14:paraId="1A4642D7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A.电位大小随刺激的强度改变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B.有时间总和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C.有空间总和</w:t>
      </w:r>
    </w:p>
    <w:p w14:paraId="147EFB9D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D.呈电紧张性扩布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    E.是“全或无”的</w:t>
      </w:r>
    </w:p>
    <w:p w14:paraId="257BA4D0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33.下列属于胆碱能受体的是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>E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>10</w:t>
      </w:r>
    </w:p>
    <w:p w14:paraId="74FE6BB7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</w:t>
      </w:r>
      <w:r>
        <w:rPr>
          <w:rFonts w:hint="eastAsia" w:ascii="宋体" w:hAnsi="宋体" w:eastAsia="宋体"/>
        </w:rPr>
        <w:t>α</w:t>
      </w:r>
      <w:r>
        <w:rPr>
          <w:rFonts w:ascii="宋体" w:hAnsi="宋体" w:eastAsia="宋体"/>
        </w:rPr>
        <w:t>型受体             B.β型受体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C.</w:t>
      </w:r>
      <w:r>
        <w:rPr>
          <w:rFonts w:hint="eastAsia" w:ascii="宋体" w:hAnsi="宋体" w:eastAsia="宋体"/>
        </w:rPr>
        <w:t>α</w:t>
      </w:r>
      <w:r>
        <w:rPr>
          <w:rFonts w:ascii="宋体" w:hAnsi="宋体" w:eastAsia="宋体"/>
        </w:rPr>
        <w:t>1、β1型受体</w:t>
      </w:r>
    </w:p>
    <w:p w14:paraId="5F773B1F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</w:t>
      </w:r>
      <w:r>
        <w:rPr>
          <w:rFonts w:hint="eastAsia" w:ascii="宋体" w:hAnsi="宋体" w:eastAsia="宋体"/>
        </w:rPr>
        <w:t>α</w:t>
      </w:r>
      <w:r>
        <w:rPr>
          <w:rFonts w:ascii="宋体" w:hAnsi="宋体" w:eastAsia="宋体"/>
        </w:rPr>
        <w:t>2、β2型受体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E.M、N1和N2型受体</w:t>
      </w:r>
    </w:p>
    <w:p w14:paraId="13F48A7C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34.兴奋在中枢的传播速度慢于兴奋在外周神经纤维上的传导，其主要原因是</w:t>
      </w:r>
      <w:r>
        <w:rPr>
          <w:rFonts w:hint="eastAsia" w:ascii="宋体" w:hAnsi="宋体" w:eastAsia="宋体"/>
        </w:rPr>
        <w:t xml:space="preserve"> D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val="en-US" w:eastAsia="zh-CN"/>
        </w:rPr>
        <w:t xml:space="preserve"> </w:t>
      </w:r>
      <w:r>
        <w:rPr>
          <w:rFonts w:hint="eastAsia" w:ascii="宋体" w:hAnsi="宋体" w:eastAsia="宋体"/>
          <w:color w:val="FF0000"/>
          <w:lang w:val="en-US" w:eastAsia="zh-CN"/>
        </w:rPr>
        <w:t>10</w:t>
      </w:r>
    </w:p>
    <w:p w14:paraId="0D2C822F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A.中枢神经元膜电阻较大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       B.中枢神经元静息电位负值小</w:t>
      </w:r>
    </w:p>
    <w:p w14:paraId="7F8B0522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C.中枢神经动作电位.上升支变化速率慢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D.兴奋通过突触传递时有时间延搁</w:t>
      </w:r>
    </w:p>
    <w:p w14:paraId="1350F52C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E.中枢神经元动作电位时程长</w:t>
      </w:r>
    </w:p>
    <w:p w14:paraId="1D93B2C0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35.特异性投射系统的主要功能是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D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>10</w:t>
      </w:r>
    </w:p>
    <w:p w14:paraId="0863A02A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A.维持大脑皮层的兴奋状态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         B.维持觉醒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C.调节内脏活动</w:t>
      </w:r>
    </w:p>
    <w:p w14:paraId="71041E95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D.引起特定感觉并激发大脑皮层发出神经冲动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E.协调肌紧张</w:t>
      </w:r>
    </w:p>
    <w:p w14:paraId="5272BE34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36.证明去大脑僵直是骨骼肌牵张反射亢进的最好方法是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E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>10</w:t>
      </w:r>
    </w:p>
    <w:p w14:paraId="5A78A6B3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A.切断前根传出纤维，僵直消失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B.切断后根传入纤维，僵直消失</w:t>
      </w:r>
    </w:p>
    <w:p w14:paraId="61A014DD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C.刺激脊髓前角运动神经元可引起僵直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D.横断脊髓后，断面以下僵直消失</w:t>
      </w:r>
    </w:p>
    <w:p w14:paraId="554D5B71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E.刺激完整动物网状结构易化区可引起僵直</w:t>
      </w:r>
    </w:p>
    <w:p w14:paraId="7CC0DDF2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37.下丘脑对内脏活动的调节，不包括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E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>10</w:t>
      </w:r>
    </w:p>
    <w:p w14:paraId="5FB5484B">
      <w:pPr>
        <w:ind w:firstLine="210" w:firstLineChars="100"/>
        <w:rPr>
          <w:rFonts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A</w:t>
      </w:r>
      <w:r>
        <w:rPr>
          <w:rFonts w:ascii="宋体" w:hAnsi="宋体" w:eastAsia="宋体"/>
        </w:rPr>
        <w:t>.摄食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B.水平衡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C.生物节律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D.对腺垂体激素分泌的调节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E.排便反射</w:t>
      </w:r>
    </w:p>
    <w:p w14:paraId="16F5E45C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38.传导快痛的外周神经纤维主要是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C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>10</w:t>
      </w:r>
    </w:p>
    <w:p w14:paraId="75B9A7EE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A.A</w:t>
      </w:r>
      <w:r>
        <w:rPr>
          <w:rFonts w:hint="eastAsia" w:ascii="宋体" w:hAnsi="宋体" w:eastAsia="宋体"/>
        </w:rPr>
        <w:t>α</w:t>
      </w:r>
      <w:r>
        <w:rPr>
          <w:rFonts w:ascii="宋体" w:hAnsi="宋体" w:eastAsia="宋体"/>
        </w:rPr>
        <w:t>类纤维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B.A</w:t>
      </w:r>
      <w:r>
        <w:rPr>
          <w:rFonts w:hint="eastAsia" w:ascii="宋体" w:hAnsi="宋体" w:eastAsia="宋体"/>
        </w:rPr>
        <w:t>γ</w:t>
      </w:r>
      <w:r>
        <w:rPr>
          <w:rFonts w:ascii="宋体" w:hAnsi="宋体" w:eastAsia="宋体"/>
        </w:rPr>
        <w:t>类纤维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C.A</w:t>
      </w:r>
      <w:r>
        <w:rPr>
          <w:rFonts w:hint="eastAsia" w:ascii="宋体" w:hAnsi="宋体" w:eastAsia="宋体"/>
        </w:rPr>
        <w:t>δ</w:t>
      </w:r>
      <w:r>
        <w:rPr>
          <w:rFonts w:ascii="宋体" w:hAnsi="宋体" w:eastAsia="宋体"/>
        </w:rPr>
        <w:t>类纤维     D.B类纤维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E.C类纤维</w:t>
      </w:r>
    </w:p>
    <w:p w14:paraId="6E6C55E3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39.降低血糖的激素是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A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>11</w:t>
      </w:r>
    </w:p>
    <w:p w14:paraId="1ACA5C2F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A.胰岛素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B.胰高血糖素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C.糖皮质激素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D.肾上腺素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E.生长素</w:t>
      </w:r>
    </w:p>
    <w:p w14:paraId="603F34E3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40.引起排卵最关键性的因素是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C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>11</w:t>
      </w:r>
    </w:p>
    <w:p w14:paraId="73DCE30B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A.FSH高峰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B.孕激素高峰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C.LH高峰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D.催产素高峰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E.催乳素高峰</w:t>
      </w:r>
    </w:p>
    <w:p w14:paraId="7BFF237D">
      <w:pPr>
        <w:rPr>
          <w:rFonts w:ascii="宋体" w:hAnsi="宋体" w:eastAsia="宋体"/>
        </w:rPr>
      </w:pPr>
    </w:p>
    <w:p w14:paraId="0601746A">
      <w:pPr>
        <w:rPr>
          <w:rFonts w:ascii="黑体" w:hAnsi="黑体" w:eastAsia="黑体"/>
          <w:b/>
          <w:bCs/>
          <w:sz w:val="22"/>
          <w:szCs w:val="24"/>
        </w:rPr>
      </w:pPr>
      <w:r>
        <w:rPr>
          <w:rFonts w:hint="eastAsia" w:ascii="黑体" w:hAnsi="黑体" w:eastAsia="黑体"/>
          <w:b/>
          <w:bCs/>
          <w:sz w:val="22"/>
          <w:szCs w:val="24"/>
        </w:rPr>
        <w:t>二、多项选择题</w:t>
      </w:r>
      <w:r>
        <w:rPr>
          <w:rFonts w:ascii="黑体" w:hAnsi="黑体" w:eastAsia="黑体"/>
          <w:b/>
          <w:bCs/>
          <w:sz w:val="22"/>
          <w:szCs w:val="24"/>
        </w:rPr>
        <w:t>(本大题共5小题，每小题2分，共10分。每小题有两个或两个以上选项符合</w:t>
      </w:r>
      <w:r>
        <w:rPr>
          <w:rFonts w:hint="eastAsia" w:ascii="黑体" w:hAnsi="黑体" w:eastAsia="黑体"/>
          <w:b/>
          <w:bCs/>
          <w:sz w:val="22"/>
          <w:szCs w:val="24"/>
        </w:rPr>
        <w:t>题目要求，未选、错选、多选或少选均无分</w:t>
      </w:r>
      <w:r>
        <w:rPr>
          <w:rFonts w:ascii="黑体" w:hAnsi="黑体" w:eastAsia="黑体"/>
          <w:b/>
          <w:bCs/>
          <w:sz w:val="22"/>
          <w:szCs w:val="24"/>
        </w:rPr>
        <w:t>)</w:t>
      </w:r>
    </w:p>
    <w:p w14:paraId="00DBBFAF">
      <w:pPr>
        <w:rPr>
          <w:rFonts w:hint="default" w:ascii="宋体" w:hAnsi="宋体" w:eastAsia="宋体"/>
          <w:lang w:val="en-US" w:eastAsia="zh-CN"/>
        </w:rPr>
      </w:pPr>
      <w:bookmarkStart w:id="4" w:name="_Hlk43115041"/>
      <w:r>
        <w:rPr>
          <w:rFonts w:ascii="宋体" w:hAnsi="宋体" w:eastAsia="宋体"/>
        </w:rPr>
        <w:t>41.血浆蛋白的主要生理功能有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ABCDE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>3</w:t>
      </w:r>
    </w:p>
    <w:p w14:paraId="09554065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A.体内多种代谢物的运输载体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B.营养功能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C.抵御病原微生物的入侵</w:t>
      </w:r>
    </w:p>
    <w:p w14:paraId="26940F6D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D.参与生理性止血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    E.形成血浆胶体渗透压</w:t>
      </w:r>
    </w:p>
    <w:bookmarkEnd w:id="4"/>
    <w:p w14:paraId="19209870">
      <w:pPr>
        <w:rPr>
          <w:rFonts w:hint="eastAsia" w:ascii="宋体" w:hAnsi="宋体" w:eastAsia="宋体"/>
          <w:lang w:val="en-US" w:eastAsia="zh-CN"/>
        </w:rPr>
      </w:pPr>
      <w:r>
        <w:rPr>
          <w:rFonts w:ascii="宋体" w:hAnsi="宋体" w:eastAsia="宋体"/>
        </w:rPr>
        <w:t>42.等容舒张期的特点是</w:t>
      </w:r>
      <w:r>
        <w:rPr>
          <w:rFonts w:hint="eastAsia" w:ascii="宋体" w:hAnsi="宋体" w:eastAsia="宋体"/>
        </w:rPr>
        <w:t xml:space="preserve"> ABCE</w:t>
      </w:r>
      <w:r>
        <w:rPr>
          <w:rFonts w:ascii="宋体" w:hAnsi="宋体" w:eastAsia="宋体"/>
        </w:rPr>
        <w:t xml:space="preserve">  </w:t>
      </w:r>
      <w:r>
        <w:rPr>
          <w:rFonts w:ascii="宋体" w:hAnsi="宋体" w:eastAsia="宋体"/>
          <w:color w:val="FF0000"/>
        </w:rPr>
        <w:t xml:space="preserve"> </w:t>
      </w:r>
      <w:r>
        <w:rPr>
          <w:rFonts w:hint="eastAsia" w:ascii="宋体" w:hAnsi="宋体" w:eastAsia="宋体"/>
          <w:color w:val="FF0000"/>
          <w:lang w:val="en-US" w:eastAsia="zh-CN"/>
        </w:rPr>
        <w:t>4</w:t>
      </w:r>
    </w:p>
    <w:p w14:paraId="1284B5A1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A.心室内压迅速下降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 B.心室内压高于心房压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C.半月瓣关闭</w:t>
      </w:r>
    </w:p>
    <w:p w14:paraId="08388E69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D.心室容积最大并保持不变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E.房室瓣关闭</w:t>
      </w:r>
    </w:p>
    <w:p w14:paraId="7CBC14B7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43.胃酸具有多种功能，其中包括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BDE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>6</w:t>
      </w:r>
    </w:p>
    <w:p w14:paraId="5673AC60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A.有利于唾液淀粉酶继续发挥作用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B.为胃蛋白酶提供适宜的酸性环境</w:t>
      </w:r>
    </w:p>
    <w:p w14:paraId="2EA8B2B9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C.有利于脂肪分解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D.有利于小肠对钙和铁的吸收</w:t>
      </w:r>
    </w:p>
    <w:p w14:paraId="18DD2080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E.进入小肠可促进胰液和胆汁的分泌</w:t>
      </w:r>
    </w:p>
    <w:p w14:paraId="7634984D">
      <w:pPr>
        <w:rPr>
          <w:rFonts w:hint="eastAsia" w:ascii="宋体" w:hAnsi="宋体" w:eastAsia="宋体"/>
          <w:lang w:val="en-US" w:eastAsia="zh-CN"/>
        </w:rPr>
      </w:pPr>
      <w:r>
        <w:rPr>
          <w:rFonts w:ascii="宋体" w:hAnsi="宋体" w:eastAsia="宋体"/>
        </w:rPr>
        <w:t>44.关于感受器电位的叙述，正确的是</w:t>
      </w:r>
      <w:r>
        <w:rPr>
          <w:rFonts w:hint="eastAsia" w:ascii="宋体" w:hAnsi="宋体" w:eastAsia="宋体"/>
        </w:rPr>
        <w:t xml:space="preserve">ABCDE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>9</w:t>
      </w:r>
    </w:p>
    <w:p w14:paraId="5AC3BEF4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A.为慢电位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B.其幅度与外界刺激强度有关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C.具有总和现象</w:t>
      </w:r>
    </w:p>
    <w:p w14:paraId="22816F95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D.呈电紧张性扩布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E.为外界刺激能量转换成电位变化的结果</w:t>
      </w:r>
    </w:p>
    <w:p w14:paraId="5AA271E8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45.睾酮的生理作用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ABCDE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>11</w:t>
      </w:r>
    </w:p>
    <w:p w14:paraId="24F8B5C3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A.维持生精作用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B.刺激生殖器官的生长和维持性欲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C.促进骨骼生长</w:t>
      </w:r>
    </w:p>
    <w:p w14:paraId="659887B0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D.促进肌肉和生殖器官的蛋白质合成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E.促进红细胞增多</w:t>
      </w:r>
    </w:p>
    <w:p w14:paraId="279A4813">
      <w:pPr>
        <w:rPr>
          <w:rFonts w:ascii="黑体" w:hAnsi="黑体" w:eastAsia="黑体"/>
          <w:b/>
          <w:bCs/>
        </w:rPr>
      </w:pPr>
      <w:r>
        <w:rPr>
          <w:rFonts w:hint="eastAsia" w:ascii="黑体" w:hAnsi="黑体" w:eastAsia="黑体"/>
          <w:b/>
          <w:bCs/>
          <w:sz w:val="22"/>
          <w:szCs w:val="24"/>
        </w:rPr>
        <w:t>三、名词解释</w:t>
      </w:r>
      <w:r>
        <w:rPr>
          <w:rFonts w:ascii="黑体" w:hAnsi="黑体" w:eastAsia="黑体"/>
          <w:b/>
          <w:bCs/>
          <w:sz w:val="22"/>
          <w:szCs w:val="24"/>
        </w:rPr>
        <w:t>(本大题共5小题，每小题3分，共15分)</w:t>
      </w:r>
    </w:p>
    <w:p w14:paraId="083ED835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46.每搏输出量</w:t>
      </w:r>
      <w:r>
        <w:rPr>
          <w:rFonts w:hint="eastAsia" w:ascii="宋体" w:hAnsi="宋体" w:eastAsia="宋体"/>
          <w:lang w:val="en-US" w:eastAsia="zh-CN"/>
        </w:rPr>
        <w:t xml:space="preserve">    </w:t>
      </w:r>
      <w:r>
        <w:rPr>
          <w:rFonts w:hint="eastAsia" w:ascii="宋体" w:hAnsi="宋体" w:eastAsia="宋体"/>
          <w:color w:val="FF0000"/>
          <w:lang w:val="en-US" w:eastAsia="zh-CN"/>
        </w:rPr>
        <w:t>4</w:t>
      </w:r>
    </w:p>
    <w:p w14:paraId="7A4EAB4E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47.胸膜腔内压</w:t>
      </w:r>
      <w:r>
        <w:rPr>
          <w:rFonts w:hint="eastAsia" w:ascii="宋体" w:hAnsi="宋体" w:eastAsia="宋体"/>
          <w:lang w:val="en-US" w:eastAsia="zh-CN"/>
        </w:rPr>
        <w:t xml:space="preserve">    </w:t>
      </w:r>
      <w:r>
        <w:rPr>
          <w:rFonts w:hint="eastAsia" w:ascii="宋体" w:hAnsi="宋体" w:eastAsia="宋体"/>
          <w:color w:val="FF0000"/>
          <w:lang w:val="en-US" w:eastAsia="zh-CN"/>
        </w:rPr>
        <w:t>5</w:t>
      </w:r>
    </w:p>
    <w:p w14:paraId="370ED469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48.食物的特殊动力效应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>7</w:t>
      </w:r>
    </w:p>
    <w:p w14:paraId="4EF78A66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49.肾小球有效滤过压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>8</w:t>
      </w:r>
    </w:p>
    <w:p w14:paraId="58B97679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50.牵张反射</w:t>
      </w:r>
      <w:r>
        <w:rPr>
          <w:rFonts w:hint="eastAsia" w:ascii="宋体" w:hAnsi="宋体" w:eastAsia="宋体"/>
          <w:lang w:val="en-US" w:eastAsia="zh-CN"/>
        </w:rPr>
        <w:t xml:space="preserve">    </w:t>
      </w:r>
      <w:r>
        <w:rPr>
          <w:rFonts w:hint="eastAsia" w:ascii="宋体" w:hAnsi="宋体" w:eastAsia="宋体"/>
          <w:color w:val="FF0000"/>
          <w:lang w:val="en-US" w:eastAsia="zh-CN"/>
        </w:rPr>
        <w:t>10</w:t>
      </w:r>
    </w:p>
    <w:p w14:paraId="5E02F358">
      <w:pPr>
        <w:rPr>
          <w:rFonts w:ascii="黑体" w:hAnsi="黑体" w:eastAsia="黑体"/>
          <w:b/>
          <w:bCs/>
        </w:rPr>
      </w:pPr>
      <w:r>
        <w:rPr>
          <w:rFonts w:hint="eastAsia" w:ascii="黑体" w:hAnsi="黑体" w:eastAsia="黑体"/>
          <w:b/>
          <w:bCs/>
          <w:sz w:val="22"/>
          <w:szCs w:val="24"/>
        </w:rPr>
        <w:t>四、简答题</w:t>
      </w:r>
      <w:r>
        <w:rPr>
          <w:rFonts w:ascii="黑体" w:hAnsi="黑体" w:eastAsia="黑体"/>
          <w:b/>
          <w:bCs/>
          <w:sz w:val="22"/>
          <w:szCs w:val="24"/>
        </w:rPr>
        <w:t>(本大题共3小题，每小题5分，共15分)</w:t>
      </w:r>
    </w:p>
    <w:p w14:paraId="323E6CAF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51.</w:t>
      </w:r>
      <w:bookmarkStart w:id="5" w:name="_Hlk43112633"/>
      <w:r>
        <w:rPr>
          <w:rFonts w:ascii="宋体" w:hAnsi="宋体" w:eastAsia="宋体"/>
        </w:rPr>
        <w:t>简述物质经载体易化扩散的跨膜转运特征。</w:t>
      </w:r>
      <w:bookmarkEnd w:id="5"/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>2</w:t>
      </w:r>
    </w:p>
    <w:p w14:paraId="1FDC36C4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52.静脉注射甘露醇后尿量有何变化?机理如何?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8</w:t>
      </w:r>
    </w:p>
    <w:p w14:paraId="1A081313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53.简述传入侧支性抑制的过程和意义。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>10</w:t>
      </w:r>
    </w:p>
    <w:p w14:paraId="42D085F6">
      <w:pPr>
        <w:rPr>
          <w:rFonts w:ascii="黑体" w:hAnsi="黑体" w:eastAsia="黑体"/>
          <w:b/>
          <w:bCs/>
          <w:sz w:val="22"/>
          <w:szCs w:val="24"/>
        </w:rPr>
      </w:pPr>
      <w:r>
        <w:rPr>
          <w:rFonts w:hint="eastAsia" w:ascii="黑体" w:hAnsi="黑体" w:eastAsia="黑体"/>
          <w:b/>
          <w:bCs/>
          <w:sz w:val="22"/>
          <w:szCs w:val="24"/>
        </w:rPr>
        <w:t>五、论述题</w:t>
      </w:r>
      <w:r>
        <w:rPr>
          <w:rFonts w:ascii="黑体" w:hAnsi="黑体" w:eastAsia="黑体"/>
          <w:b/>
          <w:bCs/>
          <w:sz w:val="22"/>
          <w:szCs w:val="24"/>
        </w:rPr>
        <w:t>(本大题共2小题，每小题10分，共20分)</w:t>
      </w:r>
    </w:p>
    <w:p w14:paraId="54B001D6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54.在心血管活动调节实验中，切断家兔右侧迷走神经，电刺激其外周端，动脉血压有何变化?机</w:t>
      </w:r>
      <w:r>
        <w:rPr>
          <w:rFonts w:hint="eastAsia" w:ascii="宋体" w:hAnsi="宋体" w:eastAsia="宋体"/>
        </w:rPr>
        <w:t>理如何</w:t>
      </w:r>
      <w:r>
        <w:rPr>
          <w:rFonts w:ascii="宋体" w:hAnsi="宋体" w:eastAsia="宋体"/>
        </w:rPr>
        <w:t>?</w:t>
      </w:r>
      <w:r>
        <w:rPr>
          <w:rFonts w:hint="eastAsia" w:ascii="宋体" w:hAnsi="宋体" w:eastAsia="宋体"/>
          <w:lang w:val="en-US" w:eastAsia="zh-CN"/>
        </w:rPr>
        <w:t xml:space="preserve">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4</w:t>
      </w:r>
    </w:p>
    <w:p w14:paraId="7F4355EA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55.试述甲状腺激素对机体生长发育的作用，举例说明。</w:t>
      </w:r>
      <w:bookmarkStart w:id="6" w:name="_GoBack"/>
      <w:r>
        <w:rPr>
          <w:rFonts w:hint="eastAsia" w:ascii="宋体" w:hAnsi="宋体" w:eastAsia="宋体"/>
          <w:color w:val="FF0000"/>
          <w:lang w:val="en-US" w:eastAsia="zh-CN"/>
        </w:rPr>
        <w:t>11</w:t>
      </w:r>
    </w:p>
    <w:bookmarkEnd w:id="6"/>
    <w:p w14:paraId="5543F6C8">
      <w:pPr>
        <w:rPr>
          <w:rFonts w:ascii="宋体" w:hAnsi="宋体" w:eastAsia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B65"/>
    <w:rsid w:val="00021E5A"/>
    <w:rsid w:val="000901C9"/>
    <w:rsid w:val="00155E67"/>
    <w:rsid w:val="002062A5"/>
    <w:rsid w:val="0047019F"/>
    <w:rsid w:val="005569B1"/>
    <w:rsid w:val="00590951"/>
    <w:rsid w:val="005F23BB"/>
    <w:rsid w:val="00695E51"/>
    <w:rsid w:val="006C04A3"/>
    <w:rsid w:val="008F6923"/>
    <w:rsid w:val="00A02B65"/>
    <w:rsid w:val="00A315D6"/>
    <w:rsid w:val="00C65015"/>
    <w:rsid w:val="00D15758"/>
    <w:rsid w:val="00F96BFA"/>
    <w:rsid w:val="00FB09EE"/>
    <w:rsid w:val="03737A55"/>
    <w:rsid w:val="064B24EF"/>
    <w:rsid w:val="0B0222AA"/>
    <w:rsid w:val="1BEE7165"/>
    <w:rsid w:val="2CEF584B"/>
    <w:rsid w:val="2CF6582F"/>
    <w:rsid w:val="2FBB753E"/>
    <w:rsid w:val="31C435F9"/>
    <w:rsid w:val="39875A39"/>
    <w:rsid w:val="42927B6E"/>
    <w:rsid w:val="430F4D2F"/>
    <w:rsid w:val="48A11E22"/>
    <w:rsid w:val="4A25062F"/>
    <w:rsid w:val="4A2E5400"/>
    <w:rsid w:val="4CAD3EAC"/>
    <w:rsid w:val="548B7512"/>
    <w:rsid w:val="5D152061"/>
    <w:rsid w:val="60E520C7"/>
    <w:rsid w:val="630447FD"/>
    <w:rsid w:val="63BF6CD3"/>
    <w:rsid w:val="671F0328"/>
    <w:rsid w:val="734E5A6B"/>
    <w:rsid w:val="749D75D7"/>
    <w:rsid w:val="76D2411B"/>
    <w:rsid w:val="78232E55"/>
    <w:rsid w:val="782D40FD"/>
    <w:rsid w:val="79090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3290</Words>
  <Characters>3769</Characters>
  <Lines>34</Lines>
  <Paragraphs>9</Paragraphs>
  <TotalTime>7</TotalTime>
  <ScaleCrop>false</ScaleCrop>
  <LinksUpToDate>false</LinksUpToDate>
  <CharactersWithSpaces>4727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2020-06-07T15:12:00Z</dcterms:created>
  <dc:creator>hongyangqing</dc:creator>
  <cp:lastModifiedBy>李玉莹</cp:lastModifiedBy>
  <dcterms:modified xsi:type="dcterms:W3CDTF">2026-07-29T14:49:34Z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eyJoZGlkIjoiMjYwZTRiZDBmYzViNGFjZjM0YTEyOTYxMTg0YTI5MjQiLCJ1c2VySWQiOiIxNzI1MjA1MjY3In0=</vt:lpwstr>
  </property>
  <property fmtid="{D5CDD505-2E9C-101B-9397-08002B2CF9AE}" pid="4" name="ICV">
    <vt:lpwstr>B10CCB22E91F4381976AF861986631B1_12</vt:lpwstr>
  </property>
</Properties>
</file>