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7B25" w14:textId="77777777" w:rsidR="00562B65" w:rsidRPr="00562B65" w:rsidRDefault="00562B65" w:rsidP="00562B65">
      <w:pPr>
        <w:shd w:val="clear" w:color="auto" w:fill="FCFCFC"/>
        <w:spacing w:after="360"/>
        <w:outlineLvl w:val="0"/>
        <w:rPr>
          <w:rFonts w:ascii="Georgia" w:eastAsia="Times New Roman" w:hAnsi="Georgia" w:cs="Times New Roman"/>
          <w:b/>
          <w:bCs/>
          <w:color w:val="404040"/>
          <w:kern w:val="36"/>
          <w:sz w:val="42"/>
          <w:szCs w:val="42"/>
        </w:rPr>
      </w:pPr>
      <w:r w:rsidRPr="00562B65">
        <w:rPr>
          <w:rFonts w:ascii="Georgia" w:eastAsia="Times New Roman" w:hAnsi="Georgia" w:cs="Times New Roman"/>
          <w:b/>
          <w:bCs/>
          <w:color w:val="404040"/>
          <w:kern w:val="36"/>
          <w:sz w:val="42"/>
          <w:szCs w:val="42"/>
        </w:rPr>
        <w:t>fix atom/swap command</w:t>
      </w:r>
      <w:hyperlink r:id="rId5" w:anchor="fix-atom-swap-command" w:tooltip="Permalink to this headline" w:history="1">
        <w:r w:rsidRPr="00562B65">
          <w:rPr>
            <w:rFonts w:ascii="FontAwesome" w:eastAsia="Times New Roman" w:hAnsi="FontAwesome" w:cs="Times New Roman"/>
            <w:b/>
            <w:bCs/>
            <w:color w:val="2980B9"/>
            <w:kern w:val="36"/>
            <w:sz w:val="21"/>
            <w:szCs w:val="21"/>
          </w:rPr>
          <w:t>¶</w:t>
        </w:r>
      </w:hyperlink>
    </w:p>
    <w:p w14:paraId="545505BE"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Syntax</w:t>
      </w:r>
      <w:hyperlink r:id="rId6" w:anchor="syntax" w:tooltip="Permalink to this headline" w:history="1">
        <w:r w:rsidRPr="00562B65">
          <w:rPr>
            <w:rFonts w:ascii="FontAwesome" w:eastAsia="Times New Roman" w:hAnsi="FontAwesome" w:cs="Times New Roman"/>
            <w:b/>
            <w:bCs/>
            <w:color w:val="2980B9"/>
            <w:sz w:val="21"/>
            <w:szCs w:val="21"/>
          </w:rPr>
          <w:t>¶</w:t>
        </w:r>
      </w:hyperlink>
    </w:p>
    <w:p w14:paraId="5CCA38EA" w14:textId="77777777" w:rsidR="00562B65" w:rsidRPr="00562B65" w:rsidRDefault="00562B65" w:rsidP="00562B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18"/>
          <w:szCs w:val="18"/>
        </w:rPr>
      </w:pPr>
      <w:r w:rsidRPr="00562B65">
        <w:rPr>
          <w:rFonts w:ascii="Menlo" w:eastAsia="Times New Roman" w:hAnsi="Menlo" w:cs="Menlo"/>
          <w:sz w:val="18"/>
          <w:szCs w:val="18"/>
        </w:rPr>
        <w:t>fix ID group-ID atom/swap N X seed T keyword values ...</w:t>
      </w:r>
    </w:p>
    <w:p w14:paraId="54F6629E"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ID, group-ID are documented in </w:t>
      </w:r>
      <w:hyperlink r:id="rId7" w:history="1">
        <w:r w:rsidRPr="00562B65">
          <w:rPr>
            <w:rFonts w:ascii="Times New Roman" w:eastAsia="Times New Roman" w:hAnsi="Times New Roman" w:cs="Times New Roman"/>
            <w:color w:val="2980B9"/>
          </w:rPr>
          <w:t>fix</w:t>
        </w:r>
      </w:hyperlink>
      <w:r w:rsidRPr="00562B65">
        <w:rPr>
          <w:rFonts w:ascii="Times New Roman" w:eastAsia="Times New Roman" w:hAnsi="Times New Roman" w:cs="Times New Roman"/>
        </w:rPr>
        <w:t> command</w:t>
      </w:r>
    </w:p>
    <w:p w14:paraId="0B3219AC"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atom/swap = style name of this fix command</w:t>
      </w:r>
    </w:p>
    <w:p w14:paraId="1C0F9FE5"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N = invoke this fix every N steps</w:t>
      </w:r>
    </w:p>
    <w:p w14:paraId="1E75E7D0"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X = number of swaps to attempt every N steps</w:t>
      </w:r>
    </w:p>
    <w:p w14:paraId="2C4AE550"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seed = random # seed (positive integer)</w:t>
      </w:r>
    </w:p>
    <w:p w14:paraId="504C043B"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T = scaling temperature of the MC swaps (temperature units)</w:t>
      </w:r>
    </w:p>
    <w:p w14:paraId="0F4B20EE" w14:textId="77777777" w:rsidR="00562B65" w:rsidRPr="00562B65" w:rsidRDefault="00562B65" w:rsidP="00562B65">
      <w:pPr>
        <w:numPr>
          <w:ilvl w:val="0"/>
          <w:numId w:val="1"/>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 xml:space="preserve">one or more keyword/value pairs may be appended to </w:t>
      </w:r>
      <w:proofErr w:type="spellStart"/>
      <w:r w:rsidRPr="00562B65">
        <w:rPr>
          <w:rFonts w:ascii="Times New Roman" w:eastAsia="Times New Roman" w:hAnsi="Times New Roman" w:cs="Times New Roman"/>
        </w:rPr>
        <w:t>args</w:t>
      </w:r>
      <w:proofErr w:type="spellEnd"/>
    </w:p>
    <w:p w14:paraId="503B079A" w14:textId="7B60AA00" w:rsidR="00562B65" w:rsidRPr="006D3FFC" w:rsidRDefault="00562B65" w:rsidP="00562B65">
      <w:pPr>
        <w:numPr>
          <w:ilvl w:val="0"/>
          <w:numId w:val="1"/>
        </w:numPr>
        <w:spacing w:after="180" w:line="360" w:lineRule="atLeast"/>
        <w:ind w:left="1080"/>
        <w:rPr>
          <w:rFonts w:ascii="Times New Roman" w:eastAsia="Times New Roman" w:hAnsi="Times New Roman" w:cs="Times New Roman"/>
          <w:color w:val="C00000"/>
        </w:rPr>
      </w:pPr>
      <w:r w:rsidRPr="00562B65">
        <w:rPr>
          <w:rFonts w:ascii="Times New Roman" w:eastAsia="Times New Roman" w:hAnsi="Times New Roman" w:cs="Times New Roman"/>
        </w:rPr>
        <w:t>keyword = </w:t>
      </w:r>
      <w:r w:rsidRPr="00562B65">
        <w:rPr>
          <w:rFonts w:ascii="Times New Roman" w:eastAsia="Times New Roman" w:hAnsi="Times New Roman" w:cs="Times New Roman"/>
          <w:i/>
          <w:iCs/>
        </w:rPr>
        <w:t>types</w:t>
      </w:r>
      <w:r w:rsidRPr="00562B65">
        <w:rPr>
          <w:rFonts w:ascii="Times New Roman" w:eastAsia="Times New Roman" w:hAnsi="Times New Roman" w:cs="Times New Roman"/>
        </w:rPr>
        <w:t> or </w:t>
      </w:r>
      <w:r w:rsidRPr="00562B65">
        <w:rPr>
          <w:rFonts w:ascii="Times New Roman" w:eastAsia="Times New Roman" w:hAnsi="Times New Roman" w:cs="Times New Roman"/>
          <w:i/>
          <w:iCs/>
        </w:rPr>
        <w:t>mu</w:t>
      </w:r>
      <w:r w:rsidRPr="00562B65">
        <w:rPr>
          <w:rFonts w:ascii="Times New Roman" w:eastAsia="Times New Roman" w:hAnsi="Times New Roman" w:cs="Times New Roman"/>
        </w:rPr>
        <w:t> or </w:t>
      </w:r>
      <w:proofErr w:type="spellStart"/>
      <w:r w:rsidRPr="00562B65">
        <w:rPr>
          <w:rFonts w:ascii="Times New Roman" w:eastAsia="Times New Roman" w:hAnsi="Times New Roman" w:cs="Times New Roman"/>
          <w:i/>
          <w:iCs/>
        </w:rPr>
        <w:t>ke</w:t>
      </w:r>
      <w:proofErr w:type="spellEnd"/>
      <w:r w:rsidRPr="00562B65">
        <w:rPr>
          <w:rFonts w:ascii="Times New Roman" w:eastAsia="Times New Roman" w:hAnsi="Times New Roman" w:cs="Times New Roman"/>
        </w:rPr>
        <w:t> or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or </w:t>
      </w:r>
      <w:r w:rsidRPr="00562B65">
        <w:rPr>
          <w:rFonts w:ascii="Times New Roman" w:eastAsia="Times New Roman" w:hAnsi="Times New Roman" w:cs="Times New Roman"/>
          <w:i/>
          <w:iCs/>
        </w:rPr>
        <w:t>region</w:t>
      </w:r>
      <w:r w:rsidR="006D3FFC">
        <w:rPr>
          <w:rFonts w:ascii="Times New Roman" w:eastAsia="Times New Roman" w:hAnsi="Times New Roman" w:cs="Times New Roman"/>
        </w:rPr>
        <w:t xml:space="preserve"> </w:t>
      </w:r>
      <w:r w:rsidR="006D3FFC" w:rsidRPr="006D3FFC">
        <w:rPr>
          <w:rFonts w:ascii="Times New Roman" w:eastAsia="Times New Roman" w:hAnsi="Times New Roman" w:cs="Times New Roman"/>
          <w:color w:val="C00000"/>
        </w:rPr>
        <w:t xml:space="preserve">or </w:t>
      </w:r>
      <w:proofErr w:type="spellStart"/>
      <w:r w:rsidR="006D3FFC" w:rsidRPr="006D3FFC">
        <w:rPr>
          <w:rFonts w:ascii="Times New Roman" w:eastAsia="Times New Roman" w:hAnsi="Times New Roman" w:cs="Times New Roman"/>
          <w:i/>
          <w:iCs/>
          <w:color w:val="C00000"/>
        </w:rPr>
        <w:t>dist_sep</w:t>
      </w:r>
      <w:proofErr w:type="spellEnd"/>
      <w:r w:rsidR="006D3FFC" w:rsidRPr="006D3FFC">
        <w:rPr>
          <w:rFonts w:ascii="Times New Roman" w:eastAsia="Times New Roman" w:hAnsi="Times New Roman" w:cs="Times New Roman"/>
          <w:i/>
          <w:iCs/>
          <w:color w:val="C00000"/>
        </w:rPr>
        <w:t>/</w:t>
      </w:r>
      <w:proofErr w:type="spellStart"/>
      <w:r w:rsidR="006D3FFC" w:rsidRPr="006D3FFC">
        <w:rPr>
          <w:rFonts w:ascii="Times New Roman" w:eastAsia="Times New Roman" w:hAnsi="Times New Roman" w:cs="Times New Roman"/>
          <w:i/>
          <w:iCs/>
          <w:color w:val="C00000"/>
        </w:rPr>
        <w:t>type_sep</w:t>
      </w:r>
      <w:proofErr w:type="spellEnd"/>
      <w:r w:rsidR="006D3FFC" w:rsidRPr="006D3FFC">
        <w:rPr>
          <w:rFonts w:ascii="Times New Roman" w:eastAsia="Times New Roman" w:hAnsi="Times New Roman" w:cs="Times New Roman"/>
          <w:color w:val="C00000"/>
        </w:rPr>
        <w:t xml:space="preserve"> and </w:t>
      </w:r>
      <w:r w:rsidR="006D3FFC" w:rsidRPr="006D3FFC">
        <w:rPr>
          <w:rFonts w:ascii="Times New Roman" w:eastAsia="Times New Roman" w:hAnsi="Times New Roman" w:cs="Times New Roman"/>
          <w:i/>
          <w:iCs/>
          <w:color w:val="C00000"/>
        </w:rPr>
        <w:t>distribution</w:t>
      </w:r>
      <w:r w:rsidR="006D3FFC" w:rsidRPr="006D3FFC">
        <w:rPr>
          <w:rFonts w:ascii="Times New Roman" w:eastAsia="Times New Roman" w:hAnsi="Times New Roman" w:cs="Times New Roman"/>
          <w:color w:val="C00000"/>
        </w:rPr>
        <w:t xml:space="preserve"> or </w:t>
      </w:r>
      <w:r w:rsidR="006D3FFC" w:rsidRPr="006D3FFC">
        <w:rPr>
          <w:rFonts w:ascii="Times New Roman" w:eastAsia="Times New Roman" w:hAnsi="Times New Roman" w:cs="Times New Roman"/>
          <w:i/>
          <w:iCs/>
          <w:color w:val="C00000"/>
        </w:rPr>
        <w:t>poly</w:t>
      </w:r>
    </w:p>
    <w:p w14:paraId="039F812E"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proofErr w:type="gramStart"/>
      <w:r w:rsidRPr="00562B65">
        <w:rPr>
          <w:rFonts w:ascii="Menlo" w:eastAsia="Times New Roman" w:hAnsi="Menlo" w:cs="Menlo"/>
          <w:i/>
          <w:iCs/>
          <w:sz w:val="18"/>
          <w:szCs w:val="18"/>
        </w:rPr>
        <w:t>types</w:t>
      </w:r>
      <w:proofErr w:type="gramEnd"/>
      <w:r w:rsidRPr="00562B65">
        <w:rPr>
          <w:rFonts w:ascii="Menlo" w:eastAsia="Times New Roman" w:hAnsi="Menlo" w:cs="Menlo"/>
          <w:sz w:val="18"/>
          <w:szCs w:val="18"/>
        </w:rPr>
        <w:t xml:space="preserve"> values = two or more atom types</w:t>
      </w:r>
    </w:p>
    <w:p w14:paraId="192B7A36"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i/>
          <w:iCs/>
          <w:sz w:val="18"/>
          <w:szCs w:val="18"/>
        </w:rPr>
        <w:t>mu</w:t>
      </w:r>
      <w:r w:rsidRPr="00562B65">
        <w:rPr>
          <w:rFonts w:ascii="Menlo" w:eastAsia="Times New Roman" w:hAnsi="Menlo" w:cs="Menlo"/>
          <w:sz w:val="18"/>
          <w:szCs w:val="18"/>
        </w:rPr>
        <w:t xml:space="preserve"> values = chemical potential of swap types (energy units)</w:t>
      </w:r>
    </w:p>
    <w:p w14:paraId="33FC1B72"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proofErr w:type="spellStart"/>
      <w:r w:rsidRPr="00562B65">
        <w:rPr>
          <w:rFonts w:ascii="Menlo" w:eastAsia="Times New Roman" w:hAnsi="Menlo" w:cs="Menlo"/>
          <w:i/>
          <w:iCs/>
          <w:sz w:val="18"/>
          <w:szCs w:val="18"/>
        </w:rPr>
        <w:t>ke</w:t>
      </w:r>
      <w:proofErr w:type="spellEnd"/>
      <w:r w:rsidRPr="00562B65">
        <w:rPr>
          <w:rFonts w:ascii="Menlo" w:eastAsia="Times New Roman" w:hAnsi="Menlo" w:cs="Menlo"/>
          <w:sz w:val="18"/>
          <w:szCs w:val="18"/>
        </w:rPr>
        <w:t xml:space="preserve"> value = </w:t>
      </w:r>
      <w:r w:rsidRPr="00562B65">
        <w:rPr>
          <w:rFonts w:ascii="Menlo" w:eastAsia="Times New Roman" w:hAnsi="Menlo" w:cs="Menlo"/>
          <w:i/>
          <w:iCs/>
          <w:sz w:val="18"/>
          <w:szCs w:val="18"/>
        </w:rPr>
        <w:t>no</w:t>
      </w:r>
      <w:r w:rsidRPr="00562B65">
        <w:rPr>
          <w:rFonts w:ascii="Menlo" w:eastAsia="Times New Roman" w:hAnsi="Menlo" w:cs="Menlo"/>
          <w:sz w:val="18"/>
          <w:szCs w:val="18"/>
        </w:rPr>
        <w:t xml:space="preserve"> or </w:t>
      </w:r>
      <w:r w:rsidRPr="00562B65">
        <w:rPr>
          <w:rFonts w:ascii="Menlo" w:eastAsia="Times New Roman" w:hAnsi="Menlo" w:cs="Menlo"/>
          <w:i/>
          <w:iCs/>
          <w:sz w:val="18"/>
          <w:szCs w:val="18"/>
        </w:rPr>
        <w:t>yes</w:t>
      </w:r>
    </w:p>
    <w:p w14:paraId="69B5B63C"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sz w:val="18"/>
          <w:szCs w:val="18"/>
        </w:rPr>
        <w:t xml:space="preserve">  </w:t>
      </w:r>
      <w:r w:rsidRPr="00562B65">
        <w:rPr>
          <w:rFonts w:ascii="Menlo" w:eastAsia="Times New Roman" w:hAnsi="Menlo" w:cs="Menlo"/>
          <w:i/>
          <w:iCs/>
          <w:sz w:val="18"/>
          <w:szCs w:val="18"/>
        </w:rPr>
        <w:t>no</w:t>
      </w:r>
      <w:r w:rsidRPr="00562B65">
        <w:rPr>
          <w:rFonts w:ascii="Menlo" w:eastAsia="Times New Roman" w:hAnsi="Menlo" w:cs="Menlo"/>
          <w:sz w:val="18"/>
          <w:szCs w:val="18"/>
        </w:rPr>
        <w:t xml:space="preserve"> = no conservation of kinetic energy after atom swaps</w:t>
      </w:r>
    </w:p>
    <w:p w14:paraId="7B1D031F"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sz w:val="18"/>
          <w:szCs w:val="18"/>
        </w:rPr>
        <w:t xml:space="preserve">  </w:t>
      </w:r>
      <w:r w:rsidRPr="00562B65">
        <w:rPr>
          <w:rFonts w:ascii="Menlo" w:eastAsia="Times New Roman" w:hAnsi="Menlo" w:cs="Menlo"/>
          <w:i/>
          <w:iCs/>
          <w:sz w:val="18"/>
          <w:szCs w:val="18"/>
        </w:rPr>
        <w:t>yes</w:t>
      </w:r>
      <w:r w:rsidRPr="00562B65">
        <w:rPr>
          <w:rFonts w:ascii="Menlo" w:eastAsia="Times New Roman" w:hAnsi="Menlo" w:cs="Menlo"/>
          <w:sz w:val="18"/>
          <w:szCs w:val="18"/>
        </w:rPr>
        <w:t xml:space="preserve"> = kinetic energy is conserved after atom swaps</w:t>
      </w:r>
    </w:p>
    <w:p w14:paraId="230DA89C"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i/>
          <w:iCs/>
          <w:sz w:val="18"/>
          <w:szCs w:val="18"/>
        </w:rPr>
        <w:t>semi-grand</w:t>
      </w:r>
      <w:r w:rsidRPr="00562B65">
        <w:rPr>
          <w:rFonts w:ascii="Menlo" w:eastAsia="Times New Roman" w:hAnsi="Menlo" w:cs="Menlo"/>
          <w:sz w:val="18"/>
          <w:szCs w:val="18"/>
        </w:rPr>
        <w:t xml:space="preserve"> value = </w:t>
      </w:r>
      <w:r w:rsidRPr="00562B65">
        <w:rPr>
          <w:rFonts w:ascii="Menlo" w:eastAsia="Times New Roman" w:hAnsi="Menlo" w:cs="Menlo"/>
          <w:i/>
          <w:iCs/>
          <w:sz w:val="18"/>
          <w:szCs w:val="18"/>
        </w:rPr>
        <w:t>no</w:t>
      </w:r>
      <w:r w:rsidRPr="00562B65">
        <w:rPr>
          <w:rFonts w:ascii="Menlo" w:eastAsia="Times New Roman" w:hAnsi="Menlo" w:cs="Menlo"/>
          <w:sz w:val="18"/>
          <w:szCs w:val="18"/>
        </w:rPr>
        <w:t xml:space="preserve"> or </w:t>
      </w:r>
      <w:r w:rsidRPr="00562B65">
        <w:rPr>
          <w:rFonts w:ascii="Menlo" w:eastAsia="Times New Roman" w:hAnsi="Menlo" w:cs="Menlo"/>
          <w:i/>
          <w:iCs/>
          <w:sz w:val="18"/>
          <w:szCs w:val="18"/>
        </w:rPr>
        <w:t>yes</w:t>
      </w:r>
    </w:p>
    <w:p w14:paraId="5E0A3552" w14:textId="77777777" w:rsidR="00562B65" w:rsidRP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sz w:val="18"/>
          <w:szCs w:val="18"/>
        </w:rPr>
        <w:t xml:space="preserve">  </w:t>
      </w:r>
      <w:r w:rsidRPr="00562B65">
        <w:rPr>
          <w:rFonts w:ascii="Menlo" w:eastAsia="Times New Roman" w:hAnsi="Menlo" w:cs="Menlo"/>
          <w:i/>
          <w:iCs/>
          <w:sz w:val="18"/>
          <w:szCs w:val="18"/>
        </w:rPr>
        <w:t>no</w:t>
      </w:r>
      <w:r w:rsidRPr="00562B65">
        <w:rPr>
          <w:rFonts w:ascii="Menlo" w:eastAsia="Times New Roman" w:hAnsi="Menlo" w:cs="Menlo"/>
          <w:sz w:val="18"/>
          <w:szCs w:val="18"/>
        </w:rPr>
        <w:t xml:space="preserve"> = particle type counts and fractions conserved</w:t>
      </w:r>
    </w:p>
    <w:p w14:paraId="48AC8406" w14:textId="4666B53D" w:rsidR="00562B65" w:rsidRDefault="00562B65"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sidRPr="00562B65">
        <w:rPr>
          <w:rFonts w:ascii="Menlo" w:eastAsia="Times New Roman" w:hAnsi="Menlo" w:cs="Menlo"/>
          <w:sz w:val="18"/>
          <w:szCs w:val="18"/>
        </w:rPr>
        <w:t xml:space="preserve">  </w:t>
      </w:r>
      <w:r w:rsidRPr="00562B65">
        <w:rPr>
          <w:rFonts w:ascii="Menlo" w:eastAsia="Times New Roman" w:hAnsi="Menlo" w:cs="Menlo"/>
          <w:i/>
          <w:iCs/>
          <w:sz w:val="18"/>
          <w:szCs w:val="18"/>
        </w:rPr>
        <w:t>yes</w:t>
      </w:r>
      <w:r w:rsidRPr="00562B65">
        <w:rPr>
          <w:rFonts w:ascii="Menlo" w:eastAsia="Times New Roman" w:hAnsi="Menlo" w:cs="Menlo"/>
          <w:sz w:val="18"/>
          <w:szCs w:val="18"/>
        </w:rPr>
        <w:t xml:space="preserve"> = semi-grand canonical ensemble, particle fractions not conserved</w:t>
      </w:r>
    </w:p>
    <w:p w14:paraId="6D43CD15" w14:textId="6F56AF23" w:rsidR="006D3FFC" w:rsidRDefault="006D3FFC"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Pr>
          <w:rFonts w:ascii="Menlo" w:eastAsia="Times New Roman" w:hAnsi="Menlo" w:cs="Menlo"/>
          <w:i/>
          <w:iCs/>
          <w:sz w:val="18"/>
          <w:szCs w:val="18"/>
        </w:rPr>
        <w:t>region</w:t>
      </w:r>
      <w:r>
        <w:rPr>
          <w:rFonts w:ascii="Menlo" w:eastAsia="Times New Roman" w:hAnsi="Menlo" w:cs="Menlo"/>
          <w:sz w:val="18"/>
          <w:szCs w:val="18"/>
        </w:rPr>
        <w:t xml:space="preserve"> value = region-ID</w:t>
      </w:r>
    </w:p>
    <w:p w14:paraId="6B89BAD7" w14:textId="6EDE192A" w:rsidR="006D3FFC" w:rsidRDefault="006D3FFC"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sz w:val="18"/>
          <w:szCs w:val="18"/>
        </w:rPr>
      </w:pPr>
      <w:r>
        <w:rPr>
          <w:rFonts w:ascii="Menlo" w:eastAsia="Times New Roman" w:hAnsi="Menlo" w:cs="Menlo"/>
          <w:sz w:val="18"/>
          <w:szCs w:val="18"/>
        </w:rPr>
        <w:t xml:space="preserve">   region-ID = ID of region to use as an exchange/move volume</w:t>
      </w:r>
    </w:p>
    <w:p w14:paraId="4CEAC4D5" w14:textId="64293FAE" w:rsidR="000B6F52" w:rsidRPr="004D795F" w:rsidRDefault="000B6F52"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proofErr w:type="spellStart"/>
      <w:r w:rsidRPr="006D3FFC">
        <w:rPr>
          <w:rFonts w:ascii="Menlo" w:eastAsia="Times New Roman" w:hAnsi="Menlo" w:cs="Menlo"/>
          <w:i/>
          <w:iCs/>
          <w:color w:val="C00000"/>
          <w:sz w:val="18"/>
          <w:szCs w:val="18"/>
        </w:rPr>
        <w:t>dist_sep</w:t>
      </w:r>
      <w:proofErr w:type="spellEnd"/>
      <w:r w:rsidRPr="004D795F">
        <w:rPr>
          <w:rFonts w:ascii="Menlo" w:eastAsia="Times New Roman" w:hAnsi="Menlo" w:cs="Menlo"/>
          <w:color w:val="C00000"/>
          <w:sz w:val="18"/>
          <w:szCs w:val="18"/>
        </w:rPr>
        <w:t xml:space="preserve"> </w:t>
      </w:r>
      <w:r w:rsidR="000128B5">
        <w:rPr>
          <w:rFonts w:ascii="Menlo" w:eastAsia="Times New Roman" w:hAnsi="Menlo" w:cs="Menlo"/>
          <w:color w:val="C00000"/>
          <w:sz w:val="18"/>
          <w:szCs w:val="18"/>
        </w:rPr>
        <w:t xml:space="preserve">(optional x, y, z, </w:t>
      </w:r>
      <w:proofErr w:type="spellStart"/>
      <w:r w:rsidR="000128B5">
        <w:rPr>
          <w:rFonts w:ascii="Menlo" w:eastAsia="Times New Roman" w:hAnsi="Menlo" w:cs="Menlo"/>
          <w:color w:val="C00000"/>
          <w:sz w:val="18"/>
          <w:szCs w:val="18"/>
        </w:rPr>
        <w:t>xy</w:t>
      </w:r>
      <w:proofErr w:type="spellEnd"/>
      <w:r w:rsidR="000128B5">
        <w:rPr>
          <w:rFonts w:ascii="Menlo" w:eastAsia="Times New Roman" w:hAnsi="Menlo" w:cs="Menlo"/>
          <w:color w:val="C00000"/>
          <w:sz w:val="18"/>
          <w:szCs w:val="18"/>
        </w:rPr>
        <w:t xml:space="preserve">, </w:t>
      </w:r>
      <w:proofErr w:type="spellStart"/>
      <w:r w:rsidR="000128B5">
        <w:rPr>
          <w:rFonts w:ascii="Menlo" w:eastAsia="Times New Roman" w:hAnsi="Menlo" w:cs="Menlo"/>
          <w:color w:val="C00000"/>
          <w:sz w:val="18"/>
          <w:szCs w:val="18"/>
        </w:rPr>
        <w:t>xz</w:t>
      </w:r>
      <w:proofErr w:type="spellEnd"/>
      <w:r w:rsidR="000128B5">
        <w:rPr>
          <w:rFonts w:ascii="Menlo" w:eastAsia="Times New Roman" w:hAnsi="Menlo" w:cs="Menlo"/>
          <w:color w:val="C00000"/>
          <w:sz w:val="18"/>
          <w:szCs w:val="18"/>
        </w:rPr>
        <w:t xml:space="preserve">, or </w:t>
      </w:r>
      <w:proofErr w:type="spellStart"/>
      <w:proofErr w:type="gramStart"/>
      <w:r w:rsidR="000128B5">
        <w:rPr>
          <w:rFonts w:ascii="Menlo" w:eastAsia="Times New Roman" w:hAnsi="Menlo" w:cs="Menlo"/>
          <w:color w:val="C00000"/>
          <w:sz w:val="18"/>
          <w:szCs w:val="18"/>
        </w:rPr>
        <w:t>yz</w:t>
      </w:r>
      <w:proofErr w:type="spellEnd"/>
      <w:r w:rsidR="000128B5">
        <w:rPr>
          <w:rFonts w:ascii="Menlo" w:eastAsia="Times New Roman" w:hAnsi="Menlo" w:cs="Menlo"/>
          <w:color w:val="C00000"/>
          <w:sz w:val="18"/>
          <w:szCs w:val="18"/>
        </w:rPr>
        <w:t xml:space="preserve">) </w:t>
      </w:r>
      <w:r w:rsidR="000128B5">
        <w:rPr>
          <w:rFonts w:ascii="Menlo" w:eastAsia="Times New Roman" w:hAnsi="Menlo" w:cs="Menlo"/>
          <w:color w:val="C00000"/>
          <w:sz w:val="18"/>
          <w:szCs w:val="18"/>
        </w:rPr>
        <w:t xml:space="preserve"> </w:t>
      </w:r>
      <w:r w:rsidRPr="004D795F">
        <w:rPr>
          <w:rFonts w:ascii="Menlo" w:eastAsia="Times New Roman" w:hAnsi="Menlo" w:cs="Menlo"/>
          <w:color w:val="C00000"/>
          <w:sz w:val="18"/>
          <w:szCs w:val="18"/>
        </w:rPr>
        <w:t>value</w:t>
      </w:r>
      <w:proofErr w:type="gramEnd"/>
      <w:r w:rsidRPr="004D795F">
        <w:rPr>
          <w:rFonts w:ascii="Menlo" w:eastAsia="Times New Roman" w:hAnsi="Menlo" w:cs="Menlo"/>
          <w:color w:val="C00000"/>
          <w:sz w:val="18"/>
          <w:szCs w:val="18"/>
        </w:rPr>
        <w:t xml:space="preserve"> &gt;= 1.0</w:t>
      </w:r>
    </w:p>
    <w:p w14:paraId="0B83C9BD" w14:textId="3AC96753" w:rsidR="000B6F52" w:rsidRPr="004D795F" w:rsidRDefault="000B6F52"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proofErr w:type="spellStart"/>
      <w:r w:rsidRPr="006D3FFC">
        <w:rPr>
          <w:rFonts w:ascii="Menlo" w:eastAsia="Times New Roman" w:hAnsi="Menlo" w:cs="Menlo"/>
          <w:i/>
          <w:iCs/>
          <w:color w:val="C00000"/>
          <w:sz w:val="18"/>
          <w:szCs w:val="18"/>
        </w:rPr>
        <w:t>type_sep</w:t>
      </w:r>
      <w:proofErr w:type="spellEnd"/>
      <w:r w:rsidRPr="004D795F">
        <w:rPr>
          <w:rFonts w:ascii="Menlo" w:eastAsia="Times New Roman" w:hAnsi="Menlo" w:cs="Menlo"/>
          <w:color w:val="C00000"/>
          <w:sz w:val="18"/>
          <w:szCs w:val="18"/>
        </w:rPr>
        <w:t xml:space="preserve"> value &gt;</w:t>
      </w:r>
      <w:r w:rsidR="000128B5">
        <w:rPr>
          <w:rFonts w:ascii="Menlo" w:eastAsia="Times New Roman" w:hAnsi="Menlo" w:cs="Menlo"/>
          <w:color w:val="C00000"/>
          <w:sz w:val="18"/>
          <w:szCs w:val="18"/>
        </w:rPr>
        <w:t>=</w:t>
      </w:r>
      <w:r w:rsidRPr="004D795F">
        <w:rPr>
          <w:rFonts w:ascii="Menlo" w:eastAsia="Times New Roman" w:hAnsi="Menlo" w:cs="Menlo"/>
          <w:color w:val="C00000"/>
          <w:sz w:val="18"/>
          <w:szCs w:val="18"/>
        </w:rPr>
        <w:t>1</w:t>
      </w:r>
    </w:p>
    <w:p w14:paraId="5DB2AC9E" w14:textId="63B60912" w:rsidR="000B6F52" w:rsidRPr="004D795F" w:rsidRDefault="000B6F52"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r w:rsidRPr="006D3FFC">
        <w:rPr>
          <w:rFonts w:ascii="Menlo" w:eastAsia="Times New Roman" w:hAnsi="Menlo" w:cs="Menlo"/>
          <w:i/>
          <w:iCs/>
          <w:color w:val="C00000"/>
          <w:sz w:val="18"/>
          <w:szCs w:val="18"/>
        </w:rPr>
        <w:t>distribution</w:t>
      </w:r>
      <w:r w:rsidRPr="004D795F">
        <w:rPr>
          <w:rFonts w:ascii="Menlo" w:eastAsia="Times New Roman" w:hAnsi="Menlo" w:cs="Menlo"/>
          <w:color w:val="C00000"/>
          <w:sz w:val="18"/>
          <w:szCs w:val="18"/>
        </w:rPr>
        <w:t xml:space="preserve"> values = </w:t>
      </w:r>
      <w:proofErr w:type="spellStart"/>
      <w:r w:rsidRPr="004D795F">
        <w:rPr>
          <w:rFonts w:ascii="Menlo" w:eastAsia="Times New Roman" w:hAnsi="Menlo" w:cs="Menlo"/>
          <w:color w:val="C00000"/>
          <w:sz w:val="18"/>
          <w:szCs w:val="18"/>
        </w:rPr>
        <w:t>max_separation</w:t>
      </w:r>
      <w:proofErr w:type="spellEnd"/>
      <w:r w:rsidRPr="004D795F">
        <w:rPr>
          <w:rFonts w:ascii="Menlo" w:eastAsia="Times New Roman" w:hAnsi="Menlo" w:cs="Menlo"/>
          <w:color w:val="C00000"/>
          <w:sz w:val="18"/>
          <w:szCs w:val="18"/>
        </w:rPr>
        <w:t>, separation number (&lt;=20)</w:t>
      </w:r>
    </w:p>
    <w:p w14:paraId="5986D366" w14:textId="7FC1E6F5" w:rsidR="000B6F52" w:rsidRPr="004D795F" w:rsidRDefault="000B6F52"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r w:rsidRPr="004D795F">
        <w:rPr>
          <w:rFonts w:ascii="Menlo" w:eastAsia="Times New Roman" w:hAnsi="Menlo" w:cs="Menlo"/>
          <w:color w:val="C00000"/>
          <w:sz w:val="18"/>
          <w:szCs w:val="18"/>
        </w:rPr>
        <w:lastRenderedPageBreak/>
        <w:t xml:space="preserve">  </w:t>
      </w:r>
      <w:r w:rsidR="004D795F" w:rsidRPr="004D795F">
        <w:rPr>
          <w:rFonts w:ascii="Menlo" w:eastAsia="Times New Roman" w:hAnsi="Menlo" w:cs="Menlo"/>
          <w:color w:val="C00000"/>
          <w:sz w:val="18"/>
          <w:szCs w:val="18"/>
        </w:rPr>
        <w:t xml:space="preserve">must be used with either </w:t>
      </w:r>
      <w:proofErr w:type="spellStart"/>
      <w:r w:rsidR="004D795F" w:rsidRPr="004D795F">
        <w:rPr>
          <w:rFonts w:ascii="Menlo" w:eastAsia="Times New Roman" w:hAnsi="Menlo" w:cs="Menlo"/>
          <w:color w:val="C00000"/>
          <w:sz w:val="18"/>
          <w:szCs w:val="18"/>
        </w:rPr>
        <w:t>dist_sep</w:t>
      </w:r>
      <w:proofErr w:type="spellEnd"/>
      <w:r w:rsidR="004D795F" w:rsidRPr="004D795F">
        <w:rPr>
          <w:rFonts w:ascii="Menlo" w:eastAsia="Times New Roman" w:hAnsi="Menlo" w:cs="Menlo"/>
          <w:color w:val="C00000"/>
          <w:sz w:val="18"/>
          <w:szCs w:val="18"/>
        </w:rPr>
        <w:t xml:space="preserve"> or </w:t>
      </w:r>
      <w:proofErr w:type="spellStart"/>
      <w:r w:rsidR="004D795F" w:rsidRPr="004D795F">
        <w:rPr>
          <w:rFonts w:ascii="Menlo" w:eastAsia="Times New Roman" w:hAnsi="Menlo" w:cs="Menlo"/>
          <w:color w:val="C00000"/>
          <w:sz w:val="18"/>
          <w:szCs w:val="18"/>
        </w:rPr>
        <w:t>type_sep</w:t>
      </w:r>
      <w:proofErr w:type="spellEnd"/>
      <w:r w:rsidR="004D795F" w:rsidRPr="004D795F">
        <w:rPr>
          <w:rFonts w:ascii="Menlo" w:eastAsia="Times New Roman" w:hAnsi="Menlo" w:cs="Menlo"/>
          <w:color w:val="C00000"/>
          <w:sz w:val="18"/>
          <w:szCs w:val="18"/>
        </w:rPr>
        <w:t xml:space="preserve">; </w:t>
      </w:r>
      <w:r w:rsidRPr="004D795F">
        <w:rPr>
          <w:rFonts w:ascii="Menlo" w:eastAsia="Times New Roman" w:hAnsi="Menlo" w:cs="Menlo"/>
          <w:color w:val="C00000"/>
          <w:sz w:val="18"/>
          <w:szCs w:val="18"/>
        </w:rPr>
        <w:t>the distribution</w:t>
      </w:r>
      <w:r w:rsidR="004D795F" w:rsidRPr="004D795F">
        <w:rPr>
          <w:rFonts w:ascii="Menlo" w:eastAsia="Times New Roman" w:hAnsi="Menlo" w:cs="Menlo"/>
          <w:color w:val="C00000"/>
          <w:sz w:val="18"/>
          <w:szCs w:val="18"/>
        </w:rPr>
        <w:t xml:space="preserve"> recorded is type or distance as is appropriate</w:t>
      </w:r>
    </w:p>
    <w:p w14:paraId="51D66DE3" w14:textId="521F79BF" w:rsidR="004D795F" w:rsidRPr="00562B65" w:rsidRDefault="004D795F" w:rsidP="00562B65">
      <w:pPr>
        <w:numPr>
          <w:ilvl w:val="0"/>
          <w:numId w:val="1"/>
        </w:numPr>
        <w:pBdr>
          <w:top w:val="single" w:sz="6" w:space="9" w:color="E1E4E5"/>
          <w:left w:val="single" w:sz="6" w:space="9" w:color="E1E4E5"/>
          <w:bottom w:val="single" w:sz="6" w:space="9" w:color="E1E4E5"/>
          <w:right w:val="single" w:sz="6" w:space="9" w:color="E1E4E5"/>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r w:rsidRPr="006D3FFC">
        <w:rPr>
          <w:rFonts w:ascii="Menlo" w:eastAsia="Times New Roman" w:hAnsi="Menlo" w:cs="Menlo"/>
          <w:i/>
          <w:iCs/>
          <w:color w:val="C00000"/>
          <w:sz w:val="18"/>
          <w:szCs w:val="18"/>
        </w:rPr>
        <w:t>poly</w:t>
      </w:r>
      <w:r w:rsidRPr="004D795F">
        <w:rPr>
          <w:rFonts w:ascii="Menlo" w:eastAsia="Times New Roman" w:hAnsi="Menlo" w:cs="Menlo"/>
          <w:color w:val="C00000"/>
          <w:sz w:val="18"/>
          <w:szCs w:val="18"/>
        </w:rPr>
        <w:t xml:space="preserve"> allows swap of any number of types in non-semi-grand mode</w:t>
      </w:r>
    </w:p>
    <w:p w14:paraId="52C33FB4"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Examples</w:t>
      </w:r>
      <w:hyperlink r:id="rId8" w:anchor="examples" w:tooltip="Permalink to this headline" w:history="1">
        <w:r w:rsidRPr="00562B65">
          <w:rPr>
            <w:rFonts w:ascii="FontAwesome" w:eastAsia="Times New Roman" w:hAnsi="FontAwesome" w:cs="Times New Roman"/>
            <w:b/>
            <w:bCs/>
            <w:color w:val="2980B9"/>
            <w:sz w:val="21"/>
            <w:szCs w:val="21"/>
          </w:rPr>
          <w:t>¶</w:t>
        </w:r>
      </w:hyperlink>
    </w:p>
    <w:p w14:paraId="276FBCC0" w14:textId="77777777" w:rsidR="00562B65" w:rsidRPr="00562B65" w:rsidRDefault="00562B65" w:rsidP="00562B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18"/>
          <w:szCs w:val="18"/>
        </w:rPr>
      </w:pPr>
      <w:r w:rsidRPr="00562B65">
        <w:rPr>
          <w:rFonts w:ascii="Menlo" w:eastAsia="Times New Roman" w:hAnsi="Menlo" w:cs="Menlo"/>
          <w:b/>
          <w:bCs/>
          <w:color w:val="008000"/>
          <w:sz w:val="18"/>
          <w:szCs w:val="18"/>
        </w:rPr>
        <w:t xml:space="preserve">fix </w:t>
      </w:r>
      <w:r w:rsidRPr="00562B65">
        <w:rPr>
          <w:rFonts w:ascii="Menlo" w:eastAsia="Times New Roman" w:hAnsi="Menlo" w:cs="Menlo"/>
          <w:color w:val="19177C"/>
          <w:sz w:val="18"/>
          <w:szCs w:val="18"/>
        </w:rPr>
        <w:t>2</w:t>
      </w:r>
      <w:r w:rsidRPr="00562B65">
        <w:rPr>
          <w:rFonts w:ascii="Menlo" w:eastAsia="Times New Roman" w:hAnsi="Menlo" w:cs="Menlo"/>
          <w:color w:val="BBBBBB"/>
          <w:sz w:val="18"/>
          <w:szCs w:val="18"/>
        </w:rPr>
        <w:t xml:space="preserve"> </w:t>
      </w:r>
      <w:r w:rsidRPr="00562B65">
        <w:rPr>
          <w:rFonts w:ascii="Menlo" w:eastAsia="Times New Roman" w:hAnsi="Menlo" w:cs="Menlo"/>
          <w:color w:val="19177C"/>
          <w:sz w:val="18"/>
          <w:szCs w:val="18"/>
        </w:rPr>
        <w:t>all</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atom</w:t>
      </w:r>
      <w:r w:rsidRPr="00562B65">
        <w:rPr>
          <w:rFonts w:ascii="Menlo" w:eastAsia="Times New Roman" w:hAnsi="Menlo" w:cs="Menlo"/>
          <w:color w:val="666666"/>
          <w:sz w:val="18"/>
          <w:szCs w:val="18"/>
        </w:rPr>
        <w:t>/</w:t>
      </w:r>
      <w:r w:rsidRPr="00562B65">
        <w:rPr>
          <w:rFonts w:ascii="Menlo" w:eastAsia="Times New Roman" w:hAnsi="Menlo" w:cs="Menlo"/>
          <w:sz w:val="18"/>
          <w:szCs w:val="18"/>
        </w:rPr>
        <w:t>swap</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29494</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300.0</w:t>
      </w:r>
      <w:r w:rsidRPr="00562B65">
        <w:rPr>
          <w:rFonts w:ascii="Menlo" w:eastAsia="Times New Roman" w:hAnsi="Menlo" w:cs="Menlo"/>
          <w:color w:val="BBBBBB"/>
          <w:sz w:val="18"/>
          <w:szCs w:val="18"/>
        </w:rPr>
        <w:t xml:space="preserve"> </w:t>
      </w:r>
      <w:proofErr w:type="spellStart"/>
      <w:r w:rsidRPr="00562B65">
        <w:rPr>
          <w:rFonts w:ascii="Menlo" w:eastAsia="Times New Roman" w:hAnsi="Menlo" w:cs="Menlo"/>
          <w:sz w:val="18"/>
          <w:szCs w:val="18"/>
        </w:rPr>
        <w:t>ke</w:t>
      </w:r>
      <w:proofErr w:type="spellEnd"/>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no</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types</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2</w:t>
      </w:r>
    </w:p>
    <w:p w14:paraId="04A8DBDC" w14:textId="77777777" w:rsidR="00562B65" w:rsidRPr="00562B65" w:rsidRDefault="00562B65" w:rsidP="00562B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18"/>
          <w:szCs w:val="18"/>
        </w:rPr>
      </w:pPr>
      <w:r w:rsidRPr="00562B65">
        <w:rPr>
          <w:rFonts w:ascii="Menlo" w:eastAsia="Times New Roman" w:hAnsi="Menlo" w:cs="Menlo"/>
          <w:b/>
          <w:bCs/>
          <w:color w:val="008000"/>
          <w:sz w:val="18"/>
          <w:szCs w:val="18"/>
        </w:rPr>
        <w:t xml:space="preserve">fix </w:t>
      </w:r>
      <w:proofErr w:type="spellStart"/>
      <w:r w:rsidRPr="00562B65">
        <w:rPr>
          <w:rFonts w:ascii="Menlo" w:eastAsia="Times New Roman" w:hAnsi="Menlo" w:cs="Menlo"/>
          <w:color w:val="19177C"/>
          <w:sz w:val="18"/>
          <w:szCs w:val="18"/>
        </w:rPr>
        <w:t>myFix</w:t>
      </w:r>
      <w:proofErr w:type="spellEnd"/>
      <w:r w:rsidRPr="00562B65">
        <w:rPr>
          <w:rFonts w:ascii="Menlo" w:eastAsia="Times New Roman" w:hAnsi="Menlo" w:cs="Menlo"/>
          <w:color w:val="BBBBBB"/>
          <w:sz w:val="18"/>
          <w:szCs w:val="18"/>
        </w:rPr>
        <w:t xml:space="preserve"> </w:t>
      </w:r>
      <w:r w:rsidRPr="00562B65">
        <w:rPr>
          <w:rFonts w:ascii="Menlo" w:eastAsia="Times New Roman" w:hAnsi="Menlo" w:cs="Menlo"/>
          <w:color w:val="19177C"/>
          <w:sz w:val="18"/>
          <w:szCs w:val="18"/>
        </w:rPr>
        <w:t>all</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atom</w:t>
      </w:r>
      <w:r w:rsidRPr="00562B65">
        <w:rPr>
          <w:rFonts w:ascii="Menlo" w:eastAsia="Times New Roman" w:hAnsi="Menlo" w:cs="Menlo"/>
          <w:color w:val="666666"/>
          <w:sz w:val="18"/>
          <w:szCs w:val="18"/>
        </w:rPr>
        <w:t>/</w:t>
      </w:r>
      <w:r w:rsidRPr="00562B65">
        <w:rPr>
          <w:rFonts w:ascii="Menlo" w:eastAsia="Times New Roman" w:hAnsi="Menlo" w:cs="Menlo"/>
          <w:sz w:val="18"/>
          <w:szCs w:val="18"/>
        </w:rPr>
        <w:t>swap</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100</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12345</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298.0</w:t>
      </w:r>
      <w:r w:rsidRPr="00562B65">
        <w:rPr>
          <w:rFonts w:ascii="Menlo" w:eastAsia="Times New Roman" w:hAnsi="Menlo" w:cs="Menlo"/>
          <w:color w:val="BBBBBB"/>
          <w:sz w:val="18"/>
          <w:szCs w:val="18"/>
        </w:rPr>
        <w:t xml:space="preserve"> </w:t>
      </w:r>
      <w:r w:rsidRPr="00562B65">
        <w:rPr>
          <w:rFonts w:ascii="Menlo" w:eastAsia="Times New Roman" w:hAnsi="Menlo" w:cs="Menlo"/>
          <w:b/>
          <w:bCs/>
          <w:color w:val="008000"/>
          <w:sz w:val="18"/>
          <w:szCs w:val="18"/>
        </w:rPr>
        <w:t xml:space="preserve">region </w:t>
      </w:r>
      <w:proofErr w:type="spellStart"/>
      <w:r w:rsidRPr="00562B65">
        <w:rPr>
          <w:rFonts w:ascii="Menlo" w:eastAsia="Times New Roman" w:hAnsi="Menlo" w:cs="Menlo"/>
          <w:color w:val="19177C"/>
          <w:sz w:val="18"/>
          <w:szCs w:val="18"/>
        </w:rPr>
        <w:t>my_swap_region</w:t>
      </w:r>
      <w:proofErr w:type="spellEnd"/>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types</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5</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6</w:t>
      </w:r>
    </w:p>
    <w:p w14:paraId="5D072CAF" w14:textId="03172F4C" w:rsidR="00562B65" w:rsidRDefault="00562B65" w:rsidP="00562B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666666"/>
          <w:sz w:val="18"/>
          <w:szCs w:val="18"/>
        </w:rPr>
      </w:pPr>
      <w:r w:rsidRPr="00562B65">
        <w:rPr>
          <w:rFonts w:ascii="Menlo" w:eastAsia="Times New Roman" w:hAnsi="Menlo" w:cs="Menlo"/>
          <w:b/>
          <w:bCs/>
          <w:color w:val="008000"/>
          <w:sz w:val="18"/>
          <w:szCs w:val="18"/>
        </w:rPr>
        <w:t xml:space="preserve">fix </w:t>
      </w:r>
      <w:r w:rsidRPr="00562B65">
        <w:rPr>
          <w:rFonts w:ascii="Menlo" w:eastAsia="Times New Roman" w:hAnsi="Menlo" w:cs="Menlo"/>
          <w:color w:val="19177C"/>
          <w:sz w:val="18"/>
          <w:szCs w:val="18"/>
        </w:rPr>
        <w:t>SGMC</w:t>
      </w:r>
      <w:r w:rsidRPr="00562B65">
        <w:rPr>
          <w:rFonts w:ascii="Menlo" w:eastAsia="Times New Roman" w:hAnsi="Menlo" w:cs="Menlo"/>
          <w:color w:val="BBBBBB"/>
          <w:sz w:val="18"/>
          <w:szCs w:val="18"/>
        </w:rPr>
        <w:t xml:space="preserve"> </w:t>
      </w:r>
      <w:r w:rsidRPr="00562B65">
        <w:rPr>
          <w:rFonts w:ascii="Menlo" w:eastAsia="Times New Roman" w:hAnsi="Menlo" w:cs="Menlo"/>
          <w:color w:val="19177C"/>
          <w:sz w:val="18"/>
          <w:szCs w:val="18"/>
        </w:rPr>
        <w:t>all</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atom</w:t>
      </w:r>
      <w:r w:rsidRPr="00562B65">
        <w:rPr>
          <w:rFonts w:ascii="Menlo" w:eastAsia="Times New Roman" w:hAnsi="Menlo" w:cs="Menlo"/>
          <w:color w:val="666666"/>
          <w:sz w:val="18"/>
          <w:szCs w:val="18"/>
        </w:rPr>
        <w:t>/</w:t>
      </w:r>
      <w:r w:rsidRPr="00562B65">
        <w:rPr>
          <w:rFonts w:ascii="Menlo" w:eastAsia="Times New Roman" w:hAnsi="Menlo" w:cs="Menlo"/>
          <w:sz w:val="18"/>
          <w:szCs w:val="18"/>
        </w:rPr>
        <w:t>swap</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100</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345</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1.0</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semi</w:t>
      </w:r>
      <w:r w:rsidRPr="00562B65">
        <w:rPr>
          <w:rFonts w:ascii="Menlo" w:eastAsia="Times New Roman" w:hAnsi="Menlo" w:cs="Menlo"/>
          <w:color w:val="666666"/>
          <w:sz w:val="18"/>
          <w:szCs w:val="18"/>
        </w:rPr>
        <w:t>-</w:t>
      </w:r>
      <w:r w:rsidRPr="00562B65">
        <w:rPr>
          <w:rFonts w:ascii="Menlo" w:eastAsia="Times New Roman" w:hAnsi="Menlo" w:cs="Menlo"/>
          <w:sz w:val="18"/>
          <w:szCs w:val="18"/>
        </w:rPr>
        <w:t>grand</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yes</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types</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1</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2</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3</w:t>
      </w:r>
      <w:r w:rsidRPr="00562B65">
        <w:rPr>
          <w:rFonts w:ascii="Menlo" w:eastAsia="Times New Roman" w:hAnsi="Menlo" w:cs="Menlo"/>
          <w:color w:val="BBBBBB"/>
          <w:sz w:val="18"/>
          <w:szCs w:val="18"/>
        </w:rPr>
        <w:t xml:space="preserve"> </w:t>
      </w:r>
      <w:r w:rsidRPr="00562B65">
        <w:rPr>
          <w:rFonts w:ascii="Menlo" w:eastAsia="Times New Roman" w:hAnsi="Menlo" w:cs="Menlo"/>
          <w:sz w:val="18"/>
          <w:szCs w:val="18"/>
        </w:rPr>
        <w:t>mu</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0.0</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4.3</w:t>
      </w:r>
      <w:r w:rsidRPr="00562B65">
        <w:rPr>
          <w:rFonts w:ascii="Menlo" w:eastAsia="Times New Roman" w:hAnsi="Menlo" w:cs="Menlo"/>
          <w:color w:val="BBBBBB"/>
          <w:sz w:val="18"/>
          <w:szCs w:val="18"/>
        </w:rPr>
        <w:t xml:space="preserve"> </w:t>
      </w:r>
      <w:r w:rsidRPr="00562B65">
        <w:rPr>
          <w:rFonts w:ascii="Menlo" w:eastAsia="Times New Roman" w:hAnsi="Menlo" w:cs="Menlo"/>
          <w:color w:val="666666"/>
          <w:sz w:val="18"/>
          <w:szCs w:val="18"/>
        </w:rPr>
        <w:t>-5.0</w:t>
      </w:r>
    </w:p>
    <w:p w14:paraId="2B7E1A47" w14:textId="5B02D8A1" w:rsidR="00562B65" w:rsidRPr="00562B65" w:rsidRDefault="00562B65" w:rsidP="00562B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18"/>
          <w:szCs w:val="18"/>
        </w:rPr>
      </w:pPr>
      <w:r w:rsidRPr="00562B65">
        <w:rPr>
          <w:rFonts w:ascii="Menlo" w:eastAsia="Times New Roman" w:hAnsi="Menlo" w:cs="Menlo"/>
          <w:b/>
          <w:bCs/>
          <w:color w:val="3E6930"/>
          <w:sz w:val="18"/>
          <w:szCs w:val="18"/>
        </w:rPr>
        <w:t>fix</w:t>
      </w:r>
      <w:r w:rsidRPr="00562B65">
        <w:rPr>
          <w:rFonts w:ascii="Menlo" w:eastAsia="Times New Roman" w:hAnsi="Menlo" w:cs="Menlo"/>
          <w:sz w:val="18"/>
          <w:szCs w:val="18"/>
        </w:rPr>
        <w:t xml:space="preserve"> </w:t>
      </w:r>
      <w:r w:rsidR="00446339">
        <w:rPr>
          <w:rFonts w:ascii="Menlo" w:eastAsia="Times New Roman" w:hAnsi="Menlo" w:cs="Menlo"/>
          <w:sz w:val="18"/>
          <w:szCs w:val="18"/>
        </w:rPr>
        <w:t>EQUIL</w:t>
      </w:r>
      <w:r w:rsidRPr="00562B65">
        <w:rPr>
          <w:rFonts w:ascii="Menlo" w:eastAsia="Times New Roman" w:hAnsi="Menlo" w:cs="Menlo"/>
          <w:sz w:val="18"/>
          <w:szCs w:val="18"/>
        </w:rPr>
        <w:t xml:space="preserve"> </w:t>
      </w:r>
      <w:proofErr w:type="spellStart"/>
      <w:r w:rsidR="00446339">
        <w:rPr>
          <w:rFonts w:ascii="Menlo" w:eastAsia="Times New Roman" w:hAnsi="Menlo" w:cs="Menlo"/>
          <w:sz w:val="18"/>
          <w:szCs w:val="18"/>
        </w:rPr>
        <w:t>swap_rgn</w:t>
      </w:r>
      <w:proofErr w:type="spellEnd"/>
      <w:r w:rsidRPr="00562B65">
        <w:rPr>
          <w:rFonts w:ascii="Menlo" w:eastAsia="Times New Roman" w:hAnsi="Menlo" w:cs="Menlo"/>
          <w:sz w:val="18"/>
          <w:szCs w:val="18"/>
        </w:rPr>
        <w:t xml:space="preserve"> atom/swap </w:t>
      </w:r>
      <w:r>
        <w:rPr>
          <w:rFonts w:ascii="Menlo" w:eastAsia="Times New Roman" w:hAnsi="Menlo" w:cs="Menlo"/>
          <w:sz w:val="18"/>
          <w:szCs w:val="18"/>
        </w:rPr>
        <w:t>1000</w:t>
      </w:r>
      <w:r w:rsidRPr="00562B65">
        <w:rPr>
          <w:rFonts w:ascii="Menlo" w:eastAsia="Times New Roman" w:hAnsi="Menlo" w:cs="Menlo"/>
          <w:sz w:val="18"/>
          <w:szCs w:val="18"/>
        </w:rPr>
        <w:t xml:space="preserve"> </w:t>
      </w:r>
      <w:r>
        <w:rPr>
          <w:rFonts w:ascii="Menlo" w:eastAsia="Times New Roman" w:hAnsi="Menlo" w:cs="Menlo"/>
          <w:sz w:val="18"/>
          <w:szCs w:val="18"/>
        </w:rPr>
        <w:t>10</w:t>
      </w:r>
      <w:r w:rsidRPr="00562B65">
        <w:rPr>
          <w:rFonts w:ascii="Menlo" w:eastAsia="Times New Roman" w:hAnsi="Menlo" w:cs="Menlo"/>
          <w:sz w:val="18"/>
          <w:szCs w:val="18"/>
        </w:rPr>
        <w:t xml:space="preserve"> </w:t>
      </w:r>
      <w:r>
        <w:rPr>
          <w:rFonts w:ascii="Menlo" w:eastAsia="Times New Roman" w:hAnsi="Menlo" w:cs="Menlo"/>
          <w:sz w:val="18"/>
          <w:szCs w:val="18"/>
        </w:rPr>
        <w:t xml:space="preserve">506 </w:t>
      </w:r>
      <w:r w:rsidR="005109ED">
        <w:rPr>
          <w:rFonts w:ascii="Menlo" w:eastAsia="Times New Roman" w:hAnsi="Menlo" w:cs="Menlo"/>
          <w:sz w:val="18"/>
          <w:szCs w:val="18"/>
        </w:rPr>
        <w:t>&lt;temp&gt;</w:t>
      </w:r>
      <w:r w:rsidRPr="00562B65">
        <w:rPr>
          <w:rFonts w:ascii="Menlo" w:eastAsia="Times New Roman" w:hAnsi="Menlo" w:cs="Menlo"/>
          <w:sz w:val="18"/>
          <w:szCs w:val="18"/>
        </w:rPr>
        <w:t xml:space="preserve"> </w:t>
      </w:r>
      <w:proofErr w:type="spellStart"/>
      <w:r w:rsidR="00F70BDC">
        <w:rPr>
          <w:rFonts w:ascii="Menlo" w:eastAsia="Times New Roman" w:hAnsi="Menlo" w:cs="Menlo"/>
          <w:sz w:val="18"/>
          <w:szCs w:val="18"/>
        </w:rPr>
        <w:t>dist_sep</w:t>
      </w:r>
      <w:proofErr w:type="spellEnd"/>
      <w:r w:rsidRPr="00562B65">
        <w:rPr>
          <w:rFonts w:ascii="Menlo" w:eastAsia="Times New Roman" w:hAnsi="Menlo" w:cs="Menlo"/>
          <w:sz w:val="18"/>
          <w:szCs w:val="18"/>
        </w:rPr>
        <w:t xml:space="preserve"> </w:t>
      </w:r>
      <w:r>
        <w:rPr>
          <w:rFonts w:ascii="Menlo" w:eastAsia="Times New Roman" w:hAnsi="Menlo" w:cs="Menlo"/>
          <w:sz w:val="18"/>
          <w:szCs w:val="18"/>
        </w:rPr>
        <w:t>9</w:t>
      </w:r>
      <w:r w:rsidRPr="00562B65">
        <w:rPr>
          <w:rFonts w:ascii="Menlo" w:eastAsia="Times New Roman" w:hAnsi="Menlo" w:cs="Menlo"/>
          <w:sz w:val="18"/>
          <w:szCs w:val="18"/>
        </w:rPr>
        <w:t xml:space="preserve"> pair region </w:t>
      </w:r>
      <w:proofErr w:type="spellStart"/>
      <w:r w:rsidRPr="00562B65">
        <w:rPr>
          <w:rFonts w:ascii="Menlo" w:eastAsia="Times New Roman" w:hAnsi="Menlo" w:cs="Menlo"/>
          <w:sz w:val="18"/>
          <w:szCs w:val="18"/>
        </w:rPr>
        <w:t>equil</w:t>
      </w:r>
      <w:proofErr w:type="spellEnd"/>
      <w:r w:rsidRPr="00562B65">
        <w:rPr>
          <w:rFonts w:ascii="Menlo" w:eastAsia="Times New Roman" w:hAnsi="Menlo" w:cs="Menlo"/>
          <w:sz w:val="18"/>
          <w:szCs w:val="18"/>
        </w:rPr>
        <w:t xml:space="preserve"> poly dist</w:t>
      </w:r>
      <w:r w:rsidR="00F70BDC">
        <w:rPr>
          <w:rFonts w:ascii="Menlo" w:eastAsia="Times New Roman" w:hAnsi="Menlo" w:cs="Menlo"/>
          <w:sz w:val="18"/>
          <w:szCs w:val="18"/>
        </w:rPr>
        <w:t>ribution</w:t>
      </w:r>
      <w:r w:rsidRPr="00562B65">
        <w:rPr>
          <w:rFonts w:ascii="Menlo" w:eastAsia="Times New Roman" w:hAnsi="Menlo" w:cs="Menlo"/>
          <w:sz w:val="18"/>
          <w:szCs w:val="18"/>
        </w:rPr>
        <w:t xml:space="preserve"> </w:t>
      </w:r>
      <w:r>
        <w:rPr>
          <w:rFonts w:ascii="Menlo" w:eastAsia="Times New Roman" w:hAnsi="Menlo" w:cs="Menlo"/>
          <w:sz w:val="18"/>
          <w:szCs w:val="18"/>
        </w:rPr>
        <w:t>5</w:t>
      </w:r>
      <w:r w:rsidRPr="00562B65">
        <w:rPr>
          <w:rFonts w:ascii="Menlo" w:eastAsia="Times New Roman" w:hAnsi="Menlo" w:cs="Menlo"/>
          <w:sz w:val="18"/>
          <w:szCs w:val="18"/>
        </w:rPr>
        <w:t xml:space="preserve"> </w:t>
      </w:r>
      <w:r>
        <w:rPr>
          <w:rFonts w:ascii="Menlo" w:eastAsia="Times New Roman" w:hAnsi="Menlo" w:cs="Menlo"/>
          <w:sz w:val="18"/>
          <w:szCs w:val="18"/>
        </w:rPr>
        <w:t>5</w:t>
      </w:r>
      <w:r w:rsidRPr="00562B65">
        <w:rPr>
          <w:rFonts w:ascii="Menlo" w:eastAsia="Times New Roman" w:hAnsi="Menlo" w:cs="Menlo"/>
          <w:sz w:val="18"/>
          <w:szCs w:val="18"/>
        </w:rPr>
        <w:t xml:space="preserve"> types 3 4 5 6 7 8 9 10 11 12 13 14</w:t>
      </w:r>
    </w:p>
    <w:p w14:paraId="774A2464"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Description</w:t>
      </w:r>
      <w:hyperlink r:id="rId9" w:anchor="description" w:tooltip="Permalink to this headline" w:history="1">
        <w:r w:rsidRPr="00562B65">
          <w:rPr>
            <w:rFonts w:ascii="FontAwesome" w:eastAsia="Times New Roman" w:hAnsi="FontAwesome" w:cs="Times New Roman"/>
            <w:b/>
            <w:bCs/>
            <w:color w:val="2980B9"/>
            <w:sz w:val="21"/>
            <w:szCs w:val="21"/>
          </w:rPr>
          <w:t>¶</w:t>
        </w:r>
      </w:hyperlink>
    </w:p>
    <w:p w14:paraId="726302F7"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This fix performs Monte Carlo swaps of atoms of one given atom type with atoms of the other given atom types. The specified T is used in the Metropolis criterion dictating swap probabilities.</w:t>
      </w:r>
    </w:p>
    <w:p w14:paraId="5B75BAA2"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Perform X swaps of atoms of one type with atoms of another type according to a Monte Carlo probability. Swap candidates must be in the fix group, must be in the region (if specified), and must be of one of the listed types. Swaps are attempted between candidates that are chosen randomly with equal probability among the candidate atoms. Swaps are not attempted between atoms of the same type since nothing would happen.</w:t>
      </w:r>
    </w:p>
    <w:p w14:paraId="4E85D143"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 xml:space="preserve">All atoms in the simulation domain can be moved using regular time integration displacements, </w:t>
      </w:r>
      <w:proofErr w:type="gramStart"/>
      <w:r w:rsidRPr="00562B65">
        <w:rPr>
          <w:rFonts w:ascii="Times New Roman" w:eastAsia="Times New Roman" w:hAnsi="Times New Roman" w:cs="Times New Roman"/>
        </w:rPr>
        <w:t>e.g.</w:t>
      </w:r>
      <w:proofErr w:type="gramEnd"/>
      <w:r w:rsidRPr="00562B65">
        <w:rPr>
          <w:rFonts w:ascii="Times New Roman" w:eastAsia="Times New Roman" w:hAnsi="Times New Roman" w:cs="Times New Roman"/>
        </w:rPr>
        <w:t xml:space="preserve"> via </w:t>
      </w:r>
      <w:hyperlink r:id="rId10" w:history="1">
        <w:r w:rsidRPr="00562B65">
          <w:rPr>
            <w:rFonts w:ascii="Times New Roman" w:eastAsia="Times New Roman" w:hAnsi="Times New Roman" w:cs="Times New Roman"/>
            <w:color w:val="2980B9"/>
          </w:rPr>
          <w:t xml:space="preserve">fix </w:t>
        </w:r>
        <w:proofErr w:type="spellStart"/>
        <w:r w:rsidRPr="00562B65">
          <w:rPr>
            <w:rFonts w:ascii="Times New Roman" w:eastAsia="Times New Roman" w:hAnsi="Times New Roman" w:cs="Times New Roman"/>
            <w:color w:val="2980B9"/>
          </w:rPr>
          <w:t>nvt</w:t>
        </w:r>
        <w:proofErr w:type="spellEnd"/>
      </w:hyperlink>
      <w:r w:rsidRPr="00562B65">
        <w:rPr>
          <w:rFonts w:ascii="Times New Roman" w:eastAsia="Times New Roman" w:hAnsi="Times New Roman" w:cs="Times New Roman"/>
        </w:rPr>
        <w:t>, resulting in a hybrid MC+MD simulation. A smaller-than-usual timestep size may be needed when running such a hybrid simulation, especially if the swapped atoms are not well equilibrated.</w:t>
      </w:r>
    </w:p>
    <w:p w14:paraId="7EB9CD34"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The </w:t>
      </w:r>
      <w:proofErr w:type="gramStart"/>
      <w:r w:rsidRPr="00562B65">
        <w:rPr>
          <w:rFonts w:ascii="Times New Roman" w:eastAsia="Times New Roman" w:hAnsi="Times New Roman" w:cs="Times New Roman"/>
          <w:i/>
          <w:iCs/>
        </w:rPr>
        <w:t>types</w:t>
      </w:r>
      <w:proofErr w:type="gramEnd"/>
      <w:r w:rsidRPr="00562B65">
        <w:rPr>
          <w:rFonts w:ascii="Times New Roman" w:eastAsia="Times New Roman" w:hAnsi="Times New Roman" w:cs="Times New Roman"/>
        </w:rPr>
        <w:t> keyword is required. At least two atom types must be specified.</w:t>
      </w:r>
    </w:p>
    <w:p w14:paraId="39024A3D"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The </w:t>
      </w:r>
      <w:proofErr w:type="spellStart"/>
      <w:r w:rsidRPr="00562B65">
        <w:rPr>
          <w:rFonts w:ascii="Times New Roman" w:eastAsia="Times New Roman" w:hAnsi="Times New Roman" w:cs="Times New Roman"/>
          <w:i/>
          <w:iCs/>
        </w:rPr>
        <w:t>ke</w:t>
      </w:r>
      <w:proofErr w:type="spellEnd"/>
      <w:r w:rsidRPr="00562B65">
        <w:rPr>
          <w:rFonts w:ascii="Times New Roman" w:eastAsia="Times New Roman" w:hAnsi="Times New Roman" w:cs="Times New Roman"/>
        </w:rPr>
        <w:t> keyword can be set to </w:t>
      </w:r>
      <w:r w:rsidRPr="00562B65">
        <w:rPr>
          <w:rFonts w:ascii="Times New Roman" w:eastAsia="Times New Roman" w:hAnsi="Times New Roman" w:cs="Times New Roman"/>
          <w:i/>
          <w:iCs/>
        </w:rPr>
        <w:t>no</w:t>
      </w:r>
      <w:r w:rsidRPr="00562B65">
        <w:rPr>
          <w:rFonts w:ascii="Times New Roman" w:eastAsia="Times New Roman" w:hAnsi="Times New Roman" w:cs="Times New Roman"/>
        </w:rPr>
        <w:t> to turn off kinetic energy conservation for swaps. The default is </w:t>
      </w:r>
      <w:r w:rsidRPr="00562B65">
        <w:rPr>
          <w:rFonts w:ascii="Times New Roman" w:eastAsia="Times New Roman" w:hAnsi="Times New Roman" w:cs="Times New Roman"/>
          <w:i/>
          <w:iCs/>
        </w:rPr>
        <w:t>yes</w:t>
      </w:r>
      <w:r w:rsidRPr="00562B65">
        <w:rPr>
          <w:rFonts w:ascii="Times New Roman" w:eastAsia="Times New Roman" w:hAnsi="Times New Roman" w:cs="Times New Roman"/>
        </w:rPr>
        <w:t>, which means that swapped atoms have their velocities scaled by the ratio of the masses of the swapped atom types. This ensures that the kinetic energy of each atom is the same after the swap as it was before the swap, even though the atom masses have changed.</w:t>
      </w:r>
    </w:p>
    <w:p w14:paraId="27E6D3DD"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The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keyword can be set to </w:t>
      </w:r>
      <w:r w:rsidRPr="00562B65">
        <w:rPr>
          <w:rFonts w:ascii="Times New Roman" w:eastAsia="Times New Roman" w:hAnsi="Times New Roman" w:cs="Times New Roman"/>
          <w:i/>
          <w:iCs/>
        </w:rPr>
        <w:t>yes</w:t>
      </w:r>
      <w:r w:rsidRPr="00562B65">
        <w:rPr>
          <w:rFonts w:ascii="Times New Roman" w:eastAsia="Times New Roman" w:hAnsi="Times New Roman" w:cs="Times New Roman"/>
        </w:rPr>
        <w:t> to switch to the semi-grand canonical ensemble as discussed in </w:t>
      </w:r>
      <w:hyperlink r:id="rId11" w:anchor="sadigh" w:history="1">
        <w:r w:rsidRPr="00562B65">
          <w:rPr>
            <w:rFonts w:ascii="Times New Roman" w:eastAsia="Times New Roman" w:hAnsi="Times New Roman" w:cs="Times New Roman"/>
            <w:color w:val="2980B9"/>
          </w:rPr>
          <w:t>(</w:t>
        </w:r>
        <w:proofErr w:type="spellStart"/>
        <w:r w:rsidRPr="00562B65">
          <w:rPr>
            <w:rFonts w:ascii="Times New Roman" w:eastAsia="Times New Roman" w:hAnsi="Times New Roman" w:cs="Times New Roman"/>
            <w:color w:val="2980B9"/>
          </w:rPr>
          <w:t>Sadigh</w:t>
        </w:r>
        <w:proofErr w:type="spellEnd"/>
        <w:r w:rsidRPr="00562B65">
          <w:rPr>
            <w:rFonts w:ascii="Times New Roman" w:eastAsia="Times New Roman" w:hAnsi="Times New Roman" w:cs="Times New Roman"/>
            <w:color w:val="2980B9"/>
          </w:rPr>
          <w:t>)</w:t>
        </w:r>
      </w:hyperlink>
      <w:r w:rsidRPr="00562B65">
        <w:rPr>
          <w:rFonts w:ascii="Times New Roman" w:eastAsia="Times New Roman" w:hAnsi="Times New Roman" w:cs="Times New Roman"/>
        </w:rPr>
        <w:t>. This means that the total number of each particle type does not need to be conserved. The default is </w:t>
      </w:r>
      <w:r w:rsidRPr="00562B65">
        <w:rPr>
          <w:rFonts w:ascii="Times New Roman" w:eastAsia="Times New Roman" w:hAnsi="Times New Roman" w:cs="Times New Roman"/>
          <w:i/>
          <w:iCs/>
        </w:rPr>
        <w:t>no</w:t>
      </w:r>
      <w:r w:rsidRPr="00562B65">
        <w:rPr>
          <w:rFonts w:ascii="Times New Roman" w:eastAsia="Times New Roman" w:hAnsi="Times New Roman" w:cs="Times New Roman"/>
        </w:rPr>
        <w:t xml:space="preserve">, which means that the only kind of swap allowed exchanges an atom of one type with an atom of a different given type. In other words, the relative mole fractions of the swapped atoms </w:t>
      </w:r>
      <w:proofErr w:type="gramStart"/>
      <w:r w:rsidRPr="00562B65">
        <w:rPr>
          <w:rFonts w:ascii="Times New Roman" w:eastAsia="Times New Roman" w:hAnsi="Times New Roman" w:cs="Times New Roman"/>
        </w:rPr>
        <w:t>remains</w:t>
      </w:r>
      <w:proofErr w:type="gramEnd"/>
      <w:r w:rsidRPr="00562B65">
        <w:rPr>
          <w:rFonts w:ascii="Times New Roman" w:eastAsia="Times New Roman" w:hAnsi="Times New Roman" w:cs="Times New Roman"/>
        </w:rPr>
        <w:t xml:space="preserve"> constant. Whereas in the semi-grand canonical ensemble, the </w:t>
      </w:r>
      <w:r w:rsidRPr="00562B65">
        <w:rPr>
          <w:rFonts w:ascii="Times New Roman" w:eastAsia="Times New Roman" w:hAnsi="Times New Roman" w:cs="Times New Roman"/>
        </w:rPr>
        <w:lastRenderedPageBreak/>
        <w:t>composition of the system can change. Note that when using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atoms in the fix group whose type is not listed in the </w:t>
      </w:r>
      <w:proofErr w:type="gramStart"/>
      <w:r w:rsidRPr="00562B65">
        <w:rPr>
          <w:rFonts w:ascii="Times New Roman" w:eastAsia="Times New Roman" w:hAnsi="Times New Roman" w:cs="Times New Roman"/>
          <w:i/>
          <w:iCs/>
        </w:rPr>
        <w:t>types</w:t>
      </w:r>
      <w:proofErr w:type="gramEnd"/>
      <w:r w:rsidRPr="00562B65">
        <w:rPr>
          <w:rFonts w:ascii="Times New Roman" w:eastAsia="Times New Roman" w:hAnsi="Times New Roman" w:cs="Times New Roman"/>
        </w:rPr>
        <w:t> keyword are ineligible for attempted conversion. An attempt is made to switch the selected atom (if eligible) to one of the other listed types with equal probability. Acceptance of each attempt depends upon the Metropolis criterion.</w:t>
      </w:r>
    </w:p>
    <w:p w14:paraId="5D5A869F" w14:textId="173D7E3E" w:rsid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The </w:t>
      </w:r>
      <w:r w:rsidRPr="00562B65">
        <w:rPr>
          <w:rFonts w:ascii="Times New Roman" w:eastAsia="Times New Roman" w:hAnsi="Times New Roman" w:cs="Times New Roman"/>
          <w:i/>
          <w:iCs/>
        </w:rPr>
        <w:t>mu</w:t>
      </w:r>
      <w:r w:rsidRPr="00562B65">
        <w:rPr>
          <w:rFonts w:ascii="Times New Roman" w:eastAsia="Times New Roman" w:hAnsi="Times New Roman" w:cs="Times New Roman"/>
        </w:rPr>
        <w:t> keyword allows users to specify chemical potentials. This is required and allowed only when using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All chemical potentials are absolute, so there is one for each swap type listed following the </w:t>
      </w:r>
      <w:proofErr w:type="gramStart"/>
      <w:r w:rsidRPr="00562B65">
        <w:rPr>
          <w:rFonts w:ascii="Times New Roman" w:eastAsia="Times New Roman" w:hAnsi="Times New Roman" w:cs="Times New Roman"/>
          <w:i/>
          <w:iCs/>
        </w:rPr>
        <w:t>types</w:t>
      </w:r>
      <w:proofErr w:type="gramEnd"/>
      <w:r w:rsidRPr="00562B65">
        <w:rPr>
          <w:rFonts w:ascii="Times New Roman" w:eastAsia="Times New Roman" w:hAnsi="Times New Roman" w:cs="Times New Roman"/>
        </w:rPr>
        <w:t xml:space="preserve"> keyword. In semi-grand canonical ensemble </w:t>
      </w:r>
      <w:proofErr w:type="gramStart"/>
      <w:r w:rsidRPr="00562B65">
        <w:rPr>
          <w:rFonts w:ascii="Times New Roman" w:eastAsia="Times New Roman" w:hAnsi="Times New Roman" w:cs="Times New Roman"/>
        </w:rPr>
        <w:t>simulations</w:t>
      </w:r>
      <w:proofErr w:type="gramEnd"/>
      <w:r w:rsidRPr="00562B65">
        <w:rPr>
          <w:rFonts w:ascii="Times New Roman" w:eastAsia="Times New Roman" w:hAnsi="Times New Roman" w:cs="Times New Roman"/>
        </w:rPr>
        <w:t xml:space="preserve"> the chemical composition of the system is controlled by the difference in these values. </w:t>
      </w:r>
      <w:proofErr w:type="gramStart"/>
      <w:r w:rsidRPr="00562B65">
        <w:rPr>
          <w:rFonts w:ascii="Times New Roman" w:eastAsia="Times New Roman" w:hAnsi="Times New Roman" w:cs="Times New Roman"/>
        </w:rPr>
        <w:t>So</w:t>
      </w:r>
      <w:proofErr w:type="gramEnd"/>
      <w:r w:rsidRPr="00562B65">
        <w:rPr>
          <w:rFonts w:ascii="Times New Roman" w:eastAsia="Times New Roman" w:hAnsi="Times New Roman" w:cs="Times New Roman"/>
        </w:rPr>
        <w:t xml:space="preserve"> shifting all values by a constant amount will have no effect on the simulation.</w:t>
      </w:r>
    </w:p>
    <w:p w14:paraId="2D20DDA0" w14:textId="2C6BA106" w:rsidR="00F70BDC" w:rsidRDefault="00F70BDC" w:rsidP="00562B65">
      <w:pPr>
        <w:spacing w:after="180" w:line="360" w:lineRule="atLeast"/>
        <w:rPr>
          <w:rFonts w:ascii="Times New Roman" w:eastAsia="Times New Roman" w:hAnsi="Times New Roman" w:cs="Times New Roman"/>
          <w:color w:val="C00000"/>
        </w:rPr>
      </w:pPr>
      <w:r w:rsidRPr="00B84F8E">
        <w:rPr>
          <w:rFonts w:ascii="Times New Roman" w:eastAsia="Times New Roman" w:hAnsi="Times New Roman" w:cs="Times New Roman"/>
          <w:color w:val="C00000"/>
        </w:rPr>
        <w:t xml:space="preserve">The </w:t>
      </w:r>
      <w:proofErr w:type="spellStart"/>
      <w:r w:rsidRPr="00B84F8E">
        <w:rPr>
          <w:rFonts w:ascii="Times New Roman" w:eastAsia="Times New Roman" w:hAnsi="Times New Roman" w:cs="Times New Roman"/>
          <w:i/>
          <w:iCs/>
          <w:color w:val="C00000"/>
        </w:rPr>
        <w:t>dist_sep</w:t>
      </w:r>
      <w:proofErr w:type="spellEnd"/>
      <w:r w:rsidRPr="00B84F8E">
        <w:rPr>
          <w:rFonts w:ascii="Times New Roman" w:eastAsia="Times New Roman" w:hAnsi="Times New Roman" w:cs="Times New Roman"/>
          <w:color w:val="C00000"/>
        </w:rPr>
        <w:t xml:space="preserve"> and </w:t>
      </w:r>
      <w:proofErr w:type="spellStart"/>
      <w:r w:rsidRPr="00B84F8E">
        <w:rPr>
          <w:rFonts w:ascii="Times New Roman" w:eastAsia="Times New Roman" w:hAnsi="Times New Roman" w:cs="Times New Roman"/>
          <w:i/>
          <w:iCs/>
          <w:color w:val="C00000"/>
        </w:rPr>
        <w:t>type_sep</w:t>
      </w:r>
      <w:proofErr w:type="spellEnd"/>
      <w:r w:rsidRPr="00B84F8E">
        <w:rPr>
          <w:rFonts w:ascii="Times New Roman" w:eastAsia="Times New Roman" w:hAnsi="Times New Roman" w:cs="Times New Roman"/>
          <w:color w:val="C00000"/>
        </w:rPr>
        <w:t xml:space="preserve"> keywords define the maximum difference in either distance or type allowed for selected swap pairs</w:t>
      </w:r>
      <w:r w:rsidR="007D27D9" w:rsidRPr="00B84F8E">
        <w:rPr>
          <w:rFonts w:ascii="Times New Roman" w:eastAsia="Times New Roman" w:hAnsi="Times New Roman" w:cs="Times New Roman"/>
          <w:color w:val="C00000"/>
        </w:rPr>
        <w:t>.</w:t>
      </w:r>
      <w:r w:rsidR="000128B5">
        <w:rPr>
          <w:rFonts w:ascii="Times New Roman" w:eastAsia="Times New Roman" w:hAnsi="Times New Roman" w:cs="Times New Roman"/>
          <w:color w:val="C00000"/>
        </w:rPr>
        <w:t xml:space="preserve"> Optionally the distance separation restriction is applied to the named axes (</w:t>
      </w:r>
      <w:r w:rsidR="000128B5" w:rsidRPr="000128B5">
        <w:rPr>
          <w:rFonts w:ascii="Times New Roman" w:eastAsia="Times New Roman" w:hAnsi="Times New Roman" w:cs="Times New Roman"/>
          <w:i/>
          <w:iCs/>
          <w:color w:val="C00000"/>
        </w:rPr>
        <w:t>x</w:t>
      </w:r>
      <w:r w:rsidR="000128B5">
        <w:rPr>
          <w:rFonts w:ascii="Times New Roman" w:eastAsia="Times New Roman" w:hAnsi="Times New Roman" w:cs="Times New Roman"/>
          <w:color w:val="C00000"/>
        </w:rPr>
        <w:t xml:space="preserve"> or </w:t>
      </w:r>
      <w:r w:rsidR="000128B5" w:rsidRPr="000128B5">
        <w:rPr>
          <w:rFonts w:ascii="Times New Roman" w:eastAsia="Times New Roman" w:hAnsi="Times New Roman" w:cs="Times New Roman"/>
          <w:i/>
          <w:iCs/>
          <w:color w:val="C00000"/>
        </w:rPr>
        <w:t>y</w:t>
      </w:r>
      <w:r w:rsidR="000128B5">
        <w:rPr>
          <w:rFonts w:ascii="Times New Roman" w:eastAsia="Times New Roman" w:hAnsi="Times New Roman" w:cs="Times New Roman"/>
          <w:color w:val="C00000"/>
        </w:rPr>
        <w:t xml:space="preserve"> or </w:t>
      </w:r>
      <w:r w:rsidR="000128B5" w:rsidRPr="000128B5">
        <w:rPr>
          <w:rFonts w:ascii="Times New Roman" w:eastAsia="Times New Roman" w:hAnsi="Times New Roman" w:cs="Times New Roman"/>
          <w:i/>
          <w:iCs/>
          <w:color w:val="C00000"/>
        </w:rPr>
        <w:t>z</w:t>
      </w:r>
      <w:r w:rsidR="000128B5">
        <w:rPr>
          <w:rFonts w:ascii="Times New Roman" w:eastAsia="Times New Roman" w:hAnsi="Times New Roman" w:cs="Times New Roman"/>
          <w:color w:val="C00000"/>
        </w:rPr>
        <w:t xml:space="preserve"> or </w:t>
      </w:r>
      <w:proofErr w:type="spellStart"/>
      <w:r w:rsidR="000128B5" w:rsidRPr="000128B5">
        <w:rPr>
          <w:rFonts w:ascii="Times New Roman" w:eastAsia="Times New Roman" w:hAnsi="Times New Roman" w:cs="Times New Roman"/>
          <w:i/>
          <w:iCs/>
          <w:color w:val="C00000"/>
        </w:rPr>
        <w:t>xy</w:t>
      </w:r>
      <w:proofErr w:type="spellEnd"/>
      <w:r w:rsidR="000128B5">
        <w:rPr>
          <w:rFonts w:ascii="Times New Roman" w:eastAsia="Times New Roman" w:hAnsi="Times New Roman" w:cs="Times New Roman"/>
          <w:color w:val="C00000"/>
        </w:rPr>
        <w:t xml:space="preserve"> or </w:t>
      </w:r>
      <w:proofErr w:type="spellStart"/>
      <w:r w:rsidR="000128B5" w:rsidRPr="000128B5">
        <w:rPr>
          <w:rFonts w:ascii="Times New Roman" w:eastAsia="Times New Roman" w:hAnsi="Times New Roman" w:cs="Times New Roman"/>
          <w:i/>
          <w:iCs/>
          <w:color w:val="C00000"/>
        </w:rPr>
        <w:t>xz</w:t>
      </w:r>
      <w:proofErr w:type="spellEnd"/>
      <w:r w:rsidR="000128B5">
        <w:rPr>
          <w:rFonts w:ascii="Times New Roman" w:eastAsia="Times New Roman" w:hAnsi="Times New Roman" w:cs="Times New Roman"/>
          <w:color w:val="C00000"/>
        </w:rPr>
        <w:t xml:space="preserve"> or </w:t>
      </w:r>
      <w:proofErr w:type="spellStart"/>
      <w:r w:rsidR="000128B5" w:rsidRPr="000128B5">
        <w:rPr>
          <w:rFonts w:ascii="Times New Roman" w:eastAsia="Times New Roman" w:hAnsi="Times New Roman" w:cs="Times New Roman"/>
          <w:i/>
          <w:iCs/>
          <w:color w:val="C00000"/>
        </w:rPr>
        <w:t>yz</w:t>
      </w:r>
      <w:proofErr w:type="spellEnd"/>
      <w:r w:rsidR="000128B5">
        <w:rPr>
          <w:rFonts w:ascii="Times New Roman" w:eastAsia="Times New Roman" w:hAnsi="Times New Roman" w:cs="Times New Roman"/>
          <w:color w:val="C00000"/>
        </w:rPr>
        <w:t xml:space="preserve">). </w:t>
      </w:r>
      <w:r w:rsidR="007D27D9" w:rsidRPr="00B84F8E">
        <w:rPr>
          <w:rFonts w:ascii="Times New Roman" w:eastAsia="Times New Roman" w:hAnsi="Times New Roman" w:cs="Times New Roman"/>
          <w:color w:val="C00000"/>
        </w:rPr>
        <w:t xml:space="preserve"> </w:t>
      </w:r>
      <w:proofErr w:type="gramStart"/>
      <w:r w:rsidR="007D27D9" w:rsidRPr="00B84F8E">
        <w:rPr>
          <w:rFonts w:ascii="Times New Roman" w:eastAsia="Times New Roman" w:hAnsi="Times New Roman" w:cs="Times New Roman"/>
          <w:color w:val="C00000"/>
        </w:rPr>
        <w:t>The</w:t>
      </w:r>
      <w:proofErr w:type="gramEnd"/>
      <w:r w:rsidR="007D27D9" w:rsidRPr="00B84F8E">
        <w:rPr>
          <w:rFonts w:ascii="Times New Roman" w:eastAsia="Times New Roman" w:hAnsi="Times New Roman" w:cs="Times New Roman"/>
          <w:color w:val="C00000"/>
        </w:rPr>
        <w:t xml:space="preserve"> keyword </w:t>
      </w:r>
      <w:r w:rsidR="007D27D9" w:rsidRPr="00B84F8E">
        <w:rPr>
          <w:rFonts w:ascii="Times New Roman" w:eastAsia="Times New Roman" w:hAnsi="Times New Roman" w:cs="Times New Roman"/>
          <w:i/>
          <w:iCs/>
          <w:color w:val="C00000"/>
        </w:rPr>
        <w:t>distribution</w:t>
      </w:r>
      <w:r w:rsidR="007D27D9" w:rsidRPr="00B84F8E">
        <w:rPr>
          <w:rFonts w:ascii="Times New Roman" w:eastAsia="Times New Roman" w:hAnsi="Times New Roman" w:cs="Times New Roman"/>
          <w:color w:val="C00000"/>
        </w:rPr>
        <w:t xml:space="preserve"> can be used in conjunction with either one to give the accumulated distribution </w:t>
      </w:r>
      <w:r w:rsidR="00B84F8E" w:rsidRPr="00B84F8E">
        <w:rPr>
          <w:rFonts w:ascii="Times New Roman" w:eastAsia="Times New Roman" w:hAnsi="Times New Roman" w:cs="Times New Roman"/>
          <w:color w:val="C00000"/>
        </w:rPr>
        <w:t>(for successful and unsuccessful swaps separately)</w:t>
      </w:r>
      <w:r w:rsidR="007D27D9" w:rsidRPr="00B84F8E">
        <w:rPr>
          <w:rFonts w:ascii="Times New Roman" w:eastAsia="Times New Roman" w:hAnsi="Times New Roman" w:cs="Times New Roman"/>
          <w:color w:val="C00000"/>
        </w:rPr>
        <w:t xml:space="preserve"> of the selected types. The associated values &lt;</w:t>
      </w:r>
      <w:proofErr w:type="spellStart"/>
      <w:r w:rsidR="007D27D9" w:rsidRPr="00B84F8E">
        <w:rPr>
          <w:rFonts w:ascii="Times New Roman" w:eastAsia="Times New Roman" w:hAnsi="Times New Roman" w:cs="Times New Roman"/>
          <w:color w:val="C00000"/>
        </w:rPr>
        <w:t>max_sep</w:t>
      </w:r>
      <w:proofErr w:type="spellEnd"/>
      <w:r w:rsidR="007D27D9" w:rsidRPr="00B84F8E">
        <w:rPr>
          <w:rFonts w:ascii="Times New Roman" w:eastAsia="Times New Roman" w:hAnsi="Times New Roman" w:cs="Times New Roman"/>
          <w:color w:val="C00000"/>
        </w:rPr>
        <w:t>&gt; and &lt;</w:t>
      </w:r>
      <w:proofErr w:type="spellStart"/>
      <w:r w:rsidR="007D27D9" w:rsidRPr="00B84F8E">
        <w:rPr>
          <w:rFonts w:ascii="Times New Roman" w:eastAsia="Times New Roman" w:hAnsi="Times New Roman" w:cs="Times New Roman"/>
          <w:color w:val="C00000"/>
        </w:rPr>
        <w:t>sep_no</w:t>
      </w:r>
      <w:proofErr w:type="spellEnd"/>
      <w:r w:rsidR="007D27D9" w:rsidRPr="00B84F8E">
        <w:rPr>
          <w:rFonts w:ascii="Times New Roman" w:eastAsia="Times New Roman" w:hAnsi="Times New Roman" w:cs="Times New Roman"/>
          <w:color w:val="C00000"/>
        </w:rPr>
        <w:t>&gt; set the range and divisions of the array returned in a global vector as described below</w:t>
      </w:r>
      <w:r w:rsidR="00B84F8E">
        <w:rPr>
          <w:rFonts w:ascii="Times New Roman" w:eastAsia="Times New Roman" w:hAnsi="Times New Roman" w:cs="Times New Roman"/>
          <w:color w:val="C00000"/>
        </w:rPr>
        <w:t>.</w:t>
      </w:r>
      <w:r w:rsidR="00CF0661">
        <w:rPr>
          <w:rFonts w:ascii="Times New Roman" w:eastAsia="Times New Roman" w:hAnsi="Times New Roman" w:cs="Times New Roman"/>
          <w:color w:val="C00000"/>
        </w:rPr>
        <w:t xml:space="preserve"> The</w:t>
      </w:r>
      <w:r w:rsidR="000128B5">
        <w:rPr>
          <w:rFonts w:ascii="Times New Roman" w:eastAsia="Times New Roman" w:hAnsi="Times New Roman" w:cs="Times New Roman"/>
          <w:color w:val="C00000"/>
        </w:rPr>
        <w:t xml:space="preserve"> distance recorded is </w:t>
      </w:r>
      <w:r w:rsidR="00CF0661">
        <w:rPr>
          <w:rFonts w:ascii="Times New Roman" w:eastAsia="Times New Roman" w:hAnsi="Times New Roman" w:cs="Times New Roman"/>
          <w:color w:val="C00000"/>
        </w:rPr>
        <w:t>projected within the restricted dimensions if that option is used.</w:t>
      </w:r>
      <w:r w:rsidR="000128B5">
        <w:rPr>
          <w:rFonts w:ascii="Times New Roman" w:eastAsia="Times New Roman" w:hAnsi="Times New Roman" w:cs="Times New Roman"/>
          <w:color w:val="C00000"/>
        </w:rPr>
        <w:t xml:space="preserve"> </w:t>
      </w:r>
    </w:p>
    <w:p w14:paraId="20F0F596" w14:textId="3B883B76" w:rsidR="00B84F8E" w:rsidRPr="00562B65" w:rsidRDefault="00B84F8E" w:rsidP="00562B65">
      <w:pPr>
        <w:spacing w:after="180" w:line="360" w:lineRule="atLeast"/>
        <w:rPr>
          <w:rFonts w:ascii="Times New Roman" w:eastAsia="Times New Roman" w:hAnsi="Times New Roman" w:cs="Times New Roman"/>
          <w:color w:val="C00000"/>
        </w:rPr>
      </w:pPr>
      <w:r>
        <w:rPr>
          <w:rFonts w:ascii="Times New Roman" w:eastAsia="Times New Roman" w:hAnsi="Times New Roman" w:cs="Times New Roman"/>
          <w:color w:val="C00000"/>
        </w:rPr>
        <w:t xml:space="preserve">The </w:t>
      </w:r>
      <w:r>
        <w:rPr>
          <w:rFonts w:ascii="Times New Roman" w:eastAsia="Times New Roman" w:hAnsi="Times New Roman" w:cs="Times New Roman"/>
          <w:i/>
          <w:iCs/>
          <w:color w:val="C00000"/>
        </w:rPr>
        <w:t>poly</w:t>
      </w:r>
      <w:r>
        <w:rPr>
          <w:rFonts w:ascii="Times New Roman" w:eastAsia="Times New Roman" w:hAnsi="Times New Roman" w:cs="Times New Roman"/>
          <w:color w:val="C00000"/>
        </w:rPr>
        <w:t xml:space="preserve"> keyword allows pairwise swapping among many types in the non-semi-grand mode.</w:t>
      </w:r>
    </w:p>
    <w:p w14:paraId="74EB6A95"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This command may optionally use the </w:t>
      </w:r>
      <w:r w:rsidRPr="00562B65">
        <w:rPr>
          <w:rFonts w:ascii="Times New Roman" w:eastAsia="Times New Roman" w:hAnsi="Times New Roman" w:cs="Times New Roman"/>
          <w:i/>
          <w:iCs/>
        </w:rPr>
        <w:t>region</w:t>
      </w:r>
      <w:r w:rsidRPr="00562B65">
        <w:rPr>
          <w:rFonts w:ascii="Times New Roman" w:eastAsia="Times New Roman" w:hAnsi="Times New Roman" w:cs="Times New Roman"/>
        </w:rPr>
        <w:t> keyword to define swap volume. The specified region must have been previously defined with a </w:t>
      </w:r>
      <w:hyperlink r:id="rId12" w:history="1">
        <w:r w:rsidRPr="00562B65">
          <w:rPr>
            <w:rFonts w:ascii="Times New Roman" w:eastAsia="Times New Roman" w:hAnsi="Times New Roman" w:cs="Times New Roman"/>
            <w:color w:val="2980B9"/>
          </w:rPr>
          <w:t>region</w:t>
        </w:r>
      </w:hyperlink>
      <w:r w:rsidRPr="00562B65">
        <w:rPr>
          <w:rFonts w:ascii="Times New Roman" w:eastAsia="Times New Roman" w:hAnsi="Times New Roman" w:cs="Times New Roman"/>
        </w:rPr>
        <w:t> command. It must be defined with side = </w:t>
      </w:r>
      <w:r w:rsidRPr="00562B65">
        <w:rPr>
          <w:rFonts w:ascii="Times New Roman" w:eastAsia="Times New Roman" w:hAnsi="Times New Roman" w:cs="Times New Roman"/>
          <w:i/>
          <w:iCs/>
        </w:rPr>
        <w:t>in</w:t>
      </w:r>
      <w:r w:rsidRPr="00562B65">
        <w:rPr>
          <w:rFonts w:ascii="Times New Roman" w:eastAsia="Times New Roman" w:hAnsi="Times New Roman" w:cs="Times New Roman"/>
        </w:rPr>
        <w:t>. Swap attempts occur only between atoms that are both within the specified region. Swaps are not otherwise attempted.</w:t>
      </w:r>
    </w:p>
    <w:p w14:paraId="0664DAC1"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 xml:space="preserve">You should ensure you do not swap atoms belonging to a molecule, or LAMMPS will eventually generate an error when it tries to find those atoms. LAMMPS will warn you if any of the atoms eligible for swapping have a non-zero molecule </w:t>
      </w:r>
      <w:proofErr w:type="gramStart"/>
      <w:r w:rsidRPr="00562B65">
        <w:rPr>
          <w:rFonts w:ascii="Times New Roman" w:eastAsia="Times New Roman" w:hAnsi="Times New Roman" w:cs="Times New Roman"/>
        </w:rPr>
        <w:t>ID, but</w:t>
      </w:r>
      <w:proofErr w:type="gramEnd"/>
      <w:r w:rsidRPr="00562B65">
        <w:rPr>
          <w:rFonts w:ascii="Times New Roman" w:eastAsia="Times New Roman" w:hAnsi="Times New Roman" w:cs="Times New Roman"/>
        </w:rPr>
        <w:t xml:space="preserve"> does not check for this at the time of swapping.</w:t>
      </w:r>
    </w:p>
    <w:p w14:paraId="6628E512"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If not using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this fix checks to ensure all atoms of the given types have the same atomic charge. LAMMPS does not enforce this in general, but it is needed for this fix to simplify the swapping procedure. Successful swaps will swap the atom type and charge of the swapped atoms. Conversely, when using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xml:space="preserve">, it is assumed that all the atom types involved in switches have the same charge. Otherwise, charge would not be conserved. </w:t>
      </w:r>
      <w:proofErr w:type="gramStart"/>
      <w:r w:rsidRPr="00562B65">
        <w:rPr>
          <w:rFonts w:ascii="Times New Roman" w:eastAsia="Times New Roman" w:hAnsi="Times New Roman" w:cs="Times New Roman"/>
        </w:rPr>
        <w:t>As a consequence</w:t>
      </w:r>
      <w:proofErr w:type="gramEnd"/>
      <w:r w:rsidRPr="00562B65">
        <w:rPr>
          <w:rFonts w:ascii="Times New Roman" w:eastAsia="Times New Roman" w:hAnsi="Times New Roman" w:cs="Times New Roman"/>
        </w:rPr>
        <w:t>, no checks on atomic charges are performed, and successful switches update the atom type but not the atom charge. While it is possible to use </w:t>
      </w:r>
      <w:r w:rsidRPr="00562B65">
        <w:rPr>
          <w:rFonts w:ascii="Times New Roman" w:eastAsia="Times New Roman" w:hAnsi="Times New Roman" w:cs="Times New Roman"/>
          <w:i/>
          <w:iCs/>
        </w:rPr>
        <w:t>semi-grand</w:t>
      </w:r>
      <w:r w:rsidRPr="00562B65">
        <w:rPr>
          <w:rFonts w:ascii="Times New Roman" w:eastAsia="Times New Roman" w:hAnsi="Times New Roman" w:cs="Times New Roman"/>
        </w:rPr>
        <w:t xml:space="preserve"> with groups of atoms that have different charges, these charges will not be changed when the atom </w:t>
      </w:r>
      <w:proofErr w:type="gramStart"/>
      <w:r w:rsidRPr="00562B65">
        <w:rPr>
          <w:rFonts w:ascii="Times New Roman" w:eastAsia="Times New Roman" w:hAnsi="Times New Roman" w:cs="Times New Roman"/>
        </w:rPr>
        <w:t>types</w:t>
      </w:r>
      <w:proofErr w:type="gramEnd"/>
      <w:r w:rsidRPr="00562B65">
        <w:rPr>
          <w:rFonts w:ascii="Times New Roman" w:eastAsia="Times New Roman" w:hAnsi="Times New Roman" w:cs="Times New Roman"/>
        </w:rPr>
        <w:t xml:space="preserve"> change.</w:t>
      </w:r>
    </w:p>
    <w:p w14:paraId="49E8BDE7"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lastRenderedPageBreak/>
        <w:t>Since this fix computes total potential energies before and after proposed swaps, so even complicated potential energy calculations are OK, including the following:</w:t>
      </w:r>
    </w:p>
    <w:p w14:paraId="00CA2302"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long-range electrostatics (</w:t>
      </w:r>
      <w:proofErr w:type="spellStart"/>
      <w:r w:rsidRPr="00562B65">
        <w:rPr>
          <w:rFonts w:ascii="Times New Roman" w:eastAsia="Times New Roman" w:hAnsi="Times New Roman" w:cs="Times New Roman"/>
        </w:rPr>
        <w:t>kspace</w:t>
      </w:r>
      <w:proofErr w:type="spellEnd"/>
      <w:r w:rsidRPr="00562B65">
        <w:rPr>
          <w:rFonts w:ascii="Times New Roman" w:eastAsia="Times New Roman" w:hAnsi="Times New Roman" w:cs="Times New Roman"/>
        </w:rPr>
        <w:t>)</w:t>
      </w:r>
    </w:p>
    <w:p w14:paraId="65ADC044"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 xml:space="preserve">many body pair </w:t>
      </w:r>
      <w:proofErr w:type="gramStart"/>
      <w:r w:rsidRPr="00562B65">
        <w:rPr>
          <w:rFonts w:ascii="Times New Roman" w:eastAsia="Times New Roman" w:hAnsi="Times New Roman" w:cs="Times New Roman"/>
        </w:rPr>
        <w:t>styles</w:t>
      </w:r>
      <w:proofErr w:type="gramEnd"/>
    </w:p>
    <w:p w14:paraId="55B5E7EA"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hybrid pair styles</w:t>
      </w:r>
    </w:p>
    <w:p w14:paraId="3E8EE0F0"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proofErr w:type="spellStart"/>
      <w:r w:rsidRPr="00562B65">
        <w:rPr>
          <w:rFonts w:ascii="Times New Roman" w:eastAsia="Times New Roman" w:hAnsi="Times New Roman" w:cs="Times New Roman"/>
        </w:rPr>
        <w:t>eam</w:t>
      </w:r>
      <w:proofErr w:type="spellEnd"/>
      <w:r w:rsidRPr="00562B65">
        <w:rPr>
          <w:rFonts w:ascii="Times New Roman" w:eastAsia="Times New Roman" w:hAnsi="Times New Roman" w:cs="Times New Roman"/>
        </w:rPr>
        <w:t xml:space="preserve"> pair styles</w:t>
      </w:r>
    </w:p>
    <w:p w14:paraId="0A58245E"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triclinic systems</w:t>
      </w:r>
    </w:p>
    <w:p w14:paraId="7277E111" w14:textId="77777777" w:rsidR="00562B65" w:rsidRPr="00562B65" w:rsidRDefault="00562B65" w:rsidP="00562B65">
      <w:pPr>
        <w:numPr>
          <w:ilvl w:val="0"/>
          <w:numId w:val="2"/>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need to include potential energy contributions from other fixes</w:t>
      </w:r>
    </w:p>
    <w:p w14:paraId="7C024ED8"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Some fixes have an associated potential energy. Examples of such fixes include: </w:t>
      </w:r>
      <w:hyperlink r:id="rId13" w:history="1">
        <w:r w:rsidRPr="00562B65">
          <w:rPr>
            <w:rFonts w:ascii="Times New Roman" w:eastAsia="Times New Roman" w:hAnsi="Times New Roman" w:cs="Times New Roman"/>
            <w:color w:val="2980B9"/>
          </w:rPr>
          <w:t>efield</w:t>
        </w:r>
      </w:hyperlink>
      <w:r w:rsidRPr="00562B65">
        <w:rPr>
          <w:rFonts w:ascii="Times New Roman" w:eastAsia="Times New Roman" w:hAnsi="Times New Roman" w:cs="Times New Roman"/>
        </w:rPr>
        <w:t>, </w:t>
      </w:r>
      <w:hyperlink r:id="rId14" w:history="1">
        <w:r w:rsidRPr="00562B65">
          <w:rPr>
            <w:rFonts w:ascii="Times New Roman" w:eastAsia="Times New Roman" w:hAnsi="Times New Roman" w:cs="Times New Roman"/>
            <w:color w:val="2980B9"/>
          </w:rPr>
          <w:t>gravity</w:t>
        </w:r>
      </w:hyperlink>
      <w:r w:rsidRPr="00562B65">
        <w:rPr>
          <w:rFonts w:ascii="Times New Roman" w:eastAsia="Times New Roman" w:hAnsi="Times New Roman" w:cs="Times New Roman"/>
        </w:rPr>
        <w:t>, </w:t>
      </w:r>
      <w:hyperlink r:id="rId15" w:history="1">
        <w:r w:rsidRPr="00562B65">
          <w:rPr>
            <w:rFonts w:ascii="Times New Roman" w:eastAsia="Times New Roman" w:hAnsi="Times New Roman" w:cs="Times New Roman"/>
            <w:color w:val="2980B9"/>
          </w:rPr>
          <w:t>addforce</w:t>
        </w:r>
      </w:hyperlink>
      <w:r w:rsidRPr="00562B65">
        <w:rPr>
          <w:rFonts w:ascii="Times New Roman" w:eastAsia="Times New Roman" w:hAnsi="Times New Roman" w:cs="Times New Roman"/>
        </w:rPr>
        <w:t>, </w:t>
      </w:r>
      <w:hyperlink r:id="rId16" w:history="1">
        <w:r w:rsidRPr="00562B65">
          <w:rPr>
            <w:rFonts w:ascii="Times New Roman" w:eastAsia="Times New Roman" w:hAnsi="Times New Roman" w:cs="Times New Roman"/>
            <w:color w:val="2980B9"/>
          </w:rPr>
          <w:t>langevin</w:t>
        </w:r>
      </w:hyperlink>
      <w:r w:rsidRPr="00562B65">
        <w:rPr>
          <w:rFonts w:ascii="Times New Roman" w:eastAsia="Times New Roman" w:hAnsi="Times New Roman" w:cs="Times New Roman"/>
        </w:rPr>
        <w:t>, </w:t>
      </w:r>
      <w:hyperlink r:id="rId17" w:history="1">
        <w:r w:rsidRPr="00562B65">
          <w:rPr>
            <w:rFonts w:ascii="Times New Roman" w:eastAsia="Times New Roman" w:hAnsi="Times New Roman" w:cs="Times New Roman"/>
            <w:color w:val="2980B9"/>
          </w:rPr>
          <w:t>restrain</w:t>
        </w:r>
      </w:hyperlink>
      <w:r w:rsidRPr="00562B65">
        <w:rPr>
          <w:rFonts w:ascii="Times New Roman" w:eastAsia="Times New Roman" w:hAnsi="Times New Roman" w:cs="Times New Roman"/>
        </w:rPr>
        <w:t>, </w:t>
      </w:r>
      <w:hyperlink r:id="rId18" w:history="1">
        <w:r w:rsidRPr="00562B65">
          <w:rPr>
            <w:rFonts w:ascii="Times New Roman" w:eastAsia="Times New Roman" w:hAnsi="Times New Roman" w:cs="Times New Roman"/>
            <w:color w:val="2980B9"/>
          </w:rPr>
          <w:t>temp/berendsen</w:t>
        </w:r>
      </w:hyperlink>
      <w:r w:rsidRPr="00562B65">
        <w:rPr>
          <w:rFonts w:ascii="Times New Roman" w:eastAsia="Times New Roman" w:hAnsi="Times New Roman" w:cs="Times New Roman"/>
        </w:rPr>
        <w:t>, </w:t>
      </w:r>
      <w:hyperlink r:id="rId19" w:history="1">
        <w:r w:rsidRPr="00562B65">
          <w:rPr>
            <w:rFonts w:ascii="Times New Roman" w:eastAsia="Times New Roman" w:hAnsi="Times New Roman" w:cs="Times New Roman"/>
            <w:color w:val="2980B9"/>
          </w:rPr>
          <w:t>temp/rescale</w:t>
        </w:r>
      </w:hyperlink>
      <w:r w:rsidRPr="00562B65">
        <w:rPr>
          <w:rFonts w:ascii="Times New Roman" w:eastAsia="Times New Roman" w:hAnsi="Times New Roman" w:cs="Times New Roman"/>
        </w:rPr>
        <w:t>, and </w:t>
      </w:r>
      <w:hyperlink r:id="rId20" w:history="1">
        <w:r w:rsidRPr="00562B65">
          <w:rPr>
            <w:rFonts w:ascii="Times New Roman" w:eastAsia="Times New Roman" w:hAnsi="Times New Roman" w:cs="Times New Roman"/>
            <w:color w:val="2980B9"/>
          </w:rPr>
          <w:t>wall fixes</w:t>
        </w:r>
      </w:hyperlink>
      <w:r w:rsidRPr="00562B65">
        <w:rPr>
          <w:rFonts w:ascii="Times New Roman" w:eastAsia="Times New Roman" w:hAnsi="Times New Roman" w:cs="Times New Roman"/>
        </w:rPr>
        <w:t>. For that energy to be included in the total potential energy of the system (the quantity used when performing GCMC moves), you MUST enable the </w:t>
      </w:r>
      <w:proofErr w:type="spellStart"/>
      <w:r w:rsidRPr="00562B65">
        <w:rPr>
          <w:rFonts w:ascii="Times New Roman" w:eastAsia="Times New Roman" w:hAnsi="Times New Roman" w:cs="Times New Roman"/>
        </w:rPr>
        <w:fldChar w:fldCharType="begin"/>
      </w:r>
      <w:r w:rsidRPr="00562B65">
        <w:rPr>
          <w:rFonts w:ascii="Times New Roman" w:eastAsia="Times New Roman" w:hAnsi="Times New Roman" w:cs="Times New Roman"/>
        </w:rPr>
        <w:instrText xml:space="preserve"> HYPERLINK "https://docs.lammps.org/fix_modify.html" </w:instrText>
      </w:r>
      <w:r w:rsidRPr="00562B65">
        <w:rPr>
          <w:rFonts w:ascii="Times New Roman" w:eastAsia="Times New Roman" w:hAnsi="Times New Roman" w:cs="Times New Roman"/>
        </w:rPr>
        <w:fldChar w:fldCharType="separate"/>
      </w:r>
      <w:r w:rsidRPr="00562B65">
        <w:rPr>
          <w:rFonts w:ascii="Times New Roman" w:eastAsia="Times New Roman" w:hAnsi="Times New Roman" w:cs="Times New Roman"/>
          <w:color w:val="2980B9"/>
        </w:rPr>
        <w:t>fix_modify</w:t>
      </w:r>
      <w:proofErr w:type="spellEnd"/>
      <w:r w:rsidRPr="00562B65">
        <w:rPr>
          <w:rFonts w:ascii="Times New Roman" w:eastAsia="Times New Roman" w:hAnsi="Times New Roman" w:cs="Times New Roman"/>
        </w:rPr>
        <w:fldChar w:fldCharType="end"/>
      </w:r>
      <w:r w:rsidRPr="00562B65">
        <w:rPr>
          <w:rFonts w:ascii="Times New Roman" w:eastAsia="Times New Roman" w:hAnsi="Times New Roman" w:cs="Times New Roman"/>
        </w:rPr>
        <w:t> </w:t>
      </w:r>
      <w:r w:rsidRPr="00562B65">
        <w:rPr>
          <w:rFonts w:ascii="Times New Roman" w:eastAsia="Times New Roman" w:hAnsi="Times New Roman" w:cs="Times New Roman"/>
          <w:i/>
          <w:iCs/>
        </w:rPr>
        <w:t>energy</w:t>
      </w:r>
      <w:r w:rsidRPr="00562B65">
        <w:rPr>
          <w:rFonts w:ascii="Times New Roman" w:eastAsia="Times New Roman" w:hAnsi="Times New Roman" w:cs="Times New Roman"/>
        </w:rPr>
        <w:t> option for that fix. The doc pages for individual </w:t>
      </w:r>
      <w:hyperlink r:id="rId21" w:history="1">
        <w:r w:rsidRPr="00562B65">
          <w:rPr>
            <w:rFonts w:ascii="Times New Roman" w:eastAsia="Times New Roman" w:hAnsi="Times New Roman" w:cs="Times New Roman"/>
            <w:color w:val="2980B9"/>
          </w:rPr>
          <w:t>fix</w:t>
        </w:r>
      </w:hyperlink>
      <w:r w:rsidRPr="00562B65">
        <w:rPr>
          <w:rFonts w:ascii="Times New Roman" w:eastAsia="Times New Roman" w:hAnsi="Times New Roman" w:cs="Times New Roman"/>
        </w:rPr>
        <w:t> commands specify if this should be done.</w:t>
      </w:r>
    </w:p>
    <w:p w14:paraId="7F97B677"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 xml:space="preserve">Restart, </w:t>
      </w:r>
      <w:proofErr w:type="spellStart"/>
      <w:r w:rsidRPr="00562B65">
        <w:rPr>
          <w:rFonts w:ascii="Georgia" w:eastAsia="Times New Roman" w:hAnsi="Georgia" w:cs="Times New Roman"/>
          <w:b/>
          <w:bCs/>
          <w:sz w:val="36"/>
          <w:szCs w:val="36"/>
        </w:rPr>
        <w:t>fix_modify</w:t>
      </w:r>
      <w:proofErr w:type="spellEnd"/>
      <w:r w:rsidRPr="00562B65">
        <w:rPr>
          <w:rFonts w:ascii="Georgia" w:eastAsia="Times New Roman" w:hAnsi="Georgia" w:cs="Times New Roman"/>
          <w:b/>
          <w:bCs/>
          <w:sz w:val="36"/>
          <w:szCs w:val="36"/>
        </w:rPr>
        <w:t>, output, run start/stop, minimize info</w:t>
      </w:r>
      <w:hyperlink r:id="rId22" w:anchor="restart-fix-modify-output-run-start-stop-minimize-info" w:tooltip="Permalink to this headline" w:history="1">
        <w:r w:rsidRPr="00562B65">
          <w:rPr>
            <w:rFonts w:ascii="FontAwesome" w:eastAsia="Times New Roman" w:hAnsi="FontAwesome" w:cs="Times New Roman"/>
            <w:b/>
            <w:bCs/>
            <w:color w:val="2980B9"/>
            <w:sz w:val="21"/>
            <w:szCs w:val="21"/>
          </w:rPr>
          <w:t>¶</w:t>
        </w:r>
      </w:hyperlink>
    </w:p>
    <w:p w14:paraId="7A3FF920"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This fix writes the state of the fix to </w:t>
      </w:r>
      <w:hyperlink r:id="rId23" w:history="1">
        <w:r w:rsidRPr="00562B65">
          <w:rPr>
            <w:rFonts w:ascii="Times New Roman" w:eastAsia="Times New Roman" w:hAnsi="Times New Roman" w:cs="Times New Roman"/>
            <w:color w:val="2980B9"/>
          </w:rPr>
          <w:t>binary restart files</w:t>
        </w:r>
      </w:hyperlink>
      <w:r w:rsidRPr="00562B65">
        <w:rPr>
          <w:rFonts w:ascii="Times New Roman" w:eastAsia="Times New Roman" w:hAnsi="Times New Roman" w:cs="Times New Roman"/>
        </w:rPr>
        <w:t>. This includes information about the random number generator seed, the next timestep for MC exchanges, the number of exchange attempts and successes etc. See the </w:t>
      </w:r>
      <w:proofErr w:type="spellStart"/>
      <w:r w:rsidRPr="00562B65">
        <w:rPr>
          <w:rFonts w:ascii="Times New Roman" w:eastAsia="Times New Roman" w:hAnsi="Times New Roman" w:cs="Times New Roman"/>
        </w:rPr>
        <w:fldChar w:fldCharType="begin"/>
      </w:r>
      <w:r w:rsidRPr="00562B65">
        <w:rPr>
          <w:rFonts w:ascii="Times New Roman" w:eastAsia="Times New Roman" w:hAnsi="Times New Roman" w:cs="Times New Roman"/>
        </w:rPr>
        <w:instrText xml:space="preserve"> HYPERLINK "https://docs.lammps.org/read_restart.html" </w:instrText>
      </w:r>
      <w:r w:rsidRPr="00562B65">
        <w:rPr>
          <w:rFonts w:ascii="Times New Roman" w:eastAsia="Times New Roman" w:hAnsi="Times New Roman" w:cs="Times New Roman"/>
        </w:rPr>
        <w:fldChar w:fldCharType="separate"/>
      </w:r>
      <w:r w:rsidRPr="00562B65">
        <w:rPr>
          <w:rFonts w:ascii="Times New Roman" w:eastAsia="Times New Roman" w:hAnsi="Times New Roman" w:cs="Times New Roman"/>
          <w:color w:val="2980B9"/>
        </w:rPr>
        <w:t>read_restart</w:t>
      </w:r>
      <w:proofErr w:type="spellEnd"/>
      <w:r w:rsidRPr="00562B65">
        <w:rPr>
          <w:rFonts w:ascii="Times New Roman" w:eastAsia="Times New Roman" w:hAnsi="Times New Roman" w:cs="Times New Roman"/>
        </w:rPr>
        <w:fldChar w:fldCharType="end"/>
      </w:r>
      <w:r w:rsidRPr="00562B65">
        <w:rPr>
          <w:rFonts w:ascii="Times New Roman" w:eastAsia="Times New Roman" w:hAnsi="Times New Roman" w:cs="Times New Roman"/>
        </w:rPr>
        <w:t> command for info on how to re-specify a fix in an input script that reads a restart file, so that the operation of the fix continues in an uninterrupted fashion.</w:t>
      </w:r>
    </w:p>
    <w:p w14:paraId="0345313F" w14:textId="77777777" w:rsidR="00562B65" w:rsidRPr="00562B65" w:rsidRDefault="00562B65" w:rsidP="00562B65">
      <w:pPr>
        <w:shd w:val="clear" w:color="auto" w:fill="6AB0DE"/>
        <w:spacing w:after="180"/>
        <w:ind w:left="-180" w:right="-180"/>
        <w:rPr>
          <w:rFonts w:ascii="inherit" w:eastAsia="Times New Roman" w:hAnsi="inherit" w:cs="Times New Roman"/>
          <w:b/>
          <w:bCs/>
          <w:color w:val="FFFFFF"/>
        </w:rPr>
      </w:pPr>
      <w:r w:rsidRPr="00562B65">
        <w:rPr>
          <w:rFonts w:ascii="inherit" w:eastAsia="Times New Roman" w:hAnsi="inherit" w:cs="Times New Roman"/>
          <w:b/>
          <w:bCs/>
          <w:color w:val="FFFFFF"/>
        </w:rPr>
        <w:t>Note</w:t>
      </w:r>
    </w:p>
    <w:p w14:paraId="107EF1AA" w14:textId="77777777" w:rsidR="00562B65" w:rsidRPr="00562B65" w:rsidRDefault="00562B65" w:rsidP="00562B65">
      <w:pPr>
        <w:shd w:val="clear" w:color="auto" w:fill="E7F2FA"/>
        <w:spacing w:line="360" w:lineRule="atLeast"/>
        <w:rPr>
          <w:rFonts w:ascii="Times New Roman" w:eastAsia="Times New Roman" w:hAnsi="Times New Roman" w:cs="Times New Roman"/>
        </w:rPr>
      </w:pPr>
      <w:r w:rsidRPr="00562B65">
        <w:rPr>
          <w:rFonts w:ascii="Times New Roman" w:eastAsia="Times New Roman" w:hAnsi="Times New Roman" w:cs="Times New Roman"/>
        </w:rPr>
        <w:t>For this to work correctly, the timestep must </w:t>
      </w:r>
      <w:r w:rsidRPr="00562B65">
        <w:rPr>
          <w:rFonts w:ascii="Times New Roman" w:eastAsia="Times New Roman" w:hAnsi="Times New Roman" w:cs="Times New Roman"/>
          <w:b/>
          <w:bCs/>
        </w:rPr>
        <w:t>not</w:t>
      </w:r>
      <w:r w:rsidRPr="00562B65">
        <w:rPr>
          <w:rFonts w:ascii="Times New Roman" w:eastAsia="Times New Roman" w:hAnsi="Times New Roman" w:cs="Times New Roman"/>
        </w:rPr>
        <w:t> be changed after reading the restart with </w:t>
      </w:r>
      <w:proofErr w:type="spellStart"/>
      <w:r w:rsidRPr="00562B65">
        <w:rPr>
          <w:rFonts w:ascii="Times New Roman" w:eastAsia="Times New Roman" w:hAnsi="Times New Roman" w:cs="Times New Roman"/>
        </w:rPr>
        <w:fldChar w:fldCharType="begin"/>
      </w:r>
      <w:r w:rsidRPr="00562B65">
        <w:rPr>
          <w:rFonts w:ascii="Times New Roman" w:eastAsia="Times New Roman" w:hAnsi="Times New Roman" w:cs="Times New Roman"/>
        </w:rPr>
        <w:instrText xml:space="preserve"> HYPERLINK "https://docs.lammps.org/reset_timestep.html" </w:instrText>
      </w:r>
      <w:r w:rsidRPr="00562B65">
        <w:rPr>
          <w:rFonts w:ascii="Times New Roman" w:eastAsia="Times New Roman" w:hAnsi="Times New Roman" w:cs="Times New Roman"/>
        </w:rPr>
        <w:fldChar w:fldCharType="separate"/>
      </w:r>
      <w:r w:rsidRPr="00562B65">
        <w:rPr>
          <w:rFonts w:ascii="Times New Roman" w:eastAsia="Times New Roman" w:hAnsi="Times New Roman" w:cs="Times New Roman"/>
          <w:color w:val="2980B9"/>
        </w:rPr>
        <w:t>reset_timestep</w:t>
      </w:r>
      <w:proofErr w:type="spellEnd"/>
      <w:r w:rsidRPr="00562B65">
        <w:rPr>
          <w:rFonts w:ascii="Times New Roman" w:eastAsia="Times New Roman" w:hAnsi="Times New Roman" w:cs="Times New Roman"/>
        </w:rPr>
        <w:fldChar w:fldCharType="end"/>
      </w:r>
      <w:r w:rsidRPr="00562B65">
        <w:rPr>
          <w:rFonts w:ascii="Times New Roman" w:eastAsia="Times New Roman" w:hAnsi="Times New Roman" w:cs="Times New Roman"/>
        </w:rPr>
        <w:t>. The fix will try to detect it and stop with an error.</w:t>
      </w:r>
    </w:p>
    <w:p w14:paraId="7109CDF0"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None of the </w:t>
      </w:r>
      <w:proofErr w:type="spellStart"/>
      <w:r w:rsidRPr="00562B65">
        <w:rPr>
          <w:rFonts w:ascii="Times New Roman" w:eastAsia="Times New Roman" w:hAnsi="Times New Roman" w:cs="Times New Roman"/>
        </w:rPr>
        <w:fldChar w:fldCharType="begin"/>
      </w:r>
      <w:r w:rsidRPr="00562B65">
        <w:rPr>
          <w:rFonts w:ascii="Times New Roman" w:eastAsia="Times New Roman" w:hAnsi="Times New Roman" w:cs="Times New Roman"/>
        </w:rPr>
        <w:instrText xml:space="preserve"> HYPERLINK "https://docs.lammps.org/fix_modify.html" </w:instrText>
      </w:r>
      <w:r w:rsidRPr="00562B65">
        <w:rPr>
          <w:rFonts w:ascii="Times New Roman" w:eastAsia="Times New Roman" w:hAnsi="Times New Roman" w:cs="Times New Roman"/>
        </w:rPr>
        <w:fldChar w:fldCharType="separate"/>
      </w:r>
      <w:r w:rsidRPr="00562B65">
        <w:rPr>
          <w:rFonts w:ascii="Times New Roman" w:eastAsia="Times New Roman" w:hAnsi="Times New Roman" w:cs="Times New Roman"/>
          <w:color w:val="2980B9"/>
        </w:rPr>
        <w:t>fix_modify</w:t>
      </w:r>
      <w:proofErr w:type="spellEnd"/>
      <w:r w:rsidRPr="00562B65">
        <w:rPr>
          <w:rFonts w:ascii="Times New Roman" w:eastAsia="Times New Roman" w:hAnsi="Times New Roman" w:cs="Times New Roman"/>
        </w:rPr>
        <w:fldChar w:fldCharType="end"/>
      </w:r>
      <w:r w:rsidRPr="00562B65">
        <w:rPr>
          <w:rFonts w:ascii="Times New Roman" w:eastAsia="Times New Roman" w:hAnsi="Times New Roman" w:cs="Times New Roman"/>
        </w:rPr>
        <w:t> options are relevant to this fix.</w:t>
      </w:r>
    </w:p>
    <w:p w14:paraId="202E7676"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This fix computes a global vector of length 2, which can be accessed by various </w:t>
      </w:r>
      <w:hyperlink r:id="rId24" w:history="1">
        <w:r w:rsidRPr="00562B65">
          <w:rPr>
            <w:rFonts w:ascii="Times New Roman" w:eastAsia="Times New Roman" w:hAnsi="Times New Roman" w:cs="Times New Roman"/>
            <w:color w:val="2980B9"/>
          </w:rPr>
          <w:t>output commands</w:t>
        </w:r>
      </w:hyperlink>
      <w:r w:rsidRPr="00562B65">
        <w:rPr>
          <w:rFonts w:ascii="Times New Roman" w:eastAsia="Times New Roman" w:hAnsi="Times New Roman" w:cs="Times New Roman"/>
        </w:rPr>
        <w:t>. The vector values are the following global cumulative quantities:</w:t>
      </w:r>
    </w:p>
    <w:p w14:paraId="31835387" w14:textId="77777777" w:rsidR="00562B65" w:rsidRPr="00562B65" w:rsidRDefault="00562B65" w:rsidP="00562B65">
      <w:pPr>
        <w:numPr>
          <w:ilvl w:val="0"/>
          <w:numId w:val="3"/>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1 = swap attempts</w:t>
      </w:r>
    </w:p>
    <w:p w14:paraId="16282089" w14:textId="77777777" w:rsidR="00562B65" w:rsidRPr="00562B65" w:rsidRDefault="00562B65" w:rsidP="00562B65">
      <w:pPr>
        <w:numPr>
          <w:ilvl w:val="0"/>
          <w:numId w:val="3"/>
        </w:numPr>
        <w:spacing w:line="360" w:lineRule="atLeast"/>
        <w:ind w:left="1080"/>
        <w:rPr>
          <w:rFonts w:ascii="Times New Roman" w:eastAsia="Times New Roman" w:hAnsi="Times New Roman" w:cs="Times New Roman"/>
        </w:rPr>
      </w:pPr>
      <w:r w:rsidRPr="00562B65">
        <w:rPr>
          <w:rFonts w:ascii="Times New Roman" w:eastAsia="Times New Roman" w:hAnsi="Times New Roman" w:cs="Times New Roman"/>
        </w:rPr>
        <w:t>2 = swap accepts</w:t>
      </w:r>
    </w:p>
    <w:p w14:paraId="1C74EDFB" w14:textId="0F50E0CA" w:rsid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The vector values calculated by this fix are “extensive”.</w:t>
      </w:r>
    </w:p>
    <w:p w14:paraId="2CCC4CDF" w14:textId="2554295D" w:rsidR="00446339" w:rsidRPr="00F3004E" w:rsidRDefault="00446339" w:rsidP="00562B65">
      <w:pPr>
        <w:spacing w:after="180" w:line="360" w:lineRule="atLeast"/>
        <w:rPr>
          <w:rFonts w:ascii="Times New Roman" w:eastAsia="Times New Roman" w:hAnsi="Times New Roman" w:cs="Times New Roman"/>
          <w:color w:val="C00000"/>
        </w:rPr>
      </w:pPr>
      <w:r w:rsidRPr="00F3004E">
        <w:rPr>
          <w:rFonts w:ascii="Times New Roman" w:eastAsia="Times New Roman" w:hAnsi="Times New Roman" w:cs="Times New Roman"/>
          <w:color w:val="C00000"/>
        </w:rPr>
        <w:t>With ‘distribution’ key word</w:t>
      </w:r>
      <w:r w:rsidR="00F3004E" w:rsidRPr="00F3004E">
        <w:rPr>
          <w:rFonts w:ascii="Times New Roman" w:eastAsia="Times New Roman" w:hAnsi="Times New Roman" w:cs="Times New Roman"/>
          <w:color w:val="C00000"/>
        </w:rPr>
        <w:t xml:space="preserve"> and the associated &lt;</w:t>
      </w:r>
      <w:proofErr w:type="spellStart"/>
      <w:r w:rsidR="00F3004E" w:rsidRPr="00F3004E">
        <w:rPr>
          <w:rFonts w:ascii="Times New Roman" w:eastAsia="Times New Roman" w:hAnsi="Times New Roman" w:cs="Times New Roman"/>
          <w:color w:val="C00000"/>
        </w:rPr>
        <w:t>max_sep</w:t>
      </w:r>
      <w:proofErr w:type="spellEnd"/>
      <w:r w:rsidR="00F3004E" w:rsidRPr="00F3004E">
        <w:rPr>
          <w:rFonts w:ascii="Times New Roman" w:eastAsia="Times New Roman" w:hAnsi="Times New Roman" w:cs="Times New Roman"/>
          <w:color w:val="C00000"/>
        </w:rPr>
        <w:t>&gt; and &lt;</w:t>
      </w:r>
      <w:proofErr w:type="spellStart"/>
      <w:r w:rsidR="00F3004E" w:rsidRPr="00F3004E">
        <w:rPr>
          <w:rFonts w:ascii="Times New Roman" w:eastAsia="Times New Roman" w:hAnsi="Times New Roman" w:cs="Times New Roman"/>
          <w:color w:val="C00000"/>
        </w:rPr>
        <w:t>sep_no</w:t>
      </w:r>
      <w:proofErr w:type="spellEnd"/>
      <w:r w:rsidR="00F3004E" w:rsidRPr="00F3004E">
        <w:rPr>
          <w:rFonts w:ascii="Times New Roman" w:eastAsia="Times New Roman" w:hAnsi="Times New Roman" w:cs="Times New Roman"/>
          <w:color w:val="C00000"/>
        </w:rPr>
        <w:t xml:space="preserve">&gt; values </w:t>
      </w:r>
      <w:r w:rsidRPr="00F3004E">
        <w:rPr>
          <w:rFonts w:ascii="Times New Roman" w:eastAsia="Times New Roman" w:hAnsi="Times New Roman" w:cs="Times New Roman"/>
          <w:color w:val="C00000"/>
        </w:rPr>
        <w:t>the vector is expanded</w:t>
      </w:r>
      <w:r w:rsidR="00F3004E" w:rsidRPr="00F3004E">
        <w:rPr>
          <w:rFonts w:ascii="Times New Roman" w:eastAsia="Times New Roman" w:hAnsi="Times New Roman" w:cs="Times New Roman"/>
          <w:color w:val="C00000"/>
        </w:rPr>
        <w:t xml:space="preserve"> by 2*&lt;</w:t>
      </w:r>
      <w:proofErr w:type="spellStart"/>
      <w:r w:rsidR="00F3004E" w:rsidRPr="00F3004E">
        <w:rPr>
          <w:rFonts w:ascii="Times New Roman" w:eastAsia="Times New Roman" w:hAnsi="Times New Roman" w:cs="Times New Roman"/>
          <w:color w:val="C00000"/>
        </w:rPr>
        <w:t>sep_no</w:t>
      </w:r>
      <w:proofErr w:type="spellEnd"/>
      <w:r w:rsidR="00F3004E" w:rsidRPr="00F3004E">
        <w:rPr>
          <w:rFonts w:ascii="Times New Roman" w:eastAsia="Times New Roman" w:hAnsi="Times New Roman" w:cs="Times New Roman"/>
          <w:color w:val="C00000"/>
        </w:rPr>
        <w:t>&gt; + 1 (</w:t>
      </w:r>
      <w:r w:rsidRPr="00F3004E">
        <w:rPr>
          <w:rFonts w:ascii="Times New Roman" w:eastAsia="Times New Roman" w:hAnsi="Times New Roman" w:cs="Times New Roman"/>
          <w:color w:val="C00000"/>
        </w:rPr>
        <w:t>maximum of 43</w:t>
      </w:r>
      <w:r w:rsidR="000B6F52">
        <w:rPr>
          <w:rFonts w:ascii="Times New Roman" w:eastAsia="Times New Roman" w:hAnsi="Times New Roman" w:cs="Times New Roman"/>
          <w:color w:val="C00000"/>
        </w:rPr>
        <w:t xml:space="preserve"> – therefore &lt;</w:t>
      </w:r>
      <w:proofErr w:type="spellStart"/>
      <w:r w:rsidR="000B6F52">
        <w:rPr>
          <w:rFonts w:ascii="Times New Roman" w:eastAsia="Times New Roman" w:hAnsi="Times New Roman" w:cs="Times New Roman"/>
          <w:color w:val="C00000"/>
        </w:rPr>
        <w:t>sep_no</w:t>
      </w:r>
      <w:proofErr w:type="spellEnd"/>
      <w:r w:rsidR="000B6F52">
        <w:rPr>
          <w:rFonts w:ascii="Times New Roman" w:eastAsia="Times New Roman" w:hAnsi="Times New Roman" w:cs="Times New Roman"/>
          <w:color w:val="C00000"/>
        </w:rPr>
        <w:t>&gt; &lt;= 20</w:t>
      </w:r>
      <w:r w:rsidR="00F3004E" w:rsidRPr="00F3004E">
        <w:rPr>
          <w:rFonts w:ascii="Times New Roman" w:eastAsia="Times New Roman" w:hAnsi="Times New Roman" w:cs="Times New Roman"/>
          <w:color w:val="C00000"/>
        </w:rPr>
        <w:t>)</w:t>
      </w:r>
      <w:r w:rsidRPr="00F3004E">
        <w:rPr>
          <w:rFonts w:ascii="Times New Roman" w:eastAsia="Times New Roman" w:hAnsi="Times New Roman" w:cs="Times New Roman"/>
          <w:color w:val="C00000"/>
        </w:rPr>
        <w:t xml:space="preserve"> to include </w:t>
      </w:r>
      <w:r w:rsidRPr="00F3004E">
        <w:rPr>
          <w:rFonts w:ascii="Times New Roman" w:eastAsia="Times New Roman" w:hAnsi="Times New Roman" w:cs="Times New Roman"/>
          <w:color w:val="C00000"/>
        </w:rPr>
        <w:lastRenderedPageBreak/>
        <w:t>information about the distribution of swaps with respect to either separation or atom type.</w:t>
      </w:r>
      <w:r w:rsidR="00F3004E" w:rsidRPr="00F3004E">
        <w:rPr>
          <w:rFonts w:ascii="Times New Roman" w:eastAsia="Times New Roman" w:hAnsi="Times New Roman" w:cs="Times New Roman"/>
          <w:color w:val="C00000"/>
        </w:rPr>
        <w:t xml:space="preserve"> These added values are:</w:t>
      </w:r>
    </w:p>
    <w:p w14:paraId="29839C51" w14:textId="5636DE49" w:rsidR="00F3004E" w:rsidRPr="00F3004E" w:rsidRDefault="00F3004E" w:rsidP="00F3004E">
      <w:pPr>
        <w:pStyle w:val="ListParagraph"/>
        <w:numPr>
          <w:ilvl w:val="0"/>
          <w:numId w:val="4"/>
        </w:numPr>
        <w:spacing w:after="180" w:line="360" w:lineRule="atLeast"/>
        <w:rPr>
          <w:rFonts w:ascii="Times New Roman" w:eastAsia="Times New Roman" w:hAnsi="Times New Roman" w:cs="Times New Roman"/>
          <w:color w:val="C00000"/>
        </w:rPr>
      </w:pPr>
      <w:r w:rsidRPr="00F3004E">
        <w:rPr>
          <w:rFonts w:ascii="Times New Roman" w:eastAsia="Times New Roman" w:hAnsi="Times New Roman" w:cs="Times New Roman"/>
          <w:color w:val="C00000"/>
        </w:rPr>
        <w:t>0 to n-1 – separation for unsuccessful swaps</w:t>
      </w:r>
    </w:p>
    <w:p w14:paraId="11FA7515" w14:textId="1A7783A3" w:rsidR="00F3004E" w:rsidRPr="00F3004E" w:rsidRDefault="00F3004E" w:rsidP="00F3004E">
      <w:pPr>
        <w:pStyle w:val="ListParagraph"/>
        <w:numPr>
          <w:ilvl w:val="0"/>
          <w:numId w:val="4"/>
        </w:numPr>
        <w:spacing w:after="180" w:line="360" w:lineRule="atLeast"/>
        <w:rPr>
          <w:rFonts w:ascii="Times New Roman" w:eastAsia="Times New Roman" w:hAnsi="Times New Roman" w:cs="Times New Roman"/>
          <w:color w:val="C00000"/>
        </w:rPr>
      </w:pPr>
      <w:r w:rsidRPr="00F3004E">
        <w:rPr>
          <w:rFonts w:ascii="Times New Roman" w:eastAsia="Times New Roman" w:hAnsi="Times New Roman" w:cs="Times New Roman"/>
          <w:color w:val="C00000"/>
        </w:rPr>
        <w:t>n – swaps for which no pair was established</w:t>
      </w:r>
    </w:p>
    <w:p w14:paraId="7601D390" w14:textId="65709A99" w:rsidR="00F3004E" w:rsidRPr="00F3004E" w:rsidRDefault="00F3004E" w:rsidP="00F3004E">
      <w:pPr>
        <w:pStyle w:val="ListParagraph"/>
        <w:numPr>
          <w:ilvl w:val="0"/>
          <w:numId w:val="4"/>
        </w:numPr>
        <w:spacing w:after="180" w:line="360" w:lineRule="atLeast"/>
        <w:rPr>
          <w:rFonts w:ascii="Times New Roman" w:eastAsia="Times New Roman" w:hAnsi="Times New Roman" w:cs="Times New Roman"/>
          <w:color w:val="C00000"/>
        </w:rPr>
      </w:pPr>
      <w:r w:rsidRPr="00F3004E">
        <w:rPr>
          <w:rFonts w:ascii="Times New Roman" w:eastAsia="Times New Roman" w:hAnsi="Times New Roman" w:cs="Times New Roman"/>
          <w:color w:val="C00000"/>
        </w:rPr>
        <w:t>n+1 to 2n+1 – separation for successful swaps</w:t>
      </w:r>
    </w:p>
    <w:p w14:paraId="4CDA713A"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No parameter of this fix can be used with the </w:t>
      </w:r>
      <w:r w:rsidRPr="00562B65">
        <w:rPr>
          <w:rFonts w:ascii="Times New Roman" w:eastAsia="Times New Roman" w:hAnsi="Times New Roman" w:cs="Times New Roman"/>
          <w:i/>
          <w:iCs/>
        </w:rPr>
        <w:t>start/stop</w:t>
      </w:r>
      <w:r w:rsidRPr="00562B65">
        <w:rPr>
          <w:rFonts w:ascii="Times New Roman" w:eastAsia="Times New Roman" w:hAnsi="Times New Roman" w:cs="Times New Roman"/>
        </w:rPr>
        <w:t> keywords of the </w:t>
      </w:r>
      <w:hyperlink r:id="rId25" w:history="1">
        <w:r w:rsidRPr="00562B65">
          <w:rPr>
            <w:rFonts w:ascii="Times New Roman" w:eastAsia="Times New Roman" w:hAnsi="Times New Roman" w:cs="Times New Roman"/>
            <w:color w:val="2980B9"/>
          </w:rPr>
          <w:t>run</w:t>
        </w:r>
      </w:hyperlink>
      <w:r w:rsidRPr="00562B65">
        <w:rPr>
          <w:rFonts w:ascii="Times New Roman" w:eastAsia="Times New Roman" w:hAnsi="Times New Roman" w:cs="Times New Roman"/>
        </w:rPr>
        <w:t> command. This fix is not invoked during </w:t>
      </w:r>
      <w:hyperlink r:id="rId26" w:history="1">
        <w:r w:rsidRPr="00562B65">
          <w:rPr>
            <w:rFonts w:ascii="Times New Roman" w:eastAsia="Times New Roman" w:hAnsi="Times New Roman" w:cs="Times New Roman"/>
            <w:color w:val="2980B9"/>
          </w:rPr>
          <w:t>energy minimization</w:t>
        </w:r>
      </w:hyperlink>
      <w:r w:rsidRPr="00562B65">
        <w:rPr>
          <w:rFonts w:ascii="Times New Roman" w:eastAsia="Times New Roman" w:hAnsi="Times New Roman" w:cs="Times New Roman"/>
        </w:rPr>
        <w:t>.</w:t>
      </w:r>
    </w:p>
    <w:p w14:paraId="73369D00"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Restrictions</w:t>
      </w:r>
      <w:hyperlink r:id="rId27" w:anchor="restrictions" w:tooltip="Permalink to this headline" w:history="1">
        <w:r w:rsidRPr="00562B65">
          <w:rPr>
            <w:rFonts w:ascii="FontAwesome" w:eastAsia="Times New Roman" w:hAnsi="FontAwesome" w:cs="Times New Roman"/>
            <w:b/>
            <w:bCs/>
            <w:color w:val="2980B9"/>
            <w:sz w:val="21"/>
            <w:szCs w:val="21"/>
          </w:rPr>
          <w:t>¶</w:t>
        </w:r>
      </w:hyperlink>
    </w:p>
    <w:p w14:paraId="11320E87"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This fix is part of the MC package. It is only enabled if LAMMPS was built with that package. See the </w:t>
      </w:r>
      <w:hyperlink r:id="rId28" w:history="1">
        <w:r w:rsidRPr="00562B65">
          <w:rPr>
            <w:rFonts w:ascii="Times New Roman" w:eastAsia="Times New Roman" w:hAnsi="Times New Roman" w:cs="Times New Roman"/>
            <w:color w:val="2980B9"/>
          </w:rPr>
          <w:t>Build package</w:t>
        </w:r>
      </w:hyperlink>
      <w:r w:rsidRPr="00562B65">
        <w:rPr>
          <w:rFonts w:ascii="Times New Roman" w:eastAsia="Times New Roman" w:hAnsi="Times New Roman" w:cs="Times New Roman"/>
        </w:rPr>
        <w:t> doc page for more info.</w:t>
      </w:r>
    </w:p>
    <w:p w14:paraId="4863F888"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Related commands</w:t>
      </w:r>
      <w:hyperlink r:id="rId29" w:anchor="related-commands" w:tooltip="Permalink to this headline" w:history="1">
        <w:r w:rsidRPr="00562B65">
          <w:rPr>
            <w:rFonts w:ascii="FontAwesome" w:eastAsia="Times New Roman" w:hAnsi="FontAwesome" w:cs="Times New Roman"/>
            <w:b/>
            <w:bCs/>
            <w:color w:val="2980B9"/>
            <w:sz w:val="21"/>
            <w:szCs w:val="21"/>
          </w:rPr>
          <w:t>¶</w:t>
        </w:r>
      </w:hyperlink>
    </w:p>
    <w:p w14:paraId="3E4248AE" w14:textId="77777777" w:rsidR="00562B65" w:rsidRPr="00562B65" w:rsidRDefault="00FD3C8D" w:rsidP="00562B65">
      <w:pPr>
        <w:spacing w:after="180" w:line="360" w:lineRule="atLeast"/>
        <w:rPr>
          <w:rFonts w:ascii="Times New Roman" w:eastAsia="Times New Roman" w:hAnsi="Times New Roman" w:cs="Times New Roman"/>
        </w:rPr>
      </w:pPr>
      <w:hyperlink r:id="rId30" w:history="1">
        <w:r w:rsidR="00562B65" w:rsidRPr="00562B65">
          <w:rPr>
            <w:rFonts w:ascii="Times New Roman" w:eastAsia="Times New Roman" w:hAnsi="Times New Roman" w:cs="Times New Roman"/>
            <w:color w:val="2980B9"/>
          </w:rPr>
          <w:t xml:space="preserve">fix </w:t>
        </w:r>
        <w:proofErr w:type="spellStart"/>
        <w:r w:rsidR="00562B65" w:rsidRPr="00562B65">
          <w:rPr>
            <w:rFonts w:ascii="Times New Roman" w:eastAsia="Times New Roman" w:hAnsi="Times New Roman" w:cs="Times New Roman"/>
            <w:color w:val="2980B9"/>
          </w:rPr>
          <w:t>nvt</w:t>
        </w:r>
        <w:proofErr w:type="spellEnd"/>
      </w:hyperlink>
      <w:r w:rsidR="00562B65" w:rsidRPr="00562B65">
        <w:rPr>
          <w:rFonts w:ascii="Times New Roman" w:eastAsia="Times New Roman" w:hAnsi="Times New Roman" w:cs="Times New Roman"/>
        </w:rPr>
        <w:t>, </w:t>
      </w:r>
      <w:hyperlink r:id="rId31" w:history="1">
        <w:r w:rsidR="00562B65" w:rsidRPr="00562B65">
          <w:rPr>
            <w:rFonts w:ascii="Times New Roman" w:eastAsia="Times New Roman" w:hAnsi="Times New Roman" w:cs="Times New Roman"/>
            <w:color w:val="2980B9"/>
          </w:rPr>
          <w:t>neighbor</w:t>
        </w:r>
      </w:hyperlink>
      <w:r w:rsidR="00562B65" w:rsidRPr="00562B65">
        <w:rPr>
          <w:rFonts w:ascii="Times New Roman" w:eastAsia="Times New Roman" w:hAnsi="Times New Roman" w:cs="Times New Roman"/>
        </w:rPr>
        <w:t>, </w:t>
      </w:r>
      <w:hyperlink r:id="rId32" w:history="1">
        <w:r w:rsidR="00562B65" w:rsidRPr="00562B65">
          <w:rPr>
            <w:rFonts w:ascii="Times New Roman" w:eastAsia="Times New Roman" w:hAnsi="Times New Roman" w:cs="Times New Roman"/>
            <w:color w:val="2980B9"/>
          </w:rPr>
          <w:t>fix deposit</w:t>
        </w:r>
      </w:hyperlink>
      <w:r w:rsidR="00562B65" w:rsidRPr="00562B65">
        <w:rPr>
          <w:rFonts w:ascii="Times New Roman" w:eastAsia="Times New Roman" w:hAnsi="Times New Roman" w:cs="Times New Roman"/>
        </w:rPr>
        <w:t>, </w:t>
      </w:r>
      <w:hyperlink r:id="rId33" w:history="1">
        <w:r w:rsidR="00562B65" w:rsidRPr="00562B65">
          <w:rPr>
            <w:rFonts w:ascii="Times New Roman" w:eastAsia="Times New Roman" w:hAnsi="Times New Roman" w:cs="Times New Roman"/>
            <w:color w:val="2980B9"/>
          </w:rPr>
          <w:t>fix evaporate</w:t>
        </w:r>
      </w:hyperlink>
      <w:r w:rsidR="00562B65" w:rsidRPr="00562B65">
        <w:rPr>
          <w:rFonts w:ascii="Times New Roman" w:eastAsia="Times New Roman" w:hAnsi="Times New Roman" w:cs="Times New Roman"/>
        </w:rPr>
        <w:t>, </w:t>
      </w:r>
      <w:proofErr w:type="spellStart"/>
      <w:r w:rsidR="00562B65" w:rsidRPr="00562B65">
        <w:rPr>
          <w:rFonts w:ascii="Times New Roman" w:eastAsia="Times New Roman" w:hAnsi="Times New Roman" w:cs="Times New Roman"/>
        </w:rPr>
        <w:fldChar w:fldCharType="begin"/>
      </w:r>
      <w:r w:rsidR="00562B65" w:rsidRPr="00562B65">
        <w:rPr>
          <w:rFonts w:ascii="Times New Roman" w:eastAsia="Times New Roman" w:hAnsi="Times New Roman" w:cs="Times New Roman"/>
        </w:rPr>
        <w:instrText xml:space="preserve"> HYPERLINK "https://docs.lammps.org/delete_atoms.html" </w:instrText>
      </w:r>
      <w:r w:rsidR="00562B65" w:rsidRPr="00562B65">
        <w:rPr>
          <w:rFonts w:ascii="Times New Roman" w:eastAsia="Times New Roman" w:hAnsi="Times New Roman" w:cs="Times New Roman"/>
        </w:rPr>
        <w:fldChar w:fldCharType="separate"/>
      </w:r>
      <w:r w:rsidR="00562B65" w:rsidRPr="00562B65">
        <w:rPr>
          <w:rFonts w:ascii="Times New Roman" w:eastAsia="Times New Roman" w:hAnsi="Times New Roman" w:cs="Times New Roman"/>
          <w:color w:val="2980B9"/>
        </w:rPr>
        <w:t>delete_atoms</w:t>
      </w:r>
      <w:proofErr w:type="spellEnd"/>
      <w:r w:rsidR="00562B65" w:rsidRPr="00562B65">
        <w:rPr>
          <w:rFonts w:ascii="Times New Roman" w:eastAsia="Times New Roman" w:hAnsi="Times New Roman" w:cs="Times New Roman"/>
        </w:rPr>
        <w:fldChar w:fldCharType="end"/>
      </w:r>
      <w:r w:rsidR="00562B65" w:rsidRPr="00562B65">
        <w:rPr>
          <w:rFonts w:ascii="Times New Roman" w:eastAsia="Times New Roman" w:hAnsi="Times New Roman" w:cs="Times New Roman"/>
        </w:rPr>
        <w:t>, </w:t>
      </w:r>
      <w:hyperlink r:id="rId34" w:history="1">
        <w:r w:rsidR="00562B65" w:rsidRPr="00562B65">
          <w:rPr>
            <w:rFonts w:ascii="Times New Roman" w:eastAsia="Times New Roman" w:hAnsi="Times New Roman" w:cs="Times New Roman"/>
            <w:color w:val="2980B9"/>
          </w:rPr>
          <w:t xml:space="preserve">fix </w:t>
        </w:r>
        <w:proofErr w:type="spellStart"/>
        <w:r w:rsidR="00562B65" w:rsidRPr="00562B65">
          <w:rPr>
            <w:rFonts w:ascii="Times New Roman" w:eastAsia="Times New Roman" w:hAnsi="Times New Roman" w:cs="Times New Roman"/>
            <w:color w:val="2980B9"/>
          </w:rPr>
          <w:t>gcmc</w:t>
        </w:r>
        <w:proofErr w:type="spellEnd"/>
      </w:hyperlink>
      <w:r w:rsidR="00562B65" w:rsidRPr="00562B65">
        <w:rPr>
          <w:rFonts w:ascii="Times New Roman" w:eastAsia="Times New Roman" w:hAnsi="Times New Roman" w:cs="Times New Roman"/>
        </w:rPr>
        <w:t>, </w:t>
      </w:r>
      <w:hyperlink r:id="rId35" w:history="1">
        <w:r w:rsidR="00562B65" w:rsidRPr="00562B65">
          <w:rPr>
            <w:rFonts w:ascii="Times New Roman" w:eastAsia="Times New Roman" w:hAnsi="Times New Roman" w:cs="Times New Roman"/>
            <w:color w:val="2980B9"/>
          </w:rPr>
          <w:t>fix mol/swap</w:t>
        </w:r>
      </w:hyperlink>
    </w:p>
    <w:p w14:paraId="0FEB1BCC" w14:textId="77777777" w:rsidR="00562B65" w:rsidRPr="00562B65" w:rsidRDefault="00562B65" w:rsidP="00562B65">
      <w:pPr>
        <w:spacing w:after="360"/>
        <w:outlineLvl w:val="1"/>
        <w:rPr>
          <w:rFonts w:ascii="Georgia" w:eastAsia="Times New Roman" w:hAnsi="Georgia" w:cs="Times New Roman"/>
          <w:b/>
          <w:bCs/>
          <w:sz w:val="36"/>
          <w:szCs w:val="36"/>
        </w:rPr>
      </w:pPr>
      <w:r w:rsidRPr="00562B65">
        <w:rPr>
          <w:rFonts w:ascii="Georgia" w:eastAsia="Times New Roman" w:hAnsi="Georgia" w:cs="Times New Roman"/>
          <w:b/>
          <w:bCs/>
          <w:sz w:val="36"/>
          <w:szCs w:val="36"/>
        </w:rPr>
        <w:t>Default</w:t>
      </w:r>
      <w:hyperlink r:id="rId36" w:anchor="default" w:tooltip="Permalink to this headline" w:history="1">
        <w:r w:rsidRPr="00562B65">
          <w:rPr>
            <w:rFonts w:ascii="FontAwesome" w:eastAsia="Times New Roman" w:hAnsi="FontAwesome" w:cs="Times New Roman"/>
            <w:b/>
            <w:bCs/>
            <w:color w:val="2980B9"/>
            <w:sz w:val="21"/>
            <w:szCs w:val="21"/>
          </w:rPr>
          <w:t>¶</w:t>
        </w:r>
      </w:hyperlink>
    </w:p>
    <w:p w14:paraId="499619C1"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rPr>
        <w:t xml:space="preserve">The option defaults are </w:t>
      </w:r>
      <w:proofErr w:type="spellStart"/>
      <w:r w:rsidRPr="00562B65">
        <w:rPr>
          <w:rFonts w:ascii="Times New Roman" w:eastAsia="Times New Roman" w:hAnsi="Times New Roman" w:cs="Times New Roman"/>
        </w:rPr>
        <w:t>ke</w:t>
      </w:r>
      <w:proofErr w:type="spellEnd"/>
      <w:r w:rsidRPr="00562B65">
        <w:rPr>
          <w:rFonts w:ascii="Times New Roman" w:eastAsia="Times New Roman" w:hAnsi="Times New Roman" w:cs="Times New Roman"/>
        </w:rPr>
        <w:t xml:space="preserve"> = yes, semi-grand = no, mu = 0.0 for all atom types.</w:t>
      </w:r>
    </w:p>
    <w:p w14:paraId="1E66E73E" w14:textId="77777777" w:rsidR="00562B65" w:rsidRPr="00562B65" w:rsidRDefault="00FD3C8D" w:rsidP="00562B65">
      <w:pPr>
        <w:spacing w:before="180" w:after="180"/>
        <w:rPr>
          <w:rFonts w:ascii="Times New Roman" w:eastAsia="Times New Roman" w:hAnsi="Times New Roman" w:cs="Times New Roman"/>
        </w:rPr>
      </w:pPr>
      <w:r>
        <w:rPr>
          <w:rFonts w:ascii="Times New Roman" w:eastAsia="Times New Roman" w:hAnsi="Times New Roman" w:cs="Times New Roman"/>
          <w:noProof/>
        </w:rPr>
        <w:pict w14:anchorId="7914C55D">
          <v:rect id="_x0000_i1025" alt="" style="width:468pt;height:.05pt;mso-width-percent:0;mso-height-percent:0;mso-width-percent:0;mso-height-percent:0" o:hralign="center" o:hrstd="t" o:hr="t" fillcolor="#a0a0a0" stroked="f"/>
        </w:pict>
      </w:r>
    </w:p>
    <w:p w14:paraId="6CC1FF1A" w14:textId="77777777" w:rsidR="00562B65" w:rsidRPr="00562B65" w:rsidRDefault="00562B65" w:rsidP="00562B65">
      <w:pPr>
        <w:spacing w:after="180" w:line="360" w:lineRule="atLeast"/>
        <w:rPr>
          <w:rFonts w:ascii="Times New Roman" w:eastAsia="Times New Roman" w:hAnsi="Times New Roman" w:cs="Times New Roman"/>
        </w:rPr>
      </w:pPr>
      <w:r w:rsidRPr="00562B65">
        <w:rPr>
          <w:rFonts w:ascii="Times New Roman" w:eastAsia="Times New Roman" w:hAnsi="Times New Roman" w:cs="Times New Roman"/>
          <w:b/>
          <w:bCs/>
        </w:rPr>
        <w:t>(</w:t>
      </w:r>
      <w:proofErr w:type="spellStart"/>
      <w:r w:rsidRPr="00562B65">
        <w:rPr>
          <w:rFonts w:ascii="Times New Roman" w:eastAsia="Times New Roman" w:hAnsi="Times New Roman" w:cs="Times New Roman"/>
          <w:b/>
          <w:bCs/>
        </w:rPr>
        <w:t>Sadigh</w:t>
      </w:r>
      <w:proofErr w:type="spellEnd"/>
      <w:r w:rsidRPr="00562B65">
        <w:rPr>
          <w:rFonts w:ascii="Times New Roman" w:eastAsia="Times New Roman" w:hAnsi="Times New Roman" w:cs="Times New Roman"/>
          <w:b/>
          <w:bCs/>
        </w:rPr>
        <w:t>)</w:t>
      </w:r>
      <w:r w:rsidRPr="00562B65">
        <w:rPr>
          <w:rFonts w:ascii="Times New Roman" w:eastAsia="Times New Roman" w:hAnsi="Times New Roman" w:cs="Times New Roman"/>
        </w:rPr>
        <w:t xml:space="preserve"> B </w:t>
      </w:r>
      <w:proofErr w:type="spellStart"/>
      <w:r w:rsidRPr="00562B65">
        <w:rPr>
          <w:rFonts w:ascii="Times New Roman" w:eastAsia="Times New Roman" w:hAnsi="Times New Roman" w:cs="Times New Roman"/>
        </w:rPr>
        <w:t>Sadigh</w:t>
      </w:r>
      <w:proofErr w:type="spellEnd"/>
      <w:r w:rsidRPr="00562B65">
        <w:rPr>
          <w:rFonts w:ascii="Times New Roman" w:eastAsia="Times New Roman" w:hAnsi="Times New Roman" w:cs="Times New Roman"/>
        </w:rPr>
        <w:t xml:space="preserve">, P </w:t>
      </w:r>
      <w:proofErr w:type="spellStart"/>
      <w:r w:rsidRPr="00562B65">
        <w:rPr>
          <w:rFonts w:ascii="Times New Roman" w:eastAsia="Times New Roman" w:hAnsi="Times New Roman" w:cs="Times New Roman"/>
        </w:rPr>
        <w:t>Erhart</w:t>
      </w:r>
      <w:proofErr w:type="spellEnd"/>
      <w:r w:rsidRPr="00562B65">
        <w:rPr>
          <w:rFonts w:ascii="Times New Roman" w:eastAsia="Times New Roman" w:hAnsi="Times New Roman" w:cs="Times New Roman"/>
        </w:rPr>
        <w:t xml:space="preserve">, A </w:t>
      </w:r>
      <w:proofErr w:type="spellStart"/>
      <w:r w:rsidRPr="00562B65">
        <w:rPr>
          <w:rFonts w:ascii="Times New Roman" w:eastAsia="Times New Roman" w:hAnsi="Times New Roman" w:cs="Times New Roman"/>
        </w:rPr>
        <w:t>Stukowski</w:t>
      </w:r>
      <w:proofErr w:type="spellEnd"/>
      <w:r w:rsidRPr="00562B65">
        <w:rPr>
          <w:rFonts w:ascii="Times New Roman" w:eastAsia="Times New Roman" w:hAnsi="Times New Roman" w:cs="Times New Roman"/>
        </w:rPr>
        <w:t>, A Caro, E Martinez, and L Zepeda-Ruiz, Phys. Rev. B, 85, 184203 (2012).</w:t>
      </w:r>
    </w:p>
    <w:p w14:paraId="3E40CB9E" w14:textId="77777777" w:rsidR="00ED6D19" w:rsidRDefault="00ED6D19"/>
    <w:sectPr w:rsidR="00ED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74123"/>
    <w:multiLevelType w:val="multilevel"/>
    <w:tmpl w:val="3F4469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C3196"/>
    <w:multiLevelType w:val="hybridMultilevel"/>
    <w:tmpl w:val="22A6B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FD690C"/>
    <w:multiLevelType w:val="multilevel"/>
    <w:tmpl w:val="7F02F9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E22C4"/>
    <w:multiLevelType w:val="multilevel"/>
    <w:tmpl w:val="EF30CA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68115516">
    <w:abstractNumId w:val="3"/>
  </w:num>
  <w:num w:numId="2" w16cid:durableId="1274093824">
    <w:abstractNumId w:val="2"/>
  </w:num>
  <w:num w:numId="3" w16cid:durableId="1126121628">
    <w:abstractNumId w:val="0"/>
  </w:num>
  <w:num w:numId="4" w16cid:durableId="115587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65"/>
    <w:rsid w:val="000128B5"/>
    <w:rsid w:val="000B6F52"/>
    <w:rsid w:val="00283810"/>
    <w:rsid w:val="00446339"/>
    <w:rsid w:val="004D795F"/>
    <w:rsid w:val="005109ED"/>
    <w:rsid w:val="00562B65"/>
    <w:rsid w:val="005862CB"/>
    <w:rsid w:val="006D3FFC"/>
    <w:rsid w:val="007B22CB"/>
    <w:rsid w:val="007D27D9"/>
    <w:rsid w:val="00B84F8E"/>
    <w:rsid w:val="00CF0661"/>
    <w:rsid w:val="00D147E7"/>
    <w:rsid w:val="00ED6D19"/>
    <w:rsid w:val="00EF419E"/>
    <w:rsid w:val="00F3004E"/>
    <w:rsid w:val="00F70BDC"/>
    <w:rsid w:val="00FD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D3CC"/>
  <w15:chartTrackingRefBased/>
  <w15:docId w15:val="{690BDAD7-3865-DB4E-B7A5-A78C48B0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B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B6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B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2B65"/>
    <w:rPr>
      <w:color w:val="0000FF"/>
      <w:u w:val="single"/>
    </w:rPr>
  </w:style>
  <w:style w:type="paragraph" w:styleId="HTMLPreformatted">
    <w:name w:val="HTML Preformatted"/>
    <w:basedOn w:val="Normal"/>
    <w:link w:val="HTMLPreformattedChar"/>
    <w:uiPriority w:val="99"/>
    <w:semiHidden/>
    <w:unhideWhenUsed/>
    <w:rsid w:val="0056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B65"/>
    <w:rPr>
      <w:rFonts w:ascii="Courier New" w:eastAsia="Times New Roman" w:hAnsi="Courier New" w:cs="Courier New"/>
      <w:sz w:val="20"/>
      <w:szCs w:val="20"/>
    </w:rPr>
  </w:style>
  <w:style w:type="paragraph" w:styleId="NormalWeb">
    <w:name w:val="Normal (Web)"/>
    <w:basedOn w:val="Normal"/>
    <w:uiPriority w:val="99"/>
    <w:semiHidden/>
    <w:unhideWhenUsed/>
    <w:rsid w:val="00562B65"/>
    <w:pPr>
      <w:spacing w:before="100" w:beforeAutospacing="1" w:after="100" w:afterAutospacing="1"/>
    </w:pPr>
    <w:rPr>
      <w:rFonts w:ascii="Times New Roman" w:eastAsia="Times New Roman" w:hAnsi="Times New Roman" w:cs="Times New Roman"/>
    </w:rPr>
  </w:style>
  <w:style w:type="character" w:customStyle="1" w:styleId="doc">
    <w:name w:val="doc"/>
    <w:basedOn w:val="DefaultParagraphFont"/>
    <w:rsid w:val="00562B65"/>
  </w:style>
  <w:style w:type="character" w:styleId="Emphasis">
    <w:name w:val="Emphasis"/>
    <w:basedOn w:val="DefaultParagraphFont"/>
    <w:uiPriority w:val="20"/>
    <w:qFormat/>
    <w:rsid w:val="00562B65"/>
    <w:rPr>
      <w:i/>
      <w:iCs/>
    </w:rPr>
  </w:style>
  <w:style w:type="character" w:customStyle="1" w:styleId="k">
    <w:name w:val="k"/>
    <w:basedOn w:val="DefaultParagraphFont"/>
    <w:rsid w:val="00562B65"/>
  </w:style>
  <w:style w:type="character" w:customStyle="1" w:styleId="nv">
    <w:name w:val="nv"/>
    <w:basedOn w:val="DefaultParagraphFont"/>
    <w:rsid w:val="00562B65"/>
  </w:style>
  <w:style w:type="character" w:customStyle="1" w:styleId="w">
    <w:name w:val="w"/>
    <w:basedOn w:val="DefaultParagraphFont"/>
    <w:rsid w:val="00562B65"/>
  </w:style>
  <w:style w:type="character" w:customStyle="1" w:styleId="n">
    <w:name w:val="n"/>
    <w:basedOn w:val="DefaultParagraphFont"/>
    <w:rsid w:val="00562B65"/>
  </w:style>
  <w:style w:type="character" w:customStyle="1" w:styleId="o">
    <w:name w:val="o"/>
    <w:basedOn w:val="DefaultParagraphFont"/>
    <w:rsid w:val="00562B65"/>
  </w:style>
  <w:style w:type="character" w:customStyle="1" w:styleId="m">
    <w:name w:val="m"/>
    <w:basedOn w:val="DefaultParagraphFont"/>
    <w:rsid w:val="00562B65"/>
  </w:style>
  <w:style w:type="character" w:customStyle="1" w:styleId="std">
    <w:name w:val="std"/>
    <w:basedOn w:val="DefaultParagraphFont"/>
    <w:rsid w:val="00562B65"/>
  </w:style>
  <w:style w:type="paragraph" w:customStyle="1" w:styleId="admonition-title">
    <w:name w:val="admonition-title"/>
    <w:basedOn w:val="Normal"/>
    <w:rsid w:val="00562B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2B65"/>
    <w:rPr>
      <w:b/>
      <w:bCs/>
    </w:rPr>
  </w:style>
  <w:style w:type="paragraph" w:styleId="ListParagraph">
    <w:name w:val="List Paragraph"/>
    <w:basedOn w:val="Normal"/>
    <w:uiPriority w:val="34"/>
    <w:qFormat/>
    <w:rsid w:val="00F3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2371">
      <w:bodyDiv w:val="1"/>
      <w:marLeft w:val="0"/>
      <w:marRight w:val="0"/>
      <w:marTop w:val="0"/>
      <w:marBottom w:val="0"/>
      <w:divBdr>
        <w:top w:val="none" w:sz="0" w:space="0" w:color="auto"/>
        <w:left w:val="none" w:sz="0" w:space="0" w:color="auto"/>
        <w:bottom w:val="none" w:sz="0" w:space="0" w:color="auto"/>
        <w:right w:val="none" w:sz="0" w:space="0" w:color="auto"/>
      </w:divBdr>
      <w:divsChild>
        <w:div w:id="1568690081">
          <w:marLeft w:val="0"/>
          <w:marRight w:val="0"/>
          <w:marTop w:val="15"/>
          <w:marBottom w:val="360"/>
          <w:divBdr>
            <w:top w:val="single" w:sz="6" w:space="0" w:color="E1E4E5"/>
            <w:left w:val="single" w:sz="6" w:space="0" w:color="E1E4E5"/>
            <w:bottom w:val="single" w:sz="6" w:space="0" w:color="E1E4E5"/>
            <w:right w:val="single" w:sz="6" w:space="0" w:color="E1E4E5"/>
          </w:divBdr>
          <w:divsChild>
            <w:div w:id="385449418">
              <w:marLeft w:val="0"/>
              <w:marRight w:val="0"/>
              <w:marTop w:val="0"/>
              <w:marBottom w:val="0"/>
              <w:divBdr>
                <w:top w:val="none" w:sz="0" w:space="0" w:color="auto"/>
                <w:left w:val="none" w:sz="0" w:space="0" w:color="auto"/>
                <w:bottom w:val="none" w:sz="0" w:space="0" w:color="auto"/>
                <w:right w:val="none" w:sz="0" w:space="0" w:color="auto"/>
              </w:divBdr>
            </w:div>
          </w:divsChild>
        </w:div>
        <w:div w:id="1003974256">
          <w:marLeft w:val="0"/>
          <w:marRight w:val="0"/>
          <w:marTop w:val="15"/>
          <w:marBottom w:val="360"/>
          <w:divBdr>
            <w:top w:val="single" w:sz="6" w:space="0" w:color="E1E4E5"/>
            <w:left w:val="single" w:sz="6" w:space="0" w:color="E1E4E5"/>
            <w:bottom w:val="single" w:sz="6" w:space="0" w:color="E1E4E5"/>
            <w:right w:val="single" w:sz="6" w:space="0" w:color="E1E4E5"/>
          </w:divBdr>
          <w:divsChild>
            <w:div w:id="912399220">
              <w:marLeft w:val="0"/>
              <w:marRight w:val="0"/>
              <w:marTop w:val="0"/>
              <w:marBottom w:val="0"/>
              <w:divBdr>
                <w:top w:val="none" w:sz="0" w:space="0" w:color="auto"/>
                <w:left w:val="none" w:sz="0" w:space="0" w:color="auto"/>
                <w:bottom w:val="none" w:sz="0" w:space="0" w:color="auto"/>
                <w:right w:val="none" w:sz="0" w:space="0" w:color="auto"/>
              </w:divBdr>
            </w:div>
          </w:divsChild>
        </w:div>
        <w:div w:id="126865435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ammps.org/fix_efield.html" TargetMode="External"/><Relationship Id="rId18" Type="http://schemas.openxmlformats.org/officeDocument/2006/relationships/hyperlink" Target="https://docs.lammps.org/fix_temp_berendsen.html" TargetMode="External"/><Relationship Id="rId26" Type="http://schemas.openxmlformats.org/officeDocument/2006/relationships/hyperlink" Target="https://docs.lammps.org/minimize.html" TargetMode="External"/><Relationship Id="rId21" Type="http://schemas.openxmlformats.org/officeDocument/2006/relationships/hyperlink" Target="https://docs.lammps.org/fix.html" TargetMode="External"/><Relationship Id="rId34" Type="http://schemas.openxmlformats.org/officeDocument/2006/relationships/hyperlink" Target="https://docs.lammps.org/fix_gcmc.html" TargetMode="External"/><Relationship Id="rId7" Type="http://schemas.openxmlformats.org/officeDocument/2006/relationships/hyperlink" Target="https://docs.lammps.org/fix.html" TargetMode="External"/><Relationship Id="rId12" Type="http://schemas.openxmlformats.org/officeDocument/2006/relationships/hyperlink" Target="https://docs.lammps.org/region.html" TargetMode="External"/><Relationship Id="rId17" Type="http://schemas.openxmlformats.org/officeDocument/2006/relationships/hyperlink" Target="https://docs.lammps.org/fix_restrain.html" TargetMode="External"/><Relationship Id="rId25" Type="http://schemas.openxmlformats.org/officeDocument/2006/relationships/hyperlink" Target="https://docs.lammps.org/run.html" TargetMode="External"/><Relationship Id="rId33" Type="http://schemas.openxmlformats.org/officeDocument/2006/relationships/hyperlink" Target="https://docs.lammps.org/fix_evaporat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lammps.org/fix_langevin.html" TargetMode="External"/><Relationship Id="rId20" Type="http://schemas.openxmlformats.org/officeDocument/2006/relationships/hyperlink" Target="https://docs.lammps.org/fix_wall.html" TargetMode="External"/><Relationship Id="rId29" Type="http://schemas.openxmlformats.org/officeDocument/2006/relationships/hyperlink" Target="https://docs.lammps.org/fix_atom_swap.html" TargetMode="External"/><Relationship Id="rId1" Type="http://schemas.openxmlformats.org/officeDocument/2006/relationships/numbering" Target="numbering.xml"/><Relationship Id="rId6" Type="http://schemas.openxmlformats.org/officeDocument/2006/relationships/hyperlink" Target="https://docs.lammps.org/fix_atom_swap.html" TargetMode="External"/><Relationship Id="rId11" Type="http://schemas.openxmlformats.org/officeDocument/2006/relationships/hyperlink" Target="https://docs.lammps.org/fix_atom_swap.html" TargetMode="External"/><Relationship Id="rId24" Type="http://schemas.openxmlformats.org/officeDocument/2006/relationships/hyperlink" Target="https://docs.lammps.org/Howto_output.html" TargetMode="External"/><Relationship Id="rId32" Type="http://schemas.openxmlformats.org/officeDocument/2006/relationships/hyperlink" Target="https://docs.lammps.org/fix_deposit.html" TargetMode="External"/><Relationship Id="rId37" Type="http://schemas.openxmlformats.org/officeDocument/2006/relationships/fontTable" Target="fontTable.xml"/><Relationship Id="rId5" Type="http://schemas.openxmlformats.org/officeDocument/2006/relationships/hyperlink" Target="https://docs.lammps.org/fix_atom_swap.html" TargetMode="External"/><Relationship Id="rId15" Type="http://schemas.openxmlformats.org/officeDocument/2006/relationships/hyperlink" Target="https://docs.lammps.org/fix_addforce.html" TargetMode="External"/><Relationship Id="rId23" Type="http://schemas.openxmlformats.org/officeDocument/2006/relationships/hyperlink" Target="https://docs.lammps.org/restart.html" TargetMode="External"/><Relationship Id="rId28" Type="http://schemas.openxmlformats.org/officeDocument/2006/relationships/hyperlink" Target="https://docs.lammps.org/Build_package.html" TargetMode="External"/><Relationship Id="rId36" Type="http://schemas.openxmlformats.org/officeDocument/2006/relationships/hyperlink" Target="https://docs.lammps.org/fix_atom_swap.html" TargetMode="External"/><Relationship Id="rId10" Type="http://schemas.openxmlformats.org/officeDocument/2006/relationships/hyperlink" Target="https://docs.lammps.org/fix_nh.html" TargetMode="External"/><Relationship Id="rId19" Type="http://schemas.openxmlformats.org/officeDocument/2006/relationships/hyperlink" Target="https://docs.lammps.org/fix_temp_rescale.html" TargetMode="External"/><Relationship Id="rId31" Type="http://schemas.openxmlformats.org/officeDocument/2006/relationships/hyperlink" Target="https://docs.lammps.org/neighbor.html" TargetMode="External"/><Relationship Id="rId4" Type="http://schemas.openxmlformats.org/officeDocument/2006/relationships/webSettings" Target="webSettings.xml"/><Relationship Id="rId9" Type="http://schemas.openxmlformats.org/officeDocument/2006/relationships/hyperlink" Target="https://docs.lammps.org/fix_atom_swap.html" TargetMode="External"/><Relationship Id="rId14" Type="http://schemas.openxmlformats.org/officeDocument/2006/relationships/hyperlink" Target="https://docs.lammps.org/fix_gravity.html" TargetMode="External"/><Relationship Id="rId22" Type="http://schemas.openxmlformats.org/officeDocument/2006/relationships/hyperlink" Target="https://docs.lammps.org/fix_atom_swap.html" TargetMode="External"/><Relationship Id="rId27" Type="http://schemas.openxmlformats.org/officeDocument/2006/relationships/hyperlink" Target="https://docs.lammps.org/fix_atom_swap.html" TargetMode="External"/><Relationship Id="rId30" Type="http://schemas.openxmlformats.org/officeDocument/2006/relationships/hyperlink" Target="https://docs.lammps.org/fix_nh.html" TargetMode="External"/><Relationship Id="rId35" Type="http://schemas.openxmlformats.org/officeDocument/2006/relationships/hyperlink" Target="https://docs.lammps.org/fix_mol_swap.html" TargetMode="External"/><Relationship Id="rId8" Type="http://schemas.openxmlformats.org/officeDocument/2006/relationships/hyperlink" Target="https://docs.lammps.org/fix_atom_swa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Stephens</dc:creator>
  <cp:keywords/>
  <dc:description/>
  <cp:lastModifiedBy>Richard Stephens</cp:lastModifiedBy>
  <cp:revision>4</cp:revision>
  <dcterms:created xsi:type="dcterms:W3CDTF">2022-04-20T19:08:00Z</dcterms:created>
  <dcterms:modified xsi:type="dcterms:W3CDTF">2022-05-03T18:52:00Z</dcterms:modified>
</cp:coreProperties>
</file>