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Mastering ChatGPT: Prompt Engineering &amp; Shortcut Keys Guide</w:t>
      </w:r>
    </w:p>
    <w:p>
      <w:pPr>
        <w:pStyle w:val="BodyText"/>
      </w:pPr>
      <w:r>
        <w:t xml:space="preserve">Unlock GPT’s full potential with precision prompting and streamlined shortcuts</w:t>
      </w:r>
    </w:p>
    <w:p>
      <w:pPr>
        <w:numPr>
          <w:ilvl w:val="0"/>
          <w:numId w:val="1001"/>
        </w:numPr>
        <w:pStyle w:val="Compact"/>
      </w:pPr>
      <w:r>
        <w:t xml:space="preserve">Introduction</w:t>
      </w:r>
    </w:p>
    <w:p>
      <w:pPr>
        <w:pStyle w:val="FirstParagraph"/>
      </w:pPr>
      <w:r>
        <w:t xml:space="preserve">ChatGPT adapts to your input in dynamic ways, offering everything from casual conversation to technical deep dives. But the key lies in how you phrase your requests and use in-platform controls for speed and clarity.</w:t>
      </w:r>
    </w:p>
    <w:p>
      <w:pPr>
        <w:numPr>
          <w:ilvl w:val="0"/>
          <w:numId w:val="1002"/>
        </w:numPr>
        <w:pStyle w:val="Compact"/>
      </w:pPr>
      <w:r>
        <w:t xml:space="preserve">Prompt Engineering Essentials</w:t>
      </w:r>
    </w:p>
    <w:p>
      <w:pPr>
        <w:pStyle w:val="FirstParagraph"/>
      </w:pPr>
      <w:r>
        <w:t xml:space="preserve">2.1 Understanding AI Responses ✔ Specific prompts yield richer, more tailored responses ✔ Generic inputs result in vague or repetitive output 💡 Example: ❌</w:t>
      </w:r>
      <w:r>
        <w:t xml:space="preserve"> </w:t>
      </w:r>
      <w:r>
        <w:t xml:space="preserve">“</w:t>
      </w:r>
      <w:r>
        <w:t xml:space="preserve">Tell me about web design.</w:t>
      </w:r>
      <w:r>
        <w:t xml:space="preserve">”</w:t>
      </w:r>
      <w:r>
        <w:t xml:space="preserve"> </w:t>
      </w:r>
      <w:r>
        <w:t xml:space="preserve">✅</w:t>
      </w:r>
      <w:r>
        <w:t xml:space="preserve"> </w:t>
      </w:r>
      <w:r>
        <w:t xml:space="preserve">“</w:t>
      </w:r>
      <w:r>
        <w:t xml:space="preserve">Outline 5 UX principles for beginner-friendly web design.</w:t>
      </w:r>
      <w:r>
        <w:t xml:space="preserve">”</w:t>
      </w:r>
      <w:r>
        <w:t xml:space="preserve"> </w:t>
      </w:r>
      <w:r>
        <w:t xml:space="preserve">🔹 [Visual: Before/After Prompt Response Comparison]</w:t>
      </w:r>
    </w:p>
    <w:p>
      <w:pPr>
        <w:pStyle w:val="BodyText"/>
      </w:pPr>
      <w:r>
        <w:t xml:space="preserve">2.2 Crafting Effective Prompts ✔ Assign a role:</w:t>
      </w:r>
      <w:r>
        <w:t xml:space="preserve"> </w:t>
      </w:r>
      <w:r>
        <w:t xml:space="preserve">“</w:t>
      </w:r>
      <w:r>
        <w:t xml:space="preserve">Act as a resume coach and rewrite this bullet point.</w:t>
      </w:r>
      <w:r>
        <w:t xml:space="preserve">”</w:t>
      </w:r>
      <w:r>
        <w:t xml:space="preserve"> </w:t>
      </w:r>
      <w:r>
        <w:t xml:space="preserve">✔ Request a structure:</w:t>
      </w:r>
      <w:r>
        <w:t xml:space="preserve"> </w:t>
      </w:r>
      <w:r>
        <w:t xml:space="preserve">“</w:t>
      </w:r>
      <w:r>
        <w:t xml:space="preserve">Summarize in 3 sections—Introduction, Context, Application.</w:t>
      </w:r>
      <w:r>
        <w:t xml:space="preserve">”</w:t>
      </w:r>
      <w:r>
        <w:t xml:space="preserve"> </w:t>
      </w:r>
      <w:r>
        <w:t xml:space="preserve">✔ Use iterative nudges:</w:t>
      </w:r>
      <w:r>
        <w:t xml:space="preserve"> </w:t>
      </w:r>
      <w:r>
        <w:t xml:space="preserve">“</w:t>
      </w:r>
      <w:r>
        <w:t xml:space="preserve">That’s great—now simplify it for a younger audience.</w:t>
      </w:r>
      <w:r>
        <w:t xml:space="preserve">”</w:t>
      </w:r>
      <w:r>
        <w:t xml:space="preserve"> </w:t>
      </w:r>
      <w:r>
        <w:t xml:space="preserve">🔹 [Visual: Prompt Framework Pyramid]</w:t>
      </w:r>
    </w:p>
    <w:p>
      <w:pPr>
        <w:pStyle w:val="BodyText"/>
      </w:pPr>
      <w:r>
        <w:t xml:space="preserve">2.3 Refining Responses ✔ Ask for elaboration:</w:t>
      </w:r>
      <w:r>
        <w:t xml:space="preserve"> </w:t>
      </w:r>
      <w:r>
        <w:t xml:space="preserve">“</w:t>
      </w:r>
      <w:r>
        <w:t xml:space="preserve">Expand the second example with a data point.</w:t>
      </w:r>
      <w:r>
        <w:t xml:space="preserve">”</w:t>
      </w:r>
      <w:r>
        <w:t xml:space="preserve"> </w:t>
      </w:r>
      <w:r>
        <w:t xml:space="preserve">✔ Change tone:</w:t>
      </w:r>
      <w:r>
        <w:t xml:space="preserve"> </w:t>
      </w:r>
      <w:r>
        <w:t xml:space="preserve">“</w:t>
      </w:r>
      <w:r>
        <w:t xml:space="preserve">Rewrite in a professional yet friendly voice.</w:t>
      </w:r>
      <w:r>
        <w:t xml:space="preserve">”</w:t>
      </w:r>
      <w:r>
        <w:t xml:space="preserve"> </w:t>
      </w:r>
      <w:r>
        <w:t xml:space="preserve">🔹 [Visual: AI Refinement Loop Chart]</w:t>
      </w:r>
    </w:p>
    <w:p>
      <w:pPr>
        <w:numPr>
          <w:ilvl w:val="0"/>
          <w:numId w:val="1003"/>
        </w:numPr>
        <w:pStyle w:val="Compact"/>
      </w:pPr>
      <w:r>
        <w:t xml:space="preserve">Essential Shortcut Keys</w:t>
      </w:r>
    </w:p>
    <w:p>
      <w:pPr>
        <w:pStyle w:val="FirstParagraph"/>
      </w:pPr>
      <w:r>
        <w:t xml:space="preserve">These may vary depending on the interface (browser, desktop app, mobile)</w:t>
      </w:r>
    </w:p>
    <w:p>
      <w:pPr>
        <w:pStyle w:val="BodyText"/>
      </w:pPr>
      <w:r>
        <w:t xml:space="preserve">3.1 Navigation Shortcuts</w:t>
      </w:r>
    </w:p>
    <w:p>
      <w:pPr>
        <w:pStyle w:val="BodyText"/>
      </w:pPr>
      <w:r>
        <w:t xml:space="preserve">Shortcut</w:t>
      </w:r>
    </w:p>
    <w:p>
      <w:pPr>
        <w:pStyle w:val="BodyText"/>
      </w:pPr>
      <w:r>
        <w:t xml:space="preserve">Function</w:t>
      </w:r>
    </w:p>
    <w:p>
      <w:pPr>
        <w:pStyle w:val="BodyText"/>
      </w:pPr>
      <w:r>
        <w:t xml:space="preserve">Ctrl/Cmd + Enter</w:t>
      </w:r>
    </w:p>
    <w:p>
      <w:pPr>
        <w:pStyle w:val="BodyText"/>
      </w:pPr>
      <w:r>
        <w:t xml:space="preserve">Submit prompt</w:t>
      </w:r>
    </w:p>
    <w:p>
      <w:pPr>
        <w:pStyle w:val="BodyText"/>
      </w:pPr>
      <w:r>
        <w:t xml:space="preserve">↑ / ↓ Arrow Keys</w:t>
      </w:r>
    </w:p>
    <w:p>
      <w:pPr>
        <w:pStyle w:val="BodyText"/>
      </w:pPr>
      <w:r>
        <w:t xml:space="preserve">Navigate past chats/prompts</w:t>
      </w:r>
    </w:p>
    <w:p>
      <w:pPr>
        <w:pStyle w:val="BodyText"/>
      </w:pPr>
      <w:r>
        <w:t xml:space="preserve">Ctrl + Shift +</w:t>
      </w:r>
      <w:r>
        <w:br/>
      </w:r>
    </w:p>
    <w:p>
      <w:pPr>
        <w:pStyle w:val="BodyText"/>
      </w:pPr>
      <w:r>
        <w:t xml:space="preserve">Open command palette (Pro only)</w:t>
      </w:r>
    </w:p>
    <w:p>
      <w:pPr>
        <w:pStyle w:val="BodyText"/>
      </w:pPr>
      <w:r>
        <w:t xml:space="preserve">Cmd + K</w:t>
      </w:r>
    </w:p>
    <w:p>
      <w:pPr>
        <w:pStyle w:val="BodyText"/>
      </w:pPr>
      <w:r>
        <w:t xml:space="preserve">Search previous chats (macOS)</w:t>
      </w:r>
    </w:p>
    <w:p>
      <w:pPr>
        <w:pStyle w:val="BodyText"/>
      </w:pPr>
      <w:r>
        <w:t xml:space="preserve">🔹 [Visual: Keyboard Overlay with ChatGPT Navigation Keys]</w:t>
      </w:r>
    </w:p>
    <w:p>
      <w:pPr>
        <w:pStyle w:val="BodyText"/>
      </w:pPr>
      <w:r>
        <w:t xml:space="preserve">3.2 Formatting Shortcuts ✔ Use markdown-style formatting in longer prompts or responses:</w:t>
      </w:r>
    </w:p>
    <w:p>
      <w:pPr>
        <w:pStyle w:val="BodyText"/>
      </w:pPr>
      <w:r>
        <w:rPr>
          <w:bCs/>
          <w:b/>
        </w:rPr>
        <w:t xml:space="preserve">Bold</w:t>
      </w:r>
      <w:r>
        <w:t xml:space="preserve"> </w:t>
      </w:r>
      <w:r>
        <w:t xml:space="preserve">→ Bold</w:t>
      </w:r>
    </w:p>
    <w:p>
      <w:pPr>
        <w:pStyle w:val="BodyText"/>
      </w:pPr>
      <w:r>
        <w:rPr>
          <w:iCs/>
          <w:i/>
        </w:rPr>
        <w:t xml:space="preserve">Italics</w:t>
      </w:r>
      <w:r>
        <w:t xml:space="preserve"> </w:t>
      </w:r>
      <w:r>
        <w:t xml:space="preserve">→ Italics</w:t>
      </w:r>
    </w:p>
    <w:p>
      <w:pPr>
        <w:pStyle w:val="BodyText"/>
      </w:pPr>
      <w:r>
        <w:rPr>
          <w:rStyle w:val="VerbatimChar"/>
        </w:rPr>
        <w:t xml:space="preserve">Inline code</w:t>
      </w:r>
      <w:r>
        <w:t xml:space="preserve"> </w:t>
      </w:r>
      <w:r>
        <w:t xml:space="preserve">→ Inline code 🔹 [Visual: Markdown Formatting Cheatsheet]</w:t>
      </w:r>
    </w:p>
    <w:p>
      <w:pPr>
        <w:numPr>
          <w:ilvl w:val="0"/>
          <w:numId w:val="1004"/>
        </w:numPr>
        <w:pStyle w:val="Compact"/>
      </w:pPr>
      <w:r>
        <w:t xml:space="preserve">Conclusion</w:t>
      </w:r>
    </w:p>
    <w:p>
      <w:pPr>
        <w:pStyle w:val="FirstParagraph"/>
      </w:pPr>
      <w:r>
        <w:t xml:space="preserve">Efficiency with ChatGPT means mastering how you ask and how you navigate. The more intentional you are, the more the model delivers relevant, high-impact results.</w:t>
      </w:r>
    </w:p>
    <w:p>
      <w:pPr>
        <w:pStyle w:val="BodyText"/>
      </w:pPr>
      <w:r>
        <w:t xml:space="preserve">📌 Next Steps:</w:t>
      </w:r>
    </w:p>
    <w:p>
      <w:pPr>
        <w:pStyle w:val="BodyText"/>
      </w:pPr>
      <w:r>
        <w:t xml:space="preserve">Experiment with structured prompts across tasks</w:t>
      </w:r>
    </w:p>
    <w:p>
      <w:pPr>
        <w:pStyle w:val="BodyText"/>
      </w:pPr>
      <w:r>
        <w:t xml:space="preserve">Use markdown to format clearer messages</w:t>
      </w:r>
    </w:p>
    <w:p>
      <w:pPr>
        <w:pStyle w:val="BodyText"/>
      </w:pPr>
      <w:r>
        <w:t xml:space="preserve">Bookmark shortcut reference for daily use</w:t>
      </w:r>
    </w:p>
    <w:p>
      <w:pPr>
        <w:pStyle w:val="BodyText"/>
      </w:pPr>
      <w:r>
        <w:t xml:space="preserve">🔹 [Visual: ChatGPT Prompt-to-Polish Workflow Graphic]</w:t>
      </w:r>
    </w:p>
    <w:p>
      <w:pPr>
        <w:numPr>
          <w:ilvl w:val="0"/>
          <w:numId w:val="1005"/>
        </w:numPr>
        <w:pStyle w:val="Compact"/>
      </w:pPr>
      <w:r>
        <w:t xml:space="preserve">Additional Resources</w:t>
      </w:r>
    </w:p>
    <w:p>
      <w:pPr>
        <w:pStyle w:val="FirstParagraph"/>
      </w:pPr>
      <w:r>
        <w:t xml:space="preserve">Bonus Guide: Common Prompt Mistakes &amp; How to Fix Them</w:t>
      </w:r>
    </w:p>
    <w:p>
      <w:pPr>
        <w:pStyle w:val="BodyText"/>
      </w:pPr>
      <w:r>
        <w:t xml:space="preserve">Using overly broad requests  ❌</w:t>
      </w:r>
      <w:r>
        <w:t xml:space="preserve"> </w:t>
      </w:r>
      <w:r>
        <w:t xml:space="preserve">“</w:t>
      </w:r>
      <w:r>
        <w:t xml:space="preserve">Tell me about AI.</w:t>
      </w:r>
      <w:r>
        <w:t xml:space="preserve">”</w:t>
      </w:r>
      <w:r>
        <w:t xml:space="preserve"> </w:t>
      </w:r>
      <w:r>
        <w:t xml:space="preserve">→ Too vague  ✅</w:t>
      </w:r>
      <w:r>
        <w:t xml:space="preserve"> </w:t>
      </w:r>
      <w:r>
        <w:t xml:space="preserve">“</w:t>
      </w:r>
      <w:r>
        <w:t xml:space="preserve">Summarize three uses of AI in digital marketing.</w:t>
      </w:r>
      <w:r>
        <w:t xml:space="preserve">”</w:t>
      </w:r>
    </w:p>
    <w:p>
      <w:pPr>
        <w:pStyle w:val="BodyText"/>
      </w:pPr>
      <w:r>
        <w:t xml:space="preserve">Multi-tasking in one prompt  ❌</w:t>
      </w:r>
      <w:r>
        <w:t xml:space="preserve"> </w:t>
      </w:r>
      <w:r>
        <w:t xml:space="preserve">“</w:t>
      </w:r>
      <w:r>
        <w:t xml:space="preserve">Write a blog, summarize it, then translate it.</w:t>
      </w:r>
      <w:r>
        <w:t xml:space="preserve">”</w:t>
      </w:r>
      <w:r>
        <w:t xml:space="preserve"> </w:t>
      </w:r>
      <w:r>
        <w:t xml:space="preserve"> ✅ Break it into steps: Ask for the blog, then follow up with summarize/translate</w:t>
      </w:r>
    </w:p>
    <w:p>
      <w:pPr>
        <w:pStyle w:val="BodyText"/>
      </w:pPr>
      <w:r>
        <w:t xml:space="preserve">Ignoring markdown tools ✔ Use simple markdown for clear layout: bold headers, bullet points, and inline code</w:t>
      </w:r>
    </w:p>
    <w:p>
      <w:pPr>
        <w:pStyle w:val="BodyText"/>
      </w:pPr>
      <w:r>
        <w:t xml:space="preserve">🔹 [Visual: Prompt Before/After Cheat Sheet]</w:t>
      </w:r>
    </w:p>
    <w:p>
      <w:pPr>
        <w:pStyle w:val="BodyText"/>
      </w:pPr>
      <w:r>
        <w:t xml:space="preserve">Bonus Guide: Troubleshooting ChatGPT Responses</w:t>
      </w:r>
    </w:p>
    <w:p>
      <w:pPr>
        <w:pStyle w:val="BodyText"/>
      </w:pPr>
      <w:r>
        <w:t xml:space="preserve">When you get generic, short, or off-base replies:</w:t>
      </w:r>
    </w:p>
    <w:p>
      <w:pPr>
        <w:pStyle w:val="BodyText"/>
      </w:pPr>
      <w:r>
        <w:t xml:space="preserve">Too Generic?  ✔ Ask:</w:t>
      </w:r>
      <w:r>
        <w:t xml:space="preserve"> </w:t>
      </w:r>
      <w:r>
        <w:t xml:space="preserve">“</w:t>
      </w:r>
      <w:r>
        <w:t xml:space="preserve">Can you give detailed examples with use cases?</w:t>
      </w:r>
      <w:r>
        <w:t xml:space="preserve">”</w:t>
      </w:r>
    </w:p>
    <w:p>
      <w:pPr>
        <w:pStyle w:val="BodyText"/>
      </w:pPr>
      <w:r>
        <w:t xml:space="preserve">Lacking Context?  ✔ Add framing:</w:t>
      </w:r>
      <w:r>
        <w:t xml:space="preserve"> </w:t>
      </w:r>
      <w:r>
        <w:t xml:space="preserve">“</w:t>
      </w:r>
      <w:r>
        <w:t xml:space="preserve">Based on our branding strategy conversation…</w:t>
      </w:r>
      <w:r>
        <w:t xml:space="preserve">”</w:t>
      </w:r>
    </w:p>
    <w:p>
      <w:pPr>
        <w:pStyle w:val="BodyText"/>
      </w:pPr>
      <w:r>
        <w:t xml:space="preserve">Misunderstood Prompt?  ✔ Clarify scope:</w:t>
      </w:r>
      <w:r>
        <w:t xml:space="preserve"> </w:t>
      </w:r>
      <w:r>
        <w:t xml:space="preserve">“</w:t>
      </w:r>
      <w:r>
        <w:t xml:space="preserve">I meant startup branding tips, not logos—can you retry?</w:t>
      </w:r>
      <w:r>
        <w:t xml:space="preserve">”</w:t>
      </w:r>
    </w:p>
    <w:p>
      <w:pPr>
        <w:pStyle w:val="BodyText"/>
      </w:pPr>
      <w:r>
        <w:t xml:space="preserve">🔹 [Visual: ChatGPT Response Recovery Diagram]</w:t>
      </w:r>
    </w:p>
    <w:sectPr w:rsidR="00052EE2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240DA"/>
    <w:multiLevelType w:val="multilevel"/>
    <w:tmpl w:val="7BE21E6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A290915"/>
    <w:multiLevelType w:val="multilevel"/>
    <w:tmpl w:val="1A5A4D5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194B0216"/>
    <w:multiLevelType w:val="multilevel"/>
    <w:tmpl w:val="5590F29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2A5D70CC"/>
    <w:multiLevelType w:val="multilevel"/>
    <w:tmpl w:val="2084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4">
    <w:nsid w:val="33A446D8"/>
    <w:multiLevelType w:val="multilevel"/>
    <w:tmpl w:val="001469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3A1F7D8B"/>
    <w:multiLevelType w:val="multilevel"/>
    <w:tmpl w:val="34528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3F1C5F3A"/>
    <w:multiLevelType w:val="multilevel"/>
    <w:tmpl w:val="FF0AA8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7">
    <w:nsid w:val="4911550B"/>
    <w:multiLevelType w:val="multilevel"/>
    <w:tmpl w:val="BA2EF25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8">
    <w:nsid w:val="4B95568D"/>
    <w:multiLevelType w:val="multilevel"/>
    <w:tmpl w:val="2C64808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9">
    <w:nsid w:val="50260490"/>
    <w:multiLevelType w:val="multilevel"/>
    <w:tmpl w:val="70A03A9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0">
    <w:nsid w:val="517D7977"/>
    <w:multiLevelType w:val="multilevel"/>
    <w:tmpl w:val="34423F4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718E19A0"/>
    <w:multiLevelType w:val="multilevel"/>
    <w:tmpl w:val="9AFC291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7CAE0415"/>
    <w:multiLevelType w:val="multilevel"/>
    <w:tmpl w:val="A1C48DD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7DCF4808"/>
    <w:multiLevelType w:val="multilevel"/>
    <w:tmpl w:val="5A4213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16cid:durableId="91316195" w:numId="1">
    <w:abstractNumId w:val="9"/>
  </w:num>
  <w:num w16cid:durableId="630131872" w:numId="2">
    <w:abstractNumId w:val="4"/>
  </w:num>
  <w:num w16cid:durableId="2036341028" w:numId="3">
    <w:abstractNumId w:val="12"/>
  </w:num>
  <w:num w16cid:durableId="1509102615" w:numId="4">
    <w:abstractNumId w:val="6"/>
  </w:num>
  <w:num w16cid:durableId="1191066681" w:numId="5">
    <w:abstractNumId w:val="0"/>
  </w:num>
  <w:num w16cid:durableId="801650810" w:numId="6">
    <w:abstractNumId w:val="2"/>
  </w:num>
  <w:num w16cid:durableId="1283800142" w:numId="7">
    <w:abstractNumId w:val="8"/>
  </w:num>
  <w:num w16cid:durableId="275136171" w:numId="8">
    <w:abstractNumId w:val="5"/>
  </w:num>
  <w:num w16cid:durableId="1408071807" w:numId="9">
    <w:abstractNumId w:val="11"/>
  </w:num>
  <w:num w16cid:durableId="1608657906" w:numId="10">
    <w:abstractNumId w:val="13"/>
  </w:num>
  <w:num w16cid:durableId="1444113280" w:numId="11">
    <w:abstractNumId w:val="3"/>
  </w:num>
  <w:num w16cid:durableId="2087150099" w:numId="12">
    <w:abstractNumId w:val="10"/>
  </w:num>
  <w:num w16cid:durableId="1076780591" w:numId="13">
    <w:abstractNumId w:val="7"/>
  </w:num>
  <w:num w16cid:durableId="888035253" w:numId="14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91E0A"/>
  </w:style>
  <w:style w:styleId="Heading1" w:type="paragraph">
    <w:name w:val="heading 1"/>
    <w:basedOn w:val="Normal"/>
    <w:next w:val="Normal"/>
    <w:link w:val="Heading1Char"/>
    <w:uiPriority w:val="9"/>
    <w:qFormat/>
    <w:rsid w:val="00191E0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75A42E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91E0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75A42E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191E0A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75A42E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191E0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75A42E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191E0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75A42E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191E0A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191E0A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191E0A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191E0A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91E0A"/>
    <w:rPr>
      <w:rFonts w:asciiTheme="majorHAnsi" w:cstheme="majorBidi" w:eastAsiaTheme="majorEastAsia" w:hAnsiTheme="majorHAnsi"/>
      <w:color w:themeColor="accent1" w:themeShade="BF" w:val="75A42E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191E0A"/>
    <w:rPr>
      <w:rFonts w:asciiTheme="majorHAnsi" w:cstheme="majorBidi" w:eastAsiaTheme="majorEastAsia" w:hAnsiTheme="majorHAnsi"/>
      <w:color w:themeColor="accent1" w:themeShade="BF" w:val="75A42E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191E0A"/>
    <w:rPr>
      <w:rFonts w:cstheme="majorBidi" w:eastAsiaTheme="majorEastAsia"/>
      <w:color w:themeColor="accent1" w:themeShade="BF" w:val="75A42E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191E0A"/>
    <w:rPr>
      <w:rFonts w:cstheme="majorBidi" w:eastAsiaTheme="majorEastAsia"/>
      <w:i/>
      <w:iCs/>
      <w:color w:themeColor="accent1" w:themeShade="BF" w:val="75A42E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191E0A"/>
    <w:rPr>
      <w:rFonts w:cstheme="majorBidi" w:eastAsiaTheme="majorEastAsia"/>
      <w:color w:themeColor="accent1" w:themeShade="BF" w:val="75A42E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191E0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191E0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191E0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191E0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191E0A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91E0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191E0A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191E0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191E0A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191E0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759D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191E0A"/>
    <w:rPr>
      <w:i/>
      <w:iCs/>
      <w:color w:themeColor="accent1" w:themeShade="BF" w:val="75A42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91E0A"/>
    <w:pPr>
      <w:pBdr>
        <w:top w:color="75A42E" w:space="10" w:sz="4" w:themeColor="accent1" w:themeShade="BF" w:val="single"/>
        <w:bottom w:color="75A42E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75A42E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91E0A"/>
    <w:rPr>
      <w:i/>
      <w:iCs/>
      <w:color w:themeColor="accent1" w:themeShade="BF" w:val="75A42E"/>
    </w:rPr>
  </w:style>
  <w:style w:styleId="IntenseReference" w:type="character">
    <w:name w:val="Intense Reference"/>
    <w:basedOn w:val="DefaultParagraphFont"/>
    <w:uiPriority w:val="32"/>
    <w:qFormat/>
    <w:rsid w:val="00191E0A"/>
    <w:rPr>
      <w:b/>
      <w:bCs/>
      <w:smallCaps/>
      <w:color w:themeColor="accent1" w:themeShade="BF" w:val="75A42E"/>
      <w:spacing w:val="5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191E0A"/>
    <w:pPr>
      <w:spacing w:after="200" w:line="240" w:lineRule="auto"/>
    </w:pPr>
    <w:rPr>
      <w:i/>
      <w:iCs/>
      <w:color w:themeColor="text2" w:val="134770"/>
      <w:sz w:val="18"/>
      <w:szCs w:val="18"/>
    </w:rPr>
  </w:style>
  <w:style w:styleId="Strong" w:type="character">
    <w:name w:val="Strong"/>
    <w:basedOn w:val="DefaultParagraphFont"/>
    <w:uiPriority w:val="22"/>
    <w:qFormat/>
    <w:rsid w:val="00191E0A"/>
    <w:rPr>
      <w:b/>
      <w:bCs/>
    </w:rPr>
  </w:style>
  <w:style w:styleId="Emphasis" w:type="character">
    <w:name w:val="Emphasis"/>
    <w:basedOn w:val="DefaultParagraphFont"/>
    <w:uiPriority w:val="20"/>
    <w:qFormat/>
    <w:rsid w:val="00191E0A"/>
    <w:rPr>
      <w:i/>
      <w:iCs/>
    </w:rPr>
  </w:style>
  <w:style w:styleId="NoSpacing" w:type="paragraph">
    <w:name w:val="No Spacing"/>
    <w:uiPriority w:val="1"/>
    <w:qFormat/>
    <w:rsid w:val="00191E0A"/>
    <w:pPr>
      <w:spacing w:after="0" w:line="240" w:lineRule="auto"/>
    </w:pPr>
  </w:style>
  <w:style w:styleId="SubtleEmphasis" w:type="character">
    <w:name w:val="Subtle Emphasis"/>
    <w:basedOn w:val="DefaultParagraphFont"/>
    <w:uiPriority w:val="19"/>
    <w:qFormat/>
    <w:rsid w:val="00191E0A"/>
    <w:rPr>
      <w:i/>
      <w:iCs/>
      <w:color w:themeColor="text1" w:themeTint="BF" w:val="404040"/>
    </w:rPr>
  </w:style>
  <w:style w:styleId="SubtleReference" w:type="character">
    <w:name w:val="Subtle Reference"/>
    <w:basedOn w:val="DefaultParagraphFont"/>
    <w:uiPriority w:val="31"/>
    <w:qFormat/>
    <w:rsid w:val="00191E0A"/>
    <w:rPr>
      <w:smallCaps/>
      <w:color w:themeColor="text1" w:themeTint="A5" w:val="5A5A5A"/>
    </w:rPr>
  </w:style>
  <w:style w:styleId="BookTitle" w:type="character">
    <w:name w:val="Book Title"/>
    <w:basedOn w:val="DefaultParagraphFont"/>
    <w:uiPriority w:val="33"/>
    <w:qFormat/>
    <w:rsid w:val="00191E0A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191E0A"/>
    <w:pPr>
      <w:spacing w:after="0" w:before="240"/>
      <w:outlineLvl w:val="9"/>
    </w:pPr>
    <w:rPr>
      <w:sz w:val="32"/>
      <w:szCs w:val="3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1872</Words>
  <Characters>10672</Characters>
  <Application>Microsoft Office Word</Application>
  <DocSecurity>0</DocSecurity>
  <Lines>88</Lines>
  <Paragraphs>25</Paragraphs>
  <ScaleCrop>false</ScaleCrop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2025-06-19T19:06:18Z</dcterms:created>
  <dcterms:modified xsi:type="dcterms:W3CDTF">2025-06-19T19:06:18Z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