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8391"/>
          </w:tcPr>
          <w:p>
            <w:r>
              <w:rPr>
                <w:rFonts w:ascii="Microsoft JhengHei" w:hAnsi="Microsoft JhengHei" w:eastAsia="Microsoft JhengHei"/>
                <w:b/>
                <w:color w:val="0F3B57"/>
                <w:sz w:val="52"/>
              </w:rPr>
              <w:t>冷凍庫使用規則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777777"/>
                <w:sz w:val="20"/>
              </w:rPr>
              <w:t>炊事組　2026/10/25 訂立</w:t>
            </w:r>
          </w:p>
        </w:tc>
        <w:tc>
          <w:tcPr>
            <w:tcW w:type="dxa" w:w="215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les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rFonts w:ascii="Microsoft JhengHei" w:hAnsi="Microsoft JhengHei" w:eastAsia="Microsoft JhengHei"/>
                <w:b w:val="0"/>
                <w:color w:val="777777"/>
                <w:sz w:val="18"/>
              </w:rPr>
              <w:t>掃碼看位置圖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102"/>
          </w:tcPr>
          <w:p>
            <w:pPr>
              <w:spacing w:before="80" w:after="20"/>
            </w:pPr>
            <w:r/>
            <w:r>
              <w:rPr>
                <w:rFonts w:ascii="Microsoft JhengHei" w:hAnsi="Microsoft JhengHei" w:eastAsia="Microsoft JhengHei"/>
                <w:b/>
                <w:color w:val="0F3B57"/>
                <w:sz w:val="32"/>
              </w:rPr>
              <w:t>一、標籤填寫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1. 冰箱左側備有藍框標籤紙，撕一張寫好再貼到袋口明顯處、字面朝外：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【私人物品】：「名稱」欄寫【自己名字】。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【存放日期】：「日期」欄寫上存放當天日期。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2. 依層分類擺放：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上門 第1層：中藥／湯料／五穀堅果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上門 第2層：素料／餡料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上門 第3層：素料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下門 第1層：其他／私人</w:t>
            </w:r>
          </w:p>
          <w:p>
            <w:pPr>
              <w:ind w:left="198"/>
            </w:pPr>
            <w:r>
              <w:rPr>
                <w:rFonts w:ascii="Microsoft JhengHei" w:hAnsi="Microsoft JhengHei" w:eastAsia="Microsoft JhengHei"/>
                <w:b w:val="0"/>
                <w:sz w:val="26"/>
              </w:rPr>
              <w:t>· 下門 第2層：其他／粉類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3. 同類集中不混層；包裝完整封緊，湯汁類務必密封。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4. 先進先出：新進的往後放，先放的往前擺先用；熱食務必完全放涼再冰。</w:t>
            </w:r>
          </w:p>
          <w:p>
            <w:pPr>
              <w:spacing w:before="80" w:after="20"/>
            </w:pPr>
            <w:r>
              <w:rPr>
                <w:rFonts w:ascii="Microsoft JhengHei" w:hAnsi="Microsoft JhengHei" w:eastAsia="Microsoft JhengHei"/>
                <w:b/>
                <w:color w:val="0F3B57"/>
                <w:sz w:val="32"/>
              </w:rPr>
              <w:t>二、誰的名字？（擁有者 vs 經手人）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5. 袋子上的名字＝擁有者（寫誰的名字就是誰的；寫品名或沒寫人名，就當公用）。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6. App 的經手人＝這次動作的執行人（誰放進去／誰拿出來／誰移出／誰清理）。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7. 取用公用食材請惜福愛物，用完放回原位並在 App 登記。</w:t>
            </w:r>
          </w:p>
        </w:tc>
        <w:tc>
          <w:tcPr>
            <w:tcW w:type="dxa" w:w="5102"/>
          </w:tcPr>
          <w:p>
            <w:pPr>
              <w:spacing w:before="80" w:after="20"/>
            </w:pPr>
            <w:r/>
            <w:r>
              <w:rPr>
                <w:rFonts w:ascii="Microsoft JhengHei" w:hAnsi="Microsoft JhengHei" w:eastAsia="Microsoft JhengHei"/>
                <w:b/>
                <w:color w:val="0F3B57"/>
                <w:sz w:val="32"/>
              </w:rPr>
              <w:t>三、每月清理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8. 每月月初清理一次，逐層逐項清過。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9. 清理重點：過期、變質、無標示、個人久未動用之品項。</w:t>
            </w:r>
          </w:p>
          <w:p>
            <w:pPr>
              <w:spacing w:before="80" w:after="20"/>
            </w:pPr>
            <w:r>
              <w:rPr>
                <w:rFonts w:ascii="Microsoft JhengHei" w:hAnsi="Microsoft JhengHei" w:eastAsia="Microsoft JhengHei"/>
                <w:b/>
                <w:color w:val="0F3B57"/>
                <w:sz w:val="32"/>
              </w:rPr>
              <w:t>四、隨手登記</w:t>
            </w:r>
          </w:p>
          <w:p>
            <w:r>
              <w:rPr>
                <w:rFonts w:ascii="Microsoft JhengHei" w:hAnsi="Microsoft JhengHei" w:eastAsia="Microsoft JhengHei"/>
                <w:b w:val="0"/>
                <w:sz w:val="28"/>
              </w:rPr>
              <w:t>10. 每次動作（放入／取出／移出／刪除），在 App 選一下經手人就好。</w:t>
            </w:r>
          </w:p>
          <w:p>
            <w:pPr>
              <w:pBdr>
                <w:top w:val="single" w:sz="8" w:space="3" w:color="2F6FD0"/>
                <w:left w:val="single" w:sz="8" w:space="3" w:color="2F6FD0"/>
                <w:bottom w:val="single" w:sz="8" w:space="3" w:color="2F6FD0"/>
                <w:right w:val="single" w:sz="8" w:space="3" w:color="2F6FD0"/>
              </w:pBdr>
              <w:shd w:val="clear" w:fill="F7FAFF"/>
              <w:spacing w:before="80"/>
            </w:pPr>
            <w:r>
              <w:rPr>
                <w:rFonts w:ascii="Microsoft JhengHei" w:hAnsi="Microsoft JhengHei" w:eastAsia="Microsoft JhengHei"/>
                <w:b w:val="0"/>
                <w:color w:val="0B4B6B"/>
                <w:sz w:val="26"/>
              </w:rPr>
              <w:t>【冰東西請貼標籤】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B4B6B"/>
                <w:sz w:val="26"/>
              </w:rPr>
              <w:t>[ 名稱 ]　私人寫「姓名」／ 公用寫「品名」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B4B6B"/>
                <w:sz w:val="26"/>
              </w:rPr>
              <w:t>[ 日期 ]　填寫存放日期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B4B6B"/>
                <w:sz w:val="26"/>
              </w:rPr>
              <w:t>★ 撕一張寫好貼在袋口明顯處、字面朝外。放入/取出在 App 選「經手人」就好。</w:t>
            </w:r>
          </w:p>
          <w:p>
            <w:pPr>
              <w:pBdr>
                <w:top w:val="single" w:sz="8" w:space="3" w:color="8FBF87"/>
                <w:left w:val="single" w:sz="8" w:space="3" w:color="8FBF87"/>
                <w:bottom w:val="single" w:sz="8" w:space="3" w:color="8FBF87"/>
                <w:right w:val="single" w:sz="8" w:space="3" w:color="8FBF87"/>
              </w:pBdr>
              <w:shd w:val="clear" w:fill="F2FAF0"/>
              <w:spacing w:before="60"/>
              <w:jc w:val="center"/>
            </w:pPr>
            <w:r>
              <w:rPr>
                <w:rFonts w:ascii="Microsoft JhengHei" w:hAnsi="Microsoft JhengHei" w:eastAsia="Microsoft JhengHei"/>
                <w:b/>
                <w:color w:val="245C2E"/>
                <w:sz w:val="32"/>
              </w:rPr>
              <w:t>【核心原則】沒寫名字的 → 就當公用，大家都可以用！</w:t>
            </w:r>
          </w:p>
        </w:tc>
      </w:tr>
    </w:tbl>
    <w:sectPr w:rsidR="00FC693F" w:rsidRPr="0006063C" w:rsidSect="00034616">
      <w:pgSz w:w="11906" w:h="16838"/>
      <w:pgMar w:top="680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before="0" w:line="312" w:lineRule="auto"/>
    </w:pPr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