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060D" w14:textId="77777777" w:rsidR="00F16BCD" w:rsidRDefault="00000000">
      <w:pPr>
        <w:pStyle w:val="1"/>
        <w:rPr>
          <w:lang w:eastAsia="zh-CN"/>
        </w:rPr>
      </w:pPr>
      <w:bookmarkStart w:id="0" w:name="指南"/>
      <w:r>
        <w:rPr>
          <w:lang w:eastAsia="zh-CN"/>
        </w:rPr>
        <w:t>指南</w:t>
      </w:r>
    </w:p>
    <w:p w14:paraId="7852D492" w14:textId="77777777" w:rsidR="00F16BCD" w:rsidRDefault="00000000">
      <w:pPr>
        <w:pStyle w:val="3"/>
        <w:rPr>
          <w:lang w:eastAsia="zh-CN"/>
        </w:rPr>
      </w:pPr>
      <w:bookmarkStart w:id="1" w:name="面向的读者"/>
      <w:r>
        <w:rPr>
          <w:lang w:eastAsia="zh-CN"/>
        </w:rPr>
        <w:t xml:space="preserve">1. </w:t>
      </w:r>
      <w:r>
        <w:rPr>
          <w:lang w:eastAsia="zh-CN"/>
        </w:rPr>
        <w:t>面向的读者</w:t>
      </w:r>
    </w:p>
    <w:p w14:paraId="1CB1D98E" w14:textId="77777777" w:rsidR="00F16BCD" w:rsidRDefault="00000000" w:rsidP="007E5615">
      <w:pPr>
        <w:pStyle w:val="FirstParagraph"/>
        <w:ind w:firstLineChars="200" w:firstLine="480"/>
        <w:rPr>
          <w:lang w:eastAsia="zh-CN"/>
        </w:rPr>
      </w:pPr>
      <w:r>
        <w:rPr>
          <w:lang w:eastAsia="zh-CN"/>
        </w:rPr>
        <w:t>《城市空间数据分析方法》可用于的研究专业方向包括：城市规划、风景园林、建筑、生态、地理信息等专业。人群为高校在校学生和研究者、企事业的规划设计师等。</w:t>
      </w:r>
    </w:p>
    <w:p w14:paraId="6DF3E171" w14:textId="77777777" w:rsidR="00F16BCD" w:rsidRDefault="00000000">
      <w:pPr>
        <w:pStyle w:val="3"/>
        <w:rPr>
          <w:lang w:eastAsia="zh-CN"/>
        </w:rPr>
      </w:pPr>
      <w:bookmarkStart w:id="2" w:name="电脑的配置与库的安装"/>
      <w:bookmarkEnd w:id="1"/>
      <w:r>
        <w:rPr>
          <w:lang w:eastAsia="zh-CN"/>
        </w:rPr>
        <w:t xml:space="preserve">2. </w:t>
      </w:r>
      <w:r>
        <w:rPr>
          <w:lang w:eastAsia="zh-CN"/>
        </w:rPr>
        <w:t>电脑的配置与库的安装</w:t>
      </w:r>
    </w:p>
    <w:p w14:paraId="401CA97B" w14:textId="77777777" w:rsidR="00F16BCD" w:rsidRDefault="00000000">
      <w:pPr>
        <w:pStyle w:val="4"/>
        <w:rPr>
          <w:lang w:eastAsia="zh-CN"/>
        </w:rPr>
      </w:pPr>
      <w:bookmarkStart w:id="3" w:name="电脑的配置"/>
      <w:r>
        <w:rPr>
          <w:lang w:eastAsia="zh-CN"/>
        </w:rPr>
        <w:t>电脑的配置</w:t>
      </w:r>
    </w:p>
    <w:p w14:paraId="269EB039" w14:textId="77777777" w:rsidR="00F16BCD" w:rsidRDefault="00000000" w:rsidP="007E5615">
      <w:pPr>
        <w:pStyle w:val="FirstParagraph"/>
        <w:ind w:firstLineChars="200" w:firstLine="480"/>
        <w:rPr>
          <w:lang w:eastAsia="zh-CN"/>
        </w:rPr>
      </w:pPr>
      <w:r>
        <w:rPr>
          <w:lang w:eastAsia="zh-CN"/>
        </w:rPr>
        <w:t>本书涉及到深度学习，为了增加运算速度，用到</w:t>
      </w:r>
      <w:r>
        <w:rPr>
          <w:lang w:eastAsia="zh-CN"/>
        </w:rPr>
        <w:t>GPU</w:t>
      </w:r>
      <w:r>
        <w:rPr>
          <w:lang w:eastAsia="zh-CN"/>
        </w:rPr>
        <w:t>。关于选择哪种</w:t>
      </w:r>
      <w:r>
        <w:rPr>
          <w:lang w:eastAsia="zh-CN"/>
        </w:rPr>
        <w:t>GPU</w:t>
      </w:r>
      <w:r>
        <w:rPr>
          <w:lang w:eastAsia="zh-CN"/>
        </w:rPr>
        <w:t>可以查看相关信息。作者所使用的配置为（仅作参考）：</w:t>
      </w:r>
    </w:p>
    <w:p w14:paraId="30DB3AB2" w14:textId="77777777" w:rsidR="00F16BCD" w:rsidRDefault="00000000">
      <w:pPr>
        <w:pStyle w:val="SourceCode"/>
      </w:pPr>
      <w:r>
        <w:rPr>
          <w:rStyle w:val="VerbatimChar"/>
        </w:rPr>
        <w:t>OMEN by HP Laptop 15</w:t>
      </w:r>
      <w:r>
        <w:br/>
      </w:r>
      <w:r>
        <w:rPr>
          <w:rStyle w:val="VerbatimChar"/>
        </w:rPr>
        <w:t xml:space="preserve">Processor - Intel(R) </w:t>
      </w:r>
      <w:proofErr w:type="gramStart"/>
      <w:r>
        <w:rPr>
          <w:rStyle w:val="VerbatimChar"/>
        </w:rPr>
        <w:t>Core(</w:t>
      </w:r>
      <w:proofErr w:type="gramEnd"/>
      <w:r>
        <w:rPr>
          <w:rStyle w:val="VerbatimChar"/>
        </w:rPr>
        <w:t xml:space="preserve">TM) i9-9880H CPU @2.30GHz </w:t>
      </w:r>
      <w:r>
        <w:br/>
      </w:r>
      <w:r>
        <w:rPr>
          <w:rStyle w:val="VerbatimChar"/>
        </w:rPr>
        <w:t>Installed RAM - 64.0 GB (63.9 GB usable)</w:t>
      </w:r>
      <w:r>
        <w:br/>
      </w:r>
      <w:r>
        <w:rPr>
          <w:rStyle w:val="VerbatimChar"/>
        </w:rPr>
        <w:t>System type - 64-bit operating system, x64-based processor</w:t>
      </w:r>
      <w:r>
        <w:br/>
      </w:r>
      <w:r>
        <w:br/>
      </w:r>
      <w:r>
        <w:rPr>
          <w:rStyle w:val="VerbatimChar"/>
        </w:rPr>
        <w:t>Display adapter - NVIDA GeForce RTX 2080 with Max-Q Design</w:t>
      </w:r>
    </w:p>
    <w:p w14:paraId="65679D26" w14:textId="77777777" w:rsidR="00F16BCD" w:rsidRDefault="00000000">
      <w:pPr>
        <w:pStyle w:val="a8"/>
        <w:rPr>
          <w:lang w:eastAsia="zh-CN"/>
        </w:rPr>
      </w:pPr>
      <w:r>
        <w:rPr>
          <w:lang w:eastAsia="zh-CN"/>
        </w:rPr>
        <w:t>建议内存最低</w:t>
      </w:r>
      <w:r>
        <w:rPr>
          <w:lang w:eastAsia="zh-CN"/>
        </w:rPr>
        <w:t>32.0GB</w:t>
      </w:r>
      <w:r>
        <w:rPr>
          <w:lang w:eastAsia="zh-CN"/>
        </w:rPr>
        <w:t>，最好</w:t>
      </w:r>
      <w:r>
        <w:rPr>
          <w:lang w:eastAsia="zh-CN"/>
        </w:rPr>
        <w:t>64.0GB</w:t>
      </w:r>
      <w:r>
        <w:rPr>
          <w:lang w:eastAsia="zh-CN"/>
        </w:rPr>
        <w:t>以上，或者更高。如果内存较低，则考虑分批读取数据处理后，再合并等方法。善用内存管理，数据读写方式，例如用</w:t>
      </w:r>
      <w:r>
        <w:fldChar w:fldCharType="begin"/>
      </w:r>
      <w:r>
        <w:rPr>
          <w:lang w:eastAsia="zh-CN"/>
        </w:rPr>
        <w:instrText>HYPERLINK "https://docs.h5py.org/en/stable/" \h</w:instrText>
      </w:r>
      <w:r>
        <w:fldChar w:fldCharType="separate"/>
      </w:r>
      <w:r>
        <w:rPr>
          <w:rStyle w:val="ad"/>
          <w:lang w:eastAsia="zh-CN"/>
        </w:rPr>
        <w:t>HDF5</w:t>
      </w:r>
      <w:r>
        <w:rPr>
          <w:rStyle w:val="ad"/>
        </w:rPr>
        <w:fldChar w:fldCharType="end"/>
      </w:r>
      <w:r>
        <w:rPr>
          <w:lang w:eastAsia="zh-CN"/>
        </w:rPr>
        <w:t>①</w:t>
      </w:r>
      <w:r>
        <w:rPr>
          <w:lang w:eastAsia="zh-CN"/>
        </w:rPr>
        <w:t>等格式。</w:t>
      </w:r>
    </w:p>
    <w:p w14:paraId="53049684" w14:textId="77777777" w:rsidR="00F16BCD" w:rsidRDefault="00000000" w:rsidP="007E5615">
      <w:pPr>
        <w:pStyle w:val="FirstParagraph"/>
        <w:ind w:firstLineChars="200" w:firstLine="480"/>
        <w:rPr>
          <w:lang w:eastAsia="zh-CN"/>
        </w:rPr>
      </w:pPr>
      <w:r>
        <w:rPr>
          <w:lang w:eastAsia="zh-CN"/>
        </w:rPr>
        <w:t>城市空间数据分析通常涉及到海量数据处理，例如芝加哥城三维激光雷达数据约有</w:t>
      </w:r>
      <w:r>
        <w:rPr>
          <w:lang w:eastAsia="zh-CN"/>
        </w:rPr>
        <w:t>1.41TB</w:t>
      </w:r>
      <w:r>
        <w:rPr>
          <w:lang w:eastAsia="zh-CN"/>
        </w:rPr>
        <w:t>。如果使用的是笔记本电脑，最好配置容量大的外置硬盘。虽然会影响到读写速度，但是避免了对笔记本自身存储空间的占用。</w:t>
      </w:r>
    </w:p>
    <w:p w14:paraId="720F2C61" w14:textId="77777777" w:rsidR="00F16BCD" w:rsidRDefault="00000000">
      <w:pPr>
        <w:pStyle w:val="4"/>
        <w:rPr>
          <w:lang w:eastAsia="zh-CN"/>
        </w:rPr>
      </w:pPr>
      <w:bookmarkStart w:id="4" w:name="库的安装"/>
      <w:bookmarkEnd w:id="3"/>
      <w:r>
        <w:rPr>
          <w:lang w:eastAsia="zh-CN"/>
        </w:rPr>
        <w:t>库的安装</w:t>
      </w:r>
    </w:p>
    <w:p w14:paraId="4B266AB1" w14:textId="77777777" w:rsidR="00F16BCD" w:rsidRDefault="00000000" w:rsidP="007E5615">
      <w:pPr>
        <w:pStyle w:val="FirstParagraph"/>
        <w:ind w:firstLineChars="200" w:firstLine="480"/>
        <w:rPr>
          <w:lang w:eastAsia="zh-CN"/>
        </w:rPr>
      </w:pPr>
      <w:hyperlink r:id="rId7">
        <w:r w:rsidRPr="007E5615">
          <w:rPr>
            <w:lang w:eastAsia="zh-CN"/>
          </w:rPr>
          <w:t>Anaconda</w:t>
        </w:r>
      </w:hyperlink>
      <w:r>
        <w:rPr>
          <w:lang w:eastAsia="zh-CN"/>
        </w:rPr>
        <w:t>集成环境</w:t>
      </w:r>
      <w:r>
        <w:rPr>
          <w:lang w:eastAsia="zh-CN"/>
        </w:rPr>
        <w:t>②</w:t>
      </w:r>
      <w:r>
        <w:rPr>
          <w:lang w:eastAsia="zh-CN"/>
        </w:rPr>
        <w:t>，使得</w:t>
      </w:r>
      <w:r>
        <w:rPr>
          <w:lang w:eastAsia="zh-CN"/>
        </w:rPr>
        <w:t>Python</w:t>
      </w:r>
      <w:r>
        <w:rPr>
          <w:lang w:eastAsia="zh-CN"/>
        </w:rPr>
        <w:t>库的安装，尤其处理库之间的依赖关系变得轻松。虽然</w:t>
      </w:r>
      <w:r w:rsidRPr="007E5615">
        <w:rPr>
          <w:lang w:eastAsia="zh-CN"/>
        </w:rPr>
        <w:t>Anaconda</w:t>
      </w:r>
      <w:r>
        <w:rPr>
          <w:lang w:eastAsia="zh-CN"/>
        </w:rPr>
        <w:t>提供了非常友好的库管理环境，但还是会有</w:t>
      </w:r>
      <w:proofErr w:type="gramStart"/>
      <w:r>
        <w:rPr>
          <w:lang w:eastAsia="zh-CN"/>
        </w:rPr>
        <w:t>个别库</w:t>
      </w:r>
      <w:proofErr w:type="gramEnd"/>
      <w:r>
        <w:rPr>
          <w:lang w:eastAsia="zh-CN"/>
        </w:rPr>
        <w:t>之间存在冲突，有可能造成库安装失败，甚至已经安装的库也可能出现问题无法调入，无形之中增加了学习的时间成本。因此，在开始本书代码之前，不要在一个环境之下一气安装所有需要的库，而应是跟随代码的编写，由提示再行逐个安装。</w:t>
      </w:r>
    </w:p>
    <w:p w14:paraId="1BD7E00B" w14:textId="77777777" w:rsidR="00F16BCD" w:rsidRDefault="00000000" w:rsidP="007E5615">
      <w:pPr>
        <w:pStyle w:val="FirstParagraph"/>
        <w:ind w:firstLineChars="200" w:firstLine="480"/>
        <w:rPr>
          <w:lang w:eastAsia="zh-CN"/>
        </w:rPr>
      </w:pPr>
      <w:r>
        <w:rPr>
          <w:lang w:eastAsia="zh-CN"/>
        </w:rPr>
        <w:t>同时，对于某一项目工程，最好仅建立支持本项目的新环境，不安装未使用到的库，使集成环境轻便，在网络环境部署时也不会冗余，减少出错几率。对于自行练习或者不是很繁重的项目任务，只要环境能够支持，代码运行</w:t>
      </w:r>
      <w:proofErr w:type="gramStart"/>
      <w:r>
        <w:rPr>
          <w:lang w:eastAsia="zh-CN"/>
        </w:rPr>
        <w:t>不</w:t>
      </w:r>
      <w:proofErr w:type="gramEnd"/>
      <w:r>
        <w:rPr>
          <w:lang w:eastAsia="zh-CN"/>
        </w:rPr>
        <w:t>崩溃就可以。</w:t>
      </w:r>
    </w:p>
    <w:p w14:paraId="43BAD45F" w14:textId="77777777" w:rsidR="00F16BCD" w:rsidRDefault="00000000">
      <w:pPr>
        <w:pStyle w:val="3"/>
        <w:rPr>
          <w:lang w:eastAsia="zh-CN"/>
        </w:rPr>
      </w:pPr>
      <w:bookmarkStart w:id="5" w:name="如何学习"/>
      <w:bookmarkEnd w:id="2"/>
      <w:bookmarkEnd w:id="4"/>
      <w:r>
        <w:rPr>
          <w:lang w:eastAsia="zh-CN"/>
        </w:rPr>
        <w:lastRenderedPageBreak/>
        <w:t xml:space="preserve">3. </w:t>
      </w:r>
      <w:r>
        <w:rPr>
          <w:lang w:eastAsia="zh-CN"/>
        </w:rPr>
        <w:t>如何学习</w:t>
      </w:r>
    </w:p>
    <w:p w14:paraId="71721A33" w14:textId="77777777" w:rsidR="00F16BCD" w:rsidRDefault="00000000">
      <w:pPr>
        <w:pStyle w:val="4"/>
        <w:rPr>
          <w:lang w:eastAsia="zh-CN"/>
        </w:rPr>
      </w:pPr>
      <w:bookmarkStart w:id="6" w:name="善用print"/>
      <w:r>
        <w:rPr>
          <w:lang w:eastAsia="zh-CN"/>
        </w:rPr>
        <w:t>善用</w:t>
      </w:r>
      <w:r>
        <w:rPr>
          <w:rStyle w:val="VerbatimChar"/>
          <w:lang w:eastAsia="zh-CN"/>
        </w:rPr>
        <w:t>print()</w:t>
      </w:r>
    </w:p>
    <w:p w14:paraId="416400A0" w14:textId="77777777" w:rsidR="00F16BCD" w:rsidRDefault="00000000" w:rsidP="007E5615">
      <w:pPr>
        <w:pStyle w:val="FirstParagraph"/>
        <w:ind w:firstLineChars="200" w:firstLine="440"/>
        <w:rPr>
          <w:lang w:eastAsia="zh-CN"/>
        </w:rPr>
      </w:pPr>
      <w:r>
        <w:rPr>
          <w:rStyle w:val="VerbatimChar"/>
          <w:lang w:eastAsia="zh-CN"/>
        </w:rPr>
        <w:t>print()</w:t>
      </w:r>
      <w:r>
        <w:rPr>
          <w:lang w:eastAsia="zh-CN"/>
        </w:rPr>
        <w:t>是</w:t>
      </w:r>
      <w:r>
        <w:rPr>
          <w:lang w:eastAsia="zh-CN"/>
        </w:rPr>
        <w:t>Python</w:t>
      </w:r>
      <w:r>
        <w:rPr>
          <w:lang w:eastAsia="zh-CN"/>
        </w:rPr>
        <w:t>语言中使用最为频繁的语句。在代码编写、调试过程中，不断的用该语句来查看数据的结构、值和变化，变量所代表的内容，监测程序进程及显示计算结果等。通过</w:t>
      </w:r>
      <w:r>
        <w:rPr>
          <w:rStyle w:val="VerbatimChar"/>
          <w:lang w:eastAsia="zh-CN"/>
        </w:rPr>
        <w:t>print()</w:t>
      </w:r>
      <w:r>
        <w:rPr>
          <w:lang w:eastAsia="zh-CN"/>
        </w:rPr>
        <w:t>实时查看数据反馈，才可知道是否实现了代码编写的目的，并做出反馈。善用</w:t>
      </w:r>
      <w:r>
        <w:rPr>
          <w:rStyle w:val="VerbatimChar"/>
          <w:lang w:eastAsia="zh-CN"/>
        </w:rPr>
        <w:t>print()</w:t>
      </w:r>
      <w:r>
        <w:rPr>
          <w:lang w:eastAsia="zh-CN"/>
        </w:rPr>
        <w:t>是用</w:t>
      </w:r>
      <w:r>
        <w:rPr>
          <w:lang w:eastAsia="zh-CN"/>
        </w:rPr>
        <w:t>Python</w:t>
      </w:r>
      <w:r>
        <w:rPr>
          <w:lang w:eastAsia="zh-CN"/>
        </w:rPr>
        <w:t>写代码的基础。</w:t>
      </w:r>
    </w:p>
    <w:p w14:paraId="3478DBC2" w14:textId="77777777" w:rsidR="00F16BCD" w:rsidRDefault="00000000">
      <w:pPr>
        <w:pStyle w:val="4"/>
        <w:rPr>
          <w:lang w:eastAsia="zh-CN"/>
        </w:rPr>
      </w:pPr>
      <w:bookmarkStart w:id="7" w:name="充分利用搜索引擎"/>
      <w:bookmarkEnd w:id="6"/>
      <w:r>
        <w:rPr>
          <w:lang w:eastAsia="zh-CN"/>
        </w:rPr>
        <w:t>充分利用搜索引擎</w:t>
      </w:r>
    </w:p>
    <w:p w14:paraId="1B936EF4" w14:textId="77777777" w:rsidR="00F16BCD" w:rsidRDefault="00000000" w:rsidP="007E5615">
      <w:pPr>
        <w:pStyle w:val="FirstParagraph"/>
        <w:ind w:firstLineChars="200" w:firstLine="480"/>
        <w:rPr>
          <w:lang w:eastAsia="zh-CN"/>
        </w:rPr>
      </w:pPr>
      <w:r>
        <w:rPr>
          <w:lang w:eastAsia="zh-CN"/>
        </w:rPr>
        <w:t>代码的世界摸不到边际，不可能记住所有方法函数；而且代码库在不断的更新完善，记住的不一定是对的。学习代码关键是养成写代码的习惯，训练写代码的思维，最终借助这个工具来解决实际的问题。那些无以计数的库、涉及到的函数、方法、属性等内容，通常是在写代码过程中，充分利用搜索引擎和对应库</w:t>
      </w:r>
      <w:proofErr w:type="gramStart"/>
      <w:r>
        <w:rPr>
          <w:lang w:eastAsia="zh-CN"/>
        </w:rPr>
        <w:t>的官网在线</w:t>
      </w:r>
      <w:proofErr w:type="gramEnd"/>
      <w:r>
        <w:rPr>
          <w:lang w:eastAsia="zh-CN"/>
        </w:rPr>
        <w:t>文档来查找，其中一个不错的问答平台是</w:t>
      </w:r>
      <w:r>
        <w:fldChar w:fldCharType="begin"/>
      </w:r>
      <w:r>
        <w:rPr>
          <w:lang w:eastAsia="zh-CN"/>
        </w:rPr>
        <w:instrText>HYPERLINK "https://stackoverflow.com/" \h</w:instrText>
      </w:r>
      <w:r>
        <w:fldChar w:fldCharType="separate"/>
      </w:r>
      <w:r>
        <w:rPr>
          <w:rStyle w:val="ad"/>
          <w:lang w:eastAsia="zh-CN"/>
        </w:rPr>
        <w:t>StackOverflow</w:t>
      </w:r>
      <w:r>
        <w:rPr>
          <w:rStyle w:val="ad"/>
        </w:rPr>
        <w:fldChar w:fldCharType="end"/>
      </w:r>
      <w:r>
        <w:rPr>
          <w:lang w:eastAsia="zh-CN"/>
        </w:rPr>
        <w:t>③</w:t>
      </w:r>
      <w:r>
        <w:rPr>
          <w:lang w:eastAsia="zh-CN"/>
        </w:rPr>
        <w:t>。经常用到的方法函数会不知不觉的被记住，或有意识的来记忆经常用到的方法函数。即使对使用过的方法仅存有蛛丝马迹的印象，通常也可以依据这些线索快速的再行搜索寻找答案。</w:t>
      </w:r>
    </w:p>
    <w:p w14:paraId="02145971" w14:textId="77777777" w:rsidR="00F16BCD" w:rsidRDefault="00000000">
      <w:pPr>
        <w:pStyle w:val="4"/>
        <w:rPr>
          <w:lang w:eastAsia="zh-CN"/>
        </w:rPr>
      </w:pPr>
      <w:bookmarkStart w:id="8" w:name="由案例来学习"/>
      <w:bookmarkEnd w:id="7"/>
      <w:r>
        <w:rPr>
          <w:lang w:eastAsia="zh-CN"/>
        </w:rPr>
        <w:t>由案例来学习</w:t>
      </w:r>
    </w:p>
    <w:p w14:paraId="61B7EC83" w14:textId="6CBFD432" w:rsidR="00F16BCD" w:rsidRDefault="00000000" w:rsidP="007E5615">
      <w:pPr>
        <w:pStyle w:val="FirstParagraph"/>
        <w:ind w:firstLineChars="200" w:firstLine="480"/>
        <w:rPr>
          <w:lang w:eastAsia="zh-CN"/>
        </w:rPr>
      </w:pPr>
      <w:r>
        <w:rPr>
          <w:lang w:eastAsia="zh-CN"/>
        </w:rPr>
        <w:t>对方法函数再多的解释不如一个简单的案例示范来的清晰明了。通常查看某一个方法函数及属性的功用，最好的途径是直接搜索案例来查看数据结构的变化，往往不需要阅读相关解释文字就可以从数据的前后变化中获悉该方法的作用</w:t>
      </w:r>
      <w:r w:rsidR="007E5615">
        <w:rPr>
          <w:lang w:eastAsia="zh-CN"/>
        </w:rPr>
        <w:t>，</w:t>
      </w:r>
      <w:r>
        <w:rPr>
          <w:lang w:eastAsia="zh-CN"/>
        </w:rPr>
        <w:t>再辅助阅读文字说明进一步深入理解或者对比查看仍旧不明晰地方的解释。</w:t>
      </w:r>
    </w:p>
    <w:p w14:paraId="67F93ABA" w14:textId="77777777" w:rsidR="00F16BCD" w:rsidRDefault="00000000">
      <w:pPr>
        <w:pStyle w:val="4"/>
        <w:rPr>
          <w:lang w:eastAsia="zh-CN"/>
        </w:rPr>
      </w:pPr>
      <w:bookmarkStart w:id="9" w:name="库的学习"/>
      <w:bookmarkEnd w:id="8"/>
      <w:r>
        <w:rPr>
          <w:lang w:eastAsia="zh-CN"/>
        </w:rPr>
        <w:t>库的学习</w:t>
      </w:r>
    </w:p>
    <w:p w14:paraId="5F4ED9F2" w14:textId="77777777" w:rsidR="00F16BCD" w:rsidRDefault="00000000">
      <w:pPr>
        <w:pStyle w:val="FirstParagraph"/>
        <w:rPr>
          <w:lang w:eastAsia="zh-CN"/>
        </w:rPr>
      </w:pPr>
      <w:r>
        <w:rPr>
          <w:lang w:eastAsia="zh-CN"/>
        </w:rPr>
        <w:t>城市空间数据分析方法在各类实验中使用有大量的相关库，例如</w:t>
      </w:r>
      <w:r>
        <w:rPr>
          <w:lang w:eastAsia="zh-CN"/>
        </w:rPr>
        <w:t>④:</w:t>
      </w:r>
    </w:p>
    <w:p w14:paraId="6F0BF3B9" w14:textId="77777777" w:rsidR="00F16BCD" w:rsidRDefault="00000000">
      <w:pPr>
        <w:pStyle w:val="Compact"/>
        <w:numPr>
          <w:ilvl w:val="0"/>
          <w:numId w:val="2"/>
        </w:numPr>
      </w:pPr>
      <w:proofErr w:type="spellStart"/>
      <w:r>
        <w:t>数据结构：</w:t>
      </w:r>
      <w:hyperlink r:id="rId8">
        <w:r>
          <w:rPr>
            <w:rStyle w:val="ad"/>
          </w:rPr>
          <w:t>NumPy</w:t>
        </w:r>
      </w:hyperlink>
      <w:r>
        <w:t>，</w:t>
      </w:r>
      <w:hyperlink r:id="rId9">
        <w:r>
          <w:rPr>
            <w:rStyle w:val="ad"/>
          </w:rPr>
          <w:t>pandas</w:t>
        </w:r>
        <w:proofErr w:type="spellEnd"/>
      </w:hyperlink>
      <w:r>
        <w:t>；</w:t>
      </w:r>
    </w:p>
    <w:p w14:paraId="3892061B" w14:textId="77777777" w:rsidR="00F16BCD" w:rsidRDefault="00000000">
      <w:pPr>
        <w:pStyle w:val="Compact"/>
        <w:numPr>
          <w:ilvl w:val="0"/>
          <w:numId w:val="2"/>
        </w:numPr>
      </w:pPr>
      <w:r>
        <w:t>科学计算：</w:t>
      </w:r>
      <w:hyperlink r:id="rId10">
        <w:r>
          <w:rPr>
            <w:rStyle w:val="ad"/>
          </w:rPr>
          <w:t>SciPy</w:t>
        </w:r>
      </w:hyperlink>
      <w:r>
        <w:t>，</w:t>
      </w:r>
      <w:hyperlink r:id="rId11">
        <w:r>
          <w:rPr>
            <w:rStyle w:val="ad"/>
          </w:rPr>
          <w:t>SymPy</w:t>
        </w:r>
      </w:hyperlink>
      <w:r>
        <w:t>;</w:t>
      </w:r>
    </w:p>
    <w:p w14:paraId="55010410" w14:textId="77777777" w:rsidR="00F16BCD" w:rsidRDefault="00000000">
      <w:pPr>
        <w:pStyle w:val="Compact"/>
        <w:numPr>
          <w:ilvl w:val="0"/>
          <w:numId w:val="2"/>
        </w:numPr>
      </w:pPr>
      <w:r>
        <w:t>统计推断：</w:t>
      </w:r>
      <w:hyperlink r:id="rId12">
        <w:r>
          <w:rPr>
            <w:rStyle w:val="ad"/>
          </w:rPr>
          <w:t>statsmodels</w:t>
        </w:r>
      </w:hyperlink>
      <w:r>
        <w:t>；</w:t>
      </w:r>
    </w:p>
    <w:p w14:paraId="2305B3E1" w14:textId="77777777" w:rsidR="00F16BCD" w:rsidRDefault="00000000">
      <w:pPr>
        <w:pStyle w:val="Compact"/>
        <w:numPr>
          <w:ilvl w:val="0"/>
          <w:numId w:val="2"/>
        </w:numPr>
      </w:pPr>
      <w:r>
        <w:t>机器学习：</w:t>
      </w:r>
      <w:hyperlink r:id="rId13">
        <w:r>
          <w:rPr>
            <w:rStyle w:val="ad"/>
          </w:rPr>
          <w:t>scikit-learn</w:t>
        </w:r>
      </w:hyperlink>
      <w:r>
        <w:t>；</w:t>
      </w:r>
    </w:p>
    <w:p w14:paraId="2CD27EF4" w14:textId="77777777" w:rsidR="00F16BCD" w:rsidRDefault="00000000">
      <w:pPr>
        <w:pStyle w:val="Compact"/>
        <w:numPr>
          <w:ilvl w:val="0"/>
          <w:numId w:val="2"/>
        </w:numPr>
      </w:pPr>
      <w:r>
        <w:t>深度学习：</w:t>
      </w:r>
      <w:hyperlink r:id="rId14">
        <w:r>
          <w:rPr>
            <w:rStyle w:val="ad"/>
          </w:rPr>
          <w:t>PyTorch</w:t>
        </w:r>
      </w:hyperlink>
      <w:r>
        <w:t>，</w:t>
      </w:r>
      <w:hyperlink r:id="rId15">
        <w:r>
          <w:rPr>
            <w:rStyle w:val="ad"/>
          </w:rPr>
          <w:t>TensorFLow</w:t>
        </w:r>
      </w:hyperlink>
      <w:r>
        <w:t>，</w:t>
      </w:r>
      <w:hyperlink r:id="rId16">
        <w:r>
          <w:rPr>
            <w:rStyle w:val="ad"/>
          </w:rPr>
          <w:t>TorchVision</w:t>
        </w:r>
      </w:hyperlink>
      <w:r>
        <w:t>，</w:t>
      </w:r>
      <w:hyperlink r:id="rId17">
        <w:r>
          <w:rPr>
            <w:rStyle w:val="ad"/>
          </w:rPr>
          <w:t>segmentation-models-pytorch</w:t>
        </w:r>
      </w:hyperlink>
      <w:r>
        <w:t>，</w:t>
      </w:r>
      <w:hyperlink r:id="rId18">
        <w:r>
          <w:rPr>
            <w:rStyle w:val="ad"/>
          </w:rPr>
          <w:t>Kornia</w:t>
        </w:r>
      </w:hyperlink>
      <w:r>
        <w:t>，</w:t>
      </w:r>
      <w:hyperlink r:id="rId19">
        <w:r>
          <w:rPr>
            <w:rStyle w:val="ad"/>
          </w:rPr>
          <w:t>TorchGeo</w:t>
        </w:r>
      </w:hyperlink>
      <w:r>
        <w:t>，</w:t>
      </w:r>
      <w:hyperlink r:id="rId20">
        <w:r>
          <w:rPr>
            <w:rStyle w:val="ad"/>
          </w:rPr>
          <w:t>Transformers</w:t>
        </w:r>
      </w:hyperlink>
      <w:r>
        <w:t>，</w:t>
      </w:r>
      <w:hyperlink r:id="rId21">
        <w:r>
          <w:rPr>
            <w:rStyle w:val="ad"/>
          </w:rPr>
          <w:t>pytorch-lightning</w:t>
        </w:r>
      </w:hyperlink>
      <w:r>
        <w:t>;</w:t>
      </w:r>
    </w:p>
    <w:p w14:paraId="225D23AB" w14:textId="77777777" w:rsidR="00F16BCD" w:rsidRDefault="00000000">
      <w:pPr>
        <w:pStyle w:val="Compact"/>
        <w:numPr>
          <w:ilvl w:val="0"/>
          <w:numId w:val="2"/>
        </w:numPr>
      </w:pPr>
      <w:r>
        <w:t>GIS</w:t>
      </w:r>
      <w:r>
        <w:t>工具：</w:t>
      </w:r>
      <w:hyperlink r:id="rId22">
        <w:r>
          <w:rPr>
            <w:rStyle w:val="ad"/>
          </w:rPr>
          <w:t>GDAL</w:t>
        </w:r>
      </w:hyperlink>
      <w:r>
        <w:t>，</w:t>
      </w:r>
      <w:hyperlink r:id="rId23">
        <w:r>
          <w:rPr>
            <w:rStyle w:val="ad"/>
          </w:rPr>
          <w:t>GeoPandas</w:t>
        </w:r>
      </w:hyperlink>
      <w:r>
        <w:t>，</w:t>
      </w:r>
      <w:hyperlink r:id="rId24">
        <w:r>
          <w:rPr>
            <w:rStyle w:val="ad"/>
          </w:rPr>
          <w:t>rasterstats</w:t>
        </w:r>
      </w:hyperlink>
      <w:r>
        <w:t>，</w:t>
      </w:r>
      <w:hyperlink r:id="rId25">
        <w:r>
          <w:rPr>
            <w:rStyle w:val="ad"/>
          </w:rPr>
          <w:t>rasterio</w:t>
        </w:r>
      </w:hyperlink>
      <w:r>
        <w:t>，</w:t>
      </w:r>
      <w:hyperlink r:id="rId26">
        <w:r>
          <w:rPr>
            <w:rStyle w:val="ad"/>
          </w:rPr>
          <w:t>EarthPy</w:t>
        </w:r>
      </w:hyperlink>
      <w:r>
        <w:t>，</w:t>
      </w:r>
      <w:hyperlink r:id="rId27">
        <w:r>
          <w:rPr>
            <w:rStyle w:val="ad"/>
          </w:rPr>
          <w:t>PySAL</w:t>
        </w:r>
      </w:hyperlink>
      <w:r>
        <w:t>，</w:t>
      </w:r>
      <w:hyperlink r:id="rId28">
        <w:r>
          <w:rPr>
            <w:rStyle w:val="ad"/>
          </w:rPr>
          <w:t>Shapely</w:t>
        </w:r>
      </w:hyperlink>
      <w:r>
        <w:t>，</w:t>
      </w:r>
      <w:hyperlink r:id="rId29">
        <w:r>
          <w:rPr>
            <w:rStyle w:val="ad"/>
          </w:rPr>
          <w:t>Fiona</w:t>
        </w:r>
      </w:hyperlink>
      <w:r>
        <w:t>，</w:t>
      </w:r>
      <w:hyperlink r:id="rId30">
        <w:r>
          <w:rPr>
            <w:rStyle w:val="ad"/>
          </w:rPr>
          <w:t>rio-tiler</w:t>
        </w:r>
      </w:hyperlink>
      <w:r>
        <w:t>，</w:t>
      </w:r>
      <w:hyperlink r:id="rId31">
        <w:r>
          <w:rPr>
            <w:rStyle w:val="ad"/>
          </w:rPr>
          <w:t>rioxarray</w:t>
        </w:r>
      </w:hyperlink>
      <w:r>
        <w:t>；</w:t>
      </w:r>
      <w:hyperlink r:id="rId32">
        <w:r>
          <w:rPr>
            <w:rStyle w:val="ad"/>
          </w:rPr>
          <w:t>Xarray</w:t>
        </w:r>
      </w:hyperlink>
      <w:r>
        <w:t>;</w:t>
      </w:r>
    </w:p>
    <w:p w14:paraId="6A2E2678" w14:textId="77777777" w:rsidR="00F16BCD" w:rsidRDefault="00000000">
      <w:pPr>
        <w:pStyle w:val="Compact"/>
        <w:numPr>
          <w:ilvl w:val="0"/>
          <w:numId w:val="2"/>
        </w:numPr>
      </w:pPr>
      <w:r>
        <w:t>复杂网络：</w:t>
      </w:r>
      <w:hyperlink r:id="rId33">
        <w:r>
          <w:rPr>
            <w:rStyle w:val="ad"/>
          </w:rPr>
          <w:t>NetworkX</w:t>
        </w:r>
      </w:hyperlink>
      <w:r>
        <w:t>，</w:t>
      </w:r>
      <w:hyperlink r:id="rId34">
        <w:r>
          <w:rPr>
            <w:rStyle w:val="ad"/>
          </w:rPr>
          <w:t>igraph</w:t>
        </w:r>
      </w:hyperlink>
      <w:r>
        <w:t>；</w:t>
      </w:r>
    </w:p>
    <w:p w14:paraId="0786B126" w14:textId="77777777" w:rsidR="00F16BCD" w:rsidRDefault="00000000">
      <w:pPr>
        <w:pStyle w:val="Compact"/>
        <w:numPr>
          <w:ilvl w:val="0"/>
          <w:numId w:val="2"/>
        </w:numPr>
      </w:pPr>
      <w:r>
        <w:t>点云处理：</w:t>
      </w:r>
      <w:hyperlink r:id="rId35">
        <w:r>
          <w:rPr>
            <w:rStyle w:val="ad"/>
          </w:rPr>
          <w:t>PDAL</w:t>
        </w:r>
      </w:hyperlink>
      <w:r>
        <w:t>；</w:t>
      </w:r>
      <w:hyperlink r:id="rId36">
        <w:r>
          <w:rPr>
            <w:rStyle w:val="ad"/>
          </w:rPr>
          <w:t>PCL</w:t>
        </w:r>
      </w:hyperlink>
      <w:r>
        <w:t>；</w:t>
      </w:r>
      <w:hyperlink r:id="rId37">
        <w:r>
          <w:rPr>
            <w:rStyle w:val="ad"/>
          </w:rPr>
          <w:t>open3D</w:t>
        </w:r>
      </w:hyperlink>
    </w:p>
    <w:p w14:paraId="5546B354" w14:textId="77777777" w:rsidR="00F16BCD" w:rsidRDefault="00000000">
      <w:pPr>
        <w:pStyle w:val="Compact"/>
        <w:numPr>
          <w:ilvl w:val="0"/>
          <w:numId w:val="2"/>
        </w:numPr>
      </w:pPr>
      <w:r>
        <w:t>影像视觉：</w:t>
      </w:r>
      <w:hyperlink r:id="rId38">
        <w:r>
          <w:rPr>
            <w:rStyle w:val="ad"/>
          </w:rPr>
          <w:t>scikit-image</w:t>
        </w:r>
      </w:hyperlink>
      <w:r>
        <w:t>，</w:t>
      </w:r>
      <w:hyperlink r:id="rId39">
        <w:r>
          <w:rPr>
            <w:rStyle w:val="ad"/>
          </w:rPr>
          <w:t>OpenCV</w:t>
        </w:r>
      </w:hyperlink>
      <w:r>
        <w:t>，</w:t>
      </w:r>
      <w:hyperlink r:id="rId40">
        <w:r>
          <w:rPr>
            <w:rStyle w:val="ad"/>
          </w:rPr>
          <w:t>Pillow</w:t>
        </w:r>
      </w:hyperlink>
      <w:r>
        <w:t>;</w:t>
      </w:r>
    </w:p>
    <w:p w14:paraId="145A8405" w14:textId="77777777" w:rsidR="00F16BCD" w:rsidRDefault="00000000">
      <w:pPr>
        <w:pStyle w:val="Compact"/>
        <w:numPr>
          <w:ilvl w:val="0"/>
          <w:numId w:val="2"/>
        </w:numPr>
      </w:pPr>
      <w:r>
        <w:t>数据可视化：</w:t>
      </w:r>
      <w:hyperlink r:id="rId41">
        <w:r>
          <w:rPr>
            <w:rStyle w:val="ad"/>
          </w:rPr>
          <w:t>matplotlib</w:t>
        </w:r>
      </w:hyperlink>
      <w:r>
        <w:t>，</w:t>
      </w:r>
      <w:hyperlink r:id="rId42">
        <w:r>
          <w:rPr>
            <w:rStyle w:val="ad"/>
          </w:rPr>
          <w:t>Plotly</w:t>
        </w:r>
      </w:hyperlink>
      <w:r>
        <w:t>，</w:t>
      </w:r>
      <w:hyperlink r:id="rId43">
        <w:r>
          <w:rPr>
            <w:rStyle w:val="ad"/>
          </w:rPr>
          <w:t>seaborn</w:t>
        </w:r>
      </w:hyperlink>
      <w:r>
        <w:t>，</w:t>
      </w:r>
      <w:hyperlink r:id="rId44">
        <w:r>
          <w:rPr>
            <w:rStyle w:val="ad"/>
          </w:rPr>
          <w:t>bokeh</w:t>
        </w:r>
      </w:hyperlink>
      <w:r>
        <w:t>，</w:t>
      </w:r>
      <w:hyperlink r:id="rId45">
        <w:r>
          <w:rPr>
            <w:rStyle w:val="ad"/>
          </w:rPr>
          <w:t>VTK</w:t>
        </w:r>
      </w:hyperlink>
      <w:r>
        <w:t>，</w:t>
      </w:r>
      <w:hyperlink r:id="rId46">
        <w:r>
          <w:rPr>
            <w:rStyle w:val="ad"/>
          </w:rPr>
          <w:t>gradio</w:t>
        </w:r>
      </w:hyperlink>
      <w:r>
        <w:t>；</w:t>
      </w:r>
    </w:p>
    <w:p w14:paraId="6F8779DF" w14:textId="77777777" w:rsidR="00F16BCD" w:rsidRDefault="00000000">
      <w:pPr>
        <w:pStyle w:val="Compact"/>
        <w:numPr>
          <w:ilvl w:val="0"/>
          <w:numId w:val="2"/>
        </w:numPr>
      </w:pPr>
      <w:r>
        <w:t>Web</w:t>
      </w:r>
      <w:r>
        <w:t>应用：</w:t>
      </w:r>
      <w:hyperlink r:id="rId47">
        <w:r>
          <w:rPr>
            <w:rStyle w:val="ad"/>
          </w:rPr>
          <w:t>flask</w:t>
        </w:r>
      </w:hyperlink>
      <w:r>
        <w:t>;</w:t>
      </w:r>
    </w:p>
    <w:p w14:paraId="3B5B59D9" w14:textId="77777777" w:rsidR="00F16BCD" w:rsidRDefault="00000000">
      <w:pPr>
        <w:pStyle w:val="Compact"/>
        <w:numPr>
          <w:ilvl w:val="0"/>
          <w:numId w:val="2"/>
        </w:numPr>
      </w:pPr>
      <w:r>
        <w:lastRenderedPageBreak/>
        <w:t>数据库：</w:t>
      </w:r>
      <w:hyperlink r:id="rId48">
        <w:r>
          <w:rPr>
            <w:rStyle w:val="ad"/>
          </w:rPr>
          <w:t>sqlite3</w:t>
        </w:r>
      </w:hyperlink>
      <w:r>
        <w:t>；</w:t>
      </w:r>
    </w:p>
    <w:p w14:paraId="3A929ACC" w14:textId="77777777" w:rsidR="00F16BCD" w:rsidRDefault="00000000">
      <w:pPr>
        <w:pStyle w:val="Compact"/>
        <w:numPr>
          <w:ilvl w:val="0"/>
          <w:numId w:val="2"/>
        </w:numPr>
      </w:pPr>
      <w:r>
        <w:t>GUI</w:t>
      </w:r>
      <w:r>
        <w:t>：</w:t>
      </w:r>
      <w:hyperlink r:id="rId49">
        <w:r>
          <w:rPr>
            <w:rStyle w:val="ad"/>
          </w:rPr>
          <w:t>tkinter</w:t>
        </w:r>
      </w:hyperlink>
      <w:r>
        <w:t>，</w:t>
      </w:r>
      <w:hyperlink r:id="rId50">
        <w:r>
          <w:rPr>
            <w:rStyle w:val="ad"/>
          </w:rPr>
          <w:t>PyQt</w:t>
        </w:r>
      </w:hyperlink>
      <w:r>
        <w:t>，</w:t>
      </w:r>
      <w:hyperlink r:id="rId51">
        <w:r>
          <w:rPr>
            <w:rStyle w:val="ad"/>
          </w:rPr>
          <w:t>Kivy</w:t>
        </w:r>
      </w:hyperlink>
      <w:r>
        <w:t>，</w:t>
      </w:r>
      <w:hyperlink r:id="rId52">
        <w:r>
          <w:rPr>
            <w:rStyle w:val="ad"/>
          </w:rPr>
          <w:t>Pygame</w:t>
        </w:r>
      </w:hyperlink>
      <w:r>
        <w:t>；</w:t>
      </w:r>
    </w:p>
    <w:p w14:paraId="25494A18" w14:textId="77777777" w:rsidR="00F16BCD" w:rsidRDefault="00000000">
      <w:pPr>
        <w:pStyle w:val="Compact"/>
        <w:numPr>
          <w:ilvl w:val="0"/>
          <w:numId w:val="2"/>
        </w:numPr>
      </w:pPr>
      <w:r>
        <w:t>其它类：</w:t>
      </w:r>
      <w:hyperlink r:id="rId53">
        <w:r>
          <w:rPr>
            <w:rStyle w:val="ad"/>
          </w:rPr>
          <w:t>re</w:t>
        </w:r>
      </w:hyperlink>
      <w:r>
        <w:t>，</w:t>
      </w:r>
      <w:hyperlink r:id="rId54">
        <w:r>
          <w:rPr>
            <w:rStyle w:val="ad"/>
          </w:rPr>
          <w:t>pathlib</w:t>
        </w:r>
      </w:hyperlink>
      <w:r>
        <w:t>，</w:t>
      </w:r>
      <w:hyperlink r:id="rId55">
        <w:r>
          <w:rPr>
            <w:rStyle w:val="ad"/>
          </w:rPr>
          <w:t>itertools</w:t>
        </w:r>
      </w:hyperlink>
      <w:r>
        <w:t>，</w:t>
      </w:r>
      <w:hyperlink r:id="rId56">
        <w:r>
          <w:rPr>
            <w:rStyle w:val="ad"/>
          </w:rPr>
          <w:t>urllib</w:t>
        </w:r>
      </w:hyperlink>
      <w:r>
        <w:t>。</w:t>
      </w:r>
    </w:p>
    <w:p w14:paraId="07AC4739" w14:textId="77777777" w:rsidR="00F16BCD" w:rsidRDefault="00000000" w:rsidP="007E5615">
      <w:pPr>
        <w:pStyle w:val="FirstParagraph"/>
        <w:ind w:firstLineChars="200" w:firstLine="480"/>
        <w:rPr>
          <w:lang w:eastAsia="zh-CN"/>
        </w:rPr>
      </w:pPr>
      <w:r>
        <w:rPr>
          <w:lang w:eastAsia="zh-CN"/>
        </w:rPr>
        <w:t>很多都为大体量库，单独学习每个库都会花费一定的时间。在阅读该书时，如果应用到的</w:t>
      </w:r>
      <w:proofErr w:type="gramStart"/>
      <w:r>
        <w:rPr>
          <w:lang w:eastAsia="zh-CN"/>
        </w:rPr>
        <w:t>库之前</w:t>
      </w:r>
      <w:proofErr w:type="gramEnd"/>
      <w:r>
        <w:rPr>
          <w:lang w:eastAsia="zh-CN"/>
        </w:rPr>
        <w:t>没有接触过，一种方式是，提前快速的学习各个库官方提供的教程</w:t>
      </w:r>
      <w:r>
        <w:rPr>
          <w:lang w:eastAsia="zh-CN"/>
        </w:rPr>
        <w:t>(tutorial)</w:t>
      </w:r>
      <w:r>
        <w:rPr>
          <w:lang w:eastAsia="zh-CN"/>
        </w:rPr>
        <w:t>，配合手册（</w:t>
      </w:r>
      <w:r>
        <w:rPr>
          <w:lang w:eastAsia="zh-CN"/>
        </w:rPr>
        <w:t>manual</w:t>
      </w:r>
      <w:r>
        <w:rPr>
          <w:lang w:eastAsia="zh-CN"/>
        </w:rPr>
        <w:t>）快速掌握库的主要结构，再继续阅读本书实验；另一种方式是，为了不打断阅读的连贯性，可以只查找用到该库相关方法部分的内容。</w:t>
      </w:r>
    </w:p>
    <w:p w14:paraId="77351AA3" w14:textId="77777777" w:rsidR="00F16BCD" w:rsidRDefault="00000000" w:rsidP="007E5615">
      <w:pPr>
        <w:pStyle w:val="FirstParagraph"/>
        <w:ind w:firstLineChars="200" w:firstLine="480"/>
        <w:rPr>
          <w:lang w:eastAsia="zh-CN"/>
        </w:rPr>
      </w:pPr>
      <w:r>
        <w:rPr>
          <w:lang w:eastAsia="zh-CN"/>
        </w:rPr>
        <w:t>一般每个库的内容都会非常多，通常不需要一一学习，当用到时再根据需要有针对性和有目的性的查阅。但是也有些库是需要系统的学习，例如</w:t>
      </w:r>
      <w:r w:rsidRPr="007E5615">
        <w:rPr>
          <w:lang w:eastAsia="zh-CN"/>
        </w:rPr>
        <w:t>scikit-learn</w:t>
      </w:r>
      <w:r>
        <w:rPr>
          <w:lang w:eastAsia="zh-CN"/>
        </w:rPr>
        <w:t>、</w:t>
      </w:r>
      <w:proofErr w:type="spellStart"/>
      <w:r w:rsidRPr="007E5615">
        <w:rPr>
          <w:lang w:eastAsia="zh-CN"/>
        </w:rPr>
        <w:t>PyTorch</w:t>
      </w:r>
      <w:proofErr w:type="spellEnd"/>
      <w:r>
        <w:rPr>
          <w:lang w:eastAsia="zh-CN"/>
        </w:rPr>
        <w:t>、</w:t>
      </w:r>
      <w:proofErr w:type="spellStart"/>
      <w:r w:rsidRPr="007E5615">
        <w:rPr>
          <w:lang w:eastAsia="zh-CN"/>
        </w:rPr>
        <w:t>PyQt</w:t>
      </w:r>
      <w:proofErr w:type="spellEnd"/>
      <w:r>
        <w:rPr>
          <w:lang w:eastAsia="zh-CN"/>
        </w:rPr>
        <w:t>等重量型的库。</w:t>
      </w:r>
    </w:p>
    <w:p w14:paraId="4B4BE39D" w14:textId="77777777" w:rsidR="00F16BCD" w:rsidRDefault="00000000">
      <w:pPr>
        <w:pStyle w:val="4"/>
        <w:rPr>
          <w:lang w:eastAsia="zh-CN"/>
        </w:rPr>
      </w:pPr>
      <w:bookmarkStart w:id="10" w:name="用代码学习数学公式"/>
      <w:bookmarkEnd w:id="9"/>
      <w:r>
        <w:rPr>
          <w:lang w:eastAsia="zh-CN"/>
        </w:rPr>
        <w:t>用代码学习数学公式</w:t>
      </w:r>
    </w:p>
    <w:p w14:paraId="3967D660" w14:textId="77777777" w:rsidR="00F16BCD" w:rsidRDefault="00000000" w:rsidP="007E5615">
      <w:pPr>
        <w:pStyle w:val="FirstParagraph"/>
        <w:ind w:firstLineChars="200" w:firstLine="480"/>
        <w:rPr>
          <w:lang w:eastAsia="zh-CN"/>
        </w:rPr>
      </w:pPr>
      <w:r>
        <w:rPr>
          <w:lang w:eastAsia="zh-CN"/>
        </w:rPr>
        <w:t>在科学中，公式是用符号表达信息的一种简明方式。数学公式通常使用特定逻辑语言的符号和形成规则构建事物间的联系，以更好的理解事物的本质和内涵。当用公式代替文字阐述方法时，可以更直观的表达内在逻辑和变化规律。然而很多时候，公式及文字阐述让人费解，读不懂作者所要表达的含义和目的，尤其包含有大量公式，而给出的案例也都只是</w:t>
      </w:r>
      <w:r>
        <w:rPr>
          <w:lang w:eastAsia="zh-CN"/>
        </w:rPr>
        <w:t>“</w:t>
      </w:r>
      <w:r>
        <w:rPr>
          <w:lang w:eastAsia="zh-CN"/>
        </w:rPr>
        <w:t>白纸黑字</w:t>
      </w:r>
      <w:r>
        <w:rPr>
          <w:lang w:eastAsia="zh-CN"/>
        </w:rPr>
        <w:t>”</w:t>
      </w:r>
      <w:r>
        <w:rPr>
          <w:lang w:eastAsia="zh-CN"/>
        </w:rPr>
        <w:t>的文字论述时。这是因为很难去调整参数再实验作者的案例。但是用</w:t>
      </w:r>
      <w:r>
        <w:rPr>
          <w:lang w:eastAsia="zh-CN"/>
        </w:rPr>
        <w:t>Python</w:t>
      </w:r>
      <w:r>
        <w:rPr>
          <w:lang w:eastAsia="zh-CN"/>
        </w:rPr>
        <w:t>等语言进行数据分析，可以用</w:t>
      </w:r>
      <w:r w:rsidRPr="007E5615">
        <w:rPr>
          <w:lang w:eastAsia="zh-CN"/>
        </w:rPr>
        <w:t>print()</w:t>
      </w:r>
      <w:r>
        <w:rPr>
          <w:lang w:eastAsia="zh-CN"/>
        </w:rPr>
        <w:t>查看每一步数据的变化，尤其对于不易理解的地方，通过比较前后的数据变化，容易发现内在的逻辑，理解用公式和文字描述不易阐明的地方。这也是为什么本书的所有阐述都基于代码，当公式和文字阐释不易理解的时候，只要逐行的运行代码，往往能明了。同时尽可能的将数据及其变化以图表数据可视化的方式表达，显现事物中隐藏的联系，让问题更容易浮出水面。</w:t>
      </w:r>
    </w:p>
    <w:p w14:paraId="5F9800A2" w14:textId="77777777" w:rsidR="00F16BCD" w:rsidRDefault="00000000">
      <w:pPr>
        <w:pStyle w:val="4"/>
        <w:rPr>
          <w:lang w:eastAsia="zh-CN"/>
        </w:rPr>
      </w:pPr>
      <w:bookmarkStart w:id="11" w:name="避免重复造轮子"/>
      <w:bookmarkEnd w:id="10"/>
      <w:r>
        <w:rPr>
          <w:lang w:eastAsia="zh-CN"/>
        </w:rPr>
        <w:t>避免重复造轮子</w:t>
      </w:r>
    </w:p>
    <w:p w14:paraId="655D25EF" w14:textId="77777777" w:rsidR="00F16BCD" w:rsidRDefault="00000000" w:rsidP="007E5615">
      <w:pPr>
        <w:pStyle w:val="FirstParagraph"/>
        <w:ind w:firstLineChars="200" w:firstLine="480"/>
        <w:rPr>
          <w:lang w:eastAsia="zh-CN"/>
        </w:rPr>
      </w:pPr>
      <w:r>
        <w:rPr>
          <w:lang w:eastAsia="zh-CN"/>
        </w:rPr>
        <w:t>“</w:t>
      </w:r>
      <w:r>
        <w:rPr>
          <w:lang w:eastAsia="zh-CN"/>
        </w:rPr>
        <w:t>避免重复造轮子</w:t>
      </w:r>
      <w:r>
        <w:rPr>
          <w:lang w:eastAsia="zh-CN"/>
        </w:rPr>
        <w:t>”</w:t>
      </w:r>
      <w:r>
        <w:rPr>
          <w:lang w:eastAsia="zh-CN"/>
        </w:rPr>
        <w:t>是程序员的一个</w:t>
      </w:r>
      <w:r>
        <w:rPr>
          <w:lang w:eastAsia="zh-CN"/>
        </w:rPr>
        <w:t>“</w:t>
      </w:r>
      <w:r>
        <w:rPr>
          <w:lang w:eastAsia="zh-CN"/>
        </w:rPr>
        <w:t>座右铭</w:t>
      </w:r>
      <w:r>
        <w:rPr>
          <w:lang w:eastAsia="zh-CN"/>
        </w:rPr>
        <w:t>”</w:t>
      </w:r>
      <w:r>
        <w:rPr>
          <w:lang w:eastAsia="zh-CN"/>
        </w:rPr>
        <w:t>。当然每个人所持的观点不尽相同，但是可以肯定的是，没有必要从零开始搭建所有项目内容，这如同再写</w:t>
      </w:r>
      <w:r>
        <w:rPr>
          <w:lang w:eastAsia="zh-CN"/>
        </w:rPr>
        <w:t>Python</w:t>
      </w:r>
      <w:r>
        <w:rPr>
          <w:lang w:eastAsia="zh-CN"/>
        </w:rPr>
        <w:t>的所有库，甚至</w:t>
      </w:r>
      <w:r>
        <w:rPr>
          <w:lang w:eastAsia="zh-CN"/>
        </w:rPr>
        <w:t>Python</w:t>
      </w:r>
      <w:r>
        <w:rPr>
          <w:lang w:eastAsia="zh-CN"/>
        </w:rPr>
        <w:t>核心内容的东西。例如</w:t>
      </w:r>
      <w:r w:rsidRPr="007E5615">
        <w:rPr>
          <w:lang w:eastAsia="zh-CN"/>
        </w:rPr>
        <w:t>scikit-learn</w:t>
      </w:r>
      <w:r>
        <w:rPr>
          <w:lang w:eastAsia="zh-CN"/>
        </w:rPr>
        <w:t>、</w:t>
      </w:r>
      <w:proofErr w:type="spellStart"/>
      <w:r w:rsidRPr="007E5615">
        <w:rPr>
          <w:lang w:eastAsia="zh-CN"/>
        </w:rPr>
        <w:t>PyTorch</w:t>
      </w:r>
      <w:proofErr w:type="spellEnd"/>
      <w:r>
        <w:rPr>
          <w:lang w:eastAsia="zh-CN"/>
        </w:rPr>
        <w:t>集成了大量的模型算法，通常直接调用，不会再重复写这些代码。本书阐述过程中，会有意识地对最为基本的部分按照计算公式重写代码，目的是认识方法的内在逻辑，而实际的项目则无需如此。</w:t>
      </w:r>
    </w:p>
    <w:p w14:paraId="41852EEC" w14:textId="77777777" w:rsidR="00F16BCD" w:rsidRDefault="00000000">
      <w:pPr>
        <w:pStyle w:val="4"/>
        <w:rPr>
          <w:lang w:eastAsia="zh-CN"/>
        </w:rPr>
      </w:pPr>
      <w:bookmarkStart w:id="12" w:name="对于那些绕弯的代码和理解算法"/>
      <w:bookmarkEnd w:id="11"/>
      <w:r>
        <w:rPr>
          <w:lang w:eastAsia="zh-CN"/>
        </w:rPr>
        <w:t>对于那些绕弯的代码和理解算法</w:t>
      </w:r>
    </w:p>
    <w:p w14:paraId="2D65D932" w14:textId="77777777" w:rsidR="00F16BCD" w:rsidRDefault="00000000" w:rsidP="007E5615">
      <w:pPr>
        <w:pStyle w:val="FirstParagraph"/>
        <w:ind w:firstLineChars="200" w:firstLine="480"/>
        <w:rPr>
          <w:lang w:eastAsia="zh-CN"/>
        </w:rPr>
      </w:pPr>
      <w:r>
        <w:rPr>
          <w:lang w:eastAsia="zh-CN"/>
        </w:rPr>
        <w:t>读代码不是读代码本身，而是读代码解决问题的逻辑策略。有些代码比较简单，例如数组的加减乘除；但是有些代码往往</w:t>
      </w:r>
      <w:r>
        <w:rPr>
          <w:lang w:eastAsia="zh-CN"/>
        </w:rPr>
        <w:t>“</w:t>
      </w:r>
      <w:r>
        <w:rPr>
          <w:lang w:eastAsia="zh-CN"/>
        </w:rPr>
        <w:t>不知其所以然</w:t>
      </w:r>
      <w:r>
        <w:rPr>
          <w:lang w:eastAsia="zh-CN"/>
        </w:rPr>
        <w:t>”</w:t>
      </w:r>
      <w:r>
        <w:rPr>
          <w:lang w:eastAsia="zh-CN"/>
        </w:rPr>
        <w:t>，却解决了某一问题。那么这里面可能就有一些非常巧妙的处理手段，例如梯度下降法、主成分分析、生成对抗网络，及各类算法等。很多时候解决问题的方法越巧妙，逻辑方法</w:t>
      </w:r>
      <w:proofErr w:type="gramStart"/>
      <w:r>
        <w:rPr>
          <w:lang w:eastAsia="zh-CN"/>
        </w:rPr>
        <w:t>越不同</w:t>
      </w:r>
      <w:proofErr w:type="gramEnd"/>
      <w:r>
        <w:rPr>
          <w:lang w:eastAsia="zh-CN"/>
        </w:rPr>
        <w:t>于常规，因此阅读起来可能不那么容易。对于理解这些绕弯的代码，除了要不断查看数</w:t>
      </w:r>
      <w:r>
        <w:rPr>
          <w:lang w:eastAsia="zh-CN"/>
        </w:rPr>
        <w:lastRenderedPageBreak/>
        <w:t>据变化，甚至要结合可交互图表动态分析，也可以网络搜索寻找更清晰易懂的解释方式，或者自行寻找到易于理解的途径，找到作者所发现的方法的内在逻辑。</w:t>
      </w:r>
    </w:p>
    <w:p w14:paraId="374A1540" w14:textId="77777777" w:rsidR="00F16BCD" w:rsidRDefault="00000000" w:rsidP="007E5615">
      <w:pPr>
        <w:pStyle w:val="a0"/>
        <w:ind w:firstLineChars="200" w:firstLine="480"/>
        <w:rPr>
          <w:lang w:eastAsia="zh-CN"/>
        </w:rPr>
      </w:pPr>
      <w:r>
        <w:rPr>
          <w:lang w:eastAsia="zh-CN"/>
        </w:rPr>
        <w:t>库中的方法通常是解决某一问题算法逻辑的实现，一般而言直接调用该方法，避免重复造轮子，这毋庸置疑。但是，有时很多算法能够启发我们，从而对某些问题提出新的解决策略，因此有意识的去理解一些算法是必要的。</w:t>
      </w:r>
    </w:p>
    <w:p w14:paraId="301E1A08" w14:textId="77777777" w:rsidR="00F16BCD" w:rsidRDefault="00000000">
      <w:pPr>
        <w:pStyle w:val="4"/>
        <w:rPr>
          <w:lang w:eastAsia="zh-CN"/>
        </w:rPr>
      </w:pPr>
      <w:bookmarkStart w:id="13" w:name="对于千行复杂代码的学习"/>
      <w:bookmarkEnd w:id="12"/>
      <w:r>
        <w:rPr>
          <w:lang w:eastAsia="zh-CN"/>
        </w:rPr>
        <w:t>对于</w:t>
      </w:r>
      <w:r>
        <w:rPr>
          <w:lang w:eastAsia="zh-CN"/>
        </w:rPr>
        <w:t>“</w:t>
      </w:r>
      <w:r>
        <w:rPr>
          <w:lang w:eastAsia="zh-CN"/>
        </w:rPr>
        <w:t>千行</w:t>
      </w:r>
      <w:r>
        <w:rPr>
          <w:lang w:eastAsia="zh-CN"/>
        </w:rPr>
        <w:t>+”</w:t>
      </w:r>
      <w:r>
        <w:rPr>
          <w:lang w:eastAsia="zh-CN"/>
        </w:rPr>
        <w:t>复杂代码的学习</w:t>
      </w:r>
    </w:p>
    <w:p w14:paraId="0DD98052" w14:textId="77777777" w:rsidR="00F16BCD" w:rsidRDefault="00000000" w:rsidP="007E5615">
      <w:pPr>
        <w:pStyle w:val="a0"/>
        <w:ind w:firstLineChars="200" w:firstLine="480"/>
        <w:rPr>
          <w:lang w:eastAsia="zh-CN"/>
        </w:rPr>
      </w:pPr>
      <w:r>
        <w:rPr>
          <w:lang w:eastAsia="zh-CN"/>
        </w:rPr>
        <w:t>能够一下子看懂百千行代码的可能性不大，尤其这些代码以类的形式出现时，各类参数、变量，甚至函数自身在各个函数下不断的跳跃，乃至分支、合并，不断产生新的变量。第</w:t>
      </w:r>
      <w:r>
        <w:rPr>
          <w:lang w:eastAsia="zh-CN"/>
        </w:rPr>
        <w:t>1</w:t>
      </w:r>
      <w:r>
        <w:rPr>
          <w:lang w:eastAsia="zh-CN"/>
        </w:rPr>
        <w:t>阶段，</w:t>
      </w:r>
      <w:proofErr w:type="gramStart"/>
      <w:r>
        <w:rPr>
          <w:lang w:eastAsia="zh-CN"/>
        </w:rPr>
        <w:t>捋清楚</w:t>
      </w:r>
      <w:proofErr w:type="gramEnd"/>
      <w:r>
        <w:rPr>
          <w:lang w:eastAsia="zh-CN"/>
        </w:rPr>
        <w:t>初始化的条件，及初始化参数传输的路径是首先需要明确的事情，这个过程的难易视代码的复杂程度决定。一旦清楚了代码运行的流程，即语句执行的顺序（有顺序，也可能并行），可以将其记录下来，方便进一步的分析；进而开始第</w:t>
      </w:r>
      <w:r>
        <w:rPr>
          <w:lang w:eastAsia="zh-CN"/>
        </w:rPr>
        <w:t>2</w:t>
      </w:r>
      <w:r>
        <w:rPr>
          <w:lang w:eastAsia="zh-CN"/>
        </w:rPr>
        <w:t>阶段的代码分析，因为已经清楚了流程，那么就从开始逐行的运行代码，打印数据，理解每一行代码所要解决的是哪些问题。这个过程与第</w:t>
      </w:r>
      <w:r>
        <w:rPr>
          <w:lang w:eastAsia="zh-CN"/>
        </w:rPr>
        <w:t>1</w:t>
      </w:r>
      <w:r>
        <w:rPr>
          <w:lang w:eastAsia="zh-CN"/>
        </w:rPr>
        <w:t>阶段的捋清代码运行流程可以同时进行，边梳理，边运行</w:t>
      </w:r>
      <w:proofErr w:type="gramStart"/>
      <w:r>
        <w:rPr>
          <w:lang w:eastAsia="zh-CN"/>
        </w:rPr>
        <w:t>行</w:t>
      </w:r>
      <w:proofErr w:type="gramEnd"/>
      <w:r>
        <w:rPr>
          <w:lang w:eastAsia="zh-CN"/>
        </w:rPr>
        <w:t>查看数据，边分析理解代码解决问题的逻辑。在逐行分析代码时，往往会遇到那些绕弯的代码（算法），如果一时无法理解，在不影响后续代码运行前提下，可以先绕过，直接获取用于运行后续代码行的数据，最后再重点分析这些绕弯的代码。如果无法绕过的话，就只能花费精力先来解决这个问题。</w:t>
      </w:r>
    </w:p>
    <w:p w14:paraId="6C1C9457" w14:textId="77777777" w:rsidR="00F16BCD" w:rsidRDefault="00000000">
      <w:pPr>
        <w:pStyle w:val="4"/>
        <w:rPr>
          <w:lang w:eastAsia="zh-CN"/>
        </w:rPr>
      </w:pPr>
      <w:bookmarkStart w:id="14" w:name="参考文献的推荐"/>
      <w:bookmarkEnd w:id="13"/>
      <w:r>
        <w:rPr>
          <w:lang w:eastAsia="zh-CN"/>
        </w:rPr>
        <w:t>参考文献的推荐</w:t>
      </w:r>
    </w:p>
    <w:p w14:paraId="1F73C38C" w14:textId="77777777" w:rsidR="00F16BCD" w:rsidRDefault="00000000" w:rsidP="007E5615">
      <w:pPr>
        <w:pStyle w:val="a0"/>
        <w:ind w:firstLineChars="200" w:firstLine="480"/>
        <w:rPr>
          <w:lang w:eastAsia="zh-CN"/>
        </w:rPr>
      </w:pPr>
      <w:r>
        <w:rPr>
          <w:lang w:eastAsia="zh-CN"/>
        </w:rPr>
        <w:t>城市空间数据分析方法是多学科的融合，这包括作为分析工具的</w:t>
      </w:r>
      <w:r>
        <w:rPr>
          <w:lang w:eastAsia="zh-CN"/>
        </w:rPr>
        <w:t>Python</w:t>
      </w:r>
      <w:r>
        <w:rPr>
          <w:lang w:eastAsia="zh-CN"/>
        </w:rPr>
        <w:t>编程语言知识，及城乡规划、建筑和风景园林等的专业知识，和数学（统计学、微积分、线性代数），数据库，地理信息系统，生态学等大类和其下更为繁杂的小类细分等知识。虽然涉猎内容众多，但实际上只是在解决某一问题时用到所需要的相关知识。当阅读该书时，如果某处的知识点不是很明白，可以查找相关文献补充阅读。在每一部分，也提供了所参考的文献，必要时可以翻看理解或印证。</w:t>
      </w:r>
    </w:p>
    <w:p w14:paraId="372181BD" w14:textId="77777777" w:rsidR="00F16BCD" w:rsidRDefault="00000000">
      <w:r>
        <w:pict w14:anchorId="0438E63C">
          <v:rect id="_x0000_i1025" style="width:0;height:1.5pt" o:hralign="center" o:hrstd="t" o:hr="t"/>
        </w:pict>
      </w:r>
    </w:p>
    <w:p w14:paraId="1B7B0C20" w14:textId="77777777" w:rsidR="00F16BCD" w:rsidRDefault="00000000">
      <w:pPr>
        <w:pStyle w:val="FirstParagraph"/>
      </w:pPr>
      <w:r>
        <w:t>注释（</w:t>
      </w:r>
      <w:r>
        <w:t>Notes</w:t>
      </w:r>
      <w:r>
        <w:t>）：</w:t>
      </w:r>
    </w:p>
    <w:p w14:paraId="5A8CE0A5" w14:textId="77777777" w:rsidR="00F16BCD" w:rsidRDefault="00000000">
      <w:pPr>
        <w:pStyle w:val="a0"/>
      </w:pPr>
      <w:r>
        <w:t>① Hierarchical Data Format</w:t>
      </w:r>
      <w:r>
        <w:t>，</w:t>
      </w:r>
      <w:r>
        <w:t>HDF</w:t>
      </w:r>
      <w:r>
        <w:t>是一组文件格式（</w:t>
      </w:r>
      <w:r>
        <w:t>HDF4</w:t>
      </w:r>
      <w:r>
        <w:t>，</w:t>
      </w:r>
      <w:r>
        <w:t>HDF5</w:t>
      </w:r>
      <w:r>
        <w:t>），用于大数据的存储和组织。其中</w:t>
      </w:r>
      <w:r>
        <w:rPr>
          <w:rStyle w:val="VerbatimChar"/>
        </w:rPr>
        <w:t>h5py</w:t>
      </w:r>
      <w:r>
        <w:t>包（</w:t>
      </w:r>
      <w:hyperlink r:id="rId57">
        <w:r>
          <w:rPr>
            <w:rStyle w:val="ad"/>
          </w:rPr>
          <w:t>https://docs.h5py.org/en/stable/</w:t>
        </w:r>
      </w:hyperlink>
      <w:r>
        <w:t>）是</w:t>
      </w:r>
      <w:r>
        <w:rPr>
          <w:rStyle w:val="VerbatimChar"/>
        </w:rPr>
        <w:t>HDF5</w:t>
      </w:r>
      <w:r>
        <w:t>二进制数据格式的一个</w:t>
      </w:r>
      <w:r>
        <w:t>Python</w:t>
      </w:r>
      <w:r>
        <w:t>接口。</w:t>
      </w:r>
    </w:p>
    <w:p w14:paraId="6992FC8B" w14:textId="77777777" w:rsidR="00F16BCD" w:rsidRDefault="00000000">
      <w:pPr>
        <w:pStyle w:val="a0"/>
      </w:pPr>
      <w:r>
        <w:t>② Anaconda</w:t>
      </w:r>
      <w:r>
        <w:t>，用于科学计算（数据科学、机器学习应用、大数据处理、预测分析等）的</w:t>
      </w:r>
      <w:r>
        <w:t>Python</w:t>
      </w:r>
      <w:r>
        <w:t>和</w:t>
      </w:r>
      <w:r>
        <w:t>R</w:t>
      </w:r>
      <w:r>
        <w:t>编程语言的环境管理器，旨在简化包管理和部署（</w:t>
      </w:r>
      <w:hyperlink r:id="rId58">
        <w:r>
          <w:rPr>
            <w:rStyle w:val="ad"/>
          </w:rPr>
          <w:t>https://www.anaconda.com/</w:t>
        </w:r>
      </w:hyperlink>
      <w:r>
        <w:t>）。</w:t>
      </w:r>
    </w:p>
    <w:p w14:paraId="46EF6232" w14:textId="77777777" w:rsidR="00F16BCD" w:rsidRDefault="00000000">
      <w:pPr>
        <w:pStyle w:val="a0"/>
      </w:pPr>
      <w:r>
        <w:t>③ Stack Overflow</w:t>
      </w:r>
      <w:r>
        <w:t>，是一个面向专业程序员和爱好者，关于计算机编程广泛主题的问答网站（</w:t>
      </w:r>
      <w:hyperlink r:id="rId59">
        <w:r>
          <w:rPr>
            <w:rStyle w:val="ad"/>
          </w:rPr>
          <w:t>https://stackoverflow.com/</w:t>
        </w:r>
      </w:hyperlink>
      <w:r>
        <w:t>）。</w:t>
      </w:r>
    </w:p>
    <w:p w14:paraId="6897021C" w14:textId="77777777" w:rsidR="00F16BCD" w:rsidRDefault="00000000">
      <w:pPr>
        <w:pStyle w:val="a0"/>
        <w:rPr>
          <w:lang w:eastAsia="zh-CN"/>
        </w:rPr>
      </w:pPr>
      <w:r>
        <w:rPr>
          <w:lang w:eastAsia="zh-CN"/>
        </w:rPr>
        <w:lastRenderedPageBreak/>
        <w:t xml:space="preserve">④ </w:t>
      </w:r>
      <w:proofErr w:type="gramStart"/>
      <w:r>
        <w:rPr>
          <w:lang w:eastAsia="zh-CN"/>
        </w:rPr>
        <w:t>例举</w:t>
      </w:r>
      <w:proofErr w:type="gramEnd"/>
      <w:r>
        <w:rPr>
          <w:lang w:eastAsia="zh-CN"/>
        </w:rPr>
        <w:t>的相关库，印刷版本未给出网页链接时，可以通过搜索引擎检索。</w:t>
      </w:r>
      <w:bookmarkEnd w:id="0"/>
      <w:bookmarkEnd w:id="5"/>
      <w:bookmarkEnd w:id="14"/>
    </w:p>
    <w:sectPr w:rsidR="00F16BC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8DEA4" w14:textId="77777777" w:rsidR="00CF1DA0" w:rsidRDefault="00CF1DA0">
      <w:pPr>
        <w:spacing w:after="0"/>
      </w:pPr>
      <w:r>
        <w:separator/>
      </w:r>
    </w:p>
  </w:endnote>
  <w:endnote w:type="continuationSeparator" w:id="0">
    <w:p w14:paraId="66D92E67" w14:textId="77777777" w:rsidR="00CF1DA0" w:rsidRDefault="00CF1D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6766F" w14:textId="77777777" w:rsidR="00CF1DA0" w:rsidRDefault="00CF1DA0">
      <w:r>
        <w:separator/>
      </w:r>
    </w:p>
  </w:footnote>
  <w:footnote w:type="continuationSeparator" w:id="0">
    <w:p w14:paraId="4547C495" w14:textId="77777777" w:rsidR="00CF1DA0" w:rsidRDefault="00CF1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52067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2A21E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83924924">
    <w:abstractNumId w:val="0"/>
  </w:num>
  <w:num w:numId="2" w16cid:durableId="482741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6BCD"/>
    <w:rsid w:val="007300C6"/>
    <w:rsid w:val="007E5615"/>
    <w:rsid w:val="00CF1DA0"/>
    <w:rsid w:val="00F16BC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6895"/>
  <w15:docId w15:val="{E7ACB5A5-48E6-4E84-94C8-BE409A88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kit-learn.org/stable/" TargetMode="External"/><Relationship Id="rId18" Type="http://schemas.openxmlformats.org/officeDocument/2006/relationships/hyperlink" Target="https://github.com/kornia/kornia" TargetMode="External"/><Relationship Id="rId26" Type="http://schemas.openxmlformats.org/officeDocument/2006/relationships/hyperlink" Target="https://earthpy.readthedocs.io/en/latest/" TargetMode="External"/><Relationship Id="rId39" Type="http://schemas.openxmlformats.org/officeDocument/2006/relationships/hyperlink" Target="https://opencv.org/" TargetMode="External"/><Relationship Id="rId21" Type="http://schemas.openxmlformats.org/officeDocument/2006/relationships/hyperlink" Target="https://pytorch-lightning.readthedocs.io/en/latest/" TargetMode="External"/><Relationship Id="rId34" Type="http://schemas.openxmlformats.org/officeDocument/2006/relationships/hyperlink" Target="https://igraph.readthedocs.io/en/stable/index.html" TargetMode="External"/><Relationship Id="rId42" Type="http://schemas.openxmlformats.org/officeDocument/2006/relationships/hyperlink" Target="https://plotly.com/" TargetMode="External"/><Relationship Id="rId47" Type="http://schemas.openxmlformats.org/officeDocument/2006/relationships/hyperlink" Target="https://flask.palletsprojects.com/en/1.1.x/" TargetMode="External"/><Relationship Id="rId50" Type="http://schemas.openxmlformats.org/officeDocument/2006/relationships/hyperlink" Target="https://riverbankcomputing.com/software/pyqt/" TargetMode="External"/><Relationship Id="rId55" Type="http://schemas.openxmlformats.org/officeDocument/2006/relationships/hyperlink" Target="https://docs.python.org/3/library/itertools.html" TargetMode="External"/><Relationship Id="rId7" Type="http://schemas.openxmlformats.org/officeDocument/2006/relationships/hyperlink" Target="https://www.anaconda.com/" TargetMode="External"/><Relationship Id="rId2" Type="http://schemas.openxmlformats.org/officeDocument/2006/relationships/styles" Target="styles.xml"/><Relationship Id="rId16" Type="http://schemas.openxmlformats.org/officeDocument/2006/relationships/hyperlink" Target="https://pytorch.org/vision/stable/index.html" TargetMode="External"/><Relationship Id="rId29" Type="http://schemas.openxmlformats.org/officeDocument/2006/relationships/hyperlink" Target="https://github.com/Toblerity/Fiona" TargetMode="External"/><Relationship Id="rId11" Type="http://schemas.openxmlformats.org/officeDocument/2006/relationships/hyperlink" Target="https://www.sympy.org/en/index.html" TargetMode="External"/><Relationship Id="rId24" Type="http://schemas.openxmlformats.org/officeDocument/2006/relationships/hyperlink" Target="https://pythonhosted.org/rasterstats/" TargetMode="External"/><Relationship Id="rId32" Type="http://schemas.openxmlformats.org/officeDocument/2006/relationships/hyperlink" Target="https://docs.xarray.dev/en/stable/index.html" TargetMode="External"/><Relationship Id="rId37" Type="http://schemas.openxmlformats.org/officeDocument/2006/relationships/hyperlink" Target="http://www.open3d.org/docs/release/introduction.html" TargetMode="External"/><Relationship Id="rId40" Type="http://schemas.openxmlformats.org/officeDocument/2006/relationships/hyperlink" Target="https://python-pillow.org/" TargetMode="External"/><Relationship Id="rId45" Type="http://schemas.openxmlformats.org/officeDocument/2006/relationships/hyperlink" Target="https://vtk.org/" TargetMode="External"/><Relationship Id="rId53" Type="http://schemas.openxmlformats.org/officeDocument/2006/relationships/hyperlink" Target="https://docs.python.org/3/library/re.html" TargetMode="External"/><Relationship Id="rId58" Type="http://schemas.openxmlformats.org/officeDocument/2006/relationships/hyperlink" Target="https://www.anaconda.com/"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torchgeo.readthedocs.io/en/stable/user/installation.html" TargetMode="External"/><Relationship Id="rId14" Type="http://schemas.openxmlformats.org/officeDocument/2006/relationships/hyperlink" Target="https://pytorch.org/" TargetMode="External"/><Relationship Id="rId22" Type="http://schemas.openxmlformats.org/officeDocument/2006/relationships/hyperlink" Target="https://gdal.org/" TargetMode="External"/><Relationship Id="rId27" Type="http://schemas.openxmlformats.org/officeDocument/2006/relationships/hyperlink" Target="https://pysal.org/" TargetMode="External"/><Relationship Id="rId30" Type="http://schemas.openxmlformats.org/officeDocument/2006/relationships/hyperlink" Target="https://cogeotiff.github.io/rio-tiler/" TargetMode="External"/><Relationship Id="rId35" Type="http://schemas.openxmlformats.org/officeDocument/2006/relationships/hyperlink" Target="https://pdal.io/" TargetMode="External"/><Relationship Id="rId43" Type="http://schemas.openxmlformats.org/officeDocument/2006/relationships/hyperlink" Target="https://seaborn.pydata.org/" TargetMode="External"/><Relationship Id="rId48" Type="http://schemas.openxmlformats.org/officeDocument/2006/relationships/hyperlink" Target="https://docs.python.org/3/library/sqlite3.html" TargetMode="External"/><Relationship Id="rId56" Type="http://schemas.openxmlformats.org/officeDocument/2006/relationships/hyperlink" Target="https://docs.python.org/3/library/urllib.html" TargetMode="External"/><Relationship Id="rId8" Type="http://schemas.openxmlformats.org/officeDocument/2006/relationships/hyperlink" Target="https://numpy.org/" TargetMode="External"/><Relationship Id="rId51" Type="http://schemas.openxmlformats.org/officeDocument/2006/relationships/hyperlink" Target="https://kivy.org/" TargetMode="External"/><Relationship Id="rId3" Type="http://schemas.openxmlformats.org/officeDocument/2006/relationships/settings" Target="settings.xml"/><Relationship Id="rId12" Type="http://schemas.openxmlformats.org/officeDocument/2006/relationships/hyperlink" Target="https://www.statsmodels.org/stable/index.html" TargetMode="External"/><Relationship Id="rId17" Type="http://schemas.openxmlformats.org/officeDocument/2006/relationships/hyperlink" Target="https://smp.readthedocs.io/en/stable/index.html" TargetMode="External"/><Relationship Id="rId25" Type="http://schemas.openxmlformats.org/officeDocument/2006/relationships/hyperlink" Target="https://rasterio.readthedocs.io/en/latest/" TargetMode="External"/><Relationship Id="rId33" Type="http://schemas.openxmlformats.org/officeDocument/2006/relationships/hyperlink" Target="https://networkx.github.io/" TargetMode="External"/><Relationship Id="rId38" Type="http://schemas.openxmlformats.org/officeDocument/2006/relationships/hyperlink" Target="https://scikit-image.org/" TargetMode="External"/><Relationship Id="rId46" Type="http://schemas.openxmlformats.org/officeDocument/2006/relationships/hyperlink" Target="https://gradio.app/" TargetMode="External"/><Relationship Id="rId59" Type="http://schemas.openxmlformats.org/officeDocument/2006/relationships/hyperlink" Target="https://stackoverflow.com/" TargetMode="External"/><Relationship Id="rId20" Type="http://schemas.openxmlformats.org/officeDocument/2006/relationships/hyperlink" Target="https://github.com/huggingface/transformers" TargetMode="External"/><Relationship Id="rId41" Type="http://schemas.openxmlformats.org/officeDocument/2006/relationships/hyperlink" Target="https://matplotlib.org/" TargetMode="External"/><Relationship Id="rId54" Type="http://schemas.openxmlformats.org/officeDocument/2006/relationships/hyperlink" Target="https://docs.python.org/3/library/pathlib.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gclid=EAIaIQobChMI8_XU1qrS-gIVz6iWCh1pxAGSEAAYASAAEgIKYfD_BwE" TargetMode="External"/><Relationship Id="rId23" Type="http://schemas.openxmlformats.org/officeDocument/2006/relationships/hyperlink" Target="https://geopandas.org/" TargetMode="External"/><Relationship Id="rId28" Type="http://schemas.openxmlformats.org/officeDocument/2006/relationships/hyperlink" Target="https://shapely.readthedocs.io/en/latest/manual.html" TargetMode="External"/><Relationship Id="rId36" Type="http://schemas.openxmlformats.org/officeDocument/2006/relationships/hyperlink" Target="https://pointclouds.org/" TargetMode="External"/><Relationship Id="rId49" Type="http://schemas.openxmlformats.org/officeDocument/2006/relationships/hyperlink" Target="https://docs.python.org/3/library/tkinter.html" TargetMode="External"/><Relationship Id="rId57" Type="http://schemas.openxmlformats.org/officeDocument/2006/relationships/hyperlink" Target="https://docs.h5py.org/en/stable/" TargetMode="External"/><Relationship Id="rId10" Type="http://schemas.openxmlformats.org/officeDocument/2006/relationships/hyperlink" Target="https://www.scipy.org/" TargetMode="External"/><Relationship Id="rId31" Type="http://schemas.openxmlformats.org/officeDocument/2006/relationships/hyperlink" Target="https://github.com/corteva/rioxarray" TargetMode="External"/><Relationship Id="rId44" Type="http://schemas.openxmlformats.org/officeDocument/2006/relationships/hyperlink" Target="https://docs.bokeh.org/en/latest/index.html" TargetMode="External"/><Relationship Id="rId52" Type="http://schemas.openxmlformats.org/officeDocument/2006/relationships/hyperlink" Target="https://www.pygame.org/new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Yao Wang</cp:lastModifiedBy>
  <cp:revision>2</cp:revision>
  <dcterms:created xsi:type="dcterms:W3CDTF">2023-09-04T12:29:00Z</dcterms:created>
  <dcterms:modified xsi:type="dcterms:W3CDTF">2023-09-09T16:26:00Z</dcterms:modified>
</cp:coreProperties>
</file>