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14ED6" w14:textId="77777777" w:rsidR="003E497D" w:rsidRDefault="00000000">
      <w:pPr>
        <w:pStyle w:val="1"/>
        <w:rPr>
          <w:lang w:eastAsia="zh-CN"/>
        </w:rPr>
      </w:pPr>
      <w:bookmarkStart w:id="0" w:name="d-马尔可夫随机场mrf和城市降温模型的-mrf-推理"/>
      <w:r>
        <w:rPr>
          <w:lang w:eastAsia="zh-CN"/>
        </w:rPr>
        <w:t xml:space="preserve">3.5-D </w:t>
      </w:r>
      <w:r>
        <w:rPr>
          <w:lang w:eastAsia="zh-CN"/>
        </w:rPr>
        <w:t>马尔可夫随机场（</w:t>
      </w:r>
      <w:r>
        <w:rPr>
          <w:lang w:eastAsia="zh-CN"/>
        </w:rPr>
        <w:t>MRF</w:t>
      </w:r>
      <w:r>
        <w:rPr>
          <w:lang w:eastAsia="zh-CN"/>
        </w:rPr>
        <w:t>）和城市降温模型的</w:t>
      </w:r>
      <w:r>
        <w:rPr>
          <w:lang w:eastAsia="zh-CN"/>
        </w:rPr>
        <w:t xml:space="preserve"> MRF </w:t>
      </w:r>
      <w:r>
        <w:rPr>
          <w:lang w:eastAsia="zh-CN"/>
        </w:rPr>
        <w:t>推理</w:t>
      </w:r>
    </w:p>
    <w:p w14:paraId="5DDA111A" w14:textId="77777777" w:rsidR="003E497D" w:rsidRDefault="00000000">
      <w:pPr>
        <w:pStyle w:val="2"/>
        <w:rPr>
          <w:lang w:eastAsia="zh-CN"/>
        </w:rPr>
      </w:pPr>
      <w:bookmarkStart w:id="1" w:name="无向图模型"/>
      <w:r>
        <w:rPr>
          <w:lang w:eastAsia="zh-CN"/>
        </w:rPr>
        <w:t xml:space="preserve">3.5.1 </w:t>
      </w:r>
      <w:r>
        <w:rPr>
          <w:lang w:eastAsia="zh-CN"/>
        </w:rPr>
        <w:t>无向图模型</w:t>
      </w:r>
    </w:p>
    <w:p w14:paraId="11CEF67A" w14:textId="77777777" w:rsidR="003E497D" w:rsidRDefault="00000000">
      <w:pPr>
        <w:pStyle w:val="3"/>
        <w:rPr>
          <w:lang w:eastAsia="zh-CN"/>
        </w:rPr>
      </w:pPr>
      <w:bookmarkStart w:id="2" w:name="参数化马尔可夫网markov-network"/>
      <w:r>
        <w:rPr>
          <w:lang w:eastAsia="zh-CN"/>
        </w:rPr>
        <w:t xml:space="preserve">3.5.1.1 </w:t>
      </w:r>
      <w:r>
        <w:rPr>
          <w:lang w:eastAsia="zh-CN"/>
        </w:rPr>
        <w:t>参数化马尔可夫网（</w:t>
      </w:r>
      <w:r>
        <w:rPr>
          <w:lang w:eastAsia="zh-CN"/>
        </w:rPr>
        <w:t>Markov Network</w:t>
      </w:r>
      <w:r>
        <w:rPr>
          <w:lang w:eastAsia="zh-CN"/>
        </w:rPr>
        <w:t>）</w:t>
      </w:r>
    </w:p>
    <w:p w14:paraId="4BD26C9A" w14:textId="26B5A5D9" w:rsidR="003E497D" w:rsidRDefault="0033407F">
      <w:pPr>
        <w:pStyle w:val="FirstParagraph"/>
        <w:rPr>
          <w:lang w:eastAsia="zh-CN"/>
        </w:rPr>
      </w:pPr>
      <w:r>
        <w:rPr>
          <w:noProof/>
        </w:rPr>
        <w:drawing>
          <wp:inline distT="0" distB="0" distL="0" distR="0" wp14:anchorId="4D44666D" wp14:editId="2C42E9DF">
            <wp:extent cx="1790700" cy="1790700"/>
            <wp:effectExtent l="0" t="0" r="0" b="0"/>
            <wp:docPr id="756385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2E60EC27" w14:textId="7C471955" w:rsidR="0033407F" w:rsidRPr="0033407F" w:rsidRDefault="0033407F" w:rsidP="0033407F">
      <w:pPr>
        <w:pStyle w:val="a8"/>
        <w:ind w:left="0" w:right="482" w:firstLineChars="200" w:firstLine="480"/>
      </w:pPr>
      <w:r w:rsidRPr="0033407F">
        <w:t>如果假设有</w:t>
      </w:r>
      <w:r w:rsidRPr="0033407F">
        <w:t>4</w:t>
      </w:r>
      <w:r w:rsidRPr="0033407F">
        <w:t>个表征土地利用（</w:t>
      </w:r>
      <w:r w:rsidRPr="0033407F">
        <w:t>landuse</w:t>
      </w:r>
      <w:r w:rsidRPr="0033407F">
        <w:t>，</w:t>
      </w:r>
      <w:r w:rsidRPr="0033407F">
        <w:t>LU</w:t>
      </w:r>
      <w:r w:rsidRPr="0033407F">
        <w:t>）类型邻接的栅格单元（如图）</w:t>
      </w:r>
      <w:r w:rsidRPr="0033407F">
        <w:t>A,B,C,D</w:t>
      </w:r>
      <w:r w:rsidRPr="0033407F">
        <w:t>作为随机变量，每个变量可能分配的</w:t>
      </w:r>
      <w:r w:rsidRPr="0033407F">
        <w:t xml:space="preserve"> LU </w:t>
      </w:r>
      <w:r w:rsidRPr="0033407F">
        <w:t>类型只有两类，住宅和绿地，用数值</w:t>
      </w:r>
      <w:r w:rsidRPr="0033407F">
        <w:t>0</w:t>
      </w:r>
      <w:r w:rsidRPr="0033407F">
        <w:t>和</w:t>
      </w:r>
      <w:r w:rsidRPr="0033407F">
        <w:t>1</w:t>
      </w:r>
      <w:r w:rsidRPr="0033407F">
        <w:t>表示分配的状态。那么，</w:t>
      </w:r>
      <w:r w:rsidRPr="0033407F">
        <w:t xml:space="preserve"> </w:t>
      </w:r>
      <w:r w:rsidRPr="0033407F">
        <w:t>{A,B}</w:t>
      </w:r>
      <w:r w:rsidRPr="0033407F">
        <w:t>、</w:t>
      </w:r>
      <w:r w:rsidRPr="0033407F">
        <w:t>{B,C)}</w:t>
      </w:r>
      <w:r w:rsidRPr="0033407F">
        <w:t>、</w:t>
      </w:r>
      <w:r w:rsidRPr="0033407F">
        <w:t>{C,D}</w:t>
      </w:r>
      <w:r w:rsidRPr="0033407F">
        <w:t>和</w:t>
      </w:r>
      <w:r w:rsidRPr="0033407F">
        <w:t>{D,A}</w:t>
      </w:r>
      <w:r w:rsidRPr="0033407F">
        <w:t>之间分配的</w:t>
      </w:r>
      <w:r w:rsidRPr="0033407F">
        <w:t xml:space="preserve"> LU </w:t>
      </w:r>
      <w:r w:rsidRPr="0033407F">
        <w:t>类型可能的状态为住宅对住宅（</w:t>
      </w:r>
      <w:r w:rsidRPr="0033407F">
        <w:t>0</w:t>
      </w:r>
      <w:r w:rsidRPr="0033407F">
        <w:t>对</w:t>
      </w:r>
      <w:r w:rsidRPr="0033407F">
        <w:t>0</w:t>
      </w:r>
      <w:r w:rsidRPr="0033407F">
        <w:t>）、住宅对绿地（</w:t>
      </w:r>
      <w:r w:rsidRPr="0033407F">
        <w:t>0</w:t>
      </w:r>
      <w:r w:rsidRPr="0033407F">
        <w:t>对</w:t>
      </w:r>
      <w:r w:rsidRPr="0033407F">
        <w:t>1</w:t>
      </w:r>
      <w:r w:rsidRPr="0033407F">
        <w:t>）、绿地对住宅（</w:t>
      </w:r>
      <w:r w:rsidRPr="0033407F">
        <w:t>1</w:t>
      </w:r>
      <w:r w:rsidRPr="0033407F">
        <w:t>对</w:t>
      </w:r>
      <w:r w:rsidRPr="0033407F">
        <w:t>0</w:t>
      </w:r>
      <w:r w:rsidRPr="0033407F">
        <w:t>）和绿地对绿地（</w:t>
      </w:r>
      <w:r w:rsidRPr="0033407F">
        <w:t>1</w:t>
      </w:r>
      <w:r w:rsidRPr="0033407F">
        <w:t>对</w:t>
      </w:r>
      <w:r w:rsidRPr="0033407F">
        <w:t>1</w:t>
      </w:r>
      <w:r w:rsidRPr="0033407F">
        <w:t>）等</w:t>
      </w:r>
      <w:r w:rsidRPr="0033407F">
        <w:t>4</w:t>
      </w:r>
      <w:r w:rsidRPr="0033407F">
        <w:t>种结果，并希望满足</w:t>
      </w:r>
      <w:r w:rsidRPr="0033407F">
        <w:t xml:space="preserve"> </w:t>
      </w:r>
      <w:r w:rsidRPr="0033407F">
        <w:t>(A⊥C∣{B,D})</w:t>
      </w:r>
      <w:r w:rsidRPr="0033407F">
        <w:t>和</w:t>
      </w:r>
      <w:r w:rsidRPr="0033407F">
        <w:t xml:space="preserve"> </w:t>
      </w:r>
      <w:r w:rsidRPr="0033407F">
        <w:t>(B⊥D∣{A,C})</w:t>
      </w:r>
      <w:r w:rsidRPr="0033407F">
        <w:t>而不包括其它独立性条件的分布进行建模。可以发现该类问题两两随机变量之间存在的边并没有方向，而是对称的，因此构建无向图模型（马尔可夫网（</w:t>
      </w:r>
      <w:r w:rsidRPr="0033407F">
        <w:t>Markov Network</w:t>
      </w:r>
      <w:r w:rsidRPr="0033407F">
        <w:t>，</w:t>
      </w:r>
      <w:r w:rsidRPr="0033407F">
        <w:t>MN</w:t>
      </w:r>
      <w:r w:rsidRPr="0033407F">
        <w:t>）），书写代码绘制节点和边如下。</w:t>
      </w:r>
    </w:p>
    <w:p w14:paraId="3F5D6528" w14:textId="77777777" w:rsidR="0033407F" w:rsidRDefault="0033407F" w:rsidP="0033407F">
      <w:pPr>
        <w:pStyle w:val="a8"/>
        <w:ind w:left="0"/>
        <w:rPr>
          <w:rFonts w:ascii="Source Sans Pro" w:hAnsi="Source Sans Pro"/>
          <w:color w:val="34495E"/>
          <w:sz w:val="23"/>
          <w:szCs w:val="23"/>
          <w:shd w:val="clear" w:color="auto" w:fill="FFFFFF"/>
          <w:lang w:eastAsia="zh-CN"/>
        </w:rPr>
      </w:pPr>
    </w:p>
    <w:p w14:paraId="44867C9A" w14:textId="575051C2" w:rsidR="003E497D" w:rsidRDefault="00000000" w:rsidP="0033407F">
      <w:pPr>
        <w:pStyle w:val="a8"/>
        <w:ind w:left="0"/>
      </w:pPr>
      <w:r>
        <w:t>主要参考</w:t>
      </w:r>
      <w:r>
        <w:rPr>
          <w:i/>
          <w:iCs/>
        </w:rPr>
        <w:t>Probabilistic Graphical Models : Principles and Techniques</w:t>
      </w:r>
      <w:r>
        <w:t>[1]</w:t>
      </w:r>
      <w:r>
        <w:t>，</w:t>
      </w:r>
      <w:r>
        <w:rPr>
          <w:i/>
          <w:iCs/>
        </w:rPr>
        <w:t>Mastering Probabilistic Graphical Models Using Python</w:t>
      </w:r>
      <w:r>
        <w:t>[2]</w:t>
      </w:r>
      <w:r>
        <w:t>和</w:t>
      </w:r>
      <w:r>
        <w:rPr>
          <w:i/>
          <w:iCs/>
        </w:rPr>
        <w:t>Markov Random Field Modeling in Image Analysis</w:t>
      </w:r>
      <w:r>
        <w:t>[3]</w:t>
      </w:r>
      <w:r>
        <w:t>及相关文献，及应用</w:t>
      </w:r>
      <w:hyperlink r:id="rId8">
        <w:r>
          <w:rPr>
            <w:rStyle w:val="ad"/>
          </w:rPr>
          <w:t>pgmpy</w:t>
        </w:r>
      </w:hyperlink>
      <w:r>
        <w:t>[4]</w:t>
      </w:r>
      <w:r>
        <w:t>库书写本章内容和代码。</w:t>
      </w:r>
    </w:p>
    <w:p w14:paraId="3E013533" w14:textId="71386706"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666FF7A" w14:textId="77777777" w:rsidR="003E497D" w:rsidRDefault="00000000">
      <w:pPr>
        <w:pStyle w:val="SourceCode"/>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br/>
      </w:r>
      <w:r>
        <w:rPr>
          <w:rStyle w:val="ImportTok"/>
        </w:rPr>
        <w:t>import</w:t>
      </w:r>
      <w:r>
        <w:rPr>
          <w:rStyle w:val="NormalTok"/>
        </w:rPr>
        <w:t xml:space="preserve"> usda.pgm </w:t>
      </w:r>
      <w:r>
        <w:rPr>
          <w:rStyle w:val="ImportTok"/>
        </w:rPr>
        <w:t>as</w:t>
      </w:r>
      <w:r>
        <w:rPr>
          <w:rStyle w:val="NormalTok"/>
        </w:rPr>
        <w:t xml:space="preserve"> usda_pgm</w:t>
      </w:r>
      <w:r>
        <w:br/>
      </w:r>
      <w:r>
        <w:rPr>
          <w:rStyle w:val="ImportTok"/>
        </w:rPr>
        <w:t>import</w:t>
      </w:r>
      <w:r>
        <w:rPr>
          <w:rStyle w:val="NormalTok"/>
        </w:rPr>
        <w:t xml:space="preserve"> usda.data_visual </w:t>
      </w:r>
      <w:r>
        <w:rPr>
          <w:rStyle w:val="ImportTok"/>
        </w:rPr>
        <w:t>as</w:t>
      </w:r>
      <w:r>
        <w:rPr>
          <w:rStyle w:val="NormalTok"/>
        </w:rPr>
        <w:t xml:space="preserve"> usda_vis</w:t>
      </w:r>
      <w:r>
        <w:br/>
      </w:r>
      <w:r>
        <w:br/>
      </w:r>
      <w:r>
        <w:rPr>
          <w:rStyle w:val="ImportTok"/>
        </w:rPr>
        <w:t>from</w:t>
      </w:r>
      <w:r>
        <w:rPr>
          <w:rStyle w:val="NormalTok"/>
        </w:rPr>
        <w:t xml:space="preserve"> pgmpy.models </w:t>
      </w:r>
      <w:r>
        <w:rPr>
          <w:rStyle w:val="ImportTok"/>
        </w:rPr>
        <w:t>import</w:t>
      </w:r>
      <w:r>
        <w:rPr>
          <w:rStyle w:val="NormalTok"/>
        </w:rPr>
        <w:t xml:space="preserve"> FactorGraph</w:t>
      </w:r>
      <w:r>
        <w:br/>
      </w:r>
      <w:r>
        <w:rPr>
          <w:rStyle w:val="ImportTok"/>
        </w:rPr>
        <w:t>from</w:t>
      </w:r>
      <w:r>
        <w:rPr>
          <w:rStyle w:val="NormalTok"/>
        </w:rPr>
        <w:t xml:space="preserve"> pgmpy.factors.discrete </w:t>
      </w:r>
      <w:r>
        <w:rPr>
          <w:rStyle w:val="ImportTok"/>
        </w:rPr>
        <w:t>import</w:t>
      </w:r>
      <w:r>
        <w:rPr>
          <w:rStyle w:val="NormalTok"/>
        </w:rPr>
        <w:t xml:space="preserve"> DiscreteFactor</w:t>
      </w:r>
      <w:r>
        <w:br/>
      </w:r>
      <w:r>
        <w:rPr>
          <w:rStyle w:val="ImportTok"/>
        </w:rPr>
        <w:lastRenderedPageBreak/>
        <w:t>import</w:t>
      </w:r>
      <w:r>
        <w:rPr>
          <w:rStyle w:val="NormalTok"/>
        </w:rPr>
        <w:t xml:space="preserve"> networkx </w:t>
      </w:r>
      <w:r>
        <w:rPr>
          <w:rStyle w:val="ImportTok"/>
        </w:rPr>
        <w:t>as</w:t>
      </w:r>
      <w:r>
        <w:rPr>
          <w:rStyle w:val="NormalTok"/>
        </w:rPr>
        <w:t xml:space="preserve"> nx</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p>
    <w:p w14:paraId="6863DBDC" w14:textId="77777777" w:rsidR="003E497D"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5EF98CDE" w14:textId="7A89001B"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9F68087" w14:textId="77777777" w:rsidR="003E497D" w:rsidRDefault="00000000" w:rsidP="0033407F">
      <w:pPr>
        <w:pStyle w:val="FirstParagraph"/>
        <w:ind w:firstLineChars="200" w:firstLine="480"/>
      </w:pPr>
      <w:r>
        <w:t>绘制无向图网络。</w:t>
      </w:r>
    </w:p>
    <w:p w14:paraId="5DD34619" w14:textId="72D7CBE2"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ADB3AD" w14:textId="77777777" w:rsidR="003E497D" w:rsidRDefault="00000000">
      <w:pPr>
        <w:pStyle w:val="SourceCode"/>
      </w:pPr>
      <w:r>
        <w:rPr>
          <w:rStyle w:val="ImportTok"/>
        </w:rPr>
        <w:t>import</w:t>
      </w:r>
      <w:r>
        <w:rPr>
          <w:rStyle w:val="NormalTok"/>
        </w:rPr>
        <w:t xml:space="preserve"> daft</w:t>
      </w:r>
      <w:r>
        <w:br/>
      </w:r>
      <w:r>
        <w:br/>
      </w:r>
      <w:r>
        <w:rPr>
          <w:rStyle w:val="CommentTok"/>
        </w:rPr>
        <w:t># Instantiate the PGM.</w:t>
      </w:r>
      <w:r>
        <w:br/>
      </w:r>
      <w:r>
        <w:rPr>
          <w:rStyle w:val="NormalTok"/>
        </w:rPr>
        <w:t>pgm</w:t>
      </w:r>
      <w:r>
        <w:rPr>
          <w:rStyle w:val="OperatorTok"/>
        </w:rPr>
        <w:t>=</w:t>
      </w:r>
      <w:r>
        <w:rPr>
          <w:rStyle w:val="NormalTok"/>
        </w:rPr>
        <w:t>daft.PGM(node_unit</w:t>
      </w:r>
      <w:r>
        <w:rPr>
          <w:rStyle w:val="OperatorTok"/>
        </w:rPr>
        <w:t>=</w:t>
      </w:r>
      <w:r>
        <w:rPr>
          <w:rStyle w:val="DecValTok"/>
        </w:rPr>
        <w:t>1</w:t>
      </w:r>
      <w:r>
        <w:rPr>
          <w:rStyle w:val="NormalTok"/>
        </w:rPr>
        <w:t>, grid_unit</w:t>
      </w:r>
      <w:r>
        <w:rPr>
          <w:rStyle w:val="OperatorTok"/>
        </w:rPr>
        <w:t>=</w:t>
      </w:r>
      <w:r>
        <w:rPr>
          <w:rStyle w:val="DecValTok"/>
        </w:rPr>
        <w:t>2</w:t>
      </w:r>
      <w:r>
        <w:rPr>
          <w:rStyle w:val="NormalTok"/>
        </w:rPr>
        <w:t>, directed</w:t>
      </w:r>
      <w:r>
        <w:rPr>
          <w:rStyle w:val="OperatorTok"/>
        </w:rPr>
        <w:t>=</w:t>
      </w:r>
      <w:r>
        <w:rPr>
          <w:rStyle w:val="VariableTok"/>
        </w:rPr>
        <w:t>False</w:t>
      </w:r>
      <w:r>
        <w:rPr>
          <w:rStyle w:val="NormalTok"/>
        </w:rPr>
        <w:t>,dpi</w:t>
      </w:r>
      <w:r>
        <w:rPr>
          <w:rStyle w:val="OperatorTok"/>
        </w:rPr>
        <w:t>=</w:t>
      </w:r>
      <w:r>
        <w:rPr>
          <w:rStyle w:val="DecValTok"/>
        </w:rPr>
        <w:t>100</w:t>
      </w:r>
      <w:r>
        <w:rPr>
          <w:rStyle w:val="NormalTok"/>
        </w:rPr>
        <w:t>)</w:t>
      </w:r>
      <w:r>
        <w:br/>
      </w:r>
      <w:r>
        <w:br/>
      </w:r>
      <w:r>
        <w:rPr>
          <w:rStyle w:val="NormalTok"/>
        </w:rPr>
        <w:t>pgm.add_node(</w:t>
      </w:r>
      <w:r>
        <w:rPr>
          <w:rStyle w:val="StringTok"/>
        </w:rPr>
        <w:t>'A'</w:t>
      </w:r>
      <w:r>
        <w:rPr>
          <w:rStyle w:val="NormalTok"/>
        </w:rPr>
        <w:t>,</w:t>
      </w:r>
      <w:r>
        <w:rPr>
          <w:rStyle w:val="StringTok"/>
        </w:rPr>
        <w:t>'A'</w:t>
      </w:r>
      <w:r>
        <w:rPr>
          <w:rStyle w:val="NormalTok"/>
        </w:rPr>
        <w:t>,</w:t>
      </w:r>
      <w:r>
        <w:rPr>
          <w:rStyle w:val="DecValTok"/>
        </w:rPr>
        <w:t>0</w:t>
      </w:r>
      <w:r>
        <w:rPr>
          <w:rStyle w:val="NormalTok"/>
        </w:rPr>
        <w:t>,</w:t>
      </w:r>
      <w:r>
        <w:rPr>
          <w:rStyle w:val="DecValTok"/>
        </w:rPr>
        <w:t>1</w:t>
      </w:r>
      <w:r>
        <w:rPr>
          <w:rStyle w:val="NormalTok"/>
        </w:rPr>
        <w:t>)</w:t>
      </w:r>
      <w:r>
        <w:br/>
      </w:r>
      <w:r>
        <w:rPr>
          <w:rStyle w:val="NormalTok"/>
        </w:rPr>
        <w:t>pgm.add_node(</w:t>
      </w:r>
      <w:r>
        <w:rPr>
          <w:rStyle w:val="StringTok"/>
        </w:rPr>
        <w:t>'B'</w:t>
      </w:r>
      <w:r>
        <w:rPr>
          <w:rStyle w:val="NormalTok"/>
        </w:rPr>
        <w:t>,</w:t>
      </w:r>
      <w:r>
        <w:rPr>
          <w:rStyle w:val="StringTok"/>
        </w:rPr>
        <w:t>'B'</w:t>
      </w:r>
      <w:r>
        <w:rPr>
          <w:rStyle w:val="NormalTok"/>
        </w:rPr>
        <w:t>,</w:t>
      </w:r>
      <w:r>
        <w:rPr>
          <w:rStyle w:val="DecValTok"/>
        </w:rPr>
        <w:t>1</w:t>
      </w:r>
      <w:r>
        <w:rPr>
          <w:rStyle w:val="NormalTok"/>
        </w:rPr>
        <w:t>,</w:t>
      </w:r>
      <w:r>
        <w:rPr>
          <w:rStyle w:val="DecValTok"/>
        </w:rPr>
        <w:t>1</w:t>
      </w:r>
      <w:r>
        <w:rPr>
          <w:rStyle w:val="NormalTok"/>
        </w:rPr>
        <w:t>)</w:t>
      </w:r>
      <w:r>
        <w:br/>
      </w:r>
      <w:r>
        <w:rPr>
          <w:rStyle w:val="NormalTok"/>
        </w:rPr>
        <w:t>pgm.add_node(</w:t>
      </w:r>
      <w:r>
        <w:rPr>
          <w:rStyle w:val="StringTok"/>
        </w:rPr>
        <w:t>'C'</w:t>
      </w:r>
      <w:r>
        <w:rPr>
          <w:rStyle w:val="NormalTok"/>
        </w:rPr>
        <w:t>,</w:t>
      </w:r>
      <w:r>
        <w:rPr>
          <w:rStyle w:val="StringTok"/>
        </w:rPr>
        <w:t>'C'</w:t>
      </w:r>
      <w:r>
        <w:rPr>
          <w:rStyle w:val="NormalTok"/>
        </w:rPr>
        <w:t>,</w:t>
      </w:r>
      <w:r>
        <w:rPr>
          <w:rStyle w:val="DecValTok"/>
        </w:rPr>
        <w:t>1</w:t>
      </w:r>
      <w:r>
        <w:rPr>
          <w:rStyle w:val="NormalTok"/>
        </w:rPr>
        <w:t>,</w:t>
      </w:r>
      <w:r>
        <w:rPr>
          <w:rStyle w:val="DecValTok"/>
        </w:rPr>
        <w:t>0</w:t>
      </w:r>
      <w:r>
        <w:rPr>
          <w:rStyle w:val="NormalTok"/>
        </w:rPr>
        <w:t>)</w:t>
      </w:r>
      <w:r>
        <w:br/>
      </w:r>
      <w:r>
        <w:rPr>
          <w:rStyle w:val="NormalTok"/>
        </w:rPr>
        <w:t>pgm.add_node(</w:t>
      </w:r>
      <w:r>
        <w:rPr>
          <w:rStyle w:val="StringTok"/>
        </w:rPr>
        <w:t>'D'</w:t>
      </w:r>
      <w:r>
        <w:rPr>
          <w:rStyle w:val="NormalTok"/>
        </w:rPr>
        <w:t>,</w:t>
      </w:r>
      <w:r>
        <w:rPr>
          <w:rStyle w:val="StringTok"/>
        </w:rPr>
        <w:t>'D'</w:t>
      </w:r>
      <w:r>
        <w:rPr>
          <w:rStyle w:val="NormalTok"/>
        </w:rPr>
        <w:t>,</w:t>
      </w:r>
      <w:r>
        <w:rPr>
          <w:rStyle w:val="DecValTok"/>
        </w:rPr>
        <w:t>0</w:t>
      </w:r>
      <w:r>
        <w:rPr>
          <w:rStyle w:val="NormalTok"/>
        </w:rPr>
        <w:t>,</w:t>
      </w:r>
      <w:r>
        <w:rPr>
          <w:rStyle w:val="DecValTok"/>
        </w:rPr>
        <w:t>0</w:t>
      </w:r>
      <w:r>
        <w:rPr>
          <w:rStyle w:val="NormalTok"/>
        </w:rPr>
        <w:t>)</w:t>
      </w:r>
      <w:r>
        <w:br/>
      </w:r>
      <w:r>
        <w:br/>
      </w:r>
      <w:r>
        <w:rPr>
          <w:rStyle w:val="NormalTok"/>
        </w:rPr>
        <w:t>pgm.add_edge(</w:t>
      </w:r>
      <w:r>
        <w:rPr>
          <w:rStyle w:val="StringTok"/>
        </w:rPr>
        <w:t>'A'</w:t>
      </w:r>
      <w:r>
        <w:rPr>
          <w:rStyle w:val="NormalTok"/>
        </w:rPr>
        <w:t>,</w:t>
      </w:r>
      <w:r>
        <w:rPr>
          <w:rStyle w:val="StringTok"/>
        </w:rPr>
        <w:t>'B'</w:t>
      </w:r>
      <w:r>
        <w:rPr>
          <w:rStyle w:val="NormalTok"/>
        </w:rPr>
        <w:t>)</w:t>
      </w:r>
      <w:r>
        <w:br/>
      </w:r>
      <w:r>
        <w:rPr>
          <w:rStyle w:val="NormalTok"/>
        </w:rPr>
        <w:t>pgm.add_edge(</w:t>
      </w:r>
      <w:r>
        <w:rPr>
          <w:rStyle w:val="StringTok"/>
        </w:rPr>
        <w:t>'B'</w:t>
      </w:r>
      <w:r>
        <w:rPr>
          <w:rStyle w:val="NormalTok"/>
        </w:rPr>
        <w:t>,</w:t>
      </w:r>
      <w:r>
        <w:rPr>
          <w:rStyle w:val="StringTok"/>
        </w:rPr>
        <w:t>'C'</w:t>
      </w:r>
      <w:r>
        <w:rPr>
          <w:rStyle w:val="NormalTok"/>
        </w:rPr>
        <w:t>)</w:t>
      </w:r>
      <w:r>
        <w:br/>
      </w:r>
      <w:r>
        <w:rPr>
          <w:rStyle w:val="NormalTok"/>
        </w:rPr>
        <w:t>pgm.add_edge(</w:t>
      </w:r>
      <w:r>
        <w:rPr>
          <w:rStyle w:val="StringTok"/>
        </w:rPr>
        <w:t>'C'</w:t>
      </w:r>
      <w:r>
        <w:rPr>
          <w:rStyle w:val="NormalTok"/>
        </w:rPr>
        <w:t>,</w:t>
      </w:r>
      <w:r>
        <w:rPr>
          <w:rStyle w:val="StringTok"/>
        </w:rPr>
        <w:t>'D'</w:t>
      </w:r>
      <w:r>
        <w:rPr>
          <w:rStyle w:val="NormalTok"/>
        </w:rPr>
        <w:t>)</w:t>
      </w:r>
      <w:r>
        <w:br/>
      </w:r>
      <w:r>
        <w:rPr>
          <w:rStyle w:val="NormalTok"/>
        </w:rPr>
        <w:t>pgm.add_edge(</w:t>
      </w:r>
      <w:r>
        <w:rPr>
          <w:rStyle w:val="StringTok"/>
        </w:rPr>
        <w:t>'D'</w:t>
      </w:r>
      <w:r>
        <w:rPr>
          <w:rStyle w:val="NormalTok"/>
        </w:rPr>
        <w:t>,</w:t>
      </w:r>
      <w:r>
        <w:rPr>
          <w:rStyle w:val="StringTok"/>
        </w:rPr>
        <w:t>'A'</w:t>
      </w:r>
      <w:r>
        <w:rPr>
          <w:rStyle w:val="NormalTok"/>
        </w:rPr>
        <w:t>)</w:t>
      </w:r>
      <w:r>
        <w:br/>
      </w:r>
      <w:r>
        <w:br/>
      </w:r>
      <w:r>
        <w:rPr>
          <w:rStyle w:val="NormalTok"/>
        </w:rPr>
        <w:t>pgm.render()</w:t>
      </w:r>
      <w:r>
        <w:rPr>
          <w:rStyle w:val="OperatorTok"/>
        </w:rPr>
        <w:t>;</w:t>
      </w:r>
    </w:p>
    <w:p w14:paraId="5BB58660" w14:textId="77777777"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2D2DEA0" w14:textId="50FA574F" w:rsidR="003E497D" w:rsidRDefault="0033407F">
      <w:pPr>
        <w:pStyle w:val="FirstParagraph"/>
      </w:pPr>
      <w:r>
        <w:rPr>
          <w:noProof/>
        </w:rPr>
        <w:drawing>
          <wp:inline distT="0" distB="0" distL="0" distR="0" wp14:anchorId="560584B1" wp14:editId="4E87F622">
            <wp:extent cx="1454150" cy="1454150"/>
            <wp:effectExtent l="0" t="0" r="0" b="0"/>
            <wp:docPr id="4765496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150" cy="1454150"/>
                    </a:xfrm>
                    <a:prstGeom prst="rect">
                      <a:avLst/>
                    </a:prstGeom>
                    <a:noFill/>
                    <a:ln>
                      <a:noFill/>
                    </a:ln>
                  </pic:spPr>
                </pic:pic>
              </a:graphicData>
            </a:graphic>
          </wp:inline>
        </w:drawing>
      </w:r>
    </w:p>
    <w:p w14:paraId="04C77286" w14:textId="77777777" w:rsidR="0033407F" w:rsidRPr="0033407F" w:rsidRDefault="0033407F" w:rsidP="0033407F">
      <w:pPr>
        <w:pStyle w:val="a0"/>
        <w:ind w:firstLineChars="200" w:firstLine="480"/>
        <w:rPr>
          <w:lang w:eastAsia="zh-CN"/>
        </w:rPr>
      </w:pPr>
      <w:r w:rsidRPr="0033407F">
        <w:rPr>
          <w:lang w:eastAsia="zh-CN"/>
        </w:rPr>
        <w:t>以</w:t>
      </w:r>
      <w:r w:rsidRPr="0033407F">
        <w:rPr>
          <w:lang w:eastAsia="zh-CN"/>
        </w:rPr>
        <w:t>{A,B}</w:t>
      </w:r>
      <w:r w:rsidRPr="0033407F">
        <w:rPr>
          <w:lang w:eastAsia="zh-CN"/>
        </w:rPr>
        <w:t>之间的</w:t>
      </w:r>
      <w:r w:rsidRPr="0033407F">
        <w:rPr>
          <w:lang w:eastAsia="zh-CN"/>
        </w:rPr>
        <w:t xml:space="preserve"> LU </w:t>
      </w:r>
      <w:r w:rsidRPr="0033407F">
        <w:rPr>
          <w:lang w:eastAsia="zh-CN"/>
        </w:rPr>
        <w:t>类型邻接关系为例，如果同为住宅的可能性（</w:t>
      </w:r>
      <w:r w:rsidRPr="0033407F">
        <w:rPr>
          <w:lang w:eastAsia="zh-CN"/>
        </w:rPr>
        <w:t>30</w:t>
      </w:r>
      <w:r w:rsidRPr="0033407F">
        <w:rPr>
          <w:lang w:eastAsia="zh-CN"/>
        </w:rPr>
        <w:t>）大于同为绿地的可能性（</w:t>
      </w:r>
      <w:r w:rsidRPr="0033407F">
        <w:rPr>
          <w:lang w:eastAsia="zh-CN"/>
        </w:rPr>
        <w:t>10</w:t>
      </w:r>
      <w:r w:rsidRPr="0033407F">
        <w:rPr>
          <w:lang w:eastAsia="zh-CN"/>
        </w:rPr>
        <w:t>），并大于二者为不同类型的可能性。且为不同类型时，</w:t>
      </w:r>
      <w:r w:rsidRPr="0033407F">
        <w:t xml:space="preserve"> </w:t>
      </w:r>
      <w:r w:rsidRPr="0033407F">
        <w:rPr>
          <w:lang w:eastAsia="zh-CN"/>
        </w:rPr>
        <w:t>A</w:t>
      </w:r>
      <w:r w:rsidRPr="0033407F">
        <w:rPr>
          <w:lang w:eastAsia="zh-CN"/>
        </w:rPr>
        <w:t>为住宅对</w:t>
      </w:r>
      <w:r w:rsidRPr="0033407F">
        <w:rPr>
          <w:lang w:eastAsia="zh-CN"/>
        </w:rPr>
        <w:t>B</w:t>
      </w:r>
      <w:r w:rsidRPr="0033407F">
        <w:rPr>
          <w:lang w:eastAsia="zh-CN"/>
        </w:rPr>
        <w:t>为绿地的可能性（</w:t>
      </w:r>
      <w:r w:rsidRPr="0033407F">
        <w:rPr>
          <w:lang w:eastAsia="zh-CN"/>
        </w:rPr>
        <w:t>5</w:t>
      </w:r>
      <w:r w:rsidRPr="0033407F">
        <w:rPr>
          <w:lang w:eastAsia="zh-CN"/>
        </w:rPr>
        <w:t>）大于</w:t>
      </w:r>
      <w:r w:rsidRPr="0033407F">
        <w:rPr>
          <w:lang w:eastAsia="zh-CN"/>
        </w:rPr>
        <w:t>A</w:t>
      </w:r>
      <w:r w:rsidRPr="0033407F">
        <w:rPr>
          <w:lang w:eastAsia="zh-CN"/>
        </w:rPr>
        <w:t>为绿地而</w:t>
      </w:r>
      <w:r w:rsidRPr="0033407F">
        <w:rPr>
          <w:lang w:eastAsia="zh-CN"/>
        </w:rPr>
        <w:t>B</w:t>
      </w:r>
      <w:r w:rsidRPr="0033407F">
        <w:rPr>
          <w:lang w:eastAsia="zh-CN"/>
        </w:rPr>
        <w:t>为住宅的可能性（</w:t>
      </w:r>
      <w:r w:rsidRPr="0033407F">
        <w:rPr>
          <w:lang w:eastAsia="zh-CN"/>
        </w:rPr>
        <w:t>1</w:t>
      </w:r>
      <w:r w:rsidRPr="0033407F">
        <w:rPr>
          <w:lang w:eastAsia="zh-CN"/>
        </w:rPr>
        <w:t>）。那么，可以配置</w:t>
      </w:r>
      <w:r w:rsidRPr="0033407F">
        <w:rPr>
          <w:lang w:eastAsia="zh-CN"/>
        </w:rPr>
        <w:t>{A,B}</w:t>
      </w:r>
      <w:r w:rsidRPr="0033407F">
        <w:rPr>
          <w:lang w:eastAsia="zh-CN"/>
        </w:rPr>
        <w:t>邻接关系的概率如下图（使用</w:t>
      </w:r>
      <w:hyperlink r:id="rId10" w:tgtFrame="_blank" w:history="1">
        <w:r w:rsidRPr="0033407F">
          <w:rPr>
            <w:lang w:eastAsia="zh-CN"/>
          </w:rPr>
          <w:t>pgmpy</w:t>
        </w:r>
        <w:r w:rsidRPr="0033407F">
          <w:rPr>
            <w:lang w:eastAsia="zh-CN"/>
          </w:rPr>
          <w:t>库</w:t>
        </w:r>
      </w:hyperlink>
      <w:r w:rsidRPr="0033407F">
        <w:rPr>
          <w:rFonts w:hint="eastAsia"/>
          <w:lang w:eastAsia="zh-CN"/>
        </w:rPr>
        <w:t>①</w:t>
      </w:r>
      <w:r w:rsidRPr="0033407F">
        <w:rPr>
          <w:lang w:eastAsia="zh-CN"/>
        </w:rPr>
        <w:t>实现，并定义</w:t>
      </w:r>
      <w:r w:rsidRPr="0033407F">
        <w:rPr>
          <w:lang w:eastAsia="zh-CN"/>
        </w:rPr>
        <w:t>draw_factor_graph()</w:t>
      </w:r>
      <w:r w:rsidRPr="0033407F">
        <w:rPr>
          <w:lang w:eastAsia="zh-CN"/>
        </w:rPr>
        <w:t>方法绘制网络）。将</w:t>
      </w:r>
      <w:r w:rsidRPr="0033407F">
        <w:rPr>
          <w:lang w:eastAsia="zh-CN"/>
        </w:rPr>
        <w:t>{A,B}</w:t>
      </w:r>
      <w:r w:rsidRPr="0033407F">
        <w:rPr>
          <w:lang w:eastAsia="zh-CN"/>
        </w:rPr>
        <w:t>状态关系概率的描述定义为一个具有通用目标的函数（</w:t>
      </w:r>
      <w:r w:rsidRPr="0033407F">
        <w:rPr>
          <w:lang w:eastAsia="zh-CN"/>
        </w:rPr>
        <w:t xml:space="preserve"> general-purpose function</w:t>
      </w:r>
      <w:r w:rsidRPr="0033407F">
        <w:rPr>
          <w:lang w:eastAsia="zh-CN"/>
        </w:rPr>
        <w:t>），这个函数也被称为一个因子（</w:t>
      </w:r>
      <w:r w:rsidRPr="0033407F">
        <w:rPr>
          <w:lang w:eastAsia="zh-CN"/>
        </w:rPr>
        <w:t>factor</w:t>
      </w:r>
      <w:r w:rsidRPr="0033407F">
        <w:rPr>
          <w:lang w:eastAsia="zh-CN"/>
        </w:rPr>
        <w:t>）（或称为势函数（</w:t>
      </w:r>
      <w:r w:rsidRPr="0033407F">
        <w:rPr>
          <w:lang w:eastAsia="zh-CN"/>
        </w:rPr>
        <w:t>potential function</w:t>
      </w:r>
      <w:r w:rsidRPr="0033407F">
        <w:rPr>
          <w:lang w:eastAsia="zh-CN"/>
        </w:rPr>
        <w:t>）），有如下定义。</w:t>
      </w:r>
    </w:p>
    <w:p w14:paraId="6FAC775A" w14:textId="1D4881D7" w:rsidR="003E497D" w:rsidRDefault="00000000" w:rsidP="0033407F">
      <w:pPr>
        <w:pStyle w:val="a0"/>
        <w:ind w:firstLineChars="200" w:firstLine="480"/>
        <w:rPr>
          <w:lang w:eastAsia="zh-CN"/>
        </w:rPr>
      </w:pPr>
      <w:r>
        <w:rPr>
          <w:lang w:eastAsia="zh-CN"/>
        </w:rPr>
        <w:lastRenderedPageBreak/>
        <w:t>定义：</w:t>
      </w:r>
      <w:r>
        <w:rPr>
          <w:lang w:eastAsia="zh-CN"/>
        </w:rPr>
        <w:t xml:space="preserve"> </w:t>
      </w:r>
      <w:r>
        <w:rPr>
          <w:lang w:eastAsia="zh-CN"/>
        </w:rPr>
        <w:t>假设表示随机变量的集合，因子映射到实数域的一个函数。假如因子的所有表值均非负，那么这个因子是非负的（</w:t>
      </w:r>
      <w:r>
        <w:rPr>
          <w:lang w:eastAsia="zh-CN"/>
        </w:rPr>
        <w:t>nonnegative</w:t>
      </w:r>
      <w:r>
        <w:rPr>
          <w:lang w:eastAsia="zh-CN"/>
        </w:rPr>
        <w:t>），变量集称为因子的</w:t>
      </w:r>
      <w:r>
        <w:rPr>
          <w:b/>
          <w:bCs/>
          <w:lang w:eastAsia="zh-CN"/>
        </w:rPr>
        <w:t>辖域（</w:t>
      </w:r>
      <w:r>
        <w:rPr>
          <w:b/>
          <w:bCs/>
          <w:lang w:eastAsia="zh-CN"/>
        </w:rPr>
        <w:t xml:space="preserve">scope </w:t>
      </w:r>
      <w:r>
        <w:rPr>
          <w:b/>
          <w:bCs/>
          <w:lang w:eastAsia="zh-CN"/>
        </w:rPr>
        <w:t>）</w:t>
      </w:r>
      <w:r>
        <w:rPr>
          <w:lang w:eastAsia="zh-CN"/>
        </w:rPr>
        <w:t>，记为</w:t>
      </w:r>
      <w:r w:rsidR="0033407F" w:rsidRPr="0033407F">
        <w:rPr>
          <w:lang w:eastAsia="zh-CN"/>
        </w:rPr>
        <w:t>Scopt[ϕ]</w:t>
      </w:r>
      <w:r>
        <w:rPr>
          <w:lang w:eastAsia="zh-CN"/>
        </w:rPr>
        <w:t>。</w:t>
      </w:r>
    </w:p>
    <w:p w14:paraId="5605864C" w14:textId="77777777" w:rsidR="0033407F" w:rsidRPr="0033407F" w:rsidRDefault="00000000" w:rsidP="0033407F">
      <w:pPr>
        <w:pStyle w:val="a0"/>
        <w:ind w:firstLineChars="200" w:firstLine="480"/>
        <w:rPr>
          <w:lang w:eastAsia="zh-CN"/>
        </w:rPr>
      </w:pPr>
      <w:r>
        <w:rPr>
          <w:lang w:eastAsia="zh-CN"/>
        </w:rPr>
        <w:t>上述</w:t>
      </w:r>
      <m:oMath>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oMath>
      <w:r>
        <w:rPr>
          <w:lang w:eastAsia="zh-CN"/>
        </w:rPr>
        <w:t>状态概率关系中的因子可以写为</w:t>
      </w:r>
      <w:r w:rsidR="0033407F" w:rsidRPr="0033407F">
        <w:rPr>
          <w:lang w:eastAsia="zh-CN"/>
        </w:rPr>
        <w:t>ϕ(A,B):Val(A,B)↦R+</w:t>
      </w:r>
      <w:r w:rsidR="0033407F" w:rsidRPr="0033407F">
        <w:rPr>
          <w:lang w:eastAsia="zh-CN"/>
        </w:rPr>
        <w:t>，因子的值</w:t>
      </w:r>
      <w:r w:rsidR="0033407F" w:rsidRPr="0033407F">
        <w:rPr>
          <w:lang w:eastAsia="zh-CN"/>
        </w:rPr>
        <w:t>(30,5,1,10)</w:t>
      </w:r>
      <w:r w:rsidR="0033407F" w:rsidRPr="0033407F">
        <w:rPr>
          <w:lang w:eastAsia="zh-CN"/>
        </w:rPr>
        <w:t>并没有归一化，且不一定在</w:t>
      </w:r>
      <w:r w:rsidR="0033407F" w:rsidRPr="0033407F">
        <w:rPr>
          <w:lang w:eastAsia="zh-CN"/>
        </w:rPr>
        <w:t>[0,1]</w:t>
      </w:r>
      <w:r w:rsidR="0033407F" w:rsidRPr="0033407F">
        <w:rPr>
          <w:lang w:eastAsia="zh-CN"/>
        </w:rPr>
        <w:t>之内。</w:t>
      </w:r>
    </w:p>
    <w:p w14:paraId="26523FFD" w14:textId="66282D94"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AA0A527" w14:textId="2CFDF950" w:rsidR="003E497D" w:rsidRDefault="00000000" w:rsidP="0033407F">
      <w:pPr>
        <w:pStyle w:val="a0"/>
        <w:rPr>
          <w:rStyle w:val="NormalTok"/>
        </w:rPr>
      </w:pPr>
      <w:r>
        <w:rPr>
          <w:rStyle w:val="NormalTok"/>
        </w:rPr>
        <w:t>G</w:t>
      </w:r>
      <w:r>
        <w:rPr>
          <w:rStyle w:val="OperatorTok"/>
        </w:rPr>
        <w:t>=</w:t>
      </w:r>
      <w:r>
        <w:rPr>
          <w:rStyle w:val="NormalTok"/>
        </w:rPr>
        <w:t>FactorGraph()</w:t>
      </w:r>
      <w:r>
        <w:br/>
      </w:r>
      <w:r>
        <w:rPr>
          <w:rStyle w:val="NormalTok"/>
        </w:rPr>
        <w:t>G.add_nodes_from([</w:t>
      </w:r>
      <w:r>
        <w:rPr>
          <w:rStyle w:val="StringTok"/>
        </w:rPr>
        <w:t>'A'</w:t>
      </w:r>
      <w:r>
        <w:rPr>
          <w:rStyle w:val="NormalTok"/>
        </w:rPr>
        <w:t>,</w:t>
      </w:r>
      <w:r>
        <w:rPr>
          <w:rStyle w:val="StringTok"/>
        </w:rPr>
        <w:t>'B'</w:t>
      </w:r>
      <w:r>
        <w:rPr>
          <w:rStyle w:val="NormalTok"/>
        </w:rPr>
        <w:t>])</w:t>
      </w:r>
      <w:r>
        <w:br/>
      </w:r>
      <w:r>
        <w:rPr>
          <w:rStyle w:val="NormalTok"/>
        </w:rPr>
        <w:t>phi</w:t>
      </w:r>
      <w:r>
        <w:rPr>
          <w:rStyle w:val="OperatorTok"/>
        </w:rPr>
        <w:t>=</w:t>
      </w:r>
      <w:r>
        <w:rPr>
          <w:rStyle w:val="NormalTok"/>
        </w:rPr>
        <w:t>DiscreteFactor([</w:t>
      </w:r>
      <w:r>
        <w:rPr>
          <w:rStyle w:val="StringTok"/>
        </w:rPr>
        <w:t>'A'</w:t>
      </w:r>
      <w:r>
        <w:rPr>
          <w:rStyle w:val="NormalTok"/>
        </w:rPr>
        <w:t>,</w:t>
      </w:r>
      <w:r>
        <w:rPr>
          <w:rStyle w:val="StringTok"/>
        </w:rPr>
        <w:t>'B'</w:t>
      </w:r>
      <w:r>
        <w:rPr>
          <w:rStyle w:val="NormalTok"/>
        </w:rPr>
        <w:t>],[</w:t>
      </w:r>
      <w:r>
        <w:rPr>
          <w:rStyle w:val="DecValTok"/>
        </w:rPr>
        <w:t>2</w:t>
      </w:r>
      <w:r>
        <w:rPr>
          <w:rStyle w:val="NormalTok"/>
        </w:rPr>
        <w:t>,</w:t>
      </w:r>
      <w:r>
        <w:rPr>
          <w:rStyle w:val="DecValTok"/>
        </w:rPr>
        <w:t>2</w:t>
      </w:r>
      <w:r>
        <w:rPr>
          <w:rStyle w:val="NormalTok"/>
        </w:rPr>
        <w:t>],[</w:t>
      </w:r>
      <w:r>
        <w:rPr>
          <w:rStyle w:val="DecValTok"/>
        </w:rPr>
        <w:t>30</w:t>
      </w:r>
      <w:r>
        <w:rPr>
          <w:rStyle w:val="NormalTok"/>
        </w:rPr>
        <w:t>,</w:t>
      </w:r>
      <w:r>
        <w:rPr>
          <w:rStyle w:val="DecValTok"/>
        </w:rPr>
        <w:t>5</w:t>
      </w:r>
      <w:r>
        <w:rPr>
          <w:rStyle w:val="NormalTok"/>
        </w:rPr>
        <w:t>,</w:t>
      </w:r>
      <w:r>
        <w:rPr>
          <w:rStyle w:val="DecValTok"/>
        </w:rPr>
        <w:t>1</w:t>
      </w:r>
      <w:r>
        <w:rPr>
          <w:rStyle w:val="NormalTok"/>
        </w:rPr>
        <w:t>,</w:t>
      </w:r>
      <w:r>
        <w:rPr>
          <w:rStyle w:val="DecValTok"/>
        </w:rPr>
        <w:t>10</w:t>
      </w:r>
      <w:r>
        <w:rPr>
          <w:rStyle w:val="NormalTok"/>
        </w:rPr>
        <w:t>])</w:t>
      </w:r>
      <w:r>
        <w:br/>
      </w:r>
      <w:r>
        <w:rPr>
          <w:rStyle w:val="BuiltInTok"/>
        </w:rPr>
        <w:t>print</w:t>
      </w:r>
      <w:r>
        <w:rPr>
          <w:rStyle w:val="NormalTok"/>
        </w:rPr>
        <w:t>(phi)</w:t>
      </w:r>
      <w:r>
        <w:br/>
      </w:r>
      <w:r>
        <w:rPr>
          <w:rStyle w:val="NormalTok"/>
        </w:rPr>
        <w:t>G.add_factors(phi)</w:t>
      </w:r>
      <w:r>
        <w:br/>
      </w:r>
      <w:r>
        <w:rPr>
          <w:rStyle w:val="NormalTok"/>
        </w:rPr>
        <w:t>G.add_nodes_from([phi])</w:t>
      </w:r>
      <w:r>
        <w:br/>
      </w:r>
      <w:r>
        <w:rPr>
          <w:rStyle w:val="NormalTok"/>
        </w:rPr>
        <w:t>G.add_edges_from([(</w:t>
      </w:r>
      <w:r>
        <w:rPr>
          <w:rStyle w:val="StringTok"/>
        </w:rPr>
        <w:t>'A'</w:t>
      </w:r>
      <w:r>
        <w:rPr>
          <w:rStyle w:val="NormalTok"/>
        </w:rPr>
        <w:t>, phi), (</w:t>
      </w:r>
      <w:r>
        <w:rPr>
          <w:rStyle w:val="StringTok"/>
        </w:rPr>
        <w:t>'B'</w:t>
      </w:r>
      <w:r>
        <w:rPr>
          <w:rStyle w:val="NormalTok"/>
        </w:rPr>
        <w:t>, phi)])</w:t>
      </w:r>
      <w:r>
        <w:br/>
      </w:r>
      <w:r>
        <w:rPr>
          <w:rStyle w:val="BuiltInTok"/>
        </w:rPr>
        <w:t>print</w:t>
      </w:r>
      <w:r>
        <w:rPr>
          <w:rStyle w:val="NormalTok"/>
        </w:rPr>
        <w:t>(G.check_model())</w:t>
      </w:r>
      <w:r>
        <w:br/>
      </w:r>
      <w:r>
        <w:rPr>
          <w:rStyle w:val="NormalTok"/>
        </w:rPr>
        <w:t xml:space="preserve">usda_pgm.draw_factor_graph(G)  </w:t>
      </w:r>
    </w:p>
    <w:p w14:paraId="1CC59F4F" w14:textId="38ACEA80"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EC8E19" w14:textId="77777777" w:rsidR="003E497D" w:rsidRDefault="00000000">
      <w:pPr>
        <w:pStyle w:val="SourceCode"/>
      </w:pPr>
      <w:r>
        <w:rPr>
          <w:rStyle w:val="VerbatimChar"/>
        </w:rPr>
        <w:t>+------+------+------------+</w:t>
      </w:r>
      <w:r>
        <w:br/>
      </w:r>
      <w:r>
        <w:rPr>
          <w:rStyle w:val="VerbatimChar"/>
        </w:rPr>
        <w:t>| A    | B    |   phi(A,B) |</w:t>
      </w:r>
      <w:r>
        <w:br/>
      </w:r>
      <w:r>
        <w:rPr>
          <w:rStyle w:val="VerbatimChar"/>
        </w:rPr>
        <w:t>+======+======+============+</w:t>
      </w:r>
      <w:r>
        <w:br/>
      </w:r>
      <w:r>
        <w:rPr>
          <w:rStyle w:val="VerbatimChar"/>
        </w:rPr>
        <w:t>| A(0) | B(0) |    30.0000 |</w:t>
      </w:r>
      <w:r>
        <w:br/>
      </w:r>
      <w:r>
        <w:rPr>
          <w:rStyle w:val="VerbatimChar"/>
        </w:rPr>
        <w:t>+------+------+------------+</w:t>
      </w:r>
      <w:r>
        <w:br/>
      </w:r>
      <w:r>
        <w:rPr>
          <w:rStyle w:val="VerbatimChar"/>
        </w:rPr>
        <w:t>| A(0) | B(1) |     5.0000 |</w:t>
      </w:r>
      <w:r>
        <w:br/>
      </w:r>
      <w:r>
        <w:rPr>
          <w:rStyle w:val="VerbatimChar"/>
        </w:rPr>
        <w:t>+------+------+------------+</w:t>
      </w:r>
      <w:r>
        <w:br/>
      </w:r>
      <w:r>
        <w:rPr>
          <w:rStyle w:val="VerbatimChar"/>
        </w:rPr>
        <w:t>| A(1) | B(0) |     1.0000 |</w:t>
      </w:r>
      <w:r>
        <w:br/>
      </w:r>
      <w:r>
        <w:rPr>
          <w:rStyle w:val="VerbatimChar"/>
        </w:rPr>
        <w:t>+------+------+------------+</w:t>
      </w:r>
      <w:r>
        <w:br/>
      </w:r>
      <w:r>
        <w:rPr>
          <w:rStyle w:val="VerbatimChar"/>
        </w:rPr>
        <w:t>| A(1) | B(1) |    10.0000 |</w:t>
      </w:r>
      <w:r>
        <w:br/>
      </w:r>
      <w:r>
        <w:rPr>
          <w:rStyle w:val="VerbatimChar"/>
        </w:rPr>
        <w:t>+------+------+------------+</w:t>
      </w:r>
      <w:r>
        <w:br/>
      </w:r>
      <w:r>
        <w:rPr>
          <w:rStyle w:val="VerbatimChar"/>
        </w:rPr>
        <w:t>True</w:t>
      </w:r>
    </w:p>
    <w:p w14:paraId="5CACFC67" w14:textId="77777777"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114597B" w14:textId="111C37D8" w:rsidR="003E497D" w:rsidRDefault="0033407F">
      <w:pPr>
        <w:pStyle w:val="FirstParagraph"/>
      </w:pPr>
      <w:r>
        <w:rPr>
          <w:noProof/>
        </w:rPr>
        <w:drawing>
          <wp:inline distT="0" distB="0" distL="0" distR="0" wp14:anchorId="72101336" wp14:editId="006BCF68">
            <wp:extent cx="5486400" cy="1736725"/>
            <wp:effectExtent l="0" t="0" r="0" b="0"/>
            <wp:docPr id="450097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36725"/>
                    </a:xfrm>
                    <a:prstGeom prst="rect">
                      <a:avLst/>
                    </a:prstGeom>
                    <a:noFill/>
                    <a:ln>
                      <a:noFill/>
                    </a:ln>
                  </pic:spPr>
                </pic:pic>
              </a:graphicData>
            </a:graphic>
          </wp:inline>
        </w:drawing>
      </w:r>
    </w:p>
    <w:p w14:paraId="64B99C06" w14:textId="77777777" w:rsidR="003E497D" w:rsidRDefault="00000000" w:rsidP="0033407F">
      <w:pPr>
        <w:pStyle w:val="a0"/>
        <w:ind w:firstLineChars="200" w:firstLine="480"/>
        <w:rPr>
          <w:lang w:eastAsia="zh-CN"/>
        </w:rPr>
      </w:pPr>
      <w:r>
        <w:rPr>
          <w:lang w:eastAsia="zh-CN"/>
        </w:rPr>
        <w:t>配置随机变量间所有</w:t>
      </w:r>
      <w:r>
        <w:rPr>
          <w:lang w:eastAsia="zh-CN"/>
        </w:rPr>
        <w:t xml:space="preserve"> LU </w:t>
      </w:r>
      <w:r>
        <w:rPr>
          <w:lang w:eastAsia="zh-CN"/>
        </w:rPr>
        <w:t>类型邻接关系的因子，如下代码和打印的因子图，</w:t>
      </w:r>
    </w:p>
    <w:p w14:paraId="3FA371F0" w14:textId="02A147B7" w:rsidR="003E497D" w:rsidRDefault="00000000" w:rsidP="0033407F">
      <w:pPr>
        <w:pStyle w:val="a0"/>
        <w:ind w:firstLineChars="200" w:firstLine="480"/>
        <w:rPr>
          <w:lang w:eastAsia="zh-CN"/>
        </w:rPr>
      </w:pPr>
      <w:r>
        <w:rPr>
          <w:lang w:eastAsia="zh-CN"/>
        </w:rPr>
        <w:lastRenderedPageBreak/>
        <w:t>定义：</w:t>
      </w:r>
      <w:r>
        <w:rPr>
          <w:b/>
          <w:bCs/>
          <w:lang w:eastAsia="zh-CN"/>
        </w:rPr>
        <w:t>因子图</w:t>
      </w:r>
      <w:r>
        <w:rPr>
          <w:lang w:eastAsia="zh-CN"/>
        </w:rPr>
        <w:t>是包含变量节点（椭圆或圆表示）与因子节点（方形表示）的一个无向图。该图只包含变量节点和因子节点之间的边，并由一系列因子参数化，其中每个因子节点相关联，其辖域是图中与</w:t>
      </w:r>
      <w:r w:rsidR="0033407F">
        <w:rPr>
          <w:rFonts w:ascii="Times New Roman" w:hAnsi="Times New Roman" w:cs="Times New Roman"/>
          <w:color w:val="34495E"/>
          <w:sz w:val="27"/>
          <w:szCs w:val="27"/>
          <w:bdr w:val="none" w:sz="0" w:space="0" w:color="auto" w:frame="1"/>
          <w:shd w:val="clear" w:color="auto" w:fill="FFFFFF"/>
          <w:lang w:eastAsia="zh-CN"/>
        </w:rPr>
        <w:br/>
      </w:r>
      <w:r w:rsidR="0033407F" w:rsidRPr="0033407F">
        <w:rPr>
          <w:lang w:eastAsia="zh-CN"/>
        </w:rPr>
        <w:t>Vϕ</w:t>
      </w:r>
      <w:r>
        <w:rPr>
          <w:lang w:eastAsia="zh-CN"/>
        </w:rPr>
        <w:t>相邻节点的变量集。</w:t>
      </w:r>
    </w:p>
    <w:p w14:paraId="7C56E345" w14:textId="401656E4" w:rsidR="003E497D" w:rsidRDefault="00000000" w:rsidP="0033407F">
      <w:pPr>
        <w:pStyle w:val="a0"/>
        <w:ind w:firstLineChars="200" w:firstLine="480"/>
        <w:rPr>
          <w:lang w:eastAsia="zh-CN"/>
        </w:rPr>
      </w:pPr>
      <w:r>
        <w:rPr>
          <w:lang w:eastAsia="zh-CN"/>
        </w:rPr>
        <w:t>因为示例中每个变量（栅格单元）</w:t>
      </w:r>
      <w:r>
        <w:rPr>
          <w:lang w:eastAsia="zh-CN"/>
        </w:rPr>
        <w:t>(</w:t>
      </w:r>
      <w:r>
        <w:rPr>
          <w:lang w:eastAsia="zh-CN"/>
        </w:rPr>
        <w:t>总共</w:t>
      </w:r>
      <w:r>
        <w:rPr>
          <w:lang w:eastAsia="zh-CN"/>
        </w:rPr>
        <w:t>4</w:t>
      </w:r>
      <w:r>
        <w:rPr>
          <w:lang w:eastAsia="zh-CN"/>
        </w:rPr>
        <w:t>个变量</w:t>
      </w:r>
      <w:r>
        <w:rPr>
          <w:lang w:eastAsia="zh-CN"/>
        </w:rPr>
        <w:t>)</w:t>
      </w:r>
      <w:r>
        <w:rPr>
          <w:lang w:eastAsia="zh-CN"/>
        </w:rPr>
        <w:t>有两个状态（住宅</w:t>
      </w:r>
      <w:r>
        <w:rPr>
          <w:lang w:eastAsia="zh-CN"/>
        </w:rPr>
        <w:t>0</w:t>
      </w:r>
      <w:r>
        <w:rPr>
          <w:lang w:eastAsia="zh-CN"/>
        </w:rPr>
        <w:t>和绿地</w:t>
      </w:r>
      <w:r>
        <w:rPr>
          <w:lang w:eastAsia="zh-CN"/>
        </w:rPr>
        <w:t>1</w:t>
      </w:r>
      <w:r>
        <w:rPr>
          <w:lang w:eastAsia="zh-CN"/>
        </w:rPr>
        <w:t>），因此连接两个变量的每个因子参数个数为</w:t>
      </w:r>
      <w:r>
        <w:rPr>
          <w:lang w:eastAsia="zh-CN"/>
        </w:rPr>
        <w:t>4</w:t>
      </w:r>
      <w:r>
        <w:rPr>
          <w:lang w:eastAsia="zh-CN"/>
        </w:rPr>
        <w:t>个，那么图中参数的总数为</w:t>
      </w:r>
      <w:r w:rsidR="0033407F" w:rsidRPr="0033407F">
        <w:rPr>
          <w:lang w:eastAsia="zh-CN"/>
        </w:rPr>
        <w:br/>
        <w:t>4(n2​)=4×4=16</w:t>
      </w:r>
      <w:r>
        <w:rPr>
          <w:lang w:eastAsia="zh-CN"/>
        </w:rPr>
        <w:t>。</w:t>
      </w:r>
    </w:p>
    <w:p w14:paraId="007DA194" w14:textId="14F7C378"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C59BB2A" w14:textId="77777777" w:rsidR="003E497D" w:rsidRDefault="00000000">
      <w:pPr>
        <w:pStyle w:val="SourceCode"/>
        <w:rPr>
          <w:rStyle w:val="NormalTok"/>
        </w:rPr>
      </w:pPr>
      <w:r>
        <w:rPr>
          <w:rStyle w:val="NormalTok"/>
        </w:rPr>
        <w:t>G</w:t>
      </w:r>
      <w:r>
        <w:rPr>
          <w:rStyle w:val="OperatorTok"/>
        </w:rPr>
        <w:t>=</w:t>
      </w:r>
      <w:r>
        <w:rPr>
          <w:rStyle w:val="NormalTok"/>
        </w:rPr>
        <w:t>FactorGraph()</w:t>
      </w:r>
      <w:r>
        <w:br/>
      </w:r>
      <w:r>
        <w:rPr>
          <w:rStyle w:val="NormalTok"/>
        </w:rPr>
        <w:t>G.add_nodes_from([</w:t>
      </w:r>
      <w:r>
        <w:rPr>
          <w:rStyle w:val="StringTok"/>
        </w:rPr>
        <w:t>'A'</w:t>
      </w:r>
      <w:r>
        <w:rPr>
          <w:rStyle w:val="NormalTok"/>
        </w:rPr>
        <w:t>,</w:t>
      </w:r>
      <w:r>
        <w:rPr>
          <w:rStyle w:val="StringTok"/>
        </w:rPr>
        <w:t>'B'</w:t>
      </w:r>
      <w:r>
        <w:rPr>
          <w:rStyle w:val="NormalTok"/>
        </w:rPr>
        <w:t>,</w:t>
      </w:r>
      <w:r>
        <w:rPr>
          <w:rStyle w:val="StringTok"/>
        </w:rPr>
        <w:t>'C'</w:t>
      </w:r>
      <w:r>
        <w:rPr>
          <w:rStyle w:val="NormalTok"/>
        </w:rPr>
        <w:t>,</w:t>
      </w:r>
      <w:r>
        <w:rPr>
          <w:rStyle w:val="StringTok"/>
        </w:rPr>
        <w:t>'D'</w:t>
      </w:r>
      <w:r>
        <w:rPr>
          <w:rStyle w:val="NormalTok"/>
        </w:rPr>
        <w:t>])</w:t>
      </w:r>
      <w:r>
        <w:br/>
      </w:r>
      <w:r>
        <w:rPr>
          <w:rStyle w:val="NormalTok"/>
        </w:rPr>
        <w:t>phi1</w:t>
      </w:r>
      <w:r>
        <w:rPr>
          <w:rStyle w:val="OperatorTok"/>
        </w:rPr>
        <w:t>=</w:t>
      </w:r>
      <w:r>
        <w:rPr>
          <w:rStyle w:val="NormalTok"/>
        </w:rPr>
        <w:t>DiscreteFactor([</w:t>
      </w:r>
      <w:r>
        <w:rPr>
          <w:rStyle w:val="StringTok"/>
        </w:rPr>
        <w:t>'A'</w:t>
      </w:r>
      <w:r>
        <w:rPr>
          <w:rStyle w:val="NormalTok"/>
        </w:rPr>
        <w:t>,</w:t>
      </w:r>
      <w:r>
        <w:rPr>
          <w:rStyle w:val="StringTok"/>
        </w:rPr>
        <w:t>'B'</w:t>
      </w:r>
      <w:r>
        <w:rPr>
          <w:rStyle w:val="NormalTok"/>
        </w:rPr>
        <w:t>],[</w:t>
      </w:r>
      <w:r>
        <w:rPr>
          <w:rStyle w:val="DecValTok"/>
        </w:rPr>
        <w:t>2</w:t>
      </w:r>
      <w:r>
        <w:rPr>
          <w:rStyle w:val="NormalTok"/>
        </w:rPr>
        <w:t>,</w:t>
      </w:r>
      <w:r>
        <w:rPr>
          <w:rStyle w:val="DecValTok"/>
        </w:rPr>
        <w:t>2</w:t>
      </w:r>
      <w:r>
        <w:rPr>
          <w:rStyle w:val="NormalTok"/>
        </w:rPr>
        <w:t>],[</w:t>
      </w:r>
      <w:r>
        <w:rPr>
          <w:rStyle w:val="DecValTok"/>
        </w:rPr>
        <w:t>30</w:t>
      </w:r>
      <w:r>
        <w:rPr>
          <w:rStyle w:val="NormalTok"/>
        </w:rPr>
        <w:t>,</w:t>
      </w:r>
      <w:r>
        <w:rPr>
          <w:rStyle w:val="DecValTok"/>
        </w:rPr>
        <w:t>5</w:t>
      </w:r>
      <w:r>
        <w:rPr>
          <w:rStyle w:val="NormalTok"/>
        </w:rPr>
        <w:t>,</w:t>
      </w:r>
      <w:r>
        <w:rPr>
          <w:rStyle w:val="DecValTok"/>
        </w:rPr>
        <w:t>1</w:t>
      </w:r>
      <w:r>
        <w:rPr>
          <w:rStyle w:val="NormalTok"/>
        </w:rPr>
        <w:t>,</w:t>
      </w:r>
      <w:r>
        <w:rPr>
          <w:rStyle w:val="DecValTok"/>
        </w:rPr>
        <w:t>10</w:t>
      </w:r>
      <w:r>
        <w:rPr>
          <w:rStyle w:val="NormalTok"/>
        </w:rPr>
        <w:t>])</w:t>
      </w:r>
      <w:r>
        <w:br/>
      </w:r>
      <w:r>
        <w:rPr>
          <w:rStyle w:val="NormalTok"/>
        </w:rPr>
        <w:t>phi2</w:t>
      </w:r>
      <w:r>
        <w:rPr>
          <w:rStyle w:val="OperatorTok"/>
        </w:rPr>
        <w:t>=</w:t>
      </w:r>
      <w:r>
        <w:rPr>
          <w:rStyle w:val="NormalTok"/>
        </w:rPr>
        <w:t>DiscreteFactor([</w:t>
      </w:r>
      <w:r>
        <w:rPr>
          <w:rStyle w:val="StringTok"/>
        </w:rPr>
        <w:t>'B'</w:t>
      </w:r>
      <w:r>
        <w:rPr>
          <w:rStyle w:val="NormalTok"/>
        </w:rPr>
        <w:t>,</w:t>
      </w:r>
      <w:r>
        <w:rPr>
          <w:rStyle w:val="StringTok"/>
        </w:rPr>
        <w:t>'C'</w:t>
      </w:r>
      <w:r>
        <w:rPr>
          <w:rStyle w:val="NormalTok"/>
        </w:rPr>
        <w:t>],[</w:t>
      </w:r>
      <w:r>
        <w:rPr>
          <w:rStyle w:val="DecValTok"/>
        </w:rPr>
        <w:t>2</w:t>
      </w:r>
      <w:r>
        <w:rPr>
          <w:rStyle w:val="NormalTok"/>
        </w:rPr>
        <w:t>,</w:t>
      </w:r>
      <w:r>
        <w:rPr>
          <w:rStyle w:val="DecValTok"/>
        </w:rPr>
        <w:t>2</w:t>
      </w:r>
      <w:r>
        <w:rPr>
          <w:rStyle w:val="NormalTok"/>
        </w:rPr>
        <w:t>],[</w:t>
      </w:r>
      <w:r>
        <w:rPr>
          <w:rStyle w:val="DecValTok"/>
        </w:rPr>
        <w:t>100</w:t>
      </w:r>
      <w:r>
        <w:rPr>
          <w:rStyle w:val="NormalTok"/>
        </w:rPr>
        <w:t>,</w:t>
      </w:r>
      <w:r>
        <w:rPr>
          <w:rStyle w:val="DecValTok"/>
        </w:rPr>
        <w:t>1</w:t>
      </w:r>
      <w:r>
        <w:rPr>
          <w:rStyle w:val="NormalTok"/>
        </w:rPr>
        <w:t>,</w:t>
      </w:r>
      <w:r>
        <w:rPr>
          <w:rStyle w:val="DecValTok"/>
        </w:rPr>
        <w:t>1</w:t>
      </w:r>
      <w:r>
        <w:rPr>
          <w:rStyle w:val="NormalTok"/>
        </w:rPr>
        <w:t>,</w:t>
      </w:r>
      <w:r>
        <w:rPr>
          <w:rStyle w:val="DecValTok"/>
        </w:rPr>
        <w:t>100</w:t>
      </w:r>
      <w:r>
        <w:rPr>
          <w:rStyle w:val="NormalTok"/>
        </w:rPr>
        <w:t>])</w:t>
      </w:r>
      <w:r>
        <w:br/>
      </w:r>
      <w:r>
        <w:rPr>
          <w:rStyle w:val="NormalTok"/>
        </w:rPr>
        <w:t>phi3</w:t>
      </w:r>
      <w:r>
        <w:rPr>
          <w:rStyle w:val="OperatorTok"/>
        </w:rPr>
        <w:t>=</w:t>
      </w:r>
      <w:r>
        <w:rPr>
          <w:rStyle w:val="NormalTok"/>
        </w:rPr>
        <w:t>DiscreteFactor([</w:t>
      </w:r>
      <w:r>
        <w:rPr>
          <w:rStyle w:val="StringTok"/>
        </w:rPr>
        <w:t>'C'</w:t>
      </w:r>
      <w:r>
        <w:rPr>
          <w:rStyle w:val="NormalTok"/>
        </w:rPr>
        <w:t>,</w:t>
      </w:r>
      <w:r>
        <w:rPr>
          <w:rStyle w:val="StringTok"/>
        </w:rPr>
        <w:t>'D'</w:t>
      </w:r>
      <w:r>
        <w:rPr>
          <w:rStyle w:val="NormalTok"/>
        </w:rPr>
        <w:t>],[</w:t>
      </w:r>
      <w:r>
        <w:rPr>
          <w:rStyle w:val="DecValTok"/>
        </w:rPr>
        <w:t>2</w:t>
      </w:r>
      <w:r>
        <w:rPr>
          <w:rStyle w:val="NormalTok"/>
        </w:rPr>
        <w:t>,</w:t>
      </w:r>
      <w:r>
        <w:rPr>
          <w:rStyle w:val="DecValTok"/>
        </w:rPr>
        <w:t>2</w:t>
      </w:r>
      <w:r>
        <w:rPr>
          <w:rStyle w:val="NormalTok"/>
        </w:rPr>
        <w:t>],[</w:t>
      </w:r>
      <w:r>
        <w:rPr>
          <w:rStyle w:val="DecValTok"/>
        </w:rPr>
        <w:t>1</w:t>
      </w:r>
      <w:r>
        <w:rPr>
          <w:rStyle w:val="NormalTok"/>
        </w:rPr>
        <w:t>,</w:t>
      </w:r>
      <w:r>
        <w:rPr>
          <w:rStyle w:val="DecValTok"/>
        </w:rPr>
        <w:t>100</w:t>
      </w:r>
      <w:r>
        <w:rPr>
          <w:rStyle w:val="NormalTok"/>
        </w:rPr>
        <w:t>,</w:t>
      </w:r>
      <w:r>
        <w:rPr>
          <w:rStyle w:val="DecValTok"/>
        </w:rPr>
        <w:t>100</w:t>
      </w:r>
      <w:r>
        <w:rPr>
          <w:rStyle w:val="NormalTok"/>
        </w:rPr>
        <w:t>,</w:t>
      </w:r>
      <w:r>
        <w:rPr>
          <w:rStyle w:val="DecValTok"/>
        </w:rPr>
        <w:t>1</w:t>
      </w:r>
      <w:r>
        <w:rPr>
          <w:rStyle w:val="NormalTok"/>
        </w:rPr>
        <w:t>])</w:t>
      </w:r>
      <w:r>
        <w:br/>
      </w:r>
      <w:r>
        <w:rPr>
          <w:rStyle w:val="NormalTok"/>
        </w:rPr>
        <w:t>phi4</w:t>
      </w:r>
      <w:r>
        <w:rPr>
          <w:rStyle w:val="OperatorTok"/>
        </w:rPr>
        <w:t>=</w:t>
      </w:r>
      <w:r>
        <w:rPr>
          <w:rStyle w:val="NormalTok"/>
        </w:rPr>
        <w:t>DiscreteFactor([</w:t>
      </w:r>
      <w:r>
        <w:rPr>
          <w:rStyle w:val="StringTok"/>
        </w:rPr>
        <w:t>'D'</w:t>
      </w:r>
      <w:r>
        <w:rPr>
          <w:rStyle w:val="NormalTok"/>
        </w:rPr>
        <w:t>,</w:t>
      </w:r>
      <w:r>
        <w:rPr>
          <w:rStyle w:val="StringTok"/>
        </w:rPr>
        <w:t>'A'</w:t>
      </w:r>
      <w:r>
        <w:rPr>
          <w:rStyle w:val="NormalTok"/>
        </w:rPr>
        <w:t>],[</w:t>
      </w:r>
      <w:r>
        <w:rPr>
          <w:rStyle w:val="DecValTok"/>
        </w:rPr>
        <w:t>2</w:t>
      </w:r>
      <w:r>
        <w:rPr>
          <w:rStyle w:val="NormalTok"/>
        </w:rPr>
        <w:t>,</w:t>
      </w:r>
      <w:r>
        <w:rPr>
          <w:rStyle w:val="DecValTok"/>
        </w:rPr>
        <w:t>2</w:t>
      </w:r>
      <w:r>
        <w:rPr>
          <w:rStyle w:val="NormalTok"/>
        </w:rPr>
        <w:t>],[</w:t>
      </w:r>
      <w:r>
        <w:rPr>
          <w:rStyle w:val="DecValTok"/>
        </w:rPr>
        <w:t>100</w:t>
      </w:r>
      <w:r>
        <w:rPr>
          <w:rStyle w:val="NormalTok"/>
        </w:rPr>
        <w:t>,</w:t>
      </w:r>
      <w:r>
        <w:rPr>
          <w:rStyle w:val="DecValTok"/>
        </w:rPr>
        <w:t>1</w:t>
      </w:r>
      <w:r>
        <w:rPr>
          <w:rStyle w:val="NormalTok"/>
        </w:rPr>
        <w:t>,</w:t>
      </w:r>
      <w:r>
        <w:rPr>
          <w:rStyle w:val="DecValTok"/>
        </w:rPr>
        <w:t>1</w:t>
      </w:r>
      <w:r>
        <w:rPr>
          <w:rStyle w:val="NormalTok"/>
        </w:rPr>
        <w:t>,</w:t>
      </w:r>
      <w:r>
        <w:rPr>
          <w:rStyle w:val="DecValTok"/>
        </w:rPr>
        <w:t>100</w:t>
      </w:r>
      <w:r>
        <w:rPr>
          <w:rStyle w:val="NormalTok"/>
        </w:rPr>
        <w:t>])</w:t>
      </w:r>
      <w:r>
        <w:br/>
      </w:r>
      <w:r>
        <w:br/>
      </w:r>
      <w:r>
        <w:rPr>
          <w:rStyle w:val="NormalTok"/>
        </w:rPr>
        <w:t>G.add_factors(phi1,phi2,phi3,phi4)</w:t>
      </w:r>
      <w:r>
        <w:br/>
      </w:r>
      <w:r>
        <w:rPr>
          <w:rStyle w:val="NormalTok"/>
        </w:rPr>
        <w:t>G.add_edges_from([(</w:t>
      </w:r>
      <w:r>
        <w:rPr>
          <w:rStyle w:val="StringTok"/>
        </w:rPr>
        <w:t>'A'</w:t>
      </w:r>
      <w:r>
        <w:rPr>
          <w:rStyle w:val="NormalTok"/>
        </w:rPr>
        <w:t>, phi1), (</w:t>
      </w:r>
      <w:r>
        <w:rPr>
          <w:rStyle w:val="StringTok"/>
        </w:rPr>
        <w:t>'A'</w:t>
      </w:r>
      <w:r>
        <w:rPr>
          <w:rStyle w:val="NormalTok"/>
        </w:rPr>
        <w:t>, phi4),</w:t>
      </w:r>
      <w:r>
        <w:br/>
      </w:r>
      <w:r>
        <w:rPr>
          <w:rStyle w:val="NormalTok"/>
        </w:rPr>
        <w:t xml:space="preserve">                  (</w:t>
      </w:r>
      <w:r>
        <w:rPr>
          <w:rStyle w:val="StringTok"/>
        </w:rPr>
        <w:t>'B'</w:t>
      </w:r>
      <w:r>
        <w:rPr>
          <w:rStyle w:val="NormalTok"/>
        </w:rPr>
        <w:t>, phi1), (</w:t>
      </w:r>
      <w:r>
        <w:rPr>
          <w:rStyle w:val="StringTok"/>
        </w:rPr>
        <w:t>'B'</w:t>
      </w:r>
      <w:r>
        <w:rPr>
          <w:rStyle w:val="NormalTok"/>
        </w:rPr>
        <w:t>, phi2),</w:t>
      </w:r>
      <w:r>
        <w:br/>
      </w:r>
      <w:r>
        <w:rPr>
          <w:rStyle w:val="NormalTok"/>
        </w:rPr>
        <w:t xml:space="preserve">                  (</w:t>
      </w:r>
      <w:r>
        <w:rPr>
          <w:rStyle w:val="StringTok"/>
        </w:rPr>
        <w:t>'C'</w:t>
      </w:r>
      <w:r>
        <w:rPr>
          <w:rStyle w:val="NormalTok"/>
        </w:rPr>
        <w:t>, phi2), (</w:t>
      </w:r>
      <w:r>
        <w:rPr>
          <w:rStyle w:val="StringTok"/>
        </w:rPr>
        <w:t>'C'</w:t>
      </w:r>
      <w:r>
        <w:rPr>
          <w:rStyle w:val="NormalTok"/>
        </w:rPr>
        <w:t>, phi3),</w:t>
      </w:r>
      <w:r>
        <w:br/>
      </w:r>
      <w:r>
        <w:rPr>
          <w:rStyle w:val="NormalTok"/>
        </w:rPr>
        <w:t xml:space="preserve">                  (</w:t>
      </w:r>
      <w:r>
        <w:rPr>
          <w:rStyle w:val="StringTok"/>
        </w:rPr>
        <w:t>'D'</w:t>
      </w:r>
      <w:r>
        <w:rPr>
          <w:rStyle w:val="NormalTok"/>
        </w:rPr>
        <w:t>, phi3), (</w:t>
      </w:r>
      <w:r>
        <w:rPr>
          <w:rStyle w:val="StringTok"/>
        </w:rPr>
        <w:t>'D'</w:t>
      </w:r>
      <w:r>
        <w:rPr>
          <w:rStyle w:val="NormalTok"/>
        </w:rPr>
        <w:t>, phi4)])</w:t>
      </w:r>
      <w:r>
        <w:br/>
      </w:r>
      <w:r>
        <w:rPr>
          <w:rStyle w:val="BuiltInTok"/>
        </w:rPr>
        <w:t>print</w:t>
      </w:r>
      <w:r>
        <w:rPr>
          <w:rStyle w:val="NormalTok"/>
        </w:rPr>
        <w:t>(G.check_model())</w:t>
      </w:r>
    </w:p>
    <w:p w14:paraId="63CA99E5" w14:textId="1428DDB6"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6DFFB8" w14:textId="77777777" w:rsidR="003E497D" w:rsidRDefault="00000000">
      <w:pPr>
        <w:pStyle w:val="SourceCode"/>
        <w:rPr>
          <w:rStyle w:val="VerbatimChar"/>
        </w:rPr>
      </w:pPr>
      <w:r>
        <w:rPr>
          <w:rStyle w:val="VerbatimChar"/>
        </w:rPr>
        <w:t>True</w:t>
      </w:r>
    </w:p>
    <w:p w14:paraId="4C6175EC" w14:textId="5A4F35BB"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F7F7EE" w14:textId="77777777" w:rsidR="003E497D" w:rsidRDefault="00000000" w:rsidP="0033407F">
      <w:pPr>
        <w:pStyle w:val="FirstParagraph"/>
        <w:ind w:firstLineChars="200" w:firstLine="480"/>
      </w:pPr>
      <w:r>
        <w:t>绘制因子图。</w:t>
      </w:r>
    </w:p>
    <w:p w14:paraId="286A20F2" w14:textId="278EC7AD"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EF473E" w14:textId="77777777" w:rsidR="003E497D" w:rsidRDefault="00000000">
      <w:pPr>
        <w:pStyle w:val="SourceCode"/>
      </w:pPr>
      <w:r>
        <w:rPr>
          <w:rStyle w:val="NormalTok"/>
        </w:rPr>
        <w:t>usda_pgm.draw_factor_graph(G,figsize</w:t>
      </w:r>
      <w:r>
        <w:rPr>
          <w:rStyle w:val="OperatorTok"/>
        </w:rPr>
        <w:t>=</w:t>
      </w:r>
      <w:r>
        <w:rPr>
          <w:rStyle w:val="NormalTok"/>
        </w:rPr>
        <w:t>(</w:t>
      </w:r>
      <w:r>
        <w:rPr>
          <w:rStyle w:val="DecValTok"/>
        </w:rPr>
        <w:t>20</w:t>
      </w:r>
      <w:r>
        <w:rPr>
          <w:rStyle w:val="NormalTok"/>
        </w:rPr>
        <w:t>,</w:t>
      </w:r>
      <w:r>
        <w:rPr>
          <w:rStyle w:val="DecValTok"/>
        </w:rPr>
        <w:t>3</w:t>
      </w:r>
      <w:r>
        <w:rPr>
          <w:rStyle w:val="NormalTok"/>
        </w:rPr>
        <w:t xml:space="preserve">))  </w:t>
      </w:r>
    </w:p>
    <w:p w14:paraId="2B8F046D" w14:textId="77777777"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08CF0F0" w14:textId="59351A5B" w:rsidR="003E497D" w:rsidRDefault="0033407F">
      <w:pPr>
        <w:pStyle w:val="FirstParagraph"/>
      </w:pPr>
      <w:r>
        <w:rPr>
          <w:noProof/>
        </w:rPr>
        <w:drawing>
          <wp:inline distT="0" distB="0" distL="0" distR="0" wp14:anchorId="38BDD9C0" wp14:editId="0241AAD2">
            <wp:extent cx="5486400" cy="878205"/>
            <wp:effectExtent l="0" t="0" r="0" b="0"/>
            <wp:docPr id="548357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878205"/>
                    </a:xfrm>
                    <a:prstGeom prst="rect">
                      <a:avLst/>
                    </a:prstGeom>
                    <a:noFill/>
                    <a:ln>
                      <a:noFill/>
                    </a:ln>
                  </pic:spPr>
                </pic:pic>
              </a:graphicData>
            </a:graphic>
          </wp:inline>
        </w:drawing>
      </w:r>
    </w:p>
    <w:p w14:paraId="7A03F1BD" w14:textId="77777777" w:rsidR="003E497D" w:rsidRDefault="00000000" w:rsidP="0033407F">
      <w:pPr>
        <w:pStyle w:val="a0"/>
        <w:ind w:firstLineChars="200" w:firstLine="480"/>
      </w:pPr>
      <w:r>
        <w:t>通过定义的变量间局部交互影响（局部模型（</w:t>
      </w:r>
      <w:r>
        <w:t>local model</w:t>
      </w:r>
      <w:r>
        <w:t>））定义全局模型（</w:t>
      </w:r>
      <w:r>
        <w:t>global model</w:t>
      </w:r>
      <w:r>
        <w:t>），以局部模型相乘的方式进行组合。例如，示例中结果</w:t>
      </w:r>
      <w:r>
        <w:rPr>
          <w:rStyle w:val="VerbatimChar"/>
        </w:rPr>
        <w:t>phi(A,B,C,D)</w:t>
      </w:r>
      <w:r>
        <w:t>列。</w:t>
      </w:r>
    </w:p>
    <w:p w14:paraId="52E0F48F" w14:textId="7FC4CF0F"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5DD59A" w14:textId="77777777" w:rsidR="003E497D" w:rsidRDefault="00000000">
      <w:pPr>
        <w:pStyle w:val="SourceCode"/>
        <w:rPr>
          <w:rStyle w:val="NormalTok"/>
        </w:rPr>
      </w:pPr>
      <w:r>
        <w:rPr>
          <w:rStyle w:val="NormalTok"/>
        </w:rPr>
        <w:lastRenderedPageBreak/>
        <w:t>phi</w:t>
      </w:r>
      <w:r>
        <w:rPr>
          <w:rStyle w:val="OperatorTok"/>
        </w:rPr>
        <w:t>=</w:t>
      </w:r>
      <w:r>
        <w:rPr>
          <w:rStyle w:val="NormalTok"/>
        </w:rPr>
        <w:t>phi1</w:t>
      </w:r>
      <w:r>
        <w:rPr>
          <w:rStyle w:val="OperatorTok"/>
        </w:rPr>
        <w:t>*</w:t>
      </w:r>
      <w:r>
        <w:rPr>
          <w:rStyle w:val="NormalTok"/>
        </w:rPr>
        <w:t>phi2</w:t>
      </w:r>
      <w:r>
        <w:rPr>
          <w:rStyle w:val="OperatorTok"/>
        </w:rPr>
        <w:t>*</w:t>
      </w:r>
      <w:r>
        <w:rPr>
          <w:rStyle w:val="NormalTok"/>
        </w:rPr>
        <w:t>phi3</w:t>
      </w:r>
      <w:r>
        <w:rPr>
          <w:rStyle w:val="OperatorTok"/>
        </w:rPr>
        <w:t>*</w:t>
      </w:r>
      <w:r>
        <w:rPr>
          <w:rStyle w:val="NormalTok"/>
        </w:rPr>
        <w:t>phi4</w:t>
      </w:r>
      <w:r>
        <w:br/>
      </w:r>
      <w:r>
        <w:rPr>
          <w:rStyle w:val="BuiltInTok"/>
        </w:rPr>
        <w:t>print</w:t>
      </w:r>
      <w:r>
        <w:rPr>
          <w:rStyle w:val="NormalTok"/>
        </w:rPr>
        <w:t>(phi)</w:t>
      </w:r>
    </w:p>
    <w:p w14:paraId="411B9128" w14:textId="6719A3A3" w:rsidR="0033407F" w:rsidRPr="0033407F" w:rsidRDefault="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D824D4" w14:textId="77777777" w:rsidR="003E497D" w:rsidRDefault="00000000">
      <w:pPr>
        <w:pStyle w:val="SourceCode"/>
        <w:rPr>
          <w:rStyle w:val="VerbatimChar"/>
        </w:rPr>
      </w:pPr>
      <w:r>
        <w:rPr>
          <w:rStyle w:val="VerbatimChar"/>
        </w:rPr>
        <w:t>+------+------+------+------+----------------+</w:t>
      </w:r>
      <w:r>
        <w:br/>
      </w:r>
      <w:r>
        <w:rPr>
          <w:rStyle w:val="VerbatimChar"/>
        </w:rPr>
        <w:t>| B    | C    | A    | D    |   phi(B,C,A,D) |</w:t>
      </w:r>
      <w:r>
        <w:br/>
      </w:r>
      <w:r>
        <w:rPr>
          <w:rStyle w:val="VerbatimChar"/>
        </w:rPr>
        <w:t>+======+======+======+======+================+</w:t>
      </w:r>
      <w:r>
        <w:br/>
      </w:r>
      <w:r>
        <w:rPr>
          <w:rStyle w:val="VerbatimChar"/>
        </w:rPr>
        <w:t>| B(0) | C(0) | A(0) | D(0) |    300000.0000 |</w:t>
      </w:r>
      <w:r>
        <w:br/>
      </w:r>
      <w:r>
        <w:rPr>
          <w:rStyle w:val="VerbatimChar"/>
        </w:rPr>
        <w:t>+------+------+------+------+----------------+</w:t>
      </w:r>
      <w:r>
        <w:br/>
      </w:r>
      <w:r>
        <w:rPr>
          <w:rStyle w:val="VerbatimChar"/>
        </w:rPr>
        <w:t>| B(0) | C(0) | A(0) | D(1) |    300000.0000 |</w:t>
      </w:r>
      <w:r>
        <w:br/>
      </w:r>
      <w:r>
        <w:rPr>
          <w:rStyle w:val="VerbatimChar"/>
        </w:rPr>
        <w:t>+------+------+------+------+----------------+</w:t>
      </w:r>
      <w:r>
        <w:br/>
      </w:r>
      <w:r>
        <w:rPr>
          <w:rStyle w:val="VerbatimChar"/>
        </w:rPr>
        <w:t>| B(0) | C(0) | A(1) | D(0) |       100.0000 |</w:t>
      </w:r>
      <w:r>
        <w:br/>
      </w:r>
      <w:r>
        <w:rPr>
          <w:rStyle w:val="VerbatimChar"/>
        </w:rPr>
        <w:t>+------+------+------+------+----------------+</w:t>
      </w:r>
      <w:r>
        <w:br/>
      </w:r>
      <w:r>
        <w:rPr>
          <w:rStyle w:val="VerbatimChar"/>
        </w:rPr>
        <w:t>| B(0) | C(0) | A(1) | D(1) |   1000000.0000 |</w:t>
      </w:r>
      <w:r>
        <w:br/>
      </w:r>
      <w:r>
        <w:rPr>
          <w:rStyle w:val="VerbatimChar"/>
        </w:rPr>
        <w:t>+------+------+------+------+----------------+</w:t>
      </w:r>
      <w:r>
        <w:br/>
      </w:r>
      <w:r>
        <w:rPr>
          <w:rStyle w:val="VerbatimChar"/>
        </w:rPr>
        <w:t>| B(0) | C(1) | A(0) | D(0) |    300000.0000 |</w:t>
      </w:r>
      <w:r>
        <w:br/>
      </w:r>
      <w:r>
        <w:rPr>
          <w:rStyle w:val="VerbatimChar"/>
        </w:rPr>
        <w:t>+------+------+------+------+----------------+</w:t>
      </w:r>
      <w:r>
        <w:br/>
      </w:r>
      <w:r>
        <w:rPr>
          <w:rStyle w:val="VerbatimChar"/>
        </w:rPr>
        <w:t>| B(0) | C(1) | A(0) | D(1) |        30.0000 |</w:t>
      </w:r>
      <w:r>
        <w:br/>
      </w:r>
      <w:r>
        <w:rPr>
          <w:rStyle w:val="VerbatimChar"/>
        </w:rPr>
        <w:t>+------+------+------+------+----------------+</w:t>
      </w:r>
      <w:r>
        <w:br/>
      </w:r>
      <w:r>
        <w:rPr>
          <w:rStyle w:val="VerbatimChar"/>
        </w:rPr>
        <w:t>| B(0) | C(1) | A(1) | D(0) |       100.0000 |</w:t>
      </w:r>
      <w:r>
        <w:br/>
      </w:r>
      <w:r>
        <w:rPr>
          <w:rStyle w:val="VerbatimChar"/>
        </w:rPr>
        <w:t>+------+------+------+------+----------------+</w:t>
      </w:r>
      <w:r>
        <w:br/>
      </w:r>
      <w:r>
        <w:rPr>
          <w:rStyle w:val="VerbatimChar"/>
        </w:rPr>
        <w:t>| B(0) | C(1) | A(1) | D(1) |       100.0000 |</w:t>
      </w:r>
      <w:r>
        <w:br/>
      </w:r>
      <w:r>
        <w:rPr>
          <w:rStyle w:val="VerbatimChar"/>
        </w:rPr>
        <w:t>+------+------+------+------+----------------+</w:t>
      </w:r>
      <w:r>
        <w:br/>
      </w:r>
      <w:r>
        <w:rPr>
          <w:rStyle w:val="VerbatimChar"/>
        </w:rPr>
        <w:t>| B(1) | C(0) | A(0) | D(0) |       500.0000 |</w:t>
      </w:r>
      <w:r>
        <w:br/>
      </w:r>
      <w:r>
        <w:rPr>
          <w:rStyle w:val="VerbatimChar"/>
        </w:rPr>
        <w:t>+------+------+------+------+----------------+</w:t>
      </w:r>
      <w:r>
        <w:br/>
      </w:r>
      <w:r>
        <w:rPr>
          <w:rStyle w:val="VerbatimChar"/>
        </w:rPr>
        <w:t>| B(1) | C(0) | A(0) | D(1) |       500.0000 |</w:t>
      </w:r>
      <w:r>
        <w:br/>
      </w:r>
      <w:r>
        <w:rPr>
          <w:rStyle w:val="VerbatimChar"/>
        </w:rPr>
        <w:t>+------+------+------+------+----------------+</w:t>
      </w:r>
      <w:r>
        <w:br/>
      </w:r>
      <w:r>
        <w:rPr>
          <w:rStyle w:val="VerbatimChar"/>
        </w:rPr>
        <w:t>| B(1) | C(0) | A(1) | D(0) |        10.0000 |</w:t>
      </w:r>
      <w:r>
        <w:br/>
      </w:r>
      <w:r>
        <w:rPr>
          <w:rStyle w:val="VerbatimChar"/>
        </w:rPr>
        <w:t>+------+------+------+------+----------------+</w:t>
      </w:r>
      <w:r>
        <w:br/>
      </w:r>
      <w:r>
        <w:rPr>
          <w:rStyle w:val="VerbatimChar"/>
        </w:rPr>
        <w:t>| B(1) | C(0) | A(1) | D(1) |    100000.0000 |</w:t>
      </w:r>
      <w:r>
        <w:br/>
      </w:r>
      <w:r>
        <w:rPr>
          <w:rStyle w:val="VerbatimChar"/>
        </w:rPr>
        <w:t>+------+------+------+------+----------------+</w:t>
      </w:r>
      <w:r>
        <w:br/>
      </w:r>
      <w:r>
        <w:rPr>
          <w:rStyle w:val="VerbatimChar"/>
        </w:rPr>
        <w:t>| B(1) | C(1) | A(0) | D(0) |   5000000.0000 |</w:t>
      </w:r>
      <w:r>
        <w:br/>
      </w:r>
      <w:r>
        <w:rPr>
          <w:rStyle w:val="VerbatimChar"/>
        </w:rPr>
        <w:t>+------+------+------+------+----------------+</w:t>
      </w:r>
      <w:r>
        <w:br/>
      </w:r>
      <w:r>
        <w:rPr>
          <w:rStyle w:val="VerbatimChar"/>
        </w:rPr>
        <w:t>| B(1) | C(1) | A(0) | D(1) |       500.0000 |</w:t>
      </w:r>
      <w:r>
        <w:br/>
      </w:r>
      <w:r>
        <w:rPr>
          <w:rStyle w:val="VerbatimChar"/>
        </w:rPr>
        <w:t>+------+------+------+------+----------------+</w:t>
      </w:r>
      <w:r>
        <w:br/>
      </w:r>
      <w:r>
        <w:rPr>
          <w:rStyle w:val="VerbatimChar"/>
        </w:rPr>
        <w:t>| B(1) | C(1) | A(1) | D(0) |    100000.0000 |</w:t>
      </w:r>
      <w:r>
        <w:br/>
      </w:r>
      <w:r>
        <w:rPr>
          <w:rStyle w:val="VerbatimChar"/>
        </w:rPr>
        <w:t>+------+------+------+------+----------------+</w:t>
      </w:r>
      <w:r>
        <w:br/>
      </w:r>
      <w:r>
        <w:rPr>
          <w:rStyle w:val="VerbatimChar"/>
        </w:rPr>
        <w:t>| B(1) | C(1) | A(1) | D(1) |    100000.0000 |</w:t>
      </w:r>
      <w:r>
        <w:br/>
      </w:r>
      <w:r>
        <w:rPr>
          <w:rStyle w:val="VerbatimChar"/>
        </w:rPr>
        <w:t>+------+------+------+------+----------------+</w:t>
      </w:r>
    </w:p>
    <w:p w14:paraId="7E39C9A4" w14:textId="47DCDD07" w:rsidR="0033407F" w:rsidRPr="0033407F" w:rsidRDefault="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5AA063" w14:textId="77777777" w:rsidR="0033407F" w:rsidRDefault="00000000" w:rsidP="0033407F">
      <w:pPr>
        <w:pStyle w:val="FirstParagraph"/>
        <w:ind w:firstLineChars="200" w:firstLine="480"/>
      </w:pPr>
      <w:r>
        <w:t>因为相乘的结果并不能保证是一个归一化的联合概率分布（</w:t>
      </w:r>
      <w:r>
        <w:t>joint probability distribution</w:t>
      </w:r>
      <w:r>
        <w:t>，</w:t>
      </w:r>
      <w:r>
        <w:t>JPD</w:t>
      </w:r>
      <w:r>
        <w:t>），</w:t>
      </w:r>
      <w:r w:rsidR="0033407F" w:rsidRPr="0033407F">
        <w:t>因此定义，</w:t>
      </w:r>
      <w:r w:rsidR="0033407F" w:rsidRPr="0033407F">
        <w:t xml:space="preserve"> </w:t>
      </w:r>
      <w:r w:rsidR="0033407F" w:rsidRPr="0033407F">
        <w:t>P(a,b,c,d)=Z1​ϕ1​(a,b)⋅ϕ2​(b,c)⋅ϕ3​(c,d)⋅ϕ4​(d,a)</w:t>
      </w:r>
      <w:r w:rsidR="0033407F" w:rsidRPr="0033407F">
        <w:t>，式中，</w:t>
      </w:r>
      <w:r w:rsidR="0033407F" w:rsidRPr="0033407F">
        <w:t xml:space="preserve"> </w:t>
      </w:r>
      <w:r w:rsidR="0033407F" w:rsidRPr="0033407F">
        <w:t>Z=∑a,b,c,d​ϕ1​(a,b)⋅ϕ2​(b,c)⋅ϕ3​(c,d)⋅ϕ4​(d,a)</w:t>
      </w:r>
      <w:r w:rsidR="0033407F" w:rsidRPr="0033407F">
        <w:t>。</w:t>
      </w:r>
      <w:r w:rsidR="0033407F" w:rsidRPr="0033407F">
        <w:t>Z</w:t>
      </w:r>
      <w:r w:rsidR="0033407F" w:rsidRPr="0033407F">
        <w:t>是一个归一化常数，通常称为配分函数（</w:t>
      </w:r>
      <w:r w:rsidR="0033407F" w:rsidRPr="0033407F">
        <w:t>partition function</w:t>
      </w:r>
      <w:r w:rsidR="0033407F" w:rsidRPr="0033407F">
        <w:t>），</w:t>
      </w:r>
      <w:r w:rsidR="0033407F" w:rsidRPr="0033407F">
        <w:t>“</w:t>
      </w:r>
      <w:r w:rsidR="0033407F" w:rsidRPr="0033407F">
        <w:t>配分（</w:t>
      </w:r>
      <w:r w:rsidR="0033407F" w:rsidRPr="0033407F">
        <w:t>partition</w:t>
      </w:r>
      <w:r w:rsidR="0033407F" w:rsidRPr="0033407F">
        <w:t>）</w:t>
      </w:r>
      <w:r w:rsidR="0033407F" w:rsidRPr="0033407F">
        <w:t>”</w:t>
      </w:r>
      <w:r w:rsidR="0033407F" w:rsidRPr="0033407F">
        <w:t>一词源于马尔可夫网的早期历史，而马尔可夫网则源自统计物理学中的马尔可夫随机场（</w:t>
      </w:r>
      <w:r w:rsidR="0033407F" w:rsidRPr="0033407F">
        <w:t xml:space="preserve">Markov random </w:t>
      </w:r>
      <w:r w:rsidR="0033407F" w:rsidRPr="0033407F">
        <w:lastRenderedPageBreak/>
        <w:t>field</w:t>
      </w:r>
      <w:r w:rsidR="0033407F" w:rsidRPr="0033407F">
        <w:t>，</w:t>
      </w:r>
      <w:r w:rsidR="0033407F" w:rsidRPr="0033407F">
        <w:t>MRF</w:t>
      </w:r>
      <w:r w:rsidR="0033407F" w:rsidRPr="0033407F">
        <w:t>）。使用</w:t>
      </w:r>
      <w:r w:rsidR="0033407F" w:rsidRPr="0033407F">
        <w:t>“</w:t>
      </w:r>
      <w:r w:rsidR="0033407F" w:rsidRPr="0033407F">
        <w:t>函数</w:t>
      </w:r>
      <w:r w:rsidR="0033407F" w:rsidRPr="0033407F">
        <w:t>”</w:t>
      </w:r>
      <w:r w:rsidR="0033407F" w:rsidRPr="0033407F">
        <w:t>一词则是因为</w:t>
      </w:r>
      <w:r w:rsidR="0033407F" w:rsidRPr="0033407F">
        <w:t>Z</w:t>
      </w:r>
      <w:r w:rsidR="0033407F" w:rsidRPr="0033407F">
        <w:t>的值是参数的一个函数。归一化结果如下计算结果</w:t>
      </w:r>
      <w:r w:rsidR="0033407F" w:rsidRPr="0033407F">
        <w:t>phi(A,B,C,D)</w:t>
      </w:r>
      <w:r w:rsidR="0033407F" w:rsidRPr="0033407F">
        <w:t>列。</w:t>
      </w:r>
    </w:p>
    <w:p w14:paraId="77700AAD" w14:textId="77777777" w:rsidR="0033407F" w:rsidRPr="0033407F" w:rsidRDefault="0033407F" w:rsidP="0033407F">
      <w:pPr>
        <w:pStyle w:val="a0"/>
      </w:pPr>
    </w:p>
    <w:p w14:paraId="0A56BBF3" w14:textId="689CE230"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C42AEB" w14:textId="704B0DA1" w:rsidR="003E497D" w:rsidRDefault="00000000" w:rsidP="0033407F">
      <w:pPr>
        <w:pStyle w:val="FirstParagraph"/>
        <w:rPr>
          <w:rStyle w:val="NormalTok"/>
          <w:lang w:eastAsia="zh-CN"/>
        </w:rPr>
      </w:pPr>
      <w:r w:rsidRPr="0033407F">
        <w:t>phi.normalize()</w:t>
      </w:r>
      <w:r>
        <w:br/>
      </w:r>
      <w:r>
        <w:rPr>
          <w:rStyle w:val="BuiltInTok"/>
          <w:lang w:eastAsia="zh-CN"/>
        </w:rPr>
        <w:t>print</w:t>
      </w:r>
      <w:r>
        <w:rPr>
          <w:rStyle w:val="NormalTok"/>
          <w:lang w:eastAsia="zh-CN"/>
        </w:rPr>
        <w:t>(phi)</w:t>
      </w:r>
    </w:p>
    <w:p w14:paraId="04080CEB" w14:textId="288FD838"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AF5BFB" w14:textId="77777777" w:rsidR="003E497D" w:rsidRDefault="00000000">
      <w:pPr>
        <w:pStyle w:val="SourceCode"/>
        <w:rPr>
          <w:rStyle w:val="VerbatimChar"/>
          <w:lang w:eastAsia="zh-CN"/>
        </w:rPr>
      </w:pPr>
      <w:r>
        <w:rPr>
          <w:rStyle w:val="VerbatimChar"/>
          <w:lang w:eastAsia="zh-CN"/>
        </w:rPr>
        <w:t>+------+------+------+------+----------------+</w:t>
      </w:r>
      <w:r>
        <w:rPr>
          <w:lang w:eastAsia="zh-CN"/>
        </w:rPr>
        <w:br/>
      </w:r>
      <w:r>
        <w:rPr>
          <w:rStyle w:val="VerbatimChar"/>
          <w:lang w:eastAsia="zh-CN"/>
        </w:rPr>
        <w:t>| B    | C    | A    | D    |   phi(B,C,A,D) |</w:t>
      </w:r>
      <w:r>
        <w:rPr>
          <w:lang w:eastAsia="zh-CN"/>
        </w:rPr>
        <w:br/>
      </w:r>
      <w:r>
        <w:rPr>
          <w:rStyle w:val="VerbatimChar"/>
          <w:lang w:eastAsia="zh-CN"/>
        </w:rPr>
        <w:t>+======+======+======+======+================+</w:t>
      </w:r>
      <w:r>
        <w:rPr>
          <w:lang w:eastAsia="zh-CN"/>
        </w:rPr>
        <w:br/>
      </w:r>
      <w:r>
        <w:rPr>
          <w:rStyle w:val="VerbatimChar"/>
          <w:lang w:eastAsia="zh-CN"/>
        </w:rPr>
        <w:t>| B(0) | C(0) | A(0) | D(0) |         0.0417 |</w:t>
      </w:r>
      <w:r>
        <w:rPr>
          <w:lang w:eastAsia="zh-CN"/>
        </w:rPr>
        <w:br/>
      </w:r>
      <w:r>
        <w:rPr>
          <w:rStyle w:val="VerbatimChar"/>
          <w:lang w:eastAsia="zh-CN"/>
        </w:rPr>
        <w:t>+------+------+------+------+----------------+</w:t>
      </w:r>
      <w:r>
        <w:rPr>
          <w:lang w:eastAsia="zh-CN"/>
        </w:rPr>
        <w:br/>
      </w:r>
      <w:r>
        <w:rPr>
          <w:rStyle w:val="VerbatimChar"/>
          <w:lang w:eastAsia="zh-CN"/>
        </w:rPr>
        <w:t>| B(0) | C(0) | A(0) | D(1) |         0.0417 |</w:t>
      </w:r>
      <w:r>
        <w:rPr>
          <w:lang w:eastAsia="zh-CN"/>
        </w:rPr>
        <w:br/>
      </w:r>
      <w:r>
        <w:rPr>
          <w:rStyle w:val="VerbatimChar"/>
          <w:lang w:eastAsia="zh-CN"/>
        </w:rPr>
        <w:t>+------+------+------+------+----------------+</w:t>
      </w:r>
      <w:r>
        <w:rPr>
          <w:lang w:eastAsia="zh-CN"/>
        </w:rPr>
        <w:br/>
      </w:r>
      <w:r>
        <w:rPr>
          <w:rStyle w:val="VerbatimChar"/>
          <w:lang w:eastAsia="zh-CN"/>
        </w:rPr>
        <w:t>| B(0) | C(0) | A(1) | D(0) |         0.0000 |</w:t>
      </w:r>
      <w:r>
        <w:rPr>
          <w:lang w:eastAsia="zh-CN"/>
        </w:rPr>
        <w:br/>
      </w:r>
      <w:r>
        <w:rPr>
          <w:rStyle w:val="VerbatimChar"/>
          <w:lang w:eastAsia="zh-CN"/>
        </w:rPr>
        <w:t>+------+------+------+------+----------------+</w:t>
      </w:r>
      <w:r>
        <w:rPr>
          <w:lang w:eastAsia="zh-CN"/>
        </w:rPr>
        <w:br/>
      </w:r>
      <w:r>
        <w:rPr>
          <w:rStyle w:val="VerbatimChar"/>
          <w:lang w:eastAsia="zh-CN"/>
        </w:rPr>
        <w:t>| B(0) | C(0) | A(1) | D(1) |         0.1389 |</w:t>
      </w:r>
      <w:r>
        <w:rPr>
          <w:lang w:eastAsia="zh-CN"/>
        </w:rPr>
        <w:br/>
      </w:r>
      <w:r>
        <w:rPr>
          <w:rStyle w:val="VerbatimChar"/>
          <w:lang w:eastAsia="zh-CN"/>
        </w:rPr>
        <w:t>+------+------+------+------+----------------+</w:t>
      </w:r>
      <w:r>
        <w:rPr>
          <w:lang w:eastAsia="zh-CN"/>
        </w:rPr>
        <w:br/>
      </w:r>
      <w:r>
        <w:rPr>
          <w:rStyle w:val="VerbatimChar"/>
          <w:lang w:eastAsia="zh-CN"/>
        </w:rPr>
        <w:t>| B(0) | C(1) | A(0) | D(0) |         0.0417 |</w:t>
      </w:r>
      <w:r>
        <w:rPr>
          <w:lang w:eastAsia="zh-CN"/>
        </w:rPr>
        <w:br/>
      </w:r>
      <w:r>
        <w:rPr>
          <w:rStyle w:val="VerbatimChar"/>
          <w:lang w:eastAsia="zh-CN"/>
        </w:rPr>
        <w:t>+------+------+------+------+----------------+</w:t>
      </w:r>
      <w:r>
        <w:rPr>
          <w:lang w:eastAsia="zh-CN"/>
        </w:rPr>
        <w:br/>
      </w:r>
      <w:r>
        <w:rPr>
          <w:rStyle w:val="VerbatimChar"/>
          <w:lang w:eastAsia="zh-CN"/>
        </w:rPr>
        <w:t>| B(0) | C(1) | A(0) | D(1) |         0.0000 |</w:t>
      </w:r>
      <w:r>
        <w:rPr>
          <w:lang w:eastAsia="zh-CN"/>
        </w:rPr>
        <w:br/>
      </w:r>
      <w:r>
        <w:rPr>
          <w:rStyle w:val="VerbatimChar"/>
          <w:lang w:eastAsia="zh-CN"/>
        </w:rPr>
        <w:t>+------+------+------+------+----------------+</w:t>
      </w:r>
      <w:r>
        <w:rPr>
          <w:lang w:eastAsia="zh-CN"/>
        </w:rPr>
        <w:br/>
      </w:r>
      <w:r>
        <w:rPr>
          <w:rStyle w:val="VerbatimChar"/>
          <w:lang w:eastAsia="zh-CN"/>
        </w:rPr>
        <w:t>| B(0) | C(1) | A(1) | D(0) |         0.0000 |</w:t>
      </w:r>
      <w:r>
        <w:rPr>
          <w:lang w:eastAsia="zh-CN"/>
        </w:rPr>
        <w:br/>
      </w:r>
      <w:r>
        <w:rPr>
          <w:rStyle w:val="VerbatimChar"/>
          <w:lang w:eastAsia="zh-CN"/>
        </w:rPr>
        <w:t>+------+------+------+------+----------------+</w:t>
      </w:r>
      <w:r>
        <w:rPr>
          <w:lang w:eastAsia="zh-CN"/>
        </w:rPr>
        <w:br/>
      </w:r>
      <w:r>
        <w:rPr>
          <w:rStyle w:val="VerbatimChar"/>
          <w:lang w:eastAsia="zh-CN"/>
        </w:rPr>
        <w:t>| B(0) | C(1) | A(1) | D(1) |         0.0000 |</w:t>
      </w:r>
      <w:r>
        <w:rPr>
          <w:lang w:eastAsia="zh-CN"/>
        </w:rPr>
        <w:br/>
      </w:r>
      <w:r>
        <w:rPr>
          <w:rStyle w:val="VerbatimChar"/>
          <w:lang w:eastAsia="zh-CN"/>
        </w:rPr>
        <w:t>+------+------+------+------+----------------+</w:t>
      </w:r>
      <w:r>
        <w:rPr>
          <w:lang w:eastAsia="zh-CN"/>
        </w:rPr>
        <w:br/>
      </w:r>
      <w:r>
        <w:rPr>
          <w:rStyle w:val="VerbatimChar"/>
          <w:lang w:eastAsia="zh-CN"/>
        </w:rPr>
        <w:t>| B(1) | C(0) | A(0) | D(0) |         0.0001 |</w:t>
      </w:r>
      <w:r>
        <w:rPr>
          <w:lang w:eastAsia="zh-CN"/>
        </w:rPr>
        <w:br/>
      </w:r>
      <w:r>
        <w:rPr>
          <w:rStyle w:val="VerbatimChar"/>
          <w:lang w:eastAsia="zh-CN"/>
        </w:rPr>
        <w:t>+------+------+------+------+----------------+</w:t>
      </w:r>
      <w:r>
        <w:rPr>
          <w:lang w:eastAsia="zh-CN"/>
        </w:rPr>
        <w:br/>
      </w:r>
      <w:r>
        <w:rPr>
          <w:rStyle w:val="VerbatimChar"/>
          <w:lang w:eastAsia="zh-CN"/>
        </w:rPr>
        <w:t>| B(1) | C(0) | A(0) | D(1) |         0.0001 |</w:t>
      </w:r>
      <w:r>
        <w:rPr>
          <w:lang w:eastAsia="zh-CN"/>
        </w:rPr>
        <w:br/>
      </w:r>
      <w:r>
        <w:rPr>
          <w:rStyle w:val="VerbatimChar"/>
          <w:lang w:eastAsia="zh-CN"/>
        </w:rPr>
        <w:t>+------+------+------+------+----------------+</w:t>
      </w:r>
      <w:r>
        <w:rPr>
          <w:lang w:eastAsia="zh-CN"/>
        </w:rPr>
        <w:br/>
      </w:r>
      <w:r>
        <w:rPr>
          <w:rStyle w:val="VerbatimChar"/>
          <w:lang w:eastAsia="zh-CN"/>
        </w:rPr>
        <w:t>| B(1) | C(0) | A(1) | D(0) |         0.0000 |</w:t>
      </w:r>
      <w:r>
        <w:rPr>
          <w:lang w:eastAsia="zh-CN"/>
        </w:rPr>
        <w:br/>
      </w:r>
      <w:r>
        <w:rPr>
          <w:rStyle w:val="VerbatimChar"/>
          <w:lang w:eastAsia="zh-CN"/>
        </w:rPr>
        <w:t>+------+------+------+------+----------------+</w:t>
      </w:r>
      <w:r>
        <w:rPr>
          <w:lang w:eastAsia="zh-CN"/>
        </w:rPr>
        <w:br/>
      </w:r>
      <w:r>
        <w:rPr>
          <w:rStyle w:val="VerbatimChar"/>
          <w:lang w:eastAsia="zh-CN"/>
        </w:rPr>
        <w:t>| B(1) | C(0) | A(1) | D(1) |         0.0139 |</w:t>
      </w:r>
      <w:r>
        <w:rPr>
          <w:lang w:eastAsia="zh-CN"/>
        </w:rPr>
        <w:br/>
      </w:r>
      <w:r>
        <w:rPr>
          <w:rStyle w:val="VerbatimChar"/>
          <w:lang w:eastAsia="zh-CN"/>
        </w:rPr>
        <w:t>+------+------+------+------+----------------+</w:t>
      </w:r>
      <w:r>
        <w:rPr>
          <w:lang w:eastAsia="zh-CN"/>
        </w:rPr>
        <w:br/>
      </w:r>
      <w:r>
        <w:rPr>
          <w:rStyle w:val="VerbatimChar"/>
          <w:lang w:eastAsia="zh-CN"/>
        </w:rPr>
        <w:t>| B(1) | C(1) | A(0) | D(0) |         0.6943 |</w:t>
      </w:r>
      <w:r>
        <w:rPr>
          <w:lang w:eastAsia="zh-CN"/>
        </w:rPr>
        <w:br/>
      </w:r>
      <w:r>
        <w:rPr>
          <w:rStyle w:val="VerbatimChar"/>
          <w:lang w:eastAsia="zh-CN"/>
        </w:rPr>
        <w:t>+------+------+------+------+----------------+</w:t>
      </w:r>
      <w:r>
        <w:rPr>
          <w:lang w:eastAsia="zh-CN"/>
        </w:rPr>
        <w:br/>
      </w:r>
      <w:r>
        <w:rPr>
          <w:rStyle w:val="VerbatimChar"/>
          <w:lang w:eastAsia="zh-CN"/>
        </w:rPr>
        <w:t>| B(1) | C(1) | A(0) | D(1) |         0.0001 |</w:t>
      </w:r>
      <w:r>
        <w:rPr>
          <w:lang w:eastAsia="zh-CN"/>
        </w:rPr>
        <w:br/>
      </w:r>
      <w:r>
        <w:rPr>
          <w:rStyle w:val="VerbatimChar"/>
          <w:lang w:eastAsia="zh-CN"/>
        </w:rPr>
        <w:t>+------+------+------+------+----------------+</w:t>
      </w:r>
      <w:r>
        <w:rPr>
          <w:lang w:eastAsia="zh-CN"/>
        </w:rPr>
        <w:br/>
      </w:r>
      <w:r>
        <w:rPr>
          <w:rStyle w:val="VerbatimChar"/>
          <w:lang w:eastAsia="zh-CN"/>
        </w:rPr>
        <w:t>| B(1) | C(1) | A(1) | D(0) |         0.0139 |</w:t>
      </w:r>
      <w:r>
        <w:rPr>
          <w:lang w:eastAsia="zh-CN"/>
        </w:rPr>
        <w:br/>
      </w:r>
      <w:r>
        <w:rPr>
          <w:rStyle w:val="VerbatimChar"/>
          <w:lang w:eastAsia="zh-CN"/>
        </w:rPr>
        <w:t>+------+------+------+------+----------------+</w:t>
      </w:r>
      <w:r>
        <w:rPr>
          <w:lang w:eastAsia="zh-CN"/>
        </w:rPr>
        <w:br/>
      </w:r>
      <w:r>
        <w:rPr>
          <w:rStyle w:val="VerbatimChar"/>
          <w:lang w:eastAsia="zh-CN"/>
        </w:rPr>
        <w:t>| B(1) | C(1) | A(1) | D(1) |         0.0139 |</w:t>
      </w:r>
      <w:r>
        <w:rPr>
          <w:lang w:eastAsia="zh-CN"/>
        </w:rPr>
        <w:br/>
      </w:r>
      <w:r>
        <w:rPr>
          <w:rStyle w:val="VerbatimChar"/>
          <w:lang w:eastAsia="zh-CN"/>
        </w:rPr>
        <w:t>+------+------+------+------+----------------+</w:t>
      </w:r>
    </w:p>
    <w:p w14:paraId="7B8360E9" w14:textId="77777777" w:rsidR="0033407F" w:rsidRPr="0033407F" w:rsidRDefault="0033407F" w:rsidP="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28E91A" w14:textId="77777777" w:rsidR="0033407F" w:rsidRDefault="0033407F">
      <w:pPr>
        <w:pStyle w:val="SourceCode"/>
        <w:rPr>
          <w:lang w:eastAsia="zh-CN"/>
        </w:rPr>
      </w:pPr>
    </w:p>
    <w:p w14:paraId="6C686128" w14:textId="77777777" w:rsidR="003E497D" w:rsidRDefault="00000000" w:rsidP="0033407F">
      <w:pPr>
        <w:pStyle w:val="FirstParagraph"/>
        <w:ind w:firstLineChars="200" w:firstLine="480"/>
        <w:rPr>
          <w:lang w:eastAsia="zh-CN"/>
        </w:rPr>
      </w:pPr>
      <w:r>
        <w:rPr>
          <w:lang w:eastAsia="zh-CN"/>
        </w:rPr>
        <w:lastRenderedPageBreak/>
        <w:t>获得</w:t>
      </w:r>
      <w:r>
        <w:rPr>
          <w:lang w:eastAsia="zh-CN"/>
        </w:rPr>
        <w:t xml:space="preserve"> JPD </w:t>
      </w:r>
      <w:r>
        <w:rPr>
          <w:lang w:eastAsia="zh-CN"/>
        </w:rPr>
        <w:t>后，可以用其回答查询，例如栅格单元的</w:t>
      </w:r>
      <w:r>
        <w:rPr>
          <w:lang w:eastAsia="zh-CN"/>
        </w:rPr>
        <w:t xml:space="preserve"> LU </w:t>
      </w:r>
      <w:r>
        <w:rPr>
          <w:lang w:eastAsia="zh-CN"/>
        </w:rPr>
        <w:t>类型为住宅或者为绿地的概率为</w:t>
      </w:r>
      <w:r>
        <w:rPr>
          <w:lang w:eastAsia="zh-CN"/>
        </w:rPr>
        <w:t>0.263</w:t>
      </w:r>
      <w:r>
        <w:rPr>
          <w:lang w:eastAsia="zh-CN"/>
        </w:rPr>
        <w:t>和</w:t>
      </w:r>
      <w:r>
        <w:rPr>
          <w:lang w:eastAsia="zh-CN"/>
        </w:rPr>
        <w:t>0.736</w:t>
      </w:r>
      <w:r>
        <w:rPr>
          <w:lang w:eastAsia="zh-CN"/>
        </w:rPr>
        <w:t>。计算的方法给出了两种，一种是用边缘化</w:t>
      </w:r>
      <w:r>
        <w:rPr>
          <w:rStyle w:val="VerbatimChar"/>
          <w:lang w:eastAsia="zh-CN"/>
        </w:rPr>
        <w:t>marginalize</w:t>
      </w:r>
      <w:r>
        <w:rPr>
          <w:lang w:eastAsia="zh-CN"/>
        </w:rPr>
        <w:t>方法，对归一化的</w:t>
      </w:r>
      <w:r>
        <w:rPr>
          <w:lang w:eastAsia="zh-CN"/>
        </w:rPr>
        <w:t xml:space="preserve"> JPD </w:t>
      </w:r>
      <w:r>
        <w:rPr>
          <w:lang w:eastAsia="zh-CN"/>
        </w:rPr>
        <w:t>操作；另一种是用</w:t>
      </w:r>
      <w:r>
        <w:rPr>
          <w:rStyle w:val="VerbatimChar"/>
          <w:lang w:eastAsia="zh-CN"/>
        </w:rPr>
        <w:t>VariableElimination</w:t>
      </w:r>
      <w:r>
        <w:rPr>
          <w:lang w:eastAsia="zh-CN"/>
        </w:rPr>
        <w:t>结合</w:t>
      </w:r>
      <w:r>
        <w:rPr>
          <w:rStyle w:val="VerbatimChar"/>
          <w:lang w:eastAsia="zh-CN"/>
        </w:rPr>
        <w:t>query</w:t>
      </w:r>
      <w:r>
        <w:rPr>
          <w:lang w:eastAsia="zh-CN"/>
        </w:rPr>
        <w:t>方法，将为</w:t>
      </w:r>
      <w:r>
        <w:rPr>
          <w:rStyle w:val="VerbatimChar"/>
          <w:lang w:eastAsia="zh-CN"/>
        </w:rPr>
        <w:t>pgmpy.models.FactorGraph.FactorGraph</w:t>
      </w:r>
      <w:r>
        <w:rPr>
          <w:lang w:eastAsia="zh-CN"/>
        </w:rPr>
        <w:t>对象的</w:t>
      </w:r>
      <w:r>
        <w:rPr>
          <w:rStyle w:val="VerbatimChar"/>
          <w:lang w:eastAsia="zh-CN"/>
        </w:rPr>
        <w:t>G</w:t>
      </w:r>
      <w:r>
        <w:rPr>
          <w:lang w:eastAsia="zh-CN"/>
        </w:rPr>
        <w:t>，转化为为</w:t>
      </w:r>
      <w:r>
        <w:rPr>
          <w:rStyle w:val="VerbatimChar"/>
          <w:lang w:eastAsia="zh-CN"/>
        </w:rPr>
        <w:t>pgmpy.models.MarkovNetwork.MarkovNetwork</w:t>
      </w:r>
      <w:r>
        <w:rPr>
          <w:lang w:eastAsia="zh-CN"/>
        </w:rPr>
        <w:t>对象的</w:t>
      </w:r>
      <w:r>
        <w:rPr>
          <w:rStyle w:val="VerbatimChar"/>
          <w:lang w:eastAsia="zh-CN"/>
        </w:rPr>
        <w:t>mm</w:t>
      </w:r>
      <w:r>
        <w:rPr>
          <w:lang w:eastAsia="zh-CN"/>
        </w:rPr>
        <w:t>后，对</w:t>
      </w:r>
      <w:r>
        <w:rPr>
          <w:rStyle w:val="VerbatimChar"/>
          <w:lang w:eastAsia="zh-CN"/>
        </w:rPr>
        <w:t>mm</w:t>
      </w:r>
      <w:r>
        <w:rPr>
          <w:lang w:eastAsia="zh-CN"/>
        </w:rPr>
        <w:t>操作。</w:t>
      </w:r>
    </w:p>
    <w:p w14:paraId="433197C8" w14:textId="1991FE23"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B64257A" w14:textId="77777777" w:rsidR="003E497D" w:rsidRDefault="00000000">
      <w:pPr>
        <w:pStyle w:val="SourceCode"/>
        <w:rPr>
          <w:rStyle w:val="NormalTok"/>
        </w:rPr>
      </w:pPr>
      <w:r>
        <w:rPr>
          <w:rStyle w:val="NormalTok"/>
        </w:rPr>
        <w:t>B_marginalized</w:t>
      </w:r>
      <w:r>
        <w:rPr>
          <w:rStyle w:val="OperatorTok"/>
        </w:rPr>
        <w:t>=</w:t>
      </w:r>
      <w:r>
        <w:rPr>
          <w:rStyle w:val="NormalTok"/>
        </w:rPr>
        <w:t>phi.marginalize([</w:t>
      </w:r>
      <w:r>
        <w:rPr>
          <w:rStyle w:val="StringTok"/>
        </w:rPr>
        <w:t>'A'</w:t>
      </w:r>
      <w:r>
        <w:rPr>
          <w:rStyle w:val="NormalTok"/>
        </w:rPr>
        <w:t>,</w:t>
      </w:r>
      <w:r>
        <w:rPr>
          <w:rStyle w:val="StringTok"/>
        </w:rPr>
        <w:t>'C'</w:t>
      </w:r>
      <w:r>
        <w:rPr>
          <w:rStyle w:val="NormalTok"/>
        </w:rPr>
        <w:t>,</w:t>
      </w:r>
      <w:r>
        <w:rPr>
          <w:rStyle w:val="StringTok"/>
        </w:rPr>
        <w:t>'D'</w:t>
      </w:r>
      <w:r>
        <w:rPr>
          <w:rStyle w:val="NormalTok"/>
        </w:rPr>
        <w:t>],inplace</w:t>
      </w:r>
      <w:r>
        <w:rPr>
          <w:rStyle w:val="OperatorTok"/>
        </w:rPr>
        <w:t>=</w:t>
      </w:r>
      <w:r>
        <w:rPr>
          <w:rStyle w:val="VariableTok"/>
        </w:rPr>
        <w:t>False</w:t>
      </w:r>
      <w:r>
        <w:rPr>
          <w:rStyle w:val="NormalTok"/>
        </w:rPr>
        <w:t>)</w:t>
      </w:r>
      <w:r>
        <w:br/>
      </w:r>
      <w:r>
        <w:rPr>
          <w:rStyle w:val="BuiltInTok"/>
        </w:rPr>
        <w:t>print</w:t>
      </w:r>
      <w:r>
        <w:rPr>
          <w:rStyle w:val="NormalTok"/>
        </w:rPr>
        <w:t>(B_marginalized)</w:t>
      </w:r>
    </w:p>
    <w:p w14:paraId="78CDFFEB" w14:textId="52165F11"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BFEB387" w14:textId="77777777" w:rsidR="003E497D" w:rsidRDefault="00000000">
      <w:pPr>
        <w:pStyle w:val="SourceCode"/>
        <w:rPr>
          <w:rStyle w:val="VerbatimChar"/>
          <w:lang w:eastAsia="zh-CN"/>
        </w:rPr>
      </w:pPr>
      <w:r>
        <w:rPr>
          <w:rStyle w:val="VerbatimChar"/>
          <w:lang w:eastAsia="zh-CN"/>
        </w:rPr>
        <w:t>+------+----------+</w:t>
      </w:r>
      <w:r>
        <w:rPr>
          <w:lang w:eastAsia="zh-CN"/>
        </w:rPr>
        <w:br/>
      </w:r>
      <w:r>
        <w:rPr>
          <w:rStyle w:val="VerbatimChar"/>
          <w:lang w:eastAsia="zh-CN"/>
        </w:rPr>
        <w:t>| B    |   phi(B) |</w:t>
      </w:r>
      <w:r>
        <w:rPr>
          <w:lang w:eastAsia="zh-CN"/>
        </w:rPr>
        <w:br/>
      </w:r>
      <w:r>
        <w:rPr>
          <w:rStyle w:val="VerbatimChar"/>
          <w:lang w:eastAsia="zh-CN"/>
        </w:rPr>
        <w:t>+======+==========+</w:t>
      </w:r>
      <w:r>
        <w:rPr>
          <w:lang w:eastAsia="zh-CN"/>
        </w:rPr>
        <w:br/>
      </w:r>
      <w:r>
        <w:rPr>
          <w:rStyle w:val="VerbatimChar"/>
          <w:lang w:eastAsia="zh-CN"/>
        </w:rPr>
        <w:t>| B(0) |   0.2639 |</w:t>
      </w:r>
      <w:r>
        <w:rPr>
          <w:lang w:eastAsia="zh-CN"/>
        </w:rPr>
        <w:br/>
      </w:r>
      <w:r>
        <w:rPr>
          <w:rStyle w:val="VerbatimChar"/>
          <w:lang w:eastAsia="zh-CN"/>
        </w:rPr>
        <w:t>+------+----------+</w:t>
      </w:r>
      <w:r>
        <w:rPr>
          <w:lang w:eastAsia="zh-CN"/>
        </w:rPr>
        <w:br/>
      </w:r>
      <w:r>
        <w:rPr>
          <w:rStyle w:val="VerbatimChar"/>
          <w:lang w:eastAsia="zh-CN"/>
        </w:rPr>
        <w:t>| B(1) |   0.7361 |</w:t>
      </w:r>
      <w:r>
        <w:rPr>
          <w:lang w:eastAsia="zh-CN"/>
        </w:rPr>
        <w:br/>
      </w:r>
      <w:r>
        <w:rPr>
          <w:rStyle w:val="VerbatimChar"/>
          <w:lang w:eastAsia="zh-CN"/>
        </w:rPr>
        <w:t>+------+----------+</w:t>
      </w:r>
    </w:p>
    <w:p w14:paraId="0FD68324" w14:textId="2A23DAE0"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53A25C7" w14:textId="77777777" w:rsidR="003E497D" w:rsidRDefault="00000000" w:rsidP="0033407F">
      <w:pPr>
        <w:pStyle w:val="FirstParagraph"/>
        <w:ind w:firstLineChars="200" w:firstLine="440"/>
        <w:rPr>
          <w:lang w:eastAsia="zh-CN"/>
        </w:rPr>
      </w:pPr>
      <w:r>
        <w:rPr>
          <w:rStyle w:val="VerbatimChar"/>
          <w:lang w:eastAsia="zh-CN"/>
        </w:rPr>
        <w:t>query</w:t>
      </w:r>
      <w:r>
        <w:rPr>
          <w:lang w:eastAsia="zh-CN"/>
        </w:rPr>
        <w:t>方法查询的结果并没有实现归一化，因此除以配分函数</w:t>
      </w:r>
      <m:oMath>
        <m:r>
          <w:rPr>
            <w:rFonts w:ascii="Cambria Math" w:hAnsi="Cambria Math"/>
            <w:lang w:eastAsia="zh-CN"/>
          </w:rPr>
          <m:t>Z</m:t>
        </m:r>
      </m:oMath>
      <w:r>
        <w:rPr>
          <w:lang w:eastAsia="zh-CN"/>
        </w:rPr>
        <w:t>，计算结果同上。</w:t>
      </w:r>
    </w:p>
    <w:p w14:paraId="75D52484" w14:textId="1F0A225B"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2C7EDB4" w14:textId="77777777" w:rsidR="003E497D" w:rsidRDefault="00000000">
      <w:pPr>
        <w:pStyle w:val="SourceCode"/>
        <w:rPr>
          <w:rStyle w:val="NormalTok"/>
        </w:rPr>
      </w:pPr>
      <w:r>
        <w:rPr>
          <w:rStyle w:val="ImportTok"/>
        </w:rPr>
        <w:t>from</w:t>
      </w:r>
      <w:r>
        <w:rPr>
          <w:rStyle w:val="NormalTok"/>
        </w:rPr>
        <w:t xml:space="preserve"> pgmpy.inference </w:t>
      </w:r>
      <w:r>
        <w:rPr>
          <w:rStyle w:val="ImportTok"/>
        </w:rPr>
        <w:t>import</w:t>
      </w:r>
      <w:r>
        <w:rPr>
          <w:rStyle w:val="NormalTok"/>
        </w:rPr>
        <w:t xml:space="preserve"> VariableElimination,BeliefPropagation</w:t>
      </w:r>
      <w:r>
        <w:br/>
      </w:r>
      <w:r>
        <w:rPr>
          <w:rStyle w:val="NormalTok"/>
        </w:rPr>
        <w:t>mm</w:t>
      </w:r>
      <w:r>
        <w:rPr>
          <w:rStyle w:val="OperatorTok"/>
        </w:rPr>
        <w:t>=</w:t>
      </w:r>
      <w:r>
        <w:rPr>
          <w:rStyle w:val="NormalTok"/>
        </w:rPr>
        <w:t>G.to_markov_model()</w:t>
      </w:r>
      <w:r>
        <w:br/>
      </w:r>
      <w:r>
        <w:rPr>
          <w:rStyle w:val="NormalTok"/>
        </w:rPr>
        <w:t>infer</w:t>
      </w:r>
      <w:r>
        <w:rPr>
          <w:rStyle w:val="OperatorTok"/>
        </w:rPr>
        <w:t>=</w:t>
      </w:r>
      <w:r>
        <w:rPr>
          <w:rStyle w:val="NormalTok"/>
        </w:rPr>
        <w:t>VariableElimination(mm)</w:t>
      </w:r>
      <w:r>
        <w:br/>
      </w:r>
      <w:r>
        <w:rPr>
          <w:rStyle w:val="NormalTok"/>
        </w:rPr>
        <w:t>B_prob</w:t>
      </w:r>
      <w:r>
        <w:rPr>
          <w:rStyle w:val="OperatorTok"/>
        </w:rPr>
        <w:t>=</w:t>
      </w:r>
      <w:r>
        <w:rPr>
          <w:rStyle w:val="NormalTok"/>
        </w:rPr>
        <w:t>infer.query([</w:t>
      </w:r>
      <w:r>
        <w:rPr>
          <w:rStyle w:val="StringTok"/>
        </w:rPr>
        <w:t>'B'</w:t>
      </w:r>
      <w:r>
        <w:rPr>
          <w:rStyle w:val="NormalTok"/>
        </w:rPr>
        <w:t>])</w:t>
      </w:r>
      <w:r>
        <w:br/>
      </w:r>
      <w:r>
        <w:rPr>
          <w:rStyle w:val="BuiltInTok"/>
        </w:rPr>
        <w:t>print</w:t>
      </w:r>
      <w:r>
        <w:rPr>
          <w:rStyle w:val="NormalTok"/>
        </w:rPr>
        <w:t>(B_prob)</w:t>
      </w:r>
      <w:r>
        <w:br/>
      </w:r>
      <w:r>
        <w:br/>
      </w:r>
      <w:r>
        <w:rPr>
          <w:rStyle w:val="NormalTok"/>
        </w:rPr>
        <w:t>Z</w:t>
      </w:r>
      <w:r>
        <w:rPr>
          <w:rStyle w:val="OperatorTok"/>
        </w:rPr>
        <w:t>=</w:t>
      </w:r>
      <w:r>
        <w:rPr>
          <w:rStyle w:val="NormalTok"/>
        </w:rPr>
        <w:t>G.get_partition_function()</w:t>
      </w:r>
      <w:r>
        <w:br/>
      </w:r>
      <w:r>
        <w:rPr>
          <w:rStyle w:val="BuiltInTok"/>
        </w:rPr>
        <w:t>print</w:t>
      </w:r>
      <w:r>
        <w:rPr>
          <w:rStyle w:val="NormalTok"/>
        </w:rPr>
        <w:t>(Z)</w:t>
      </w:r>
      <w:r>
        <w:br/>
      </w:r>
      <w:r>
        <w:rPr>
          <w:rStyle w:val="BuiltInTok"/>
        </w:rPr>
        <w:t>print</w:t>
      </w:r>
      <w:r>
        <w:rPr>
          <w:rStyle w:val="NormalTok"/>
        </w:rPr>
        <w:t>(B_prob.values</w:t>
      </w:r>
      <w:r>
        <w:rPr>
          <w:rStyle w:val="OperatorTok"/>
        </w:rPr>
        <w:t>/</w:t>
      </w:r>
      <w:r>
        <w:rPr>
          <w:rStyle w:val="NormalTok"/>
        </w:rPr>
        <w:t>Z)</w:t>
      </w:r>
    </w:p>
    <w:p w14:paraId="1606781D" w14:textId="151CB173" w:rsidR="0033407F" w:rsidRPr="0033407F" w:rsidRDefault="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F6E4E2" w14:textId="77777777" w:rsidR="003E497D" w:rsidRDefault="00000000">
      <w:pPr>
        <w:pStyle w:val="SourceCode"/>
        <w:rPr>
          <w:rStyle w:val="VerbatimChar"/>
          <w:lang w:eastAsia="zh-CN"/>
        </w:rPr>
      </w:pPr>
      <w:r>
        <w:rPr>
          <w:rStyle w:val="VerbatimChar"/>
          <w:lang w:eastAsia="zh-CN"/>
        </w:rPr>
        <w:t>+------+--------------+</w:t>
      </w:r>
      <w:r>
        <w:rPr>
          <w:lang w:eastAsia="zh-CN"/>
        </w:rPr>
        <w:br/>
      </w:r>
      <w:r>
        <w:rPr>
          <w:rStyle w:val="VerbatimChar"/>
          <w:lang w:eastAsia="zh-CN"/>
        </w:rPr>
        <w:t>| B    |       phi(B) |</w:t>
      </w:r>
      <w:r>
        <w:rPr>
          <w:lang w:eastAsia="zh-CN"/>
        </w:rPr>
        <w:br/>
      </w:r>
      <w:r>
        <w:rPr>
          <w:rStyle w:val="VerbatimChar"/>
          <w:lang w:eastAsia="zh-CN"/>
        </w:rPr>
        <w:t>+======+==============+</w:t>
      </w:r>
      <w:r>
        <w:rPr>
          <w:lang w:eastAsia="zh-CN"/>
        </w:rPr>
        <w:br/>
      </w:r>
      <w:r>
        <w:rPr>
          <w:rStyle w:val="VerbatimChar"/>
          <w:lang w:eastAsia="zh-CN"/>
        </w:rPr>
        <w:t>| B(0) | 1900330.0000 |</w:t>
      </w:r>
      <w:r>
        <w:rPr>
          <w:lang w:eastAsia="zh-CN"/>
        </w:rPr>
        <w:br/>
      </w:r>
      <w:r>
        <w:rPr>
          <w:rStyle w:val="VerbatimChar"/>
          <w:lang w:eastAsia="zh-CN"/>
        </w:rPr>
        <w:t>+------+--------------+</w:t>
      </w:r>
      <w:r>
        <w:rPr>
          <w:lang w:eastAsia="zh-CN"/>
        </w:rPr>
        <w:br/>
      </w:r>
      <w:r>
        <w:rPr>
          <w:rStyle w:val="VerbatimChar"/>
          <w:lang w:eastAsia="zh-CN"/>
        </w:rPr>
        <w:t>| B(1) | 5301510.0000 |</w:t>
      </w:r>
      <w:r>
        <w:rPr>
          <w:lang w:eastAsia="zh-CN"/>
        </w:rPr>
        <w:br/>
      </w:r>
      <w:r>
        <w:rPr>
          <w:rStyle w:val="VerbatimChar"/>
          <w:lang w:eastAsia="zh-CN"/>
        </w:rPr>
        <w:t>+------+--------------+</w:t>
      </w:r>
      <w:r>
        <w:rPr>
          <w:lang w:eastAsia="zh-CN"/>
        </w:rPr>
        <w:br/>
      </w:r>
      <w:r>
        <w:rPr>
          <w:rStyle w:val="VerbatimChar"/>
          <w:lang w:eastAsia="zh-CN"/>
        </w:rPr>
        <w:t>7201840.0</w:t>
      </w:r>
      <w:r>
        <w:rPr>
          <w:lang w:eastAsia="zh-CN"/>
        </w:rPr>
        <w:br/>
      </w:r>
      <w:r>
        <w:rPr>
          <w:rStyle w:val="VerbatimChar"/>
          <w:lang w:eastAsia="zh-CN"/>
        </w:rPr>
        <w:t>[0.26386729 0.73613271]</w:t>
      </w:r>
    </w:p>
    <w:p w14:paraId="398D054D" w14:textId="17917358" w:rsidR="0033407F" w:rsidRPr="0033407F" w:rsidRDefault="0033407F">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CB7B1C8" w14:textId="77777777" w:rsidR="003E497D" w:rsidRDefault="00000000" w:rsidP="0033407F">
      <w:pPr>
        <w:pStyle w:val="FirstParagraph"/>
        <w:ind w:firstLineChars="200" w:firstLine="480"/>
        <w:rPr>
          <w:lang w:eastAsia="zh-CN"/>
        </w:rPr>
      </w:pPr>
      <w:r>
        <w:rPr>
          <w:lang w:eastAsia="zh-CN"/>
        </w:rPr>
        <w:t>又例如给定证据的状态为住宅时，</w:t>
      </w:r>
      <m:oMath>
        <m:r>
          <w:rPr>
            <w:rFonts w:ascii="Cambria Math" w:hAnsi="Cambria Math"/>
            <w:lang w:eastAsia="zh-CN"/>
          </w:rPr>
          <m:t>B</m:t>
        </m:r>
      </m:oMath>
      <w:r>
        <w:rPr>
          <w:lang w:eastAsia="zh-CN"/>
        </w:rPr>
        <w:t>的概率。计算方法也给出了两种，一种是对</w:t>
      </w:r>
      <w:r>
        <w:rPr>
          <w:lang w:eastAsia="zh-CN"/>
        </w:rPr>
        <w:t xml:space="preserve"> JPD </w:t>
      </w:r>
      <w:r>
        <w:rPr>
          <w:lang w:eastAsia="zh-CN"/>
        </w:rPr>
        <w:t>直接计算，用到了因子约简</w:t>
      </w:r>
      <w:r>
        <w:rPr>
          <w:rStyle w:val="VerbatimChar"/>
          <w:lang w:eastAsia="zh-CN"/>
        </w:rPr>
        <w:t>reduce</w:t>
      </w:r>
      <w:r>
        <w:rPr>
          <w:lang w:eastAsia="zh-CN"/>
        </w:rPr>
        <w:t>和</w:t>
      </w:r>
      <w:r>
        <w:rPr>
          <w:rStyle w:val="VerbatimChar"/>
          <w:lang w:eastAsia="zh-CN"/>
        </w:rPr>
        <w:t>marginalize</w:t>
      </w:r>
      <w:r>
        <w:rPr>
          <w:lang w:eastAsia="zh-CN"/>
        </w:rPr>
        <w:t>方法；另一种是用</w:t>
      </w:r>
      <w:r>
        <w:rPr>
          <w:rStyle w:val="VerbatimChar"/>
          <w:lang w:eastAsia="zh-CN"/>
        </w:rPr>
        <w:t>query</w:t>
      </w:r>
      <w:r>
        <w:rPr>
          <w:lang w:eastAsia="zh-CN"/>
        </w:rPr>
        <w:t>方法。</w:t>
      </w:r>
    </w:p>
    <w:p w14:paraId="0FF96179" w14:textId="73C88E1D"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E2C0CEA" w14:textId="77777777" w:rsidR="003E497D" w:rsidRDefault="00000000">
      <w:pPr>
        <w:pStyle w:val="SourceCode"/>
        <w:rPr>
          <w:rStyle w:val="NormalTok"/>
          <w:lang w:eastAsia="zh-CN"/>
        </w:rPr>
      </w:pPr>
      <w:r>
        <w:rPr>
          <w:rStyle w:val="NormalTok"/>
          <w:lang w:eastAsia="zh-CN"/>
        </w:rPr>
        <w:t>phi_reduced_C0</w:t>
      </w:r>
      <w:r>
        <w:rPr>
          <w:rStyle w:val="OperatorTok"/>
          <w:lang w:eastAsia="zh-CN"/>
        </w:rPr>
        <w:t>=</w:t>
      </w:r>
      <w:r>
        <w:rPr>
          <w:rStyle w:val="NormalTok"/>
          <w:lang w:eastAsia="zh-CN"/>
        </w:rPr>
        <w:t>phi.</w:t>
      </w:r>
      <w:r>
        <w:rPr>
          <w:rStyle w:val="BuiltInTok"/>
          <w:lang w:eastAsia="zh-CN"/>
        </w:rPr>
        <w:t>reduce</w:t>
      </w:r>
      <w:r>
        <w:rPr>
          <w:rStyle w:val="NormalTok"/>
          <w:lang w:eastAsia="zh-CN"/>
        </w:rPr>
        <w:t>([(</w:t>
      </w:r>
      <w:r>
        <w:rPr>
          <w:rStyle w:val="StringTok"/>
          <w:lang w:eastAsia="zh-CN"/>
        </w:rPr>
        <w:t>'C'</w:t>
      </w:r>
      <w:r>
        <w:rPr>
          <w:rStyle w:val="NormalTok"/>
          <w:lang w:eastAsia="zh-CN"/>
        </w:rPr>
        <w:t>,</w:t>
      </w:r>
      <w:r>
        <w:rPr>
          <w:rStyle w:val="DecValTok"/>
          <w:lang w:eastAsia="zh-CN"/>
        </w:rPr>
        <w:t>0</w:t>
      </w:r>
      <w:r>
        <w:rPr>
          <w:rStyle w:val="NormalTok"/>
          <w:lang w:eastAsia="zh-CN"/>
        </w:rPr>
        <w:t>)],inplace</w:t>
      </w:r>
      <w:r>
        <w:rPr>
          <w:rStyle w:val="OperatorTok"/>
          <w:lang w:eastAsia="zh-CN"/>
        </w:rPr>
        <w:t>=</w:t>
      </w:r>
      <w:r>
        <w:rPr>
          <w:rStyle w:val="VariableTok"/>
          <w:lang w:eastAsia="zh-CN"/>
        </w:rPr>
        <w:t>False</w:t>
      </w:r>
      <w:r>
        <w:rPr>
          <w:rStyle w:val="NormalTok"/>
          <w:lang w:eastAsia="zh-CN"/>
        </w:rPr>
        <w:t>)</w:t>
      </w:r>
      <w:r>
        <w:rPr>
          <w:lang w:eastAsia="zh-CN"/>
        </w:rPr>
        <w:br/>
      </w:r>
      <w:r>
        <w:rPr>
          <w:rStyle w:val="BuiltInTok"/>
          <w:lang w:eastAsia="zh-CN"/>
        </w:rPr>
        <w:t>print</w:t>
      </w:r>
      <w:r>
        <w:rPr>
          <w:rStyle w:val="NormalTok"/>
          <w:lang w:eastAsia="zh-CN"/>
        </w:rPr>
        <w:t>(phi_reduced_C0)</w:t>
      </w:r>
      <w:r>
        <w:rPr>
          <w:lang w:eastAsia="zh-CN"/>
        </w:rPr>
        <w:br/>
      </w:r>
      <w:r>
        <w:rPr>
          <w:rStyle w:val="NormalTok"/>
          <w:lang w:eastAsia="zh-CN"/>
        </w:rPr>
        <w:t>B_reduced_marginalized</w:t>
      </w:r>
      <w:r>
        <w:rPr>
          <w:rStyle w:val="OperatorTok"/>
          <w:lang w:eastAsia="zh-CN"/>
        </w:rPr>
        <w:t>=</w:t>
      </w:r>
      <w:r>
        <w:rPr>
          <w:rStyle w:val="NormalTok"/>
          <w:lang w:eastAsia="zh-CN"/>
        </w:rPr>
        <w:t>phi_reduced_C0.marginalize([</w:t>
      </w:r>
      <w:r>
        <w:rPr>
          <w:rStyle w:val="StringTok"/>
          <w:lang w:eastAsia="zh-CN"/>
        </w:rPr>
        <w:t>'A'</w:t>
      </w:r>
      <w:r>
        <w:rPr>
          <w:rStyle w:val="NormalTok"/>
          <w:lang w:eastAsia="zh-CN"/>
        </w:rPr>
        <w:t>,</w:t>
      </w:r>
      <w:r>
        <w:rPr>
          <w:rStyle w:val="StringTok"/>
          <w:lang w:eastAsia="zh-CN"/>
        </w:rPr>
        <w:t>'D'</w:t>
      </w:r>
      <w:r>
        <w:rPr>
          <w:rStyle w:val="NormalTok"/>
          <w:lang w:eastAsia="zh-CN"/>
        </w:rPr>
        <w:t>],inplace</w:t>
      </w:r>
      <w:r>
        <w:rPr>
          <w:rStyle w:val="OperatorTok"/>
          <w:lang w:eastAsia="zh-CN"/>
        </w:rPr>
        <w:t>=</w:t>
      </w:r>
      <w:r>
        <w:rPr>
          <w:rStyle w:val="VariableTok"/>
          <w:lang w:eastAsia="zh-CN"/>
        </w:rPr>
        <w:t>False</w:t>
      </w:r>
      <w:r>
        <w:rPr>
          <w:rStyle w:val="NormalTok"/>
          <w:lang w:eastAsia="zh-CN"/>
        </w:rPr>
        <w:t>)</w:t>
      </w:r>
      <w:r>
        <w:rPr>
          <w:lang w:eastAsia="zh-CN"/>
        </w:rPr>
        <w:br/>
      </w:r>
      <w:r>
        <w:rPr>
          <w:rStyle w:val="BuiltInTok"/>
          <w:lang w:eastAsia="zh-CN"/>
        </w:rPr>
        <w:t>print</w:t>
      </w:r>
      <w:r>
        <w:rPr>
          <w:rStyle w:val="NormalTok"/>
          <w:lang w:eastAsia="zh-CN"/>
        </w:rPr>
        <w:t>(B_reduced_marginalized)</w:t>
      </w:r>
    </w:p>
    <w:p w14:paraId="6AFF6694" w14:textId="5A656BE0"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AF83CE3" w14:textId="77777777" w:rsidR="003E497D" w:rsidRDefault="00000000">
      <w:pPr>
        <w:pStyle w:val="SourceCode"/>
        <w:rPr>
          <w:rStyle w:val="VerbatimChar"/>
        </w:rPr>
      </w:pPr>
      <w:r>
        <w:rPr>
          <w:rStyle w:val="VerbatimChar"/>
        </w:rPr>
        <w:t>+------+------+------+--------------+</w:t>
      </w:r>
      <w:r>
        <w:br/>
      </w:r>
      <w:r>
        <w:rPr>
          <w:rStyle w:val="VerbatimChar"/>
        </w:rPr>
        <w:t>| D    | B    | A    |   phi(D,B,A) |</w:t>
      </w:r>
      <w:r>
        <w:br/>
      </w:r>
      <w:r>
        <w:rPr>
          <w:rStyle w:val="VerbatimChar"/>
        </w:rPr>
        <w:t>+======+======+======+==============+</w:t>
      </w:r>
      <w:r>
        <w:br/>
      </w:r>
      <w:r>
        <w:rPr>
          <w:rStyle w:val="VerbatimChar"/>
        </w:rPr>
        <w:t>| D(0) | B(0) | A(0) |       0.0417 |</w:t>
      </w:r>
      <w:r>
        <w:br/>
      </w:r>
      <w:r>
        <w:rPr>
          <w:rStyle w:val="VerbatimChar"/>
        </w:rPr>
        <w:t>+------+------+------+--------------+</w:t>
      </w:r>
      <w:r>
        <w:br/>
      </w:r>
      <w:r>
        <w:rPr>
          <w:rStyle w:val="VerbatimChar"/>
        </w:rPr>
        <w:t>| D(0) | B(0) | A(1) |       0.0000 |</w:t>
      </w:r>
      <w:r>
        <w:br/>
      </w:r>
      <w:r>
        <w:rPr>
          <w:rStyle w:val="VerbatimChar"/>
        </w:rPr>
        <w:t>+------+------+------+--------------+</w:t>
      </w:r>
      <w:r>
        <w:br/>
      </w:r>
      <w:r>
        <w:rPr>
          <w:rStyle w:val="VerbatimChar"/>
        </w:rPr>
        <w:t>| D(0) | B(1) | A(0) |       0.0001 |</w:t>
      </w:r>
      <w:r>
        <w:br/>
      </w:r>
      <w:r>
        <w:rPr>
          <w:rStyle w:val="VerbatimChar"/>
        </w:rPr>
        <w:t>+------+------+------+--------------+</w:t>
      </w:r>
      <w:r>
        <w:br/>
      </w:r>
      <w:r>
        <w:rPr>
          <w:rStyle w:val="VerbatimChar"/>
        </w:rPr>
        <w:t>| D(0) | B(1) | A(1) |       0.0000 |</w:t>
      </w:r>
      <w:r>
        <w:br/>
      </w:r>
      <w:r>
        <w:rPr>
          <w:rStyle w:val="VerbatimChar"/>
        </w:rPr>
        <w:t>+------+------+------+--------------+</w:t>
      </w:r>
      <w:r>
        <w:br/>
      </w:r>
      <w:r>
        <w:rPr>
          <w:rStyle w:val="VerbatimChar"/>
        </w:rPr>
        <w:t>| D(1) | B(0) | A(0) |       0.0417 |</w:t>
      </w:r>
      <w:r>
        <w:br/>
      </w:r>
      <w:r>
        <w:rPr>
          <w:rStyle w:val="VerbatimChar"/>
        </w:rPr>
        <w:t>+------+------+------+--------------+</w:t>
      </w:r>
      <w:r>
        <w:br/>
      </w:r>
      <w:r>
        <w:rPr>
          <w:rStyle w:val="VerbatimChar"/>
        </w:rPr>
        <w:t>| D(1) | B(0) | A(1) |       0.1389 |</w:t>
      </w:r>
      <w:r>
        <w:br/>
      </w:r>
      <w:r>
        <w:rPr>
          <w:rStyle w:val="VerbatimChar"/>
        </w:rPr>
        <w:t>+------+------+------+--------------+</w:t>
      </w:r>
      <w:r>
        <w:br/>
      </w:r>
      <w:r>
        <w:rPr>
          <w:rStyle w:val="VerbatimChar"/>
        </w:rPr>
        <w:t>| D(1) | B(1) | A(0) |       0.0001 |</w:t>
      </w:r>
      <w:r>
        <w:br/>
      </w:r>
      <w:r>
        <w:rPr>
          <w:rStyle w:val="VerbatimChar"/>
        </w:rPr>
        <w:t>+------+------+------+--------------+</w:t>
      </w:r>
      <w:r>
        <w:br/>
      </w:r>
      <w:r>
        <w:rPr>
          <w:rStyle w:val="VerbatimChar"/>
        </w:rPr>
        <w:t>| D(1) | B(1) | A(1) |       0.0139 |</w:t>
      </w:r>
      <w:r>
        <w:br/>
      </w:r>
      <w:r>
        <w:rPr>
          <w:rStyle w:val="VerbatimChar"/>
        </w:rPr>
        <w:t>+------+------+------+--------------+</w:t>
      </w:r>
      <w:r>
        <w:br/>
      </w:r>
      <w:r>
        <w:rPr>
          <w:rStyle w:val="VerbatimChar"/>
        </w:rPr>
        <w:t>+------+----------+</w:t>
      </w:r>
      <w:r>
        <w:br/>
      </w:r>
      <w:r>
        <w:rPr>
          <w:rStyle w:val="VerbatimChar"/>
        </w:rPr>
        <w:t>| B    |   phi(B) |</w:t>
      </w:r>
      <w:r>
        <w:br/>
      </w:r>
      <w:r>
        <w:rPr>
          <w:rStyle w:val="VerbatimChar"/>
        </w:rPr>
        <w:t>+======+==========+</w:t>
      </w:r>
      <w:r>
        <w:br/>
      </w:r>
      <w:r>
        <w:rPr>
          <w:rStyle w:val="VerbatimChar"/>
        </w:rPr>
        <w:t>| B(0) |   0.2222 |</w:t>
      </w:r>
      <w:r>
        <w:br/>
      </w:r>
      <w:r>
        <w:rPr>
          <w:rStyle w:val="VerbatimChar"/>
        </w:rPr>
        <w:t>+------+----------+</w:t>
      </w:r>
      <w:r>
        <w:br/>
      </w:r>
      <w:r>
        <w:rPr>
          <w:rStyle w:val="VerbatimChar"/>
        </w:rPr>
        <w:t>| B(1) |   0.0140 |</w:t>
      </w:r>
      <w:r>
        <w:br/>
      </w:r>
      <w:r>
        <w:rPr>
          <w:rStyle w:val="VerbatimChar"/>
        </w:rPr>
        <w:t>+------+----------+</w:t>
      </w:r>
    </w:p>
    <w:p w14:paraId="0D9F0FB7" w14:textId="40823996" w:rsidR="0033407F" w:rsidRPr="0033407F" w:rsidRDefault="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4475B4" w14:textId="77777777" w:rsidR="003E497D" w:rsidRDefault="00000000">
      <w:pPr>
        <w:pStyle w:val="SourceCode"/>
        <w:rPr>
          <w:rStyle w:val="NormalTok"/>
        </w:rPr>
      </w:pPr>
      <w:r>
        <w:rPr>
          <w:rStyle w:val="NormalTok"/>
        </w:rPr>
        <w:t>B_prob_C0</w:t>
      </w:r>
      <w:r>
        <w:rPr>
          <w:rStyle w:val="OperatorTok"/>
        </w:rPr>
        <w:t>=</w:t>
      </w:r>
      <w:r>
        <w:rPr>
          <w:rStyle w:val="NormalTok"/>
        </w:rPr>
        <w:t>infer.query([</w:t>
      </w:r>
      <w:r>
        <w:rPr>
          <w:rStyle w:val="StringTok"/>
        </w:rPr>
        <w:t>'B'</w:t>
      </w:r>
      <w:r>
        <w:rPr>
          <w:rStyle w:val="NormalTok"/>
        </w:rPr>
        <w:t>],evidence</w:t>
      </w:r>
      <w:r>
        <w:rPr>
          <w:rStyle w:val="OperatorTok"/>
        </w:rPr>
        <w:t>=</w:t>
      </w:r>
      <w:r>
        <w:rPr>
          <w:rStyle w:val="NormalTok"/>
        </w:rPr>
        <w:t>{</w:t>
      </w:r>
      <w:r>
        <w:rPr>
          <w:rStyle w:val="StringTok"/>
        </w:rPr>
        <w:t>'C'</w:t>
      </w:r>
      <w:r>
        <w:rPr>
          <w:rStyle w:val="NormalTok"/>
        </w:rPr>
        <w:t>:</w:t>
      </w:r>
      <w:r>
        <w:rPr>
          <w:rStyle w:val="DecValTok"/>
        </w:rPr>
        <w:t>0</w:t>
      </w:r>
      <w:r>
        <w:rPr>
          <w:rStyle w:val="NormalTok"/>
        </w:rPr>
        <w:t>})</w:t>
      </w:r>
      <w:r>
        <w:br/>
      </w:r>
      <w:r>
        <w:rPr>
          <w:rStyle w:val="BuiltInTok"/>
        </w:rPr>
        <w:t>print</w:t>
      </w:r>
      <w:r>
        <w:rPr>
          <w:rStyle w:val="NormalTok"/>
        </w:rPr>
        <w:t>(B_prob_C0)</w:t>
      </w:r>
      <w:r>
        <w:br/>
      </w:r>
      <w:r>
        <w:rPr>
          <w:rStyle w:val="BuiltInTok"/>
        </w:rPr>
        <w:t>print</w:t>
      </w:r>
      <w:r>
        <w:rPr>
          <w:rStyle w:val="NormalTok"/>
        </w:rPr>
        <w:t>(B_prob_C0.values</w:t>
      </w:r>
      <w:r>
        <w:rPr>
          <w:rStyle w:val="OperatorTok"/>
        </w:rPr>
        <w:t>/</w:t>
      </w:r>
      <w:r>
        <w:rPr>
          <w:rStyle w:val="NormalTok"/>
        </w:rPr>
        <w:t>Z)</w:t>
      </w:r>
    </w:p>
    <w:p w14:paraId="079549BA" w14:textId="1FB6A1AC" w:rsidR="0033407F" w:rsidRPr="0033407F" w:rsidRDefault="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645ECC" w14:textId="77777777" w:rsidR="003E497D" w:rsidRDefault="00000000">
      <w:pPr>
        <w:pStyle w:val="SourceCode"/>
        <w:rPr>
          <w:rStyle w:val="VerbatimChar"/>
        </w:rPr>
      </w:pPr>
      <w:r>
        <w:rPr>
          <w:rStyle w:val="VerbatimChar"/>
        </w:rPr>
        <w:lastRenderedPageBreak/>
        <w:t>+------+--------------+</w:t>
      </w:r>
      <w:r>
        <w:br/>
      </w:r>
      <w:r>
        <w:rPr>
          <w:rStyle w:val="VerbatimChar"/>
        </w:rPr>
        <w:t>| B    |       phi(B) |</w:t>
      </w:r>
      <w:r>
        <w:br/>
      </w:r>
      <w:r>
        <w:rPr>
          <w:rStyle w:val="VerbatimChar"/>
        </w:rPr>
        <w:t>+======+==============+</w:t>
      </w:r>
      <w:r>
        <w:br/>
      </w:r>
      <w:r>
        <w:rPr>
          <w:rStyle w:val="VerbatimChar"/>
        </w:rPr>
        <w:t>| B(0) | 1600100.0000 |</w:t>
      </w:r>
      <w:r>
        <w:br/>
      </w:r>
      <w:r>
        <w:rPr>
          <w:rStyle w:val="VerbatimChar"/>
        </w:rPr>
        <w:t>+------+--------------+</w:t>
      </w:r>
      <w:r>
        <w:br/>
      </w:r>
      <w:r>
        <w:rPr>
          <w:rStyle w:val="VerbatimChar"/>
        </w:rPr>
        <w:t>| B(1) |  101010.0000 |</w:t>
      </w:r>
      <w:r>
        <w:br/>
      </w:r>
      <w:r>
        <w:rPr>
          <w:rStyle w:val="VerbatimChar"/>
        </w:rPr>
        <w:t>+------+--------------+</w:t>
      </w:r>
      <w:r>
        <w:br/>
      </w:r>
      <w:r>
        <w:rPr>
          <w:rStyle w:val="VerbatimChar"/>
        </w:rPr>
        <w:t>[0.22217933 0.01402558]</w:t>
      </w:r>
    </w:p>
    <w:p w14:paraId="0C28E197" w14:textId="439D0F50" w:rsidR="0033407F" w:rsidRPr="0033407F" w:rsidRDefault="0033407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957ADE" w14:textId="77777777" w:rsidR="003E497D" w:rsidRDefault="00000000">
      <w:pPr>
        <w:pStyle w:val="3"/>
      </w:pPr>
      <w:bookmarkStart w:id="3" w:name="吉布斯分布gibbs-distributions"/>
      <w:bookmarkEnd w:id="2"/>
      <w:r>
        <w:t xml:space="preserve">3.5.1.2 </w:t>
      </w:r>
      <w:r>
        <w:t>吉布斯分布（</w:t>
      </w:r>
      <w:r>
        <w:t>Gibbs Distributions</w:t>
      </w:r>
      <w:r>
        <w:t>）</w:t>
      </w:r>
    </w:p>
    <w:p w14:paraId="279790C9" w14:textId="77777777" w:rsidR="003E497D" w:rsidRDefault="00000000" w:rsidP="0033407F">
      <w:pPr>
        <w:pStyle w:val="FirstParagraph"/>
        <w:ind w:firstLineChars="200" w:firstLine="480"/>
        <w:rPr>
          <w:lang w:eastAsia="zh-CN"/>
        </w:rPr>
      </w:pPr>
      <w:r>
        <w:rPr>
          <w:lang w:eastAsia="zh-CN"/>
        </w:rPr>
        <w:t>用因子积的更一般概念来定义一个分布的无向参数化。</w:t>
      </w:r>
    </w:p>
    <w:p w14:paraId="7C9A2557" w14:textId="3E4530B5" w:rsidR="003E497D" w:rsidRDefault="00000000" w:rsidP="0033407F">
      <w:pPr>
        <w:pStyle w:val="a0"/>
        <w:ind w:firstLineChars="200" w:firstLine="480"/>
        <w:rPr>
          <w:lang w:eastAsia="zh-CN"/>
        </w:rPr>
      </w:pPr>
      <w:r>
        <w:rPr>
          <w:lang w:eastAsia="zh-CN"/>
        </w:rPr>
        <w:t>定义：假如分布</w:t>
      </w:r>
      <w:r w:rsidR="0033407F" w:rsidRPr="0033407F">
        <w:rPr>
          <w:lang w:eastAsia="zh-CN"/>
        </w:rPr>
        <w:t>PΦ​</w:t>
      </w:r>
      <w:r w:rsidR="0033407F" w:rsidRPr="0033407F">
        <w:rPr>
          <w:lang w:eastAsia="zh-CN"/>
        </w:rPr>
        <w:t>定义如下：</w:t>
      </w:r>
      <w:r w:rsidR="0033407F" w:rsidRPr="0033407F">
        <w:rPr>
          <w:lang w:eastAsia="zh-CN"/>
        </w:rPr>
        <w:t xml:space="preserve"> </w:t>
      </w:r>
      <w:r w:rsidR="0033407F" w:rsidRPr="0033407F">
        <w:rPr>
          <w:lang w:eastAsia="zh-CN"/>
        </w:rPr>
        <w:t>PΦ​(X1​,⋯,Xn​)=Z1​P~Φ​(X1​,⋯,Xn​)</w:t>
      </w:r>
      <w:r w:rsidR="0033407F" w:rsidRPr="0033407F">
        <w:rPr>
          <w:lang w:eastAsia="zh-CN"/>
        </w:rPr>
        <w:t>，式中，</w:t>
      </w:r>
      <w:r w:rsidR="0033407F" w:rsidRPr="0033407F">
        <w:rPr>
          <w:lang w:eastAsia="zh-CN"/>
        </w:rPr>
        <w:t xml:space="preserve"> </w:t>
      </w:r>
      <w:r w:rsidR="0033407F" w:rsidRPr="0033407F">
        <w:rPr>
          <w:lang w:eastAsia="zh-CN"/>
        </w:rPr>
        <w:t>P~Φ​(X1​,⋯,Xn​)=ϕ1​(D1​)×ϕ2​(D2​)×⋯×ϕm​(Dm​)</w:t>
      </w:r>
      <w:r w:rsidR="0033407F" w:rsidRPr="0033407F">
        <w:rPr>
          <w:lang w:eastAsia="zh-CN"/>
        </w:rPr>
        <w:t>是非归一化的度量，且</w:t>
      </w:r>
      <w:r w:rsidR="0033407F" w:rsidRPr="0033407F">
        <w:rPr>
          <w:lang w:eastAsia="zh-CN"/>
        </w:rPr>
        <w:t>Z=∑X1​.⋯.Xn​​P~Φ​(X1​,⋯,Xn​)</w:t>
      </w:r>
      <w:r w:rsidR="0033407F" w:rsidRPr="0033407F">
        <w:rPr>
          <w:lang w:eastAsia="zh-CN"/>
        </w:rPr>
        <w:t>为称为配分函数的归一化常数，那么分布</w:t>
      </w:r>
      <w:r w:rsidR="0033407F" w:rsidRPr="0033407F">
        <w:rPr>
          <w:lang w:eastAsia="zh-CN"/>
        </w:rPr>
        <w:t>PΦ​</w:t>
      </w:r>
      <w:r w:rsidR="0033407F" w:rsidRPr="0033407F">
        <w:rPr>
          <w:lang w:eastAsia="zh-CN"/>
        </w:rPr>
        <w:t>称为由因子集</w:t>
      </w:r>
      <w:r w:rsidR="0033407F" w:rsidRPr="0033407F">
        <w:rPr>
          <w:lang w:eastAsia="zh-CN"/>
        </w:rPr>
        <w:t>Φ={ϕ1​(D1​),⋯,ϕκ​(Dκ​)}</w:t>
      </w:r>
      <w:r w:rsidR="0033407F" w:rsidRPr="0033407F">
        <w:rPr>
          <w:lang w:eastAsia="zh-CN"/>
        </w:rPr>
        <w:t>参数化的吉布斯分布（</w:t>
      </w:r>
      <w:r w:rsidR="0033407F" w:rsidRPr="0033407F">
        <w:rPr>
          <w:lang w:eastAsia="zh-CN"/>
        </w:rPr>
        <w:t>Gibbs Distributions</w:t>
      </w:r>
      <w:r w:rsidR="0033407F" w:rsidRPr="0033407F">
        <w:rPr>
          <w:lang w:eastAsia="zh-CN"/>
        </w:rPr>
        <w:t>）。</w:t>
      </w:r>
    </w:p>
    <w:p w14:paraId="40976EE5" w14:textId="77777777" w:rsidR="003E497D" w:rsidRDefault="00000000" w:rsidP="0033407F">
      <w:pPr>
        <w:pStyle w:val="a0"/>
        <w:ind w:firstLineChars="200" w:firstLine="480"/>
        <w:rPr>
          <w:lang w:eastAsia="zh-CN"/>
        </w:rPr>
      </w:pPr>
      <w:r>
        <w:rPr>
          <w:lang w:eastAsia="zh-CN"/>
        </w:rPr>
        <w:t>如果仅考虑则表明对应变量</w:t>
      </w:r>
      <w:r>
        <w:rPr>
          <w:lang w:eastAsia="zh-CN"/>
        </w:rPr>
        <w:t xml:space="preserve"> LU </w:t>
      </w:r>
      <w:r>
        <w:rPr>
          <w:lang w:eastAsia="zh-CN"/>
        </w:rPr>
        <w:t>类型一致的可能性最大，因此可以推测</w:t>
      </w:r>
      <w:r>
        <w:rPr>
          <w:lang w:eastAsia="zh-CN"/>
        </w:rPr>
        <w:t xml:space="preserve"> LU </w:t>
      </w:r>
      <w:r>
        <w:rPr>
          <w:lang w:eastAsia="zh-CN"/>
        </w:rPr>
        <w:t>类型不一致的可能性趋大。由于其它因子的影响值为</w:t>
      </w:r>
      <w:r>
        <w:rPr>
          <w:lang w:eastAsia="zh-CN"/>
        </w:rPr>
        <w:t>100</w:t>
      </w:r>
      <w:r>
        <w:rPr>
          <w:lang w:eastAsia="zh-CN"/>
        </w:rPr>
        <w:t>，而局部因子为</w:t>
      </w:r>
      <w:r>
        <w:rPr>
          <w:lang w:eastAsia="zh-CN"/>
        </w:rPr>
        <w:t>30</w:t>
      </w:r>
      <w:r>
        <w:rPr>
          <w:lang w:eastAsia="zh-CN"/>
        </w:rPr>
        <w:t>，以至于其它因子的影响淹没了局部因子状态关系的概率。</w:t>
      </w:r>
    </w:p>
    <w:p w14:paraId="764BD721" w14:textId="35A98068" w:rsidR="0033407F" w:rsidRPr="0033407F" w:rsidRDefault="0033407F" w:rsidP="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C861D70" w14:textId="77777777" w:rsidR="003E497D" w:rsidRDefault="00000000">
      <w:pPr>
        <w:pStyle w:val="SourceCode"/>
        <w:rPr>
          <w:rStyle w:val="NormalTok"/>
        </w:rPr>
      </w:pPr>
      <w:r>
        <w:rPr>
          <w:rStyle w:val="BuiltInTok"/>
        </w:rPr>
        <w:t>print</w:t>
      </w:r>
      <w:r>
        <w:rPr>
          <w:rStyle w:val="NormalTok"/>
        </w:rPr>
        <w:t>(infer.query([</w:t>
      </w:r>
      <w:r>
        <w:rPr>
          <w:rStyle w:val="StringTok"/>
        </w:rPr>
        <w:t>'A'</w:t>
      </w:r>
      <w:r>
        <w:rPr>
          <w:rStyle w:val="NormalTok"/>
        </w:rPr>
        <w:t>,</w:t>
      </w:r>
      <w:r>
        <w:rPr>
          <w:rStyle w:val="StringTok"/>
        </w:rPr>
        <w:t>'B'</w:t>
      </w:r>
      <w:r>
        <w:rPr>
          <w:rStyle w:val="NormalTok"/>
        </w:rPr>
        <w:t>]))</w:t>
      </w:r>
      <w:r>
        <w:br/>
      </w:r>
      <w:r>
        <w:rPr>
          <w:rStyle w:val="BuiltInTok"/>
        </w:rPr>
        <w:t>print</w:t>
      </w:r>
      <w:r>
        <w:rPr>
          <w:rStyle w:val="NormalTok"/>
        </w:rPr>
        <w:t>(infer.query([</w:t>
      </w:r>
      <w:r>
        <w:rPr>
          <w:rStyle w:val="StringTok"/>
        </w:rPr>
        <w:t>'A'</w:t>
      </w:r>
      <w:r>
        <w:rPr>
          <w:rStyle w:val="NormalTok"/>
        </w:rPr>
        <w:t>,</w:t>
      </w:r>
      <w:r>
        <w:rPr>
          <w:rStyle w:val="StringTok"/>
        </w:rPr>
        <w:t>'B'</w:t>
      </w:r>
      <w:r>
        <w:rPr>
          <w:rStyle w:val="NormalTok"/>
        </w:rPr>
        <w:t>]).values</w:t>
      </w:r>
      <w:r>
        <w:rPr>
          <w:rStyle w:val="OperatorTok"/>
        </w:rPr>
        <w:t>/</w:t>
      </w:r>
      <w:r>
        <w:rPr>
          <w:rStyle w:val="NormalTok"/>
        </w:rPr>
        <w:t>Z)</w:t>
      </w:r>
    </w:p>
    <w:p w14:paraId="722F5C71" w14:textId="24A06B92"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02407CA" w14:textId="77777777" w:rsidR="003E497D" w:rsidRDefault="00000000">
      <w:pPr>
        <w:pStyle w:val="SourceCode"/>
        <w:rPr>
          <w:rStyle w:val="VerbatimChar"/>
        </w:rPr>
      </w:pPr>
      <w:r>
        <w:rPr>
          <w:rStyle w:val="VerbatimChar"/>
        </w:rPr>
        <w:t>+------+------+--------------+</w:t>
      </w:r>
      <w:r>
        <w:br/>
      </w:r>
      <w:r>
        <w:rPr>
          <w:rStyle w:val="VerbatimChar"/>
        </w:rPr>
        <w:t>| A    | B    |     phi(A,B) |</w:t>
      </w:r>
      <w:r>
        <w:br/>
      </w:r>
      <w:r>
        <w:rPr>
          <w:rStyle w:val="VerbatimChar"/>
        </w:rPr>
        <w:t>+======+======+==============+</w:t>
      </w:r>
      <w:r>
        <w:br/>
      </w:r>
      <w:r>
        <w:rPr>
          <w:rStyle w:val="VerbatimChar"/>
        </w:rPr>
        <w:t>| A(0) | B(0) |  900030.0000 |</w:t>
      </w:r>
      <w:r>
        <w:br/>
      </w:r>
      <w:r>
        <w:rPr>
          <w:rStyle w:val="VerbatimChar"/>
        </w:rPr>
        <w:t>+------+------+--------------+</w:t>
      </w:r>
      <w:r>
        <w:br/>
      </w:r>
      <w:r>
        <w:rPr>
          <w:rStyle w:val="VerbatimChar"/>
        </w:rPr>
        <w:t>| A(0) | B(1) | 5001500.0000 |</w:t>
      </w:r>
      <w:r>
        <w:br/>
      </w:r>
      <w:r>
        <w:rPr>
          <w:rStyle w:val="VerbatimChar"/>
        </w:rPr>
        <w:t>+------+------+--------------+</w:t>
      </w:r>
      <w:r>
        <w:br/>
      </w:r>
      <w:r>
        <w:rPr>
          <w:rStyle w:val="VerbatimChar"/>
        </w:rPr>
        <w:t>| A(1) | B(0) | 1000300.0000 |</w:t>
      </w:r>
      <w:r>
        <w:br/>
      </w:r>
      <w:r>
        <w:rPr>
          <w:rStyle w:val="VerbatimChar"/>
        </w:rPr>
        <w:t>+------+------+--------------+</w:t>
      </w:r>
      <w:r>
        <w:br/>
      </w:r>
      <w:r>
        <w:rPr>
          <w:rStyle w:val="VerbatimChar"/>
        </w:rPr>
        <w:t>| A(1) | B(1) |  300010.0000 |</w:t>
      </w:r>
      <w:r>
        <w:br/>
      </w:r>
      <w:r>
        <w:rPr>
          <w:rStyle w:val="VerbatimChar"/>
        </w:rPr>
        <w:t>+------+------+--------------+</w:t>
      </w:r>
      <w:r>
        <w:br/>
      </w:r>
      <w:r>
        <w:rPr>
          <w:rStyle w:val="VerbatimChar"/>
        </w:rPr>
        <w:t>[[0.12497223 0.6944753 ]</w:t>
      </w:r>
      <w:r>
        <w:br/>
      </w:r>
      <w:r>
        <w:rPr>
          <w:rStyle w:val="VerbatimChar"/>
        </w:rPr>
        <w:t xml:space="preserve"> [0.13889506 0.04165741]]</w:t>
      </w:r>
    </w:p>
    <w:p w14:paraId="237248E3" w14:textId="5A2CA492" w:rsidR="0033407F" w:rsidRPr="0033407F" w:rsidRDefault="0033407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4B8967" w14:textId="31895968" w:rsidR="003E497D" w:rsidRDefault="00000000" w:rsidP="0033407F">
      <w:pPr>
        <w:pStyle w:val="FirstParagraph"/>
        <w:ind w:firstLineChars="200" w:firstLine="480"/>
        <w:rPr>
          <w:lang w:eastAsia="zh-CN"/>
        </w:rPr>
      </w:pPr>
      <w:r>
        <w:rPr>
          <w:lang w:eastAsia="zh-CN"/>
        </w:rPr>
        <w:t>再将吉布斯分布的参数化与图的结构联系起来时，定义有，</w:t>
      </w:r>
      <w:r w:rsidR="0033407F" w:rsidRPr="0033407F">
        <w:rPr>
          <w:lang w:eastAsia="zh-CN"/>
        </w:rPr>
        <w:t>假设每个</w:t>
      </w:r>
      <w:r w:rsidR="0033407F" w:rsidRPr="0033407F">
        <w:rPr>
          <w:lang w:eastAsia="zh-CN"/>
        </w:rPr>
        <w:t>Dk​(k=1,⋯,K)</w:t>
      </w:r>
      <w:r w:rsidR="0033407F" w:rsidRPr="0033407F">
        <w:rPr>
          <w:lang w:eastAsia="zh-CN"/>
        </w:rPr>
        <w:t>都是</w:t>
      </w:r>
      <w:r w:rsidR="0033407F" w:rsidRPr="0033407F">
        <w:rPr>
          <w:lang w:eastAsia="zh-CN"/>
        </w:rPr>
        <w:t>H</w:t>
      </w:r>
      <w:r w:rsidR="0033407F" w:rsidRPr="0033407F">
        <w:rPr>
          <w:lang w:eastAsia="zh-CN"/>
        </w:rPr>
        <w:t>的完全子图（</w:t>
      </w:r>
      <w:r w:rsidR="0033407F" w:rsidRPr="0033407F">
        <w:rPr>
          <w:lang w:eastAsia="zh-CN"/>
        </w:rPr>
        <w:t>complete subgraph</w:t>
      </w:r>
      <w:r w:rsidR="0033407F" w:rsidRPr="0033407F">
        <w:rPr>
          <w:lang w:eastAsia="zh-CN"/>
        </w:rPr>
        <w:t>），则称具有</w:t>
      </w:r>
      <w:r w:rsidR="0033407F" w:rsidRPr="0033407F">
        <w:rPr>
          <w:lang w:eastAsia="zh-CN"/>
        </w:rPr>
        <w:t>Φ={ϕ1​(D1​),⋯,ϕk​(Dk​)}</w:t>
      </w:r>
      <w:r w:rsidR="0033407F" w:rsidRPr="0033407F">
        <w:rPr>
          <w:lang w:eastAsia="zh-CN"/>
        </w:rPr>
        <w:t>的分布</w:t>
      </w:r>
      <w:r w:rsidR="0033407F" w:rsidRPr="0033407F">
        <w:rPr>
          <w:lang w:eastAsia="zh-CN"/>
        </w:rPr>
        <w:t>PΦ​</w:t>
      </w:r>
      <w:r w:rsidR="0033407F" w:rsidRPr="0033407F">
        <w:rPr>
          <w:lang w:eastAsia="zh-CN"/>
        </w:rPr>
        <w:t>在马尔可夫网</w:t>
      </w:r>
      <w:r w:rsidR="0033407F" w:rsidRPr="0033407F">
        <w:rPr>
          <w:lang w:eastAsia="zh-CN"/>
        </w:rPr>
        <w:t>H</w:t>
      </w:r>
      <w:r w:rsidR="0033407F" w:rsidRPr="0033407F">
        <w:rPr>
          <w:lang w:eastAsia="zh-CN"/>
        </w:rPr>
        <w:t>上因子分解。</w:t>
      </w:r>
    </w:p>
    <w:p w14:paraId="59E31706" w14:textId="77777777" w:rsidR="003E497D" w:rsidRDefault="00000000">
      <w:pPr>
        <w:pStyle w:val="a0"/>
        <w:rPr>
          <w:lang w:eastAsia="zh-CN"/>
        </w:rPr>
      </w:pPr>
      <w:r>
        <w:rPr>
          <w:lang w:eastAsia="zh-CN"/>
        </w:rPr>
        <w:lastRenderedPageBreak/>
        <w:t>参数化马尔可夫网的因子通常称为</w:t>
      </w:r>
      <w:r>
        <w:rPr>
          <w:b/>
          <w:bCs/>
          <w:lang w:eastAsia="zh-CN"/>
        </w:rPr>
        <w:t>团位势（</w:t>
      </w:r>
      <w:r>
        <w:rPr>
          <w:b/>
          <w:bCs/>
          <w:lang w:eastAsia="zh-CN"/>
        </w:rPr>
        <w:t>clique potentials</w:t>
      </w:r>
      <w:r>
        <w:rPr>
          <w:b/>
          <w:bCs/>
          <w:lang w:eastAsia="zh-CN"/>
        </w:rPr>
        <w:t>）</w:t>
      </w:r>
      <w:r>
        <w:rPr>
          <w:lang w:eastAsia="zh-CN"/>
        </w:rPr>
        <w:t>。</w:t>
      </w:r>
    </w:p>
    <w:p w14:paraId="77F71C84" w14:textId="77777777" w:rsidR="003E497D" w:rsidRDefault="00000000">
      <w:pPr>
        <w:pStyle w:val="a8"/>
        <w:rPr>
          <w:lang w:eastAsia="zh-CN"/>
        </w:rPr>
      </w:pPr>
      <w:r>
        <w:rPr>
          <w:lang w:eastAsia="zh-CN"/>
        </w:rPr>
        <w:t>团（</w:t>
      </w:r>
      <w:r>
        <w:rPr>
          <w:lang w:eastAsia="zh-CN"/>
        </w:rPr>
        <w:t>Clique</w:t>
      </w:r>
      <w:r>
        <w:rPr>
          <w:lang w:eastAsia="zh-CN"/>
        </w:rPr>
        <w:t>）是无向图中顶点的子集，满足每两个不同的顶点都是相邻的，其子图为完全图（</w:t>
      </w:r>
      <w:r>
        <w:rPr>
          <w:lang w:eastAsia="zh-CN"/>
        </w:rPr>
        <w:t>complete graph</w:t>
      </w:r>
      <w:r>
        <w:rPr>
          <w:lang w:eastAsia="zh-CN"/>
        </w:rPr>
        <w:t>）。可查看</w:t>
      </w:r>
      <w:r>
        <w:rPr>
          <w:i/>
          <w:iCs/>
          <w:lang w:eastAsia="zh-CN"/>
        </w:rPr>
        <w:t>图属性的基本度量</w:t>
      </w:r>
      <w:r>
        <w:rPr>
          <w:lang w:eastAsia="zh-CN"/>
        </w:rPr>
        <w:t>章节。</w:t>
      </w:r>
    </w:p>
    <w:p w14:paraId="5506BAC3" w14:textId="69D4F100" w:rsidR="003E497D" w:rsidRDefault="00000000" w:rsidP="00E40910">
      <w:pPr>
        <w:pStyle w:val="FirstParagraph"/>
        <w:ind w:firstLineChars="200" w:firstLine="480"/>
        <w:rPr>
          <w:lang w:eastAsia="zh-CN"/>
        </w:rPr>
      </w:pPr>
      <w:r>
        <w:rPr>
          <w:lang w:eastAsia="zh-CN"/>
        </w:rPr>
        <w:t>由于每个完全子图都是某些（最大）团的子集，</w:t>
      </w:r>
      <w:bookmarkStart w:id="4" w:name="对数线性模型"/>
      <w:bookmarkEnd w:id="3"/>
      <w:r w:rsidR="00E40910" w:rsidRPr="00E40910">
        <w:rPr>
          <w:lang w:eastAsia="zh-CN"/>
        </w:rPr>
        <w:t>因此可以通过只允许对最大团设定因子的方式来减少因子的数量。令</w:t>
      </w:r>
      <w:r w:rsidR="00E40910" w:rsidRPr="00E40910">
        <w:rPr>
          <w:lang w:eastAsia="zh-CN"/>
        </w:rPr>
        <w:t>1,⋯ ,</w:t>
      </w:r>
      <w:r w:rsidR="00E40910" w:rsidRPr="00E40910">
        <w:t xml:space="preserve"> </w:t>
      </w:r>
      <w:r w:rsidR="00E40910" w:rsidRPr="00E40910">
        <w:rPr>
          <w:lang w:eastAsia="zh-CN"/>
        </w:rPr>
        <w:t>C1​,⋯,Ck​</w:t>
      </w:r>
      <w:r w:rsidR="00E40910" w:rsidRPr="00E40910">
        <w:rPr>
          <w:lang w:eastAsia="zh-CN"/>
        </w:rPr>
        <w:t>为</w:t>
      </w:r>
      <w:r w:rsidR="00E40910" w:rsidRPr="00E40910">
        <w:rPr>
          <w:lang w:eastAsia="zh-CN"/>
        </w:rPr>
        <w:t>H</w:t>
      </w:r>
      <w:r w:rsidR="00E40910" w:rsidRPr="00E40910">
        <w:rPr>
          <w:lang w:eastAsia="zh-CN"/>
        </w:rPr>
        <w:t>中的团，可以利用一系列因子</w:t>
      </w:r>
      <w:r w:rsidR="00E40910" w:rsidRPr="00E40910">
        <w:rPr>
          <w:lang w:eastAsia="zh-CN"/>
        </w:rPr>
        <w:t>ϕ1​(C1​),⋯,ϕl​(Cl​)</w:t>
      </w:r>
      <w:r w:rsidR="00E40910" w:rsidRPr="00E40910">
        <w:rPr>
          <w:lang w:eastAsia="zh-CN"/>
        </w:rPr>
        <w:t>来参数化</w:t>
      </w:r>
      <w:r w:rsidR="00E40910" w:rsidRPr="00E40910">
        <w:rPr>
          <w:lang w:eastAsia="zh-CN"/>
        </w:rPr>
        <w:t>P</w:t>
      </w:r>
      <w:r w:rsidR="00E40910" w:rsidRPr="00E40910">
        <w:rPr>
          <w:lang w:eastAsia="zh-CN"/>
        </w:rPr>
        <w:t>。通过简单的将每个因子指定给覆盖其辖域的一个团，并将指定给每个团的所有因子相乘，以这种生成团位势方式，任何根据完全子图的因子分解都可以转化为这一形式。在上述马尔可夫网示例中，包含有</w:t>
      </w:r>
      <w:r w:rsidR="00E40910" w:rsidRPr="00E40910">
        <w:rPr>
          <w:lang w:eastAsia="zh-CN"/>
        </w:rPr>
        <w:t>4</w:t>
      </w:r>
      <w:r w:rsidR="00E40910" w:rsidRPr="00E40910">
        <w:rPr>
          <w:lang w:eastAsia="zh-CN"/>
        </w:rPr>
        <w:t>个团，为</w:t>
      </w:r>
      <w:r w:rsidR="00E40910" w:rsidRPr="00E40910">
        <w:rPr>
          <w:lang w:eastAsia="zh-CN"/>
        </w:rPr>
        <w:t>{A,B}{B,C}{C,D}{D,A}</w:t>
      </w:r>
      <w:r w:rsidR="00E40910" w:rsidRPr="00E40910">
        <w:rPr>
          <w:lang w:eastAsia="zh-CN"/>
        </w:rPr>
        <w:t>。</w:t>
      </w:r>
      <w:r>
        <w:rPr>
          <w:lang w:eastAsia="zh-CN"/>
        </w:rPr>
        <w:t xml:space="preserve">3.5.1.3 </w:t>
      </w:r>
      <w:r>
        <w:rPr>
          <w:lang w:eastAsia="zh-CN"/>
        </w:rPr>
        <w:t>对数线性模型</w:t>
      </w:r>
    </w:p>
    <w:p w14:paraId="2505C8B4" w14:textId="69F15AC9" w:rsidR="00E40910" w:rsidRPr="00E40910" w:rsidRDefault="00E40910" w:rsidP="00E40910">
      <w:pPr>
        <w:pStyle w:val="3"/>
        <w:shd w:val="clear" w:color="auto" w:fill="FFFFFF"/>
        <w:rPr>
          <w:rFonts w:ascii="Source Sans Pro" w:hAnsi="Source Sans Pro"/>
          <w:color w:val="2C3E50"/>
        </w:rPr>
      </w:pPr>
      <w:hyperlink r:id="rId13" w:anchor="/./markdown/3_5_D_MRF?id=_3513-%e5%af%b9%e6%95%b0%e7%ba%bf%e6%80%a7%e6%a8%a1%e5%9e%8b" w:history="1">
        <w:r>
          <w:rPr>
            <w:rStyle w:val="ad"/>
            <w:rFonts w:ascii="Source Sans Pro" w:hAnsi="Source Sans Pro"/>
            <w:color w:val="34495E"/>
          </w:rPr>
          <w:t xml:space="preserve">3.5.1.3 </w:t>
        </w:r>
        <w:r>
          <w:rPr>
            <w:rStyle w:val="ad"/>
            <w:rFonts w:ascii="Source Sans Pro" w:hAnsi="Source Sans Pro"/>
            <w:color w:val="34495E"/>
          </w:rPr>
          <w:t>对数线性模型</w:t>
        </w:r>
      </w:hyperlink>
    </w:p>
    <w:p w14:paraId="103090EA" w14:textId="77777777" w:rsidR="00E40910" w:rsidRDefault="00000000" w:rsidP="00E40910">
      <w:pPr>
        <w:pStyle w:val="FirstParagraph"/>
        <w:ind w:firstLineChars="200" w:firstLine="480"/>
        <w:rPr>
          <w:lang w:eastAsia="zh-CN"/>
        </w:rPr>
      </w:pPr>
      <w:r>
        <w:rPr>
          <w:lang w:eastAsia="zh-CN"/>
        </w:rPr>
        <w:t>定义因子（势函数）时，并没有将因子限制为特定的概率分布，因此可以定义任意因子，</w:t>
      </w:r>
      <w:r w:rsidR="00E40910" w:rsidRPr="00E40910">
        <w:rPr>
          <w:lang w:eastAsia="zh-CN"/>
        </w:rPr>
        <w:t>但仍然需要满足</w:t>
      </w:r>
      <w:r w:rsidR="00E40910" w:rsidRPr="00E40910">
        <w:rPr>
          <w:lang w:eastAsia="zh-CN"/>
        </w:rPr>
        <w:t>ϕ(D)≥0</w:t>
      </w:r>
      <w:r w:rsidR="00E40910" w:rsidRPr="00E40910">
        <w:rPr>
          <w:lang w:eastAsia="zh-CN"/>
        </w:rPr>
        <w:t>，保证</w:t>
      </w:r>
      <w:r w:rsidR="00E40910" w:rsidRPr="00E40910">
        <w:rPr>
          <w:lang w:eastAsia="zh-CN"/>
        </w:rPr>
        <w:t>P(X)≥0</w:t>
      </w:r>
      <w:r w:rsidR="00E40910" w:rsidRPr="00E40910">
        <w:rPr>
          <w:lang w:eastAsia="zh-CN"/>
        </w:rPr>
        <w:t>。通常</w:t>
      </w:r>
      <w:r w:rsidR="00E40910" w:rsidRPr="00E40910">
        <w:rPr>
          <w:lang w:eastAsia="zh-CN"/>
        </w:rPr>
        <w:t>ϕ(D)</w:t>
      </w:r>
      <w:r w:rsidR="00E40910" w:rsidRPr="00E40910">
        <w:rPr>
          <w:lang w:eastAsia="zh-CN"/>
        </w:rPr>
        <w:t>可以改写为，</w:t>
      </w:r>
      <w:r w:rsidR="00E40910" w:rsidRPr="00E40910">
        <w:rPr>
          <w:lang w:eastAsia="zh-CN"/>
        </w:rPr>
        <w:t xml:space="preserve"> </w:t>
      </w:r>
      <w:r w:rsidR="00E40910" w:rsidRPr="00E40910">
        <w:rPr>
          <w:lang w:eastAsia="zh-CN"/>
        </w:rPr>
        <w:t>ϕ(D)=exp(−ϵ(D))</w:t>
      </w:r>
      <w:r w:rsidR="00E40910" w:rsidRPr="00E40910">
        <w:rPr>
          <w:lang w:eastAsia="zh-CN"/>
        </w:rPr>
        <w:t>，式中，</w:t>
      </w:r>
      <w:r w:rsidR="00E40910" w:rsidRPr="00E40910">
        <w:t xml:space="preserve"> </w:t>
      </w:r>
      <w:r w:rsidR="00E40910" w:rsidRPr="00E40910">
        <w:rPr>
          <w:lang w:eastAsia="zh-CN"/>
        </w:rPr>
        <w:t>(D)=−lnϕ(D)</w:t>
      </w:r>
      <w:r w:rsidR="00E40910" w:rsidRPr="00E40910">
        <w:rPr>
          <w:lang w:eastAsia="zh-CN"/>
        </w:rPr>
        <w:t>通常叫做</w:t>
      </w:r>
      <w:r w:rsidR="00E40910" w:rsidRPr="00E40910">
        <w:rPr>
          <w:b/>
          <w:bCs/>
          <w:lang w:eastAsia="zh-CN"/>
        </w:rPr>
        <w:t>能量函数</w:t>
      </w:r>
      <w:r w:rsidR="00E40910" w:rsidRPr="00E40910">
        <w:rPr>
          <w:lang w:eastAsia="zh-CN"/>
        </w:rPr>
        <w:t>。</w:t>
      </w:r>
      <w:r w:rsidR="00E40910" w:rsidRPr="00E40910">
        <w:rPr>
          <w:lang w:eastAsia="zh-CN"/>
        </w:rPr>
        <w:t>"</w:t>
      </w:r>
      <w:r w:rsidR="00E40910" w:rsidRPr="00E40910">
        <w:rPr>
          <w:lang w:eastAsia="zh-CN"/>
        </w:rPr>
        <w:t>能量</w:t>
      </w:r>
      <w:r w:rsidR="00E40910" w:rsidRPr="00E40910">
        <w:rPr>
          <w:lang w:eastAsia="zh-CN"/>
        </w:rPr>
        <w:t>"</w:t>
      </w:r>
      <w:r w:rsidR="00E40910" w:rsidRPr="00E40910">
        <w:rPr>
          <w:lang w:eastAsia="zh-CN"/>
        </w:rPr>
        <w:t>一词来自于统计物理，其中物理状态的概率（如一系列电子的构型（</w:t>
      </w:r>
      <w:r w:rsidR="00E40910" w:rsidRPr="00E40910">
        <w:rPr>
          <w:lang w:eastAsia="zh-CN"/>
        </w:rPr>
        <w:t>conﬁguration</w:t>
      </w:r>
      <w:r w:rsidR="00E40910" w:rsidRPr="00E40910">
        <w:rPr>
          <w:lang w:eastAsia="zh-CN"/>
        </w:rPr>
        <w:t>））反比于其能量，即能量值越大，当前状态越不稳定；能量值越小，当前状态越趋于稳定。在这个对数化的表示中，有</w:t>
      </w:r>
      <w:r w:rsidR="00E40910" w:rsidRPr="00E40910">
        <w:rPr>
          <w:lang w:eastAsia="zh-CN"/>
        </w:rPr>
        <w:t>P(X1​,⋯,Xn​)∝exp[−∑i=1m​ϵi​(Di​)]</w:t>
      </w:r>
      <w:r w:rsidR="00E40910" w:rsidRPr="00E40910">
        <w:rPr>
          <w:lang w:eastAsia="zh-CN"/>
        </w:rPr>
        <w:t>。这种对数表示可以保证概率分布式正的，且对数的参数可以沿着实数轴任意取值。</w:t>
      </w:r>
    </w:p>
    <w:p w14:paraId="392E07F1" w14:textId="1D4F8F13" w:rsidR="003E497D" w:rsidRDefault="00000000" w:rsidP="00E40910">
      <w:pPr>
        <w:pStyle w:val="FirstParagraph"/>
        <w:ind w:firstLineChars="200" w:firstLine="480"/>
        <w:rPr>
          <w:lang w:eastAsia="zh-CN"/>
        </w:rPr>
      </w:pPr>
      <w:r>
        <w:rPr>
          <w:lang w:eastAsia="zh-CN"/>
        </w:rPr>
        <w:t>打印能量函数曲线，观察数值分布和变化趋势。</w:t>
      </w:r>
    </w:p>
    <w:p w14:paraId="676279F8" w14:textId="5AC7FC1A" w:rsidR="00E40910" w:rsidRPr="00E40910" w:rsidRDefault="00E40910" w:rsidP="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F37F3E" w14:textId="77777777" w:rsidR="003E497D" w:rsidRDefault="00000000">
      <w:pPr>
        <w:pStyle w:val="SourceCode"/>
      </w:pP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 xml:space="preserve">phi </w:t>
      </w:r>
      <w:r>
        <w:rPr>
          <w:rStyle w:val="OperatorTok"/>
        </w:rPr>
        <w:t>=</w:t>
      </w:r>
      <w:r>
        <w:rPr>
          <w:rStyle w:val="NormalTok"/>
        </w:rPr>
        <w:t xml:space="preserve"> np.linspace(</w:t>
      </w:r>
      <w:r>
        <w:rPr>
          <w:rStyle w:val="DecValTok"/>
        </w:rPr>
        <w:t>0</w:t>
      </w:r>
      <w:r>
        <w:rPr>
          <w:rStyle w:val="NormalTok"/>
        </w:rPr>
        <w:t xml:space="preserve">, </w:t>
      </w:r>
      <w:r>
        <w:rPr>
          <w:rStyle w:val="DecValTok"/>
        </w:rPr>
        <w:t>10</w:t>
      </w:r>
      <w:r>
        <w:rPr>
          <w:rStyle w:val="NormalTok"/>
        </w:rPr>
        <w:t xml:space="preserve">, </w:t>
      </w:r>
      <w:r>
        <w:rPr>
          <w:rStyle w:val="DecValTok"/>
        </w:rPr>
        <w:t>100</w:t>
      </w:r>
      <w:r>
        <w:rPr>
          <w:rStyle w:val="NormalTok"/>
        </w:rPr>
        <w:t>)</w:t>
      </w:r>
      <w:r>
        <w:br/>
      </w:r>
      <w:r>
        <w:rPr>
          <w:rStyle w:val="NormalTok"/>
        </w:rPr>
        <w:t>ax.plot(</w:t>
      </w:r>
      <w:r>
        <w:rPr>
          <w:rStyle w:val="OperatorTok"/>
        </w:rPr>
        <w:t>-</w:t>
      </w:r>
      <w:r>
        <w:rPr>
          <w:rStyle w:val="NormalTok"/>
        </w:rPr>
        <w:t>np.log(phi),phi, lw</w:t>
      </w:r>
      <w:r>
        <w:rPr>
          <w:rStyle w:val="OperatorTok"/>
        </w:rPr>
        <w:t>=</w:t>
      </w:r>
      <w:r>
        <w:rPr>
          <w:rStyle w:val="DecValTok"/>
        </w:rPr>
        <w:t>3</w:t>
      </w:r>
      <w:r>
        <w:rPr>
          <w:rStyle w:val="NormalTok"/>
        </w:rPr>
        <w:t>, alpha</w:t>
      </w:r>
      <w:r>
        <w:rPr>
          <w:rStyle w:val="OperatorTok"/>
        </w:rPr>
        <w:t>=</w:t>
      </w:r>
      <w:r>
        <w:rPr>
          <w:rStyle w:val="FloatTok"/>
        </w:rPr>
        <w:t>0.6</w:t>
      </w:r>
      <w:r>
        <w:rPr>
          <w:rStyle w:val="NormalTok"/>
        </w:rPr>
        <w:t>)</w:t>
      </w:r>
      <w:r>
        <w:br/>
      </w:r>
      <w:r>
        <w:br/>
      </w:r>
      <w:r>
        <w:rPr>
          <w:rStyle w:val="NormalTok"/>
        </w:rPr>
        <w:t>usda_vis.plot_style_axis_A(ax)</w:t>
      </w:r>
      <w:r>
        <w:br/>
      </w:r>
      <w:r>
        <w:rPr>
          <w:rStyle w:val="NormalTok"/>
        </w:rPr>
        <w:t>plt.show()</w:t>
      </w:r>
    </w:p>
    <w:p w14:paraId="451F56D3" w14:textId="77777777" w:rsidR="00E40910" w:rsidRPr="0033407F" w:rsidRDefault="00E40910" w:rsidP="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9654D6E" w14:textId="080C13D6" w:rsidR="003E497D" w:rsidRDefault="00E40910">
      <w:pPr>
        <w:pStyle w:val="FirstParagraph"/>
      </w:pPr>
      <w:r>
        <w:rPr>
          <w:noProof/>
        </w:rPr>
        <w:lastRenderedPageBreak/>
        <w:drawing>
          <wp:inline distT="0" distB="0" distL="0" distR="0" wp14:anchorId="169E9E78" wp14:editId="55D77499">
            <wp:extent cx="2590800" cy="2620241"/>
            <wp:effectExtent l="0" t="0" r="0" b="0"/>
            <wp:docPr id="15514999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659" cy="2622121"/>
                    </a:xfrm>
                    <a:prstGeom prst="rect">
                      <a:avLst/>
                    </a:prstGeom>
                    <a:noFill/>
                    <a:ln>
                      <a:noFill/>
                    </a:ln>
                  </pic:spPr>
                </pic:pic>
              </a:graphicData>
            </a:graphic>
          </wp:inline>
        </w:drawing>
      </w:r>
    </w:p>
    <w:p w14:paraId="1E5861FC" w14:textId="77777777" w:rsidR="003E497D" w:rsidRDefault="00000000">
      <w:pPr>
        <w:pStyle w:val="a0"/>
        <w:rPr>
          <w:lang w:eastAsia="zh-CN"/>
        </w:rPr>
      </w:pPr>
      <w:r>
        <w:rPr>
          <w:lang w:eastAsia="zh-CN"/>
        </w:rPr>
        <w:t>​</w:t>
      </w:r>
    </w:p>
    <w:p w14:paraId="3FB3BF0A" w14:textId="77777777" w:rsidR="003E497D" w:rsidRDefault="00000000" w:rsidP="00E40910">
      <w:pPr>
        <w:pStyle w:val="a0"/>
        <w:ind w:firstLineChars="200" w:firstLine="480"/>
        <w:rPr>
          <w:lang w:eastAsia="zh-CN"/>
        </w:rPr>
      </w:pPr>
      <w:r>
        <w:rPr>
          <w:lang w:eastAsia="zh-CN"/>
        </w:rPr>
        <w:t>计算示例团位势参数的对数表示，可以看到团位势中的表值</w:t>
      </w:r>
      <w:r>
        <w:rPr>
          <w:lang w:eastAsia="zh-CN"/>
        </w:rPr>
        <w:t>1</w:t>
      </w:r>
      <w:r>
        <w:rPr>
          <w:lang w:eastAsia="zh-CN"/>
        </w:rPr>
        <w:t>在能量函数中转化成立</w:t>
      </w:r>
      <w:r>
        <w:rPr>
          <w:lang w:eastAsia="zh-CN"/>
        </w:rPr>
        <w:t>0</w:t>
      </w:r>
      <w:r>
        <w:rPr>
          <w:lang w:eastAsia="zh-CN"/>
        </w:rPr>
        <w:t>，即两个变量的取值一致时，该能量函数的值为</w:t>
      </w:r>
      <w:r>
        <w:rPr>
          <w:lang w:eastAsia="zh-CN"/>
        </w:rPr>
        <w:t>1</w:t>
      </w:r>
      <w:r>
        <w:rPr>
          <w:lang w:eastAsia="zh-CN"/>
        </w:rPr>
        <w:t>；当两个变量的取值不一致时，该能量函数的值为</w:t>
      </w:r>
      <w:r>
        <w:rPr>
          <w:lang w:eastAsia="zh-CN"/>
        </w:rPr>
        <w:t>0</w:t>
      </w:r>
      <w:r>
        <w:rPr>
          <w:lang w:eastAsia="zh-CN"/>
        </w:rPr>
        <w:t>。</w:t>
      </w:r>
    </w:p>
    <w:p w14:paraId="5A6AFF8B" w14:textId="7BDE975D" w:rsidR="00E40910" w:rsidRPr="00E40910" w:rsidRDefault="00E40910" w:rsidP="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DB4A8D7" w14:textId="77777777" w:rsidR="003E497D" w:rsidRDefault="00000000">
      <w:pPr>
        <w:pStyle w:val="SourceCode"/>
        <w:rPr>
          <w:rStyle w:val="NormalTok"/>
        </w:rPr>
      </w:pPr>
      <w:r>
        <w:rPr>
          <w:rStyle w:val="ControlFlowTok"/>
        </w:rPr>
        <w:t>for</w:t>
      </w:r>
      <w:r>
        <w:rPr>
          <w:rStyle w:val="NormalTok"/>
        </w:rPr>
        <w:t xml:space="preserve"> f </w:t>
      </w:r>
      <w:r>
        <w:rPr>
          <w:rStyle w:val="KeywordTok"/>
        </w:rPr>
        <w:t>in</w:t>
      </w:r>
      <w:r>
        <w:rPr>
          <w:rStyle w:val="NormalTok"/>
        </w:rPr>
        <w:t xml:space="preserve"> G.get_factor_nodes():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BuiltInTok"/>
        </w:rPr>
        <w:t>set</w:t>
      </w:r>
      <w:r>
        <w:rPr>
          <w:rStyle w:val="NormalTok"/>
        </w:rPr>
        <w:t>(f.state_names.keys())</w:t>
      </w:r>
      <w:r>
        <w:rPr>
          <w:rStyle w:val="SpecialCharTok"/>
        </w:rPr>
        <w:t>}</w:t>
      </w:r>
      <w:r>
        <w:rPr>
          <w:rStyle w:val="SpecialStringTok"/>
        </w:rPr>
        <w:t>:</w:t>
      </w:r>
      <w:r>
        <w:rPr>
          <w:rStyle w:val="CharTok"/>
        </w:rPr>
        <w:t>\n</w:t>
      </w:r>
      <w:r>
        <w:rPr>
          <w:rStyle w:val="SpecialCharTok"/>
        </w:rPr>
        <w:t>{</w:t>
      </w:r>
      <w:r>
        <w:rPr>
          <w:rStyle w:val="OperatorTok"/>
        </w:rPr>
        <w:t>-</w:t>
      </w:r>
      <w:r>
        <w:rPr>
          <w:rStyle w:val="NormalTok"/>
        </w:rPr>
        <w:t>np</w:t>
      </w:r>
      <w:r>
        <w:rPr>
          <w:rStyle w:val="SpecialCharTok"/>
        </w:rPr>
        <w:t>.</w:t>
      </w:r>
      <w:r>
        <w:rPr>
          <w:rStyle w:val="NormalTok"/>
        </w:rPr>
        <w:t>log(f.values)</w:t>
      </w:r>
      <w:r>
        <w:rPr>
          <w:rStyle w:val="SpecialCharTok"/>
        </w:rPr>
        <w:t>}</w:t>
      </w:r>
      <w:r>
        <w:rPr>
          <w:rStyle w:val="SpecialStringTok"/>
        </w:rPr>
        <w:t>'</w:t>
      </w:r>
      <w:r>
        <w:rPr>
          <w:rStyle w:val="NormalTok"/>
        </w:rPr>
        <w:t>)</w:t>
      </w:r>
    </w:p>
    <w:p w14:paraId="343397F8" w14:textId="21970D5B" w:rsidR="00E40910" w:rsidRPr="00E40910" w:rsidRDefault="00E4091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6BE2183" w14:textId="77777777" w:rsidR="003E497D" w:rsidRDefault="00000000">
      <w:pPr>
        <w:pStyle w:val="SourceCode"/>
        <w:rPr>
          <w:rStyle w:val="VerbatimChar"/>
          <w:lang w:eastAsia="zh-CN"/>
        </w:rPr>
      </w:pPr>
      <w:r>
        <w:rPr>
          <w:rStyle w:val="VerbatimChar"/>
        </w:rPr>
        <w:t>{'D', 'A'}:</w:t>
      </w:r>
      <w:r>
        <w:br/>
      </w:r>
      <w:r>
        <w:rPr>
          <w:rStyle w:val="VerbatimChar"/>
        </w:rPr>
        <w:t>[[-4.60517019 -0.        ]</w:t>
      </w:r>
      <w:r>
        <w:br/>
      </w:r>
      <w:r>
        <w:rPr>
          <w:rStyle w:val="VerbatimChar"/>
        </w:rPr>
        <w:t xml:space="preserve"> [-0.         -4.60517019]]</w:t>
      </w:r>
      <w:r>
        <w:br/>
      </w:r>
      <w:r>
        <w:rPr>
          <w:rStyle w:val="VerbatimChar"/>
        </w:rPr>
        <w:t>{'D', 'C'}:</w:t>
      </w:r>
      <w:r>
        <w:br/>
      </w:r>
      <w:r>
        <w:rPr>
          <w:rStyle w:val="VerbatimChar"/>
        </w:rPr>
        <w:t xml:space="preserve">[[-0.         </w:t>
      </w:r>
      <w:r>
        <w:rPr>
          <w:rStyle w:val="VerbatimChar"/>
          <w:lang w:eastAsia="zh-CN"/>
        </w:rPr>
        <w:t>-4.60517019]</w:t>
      </w:r>
      <w:r>
        <w:rPr>
          <w:lang w:eastAsia="zh-CN"/>
        </w:rPr>
        <w:br/>
      </w:r>
      <w:r>
        <w:rPr>
          <w:rStyle w:val="VerbatimChar"/>
          <w:lang w:eastAsia="zh-CN"/>
        </w:rPr>
        <w:t xml:space="preserve"> [-4.60517019 -0.        ]]</w:t>
      </w:r>
      <w:r>
        <w:rPr>
          <w:lang w:eastAsia="zh-CN"/>
        </w:rPr>
        <w:br/>
      </w:r>
      <w:r>
        <w:rPr>
          <w:rStyle w:val="VerbatimChar"/>
          <w:lang w:eastAsia="zh-CN"/>
        </w:rPr>
        <w:t>{'B', 'C'}:</w:t>
      </w:r>
      <w:r>
        <w:rPr>
          <w:lang w:eastAsia="zh-CN"/>
        </w:rPr>
        <w:br/>
      </w:r>
      <w:r>
        <w:rPr>
          <w:rStyle w:val="VerbatimChar"/>
          <w:lang w:eastAsia="zh-CN"/>
        </w:rPr>
        <w:t>[[-4.60517019 -0.        ]</w:t>
      </w:r>
      <w:r>
        <w:rPr>
          <w:lang w:eastAsia="zh-CN"/>
        </w:rPr>
        <w:br/>
      </w:r>
      <w:r>
        <w:rPr>
          <w:rStyle w:val="VerbatimChar"/>
          <w:lang w:eastAsia="zh-CN"/>
        </w:rPr>
        <w:t xml:space="preserve"> [-0.         -4.60517019]]</w:t>
      </w:r>
      <w:r>
        <w:rPr>
          <w:lang w:eastAsia="zh-CN"/>
        </w:rPr>
        <w:br/>
      </w:r>
      <w:r>
        <w:rPr>
          <w:rStyle w:val="VerbatimChar"/>
          <w:lang w:eastAsia="zh-CN"/>
        </w:rPr>
        <w:t>{'B', 'A'}:</w:t>
      </w:r>
      <w:r>
        <w:rPr>
          <w:lang w:eastAsia="zh-CN"/>
        </w:rPr>
        <w:br/>
      </w:r>
      <w:r>
        <w:rPr>
          <w:rStyle w:val="VerbatimChar"/>
          <w:lang w:eastAsia="zh-CN"/>
        </w:rPr>
        <w:t>[[-3.40119738 -1.60943791]</w:t>
      </w:r>
      <w:r>
        <w:rPr>
          <w:lang w:eastAsia="zh-CN"/>
        </w:rPr>
        <w:br/>
      </w:r>
      <w:r>
        <w:rPr>
          <w:rStyle w:val="VerbatimChar"/>
          <w:lang w:eastAsia="zh-CN"/>
        </w:rPr>
        <w:t xml:space="preserve"> [-0.         -2.30258509]]</w:t>
      </w:r>
    </w:p>
    <w:p w14:paraId="7721047A" w14:textId="7DE06014" w:rsidR="00E40910" w:rsidRPr="00E40910" w:rsidRDefault="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4CB061" w14:textId="77777777" w:rsidR="00E40910" w:rsidRDefault="00E40910" w:rsidP="00E40910">
      <w:pPr>
        <w:pStyle w:val="a0"/>
        <w:ind w:firstLineChars="200" w:firstLine="480"/>
        <w:rPr>
          <w:lang w:eastAsia="zh-CN"/>
        </w:rPr>
      </w:pPr>
      <w:r w:rsidRPr="00E40910">
        <w:rPr>
          <w:lang w:eastAsia="zh-CN"/>
        </w:rPr>
        <w:t>定义，令</w:t>
      </w:r>
      <w:r w:rsidRPr="00E40910">
        <w:rPr>
          <w:lang w:eastAsia="zh-CN"/>
        </w:rPr>
        <w:t>D</w:t>
      </w:r>
      <w:r w:rsidRPr="00E40910">
        <w:rPr>
          <w:lang w:eastAsia="zh-CN"/>
        </w:rPr>
        <w:t>是变量的一个子集，</w:t>
      </w:r>
      <w:r w:rsidRPr="00E40910">
        <w:rPr>
          <w:b/>
          <w:bCs/>
          <w:lang w:eastAsia="zh-CN"/>
        </w:rPr>
        <w:t>特征</w:t>
      </w:r>
      <w:r w:rsidRPr="00E40910">
        <w:rPr>
          <w:lang w:eastAsia="zh-CN"/>
        </w:rPr>
        <w:t>f(D)</w:t>
      </w:r>
      <w:r w:rsidRPr="00E40910">
        <w:rPr>
          <w:lang w:eastAsia="zh-CN"/>
        </w:rPr>
        <w:t>定义为从</w:t>
      </w:r>
      <w:r w:rsidRPr="00E40910">
        <w:rPr>
          <w:lang w:eastAsia="zh-CN"/>
        </w:rPr>
        <w:t>Val(D)</w:t>
      </w:r>
      <w:r w:rsidRPr="00E40910">
        <w:rPr>
          <w:lang w:eastAsia="zh-CN"/>
        </w:rPr>
        <w:t>到</w:t>
      </w:r>
      <w:r w:rsidRPr="00E40910">
        <w:rPr>
          <w:lang w:eastAsia="zh-CN"/>
        </w:rPr>
        <w:t>R</w:t>
      </w:r>
      <w:r w:rsidRPr="00E40910">
        <w:rPr>
          <w:lang w:eastAsia="zh-CN"/>
        </w:rPr>
        <w:t>的一个函数。简单来说，特征是没有非负要求的一个因子。其中特别的一类特征是</w:t>
      </w:r>
      <w:r w:rsidRPr="00E40910">
        <w:rPr>
          <w:b/>
          <w:bCs/>
          <w:lang w:eastAsia="zh-CN"/>
        </w:rPr>
        <w:t>指示特征（</w:t>
      </w:r>
      <w:r w:rsidRPr="00E40910">
        <w:rPr>
          <w:b/>
          <w:bCs/>
          <w:lang w:eastAsia="zh-CN"/>
        </w:rPr>
        <w:t>indicator feature</w:t>
      </w:r>
      <w:r w:rsidRPr="00E40910">
        <w:rPr>
          <w:b/>
          <w:bCs/>
          <w:lang w:eastAsia="zh-CN"/>
        </w:rPr>
        <w:t>）</w:t>
      </w:r>
      <w:r w:rsidRPr="00E40910">
        <w:rPr>
          <w:lang w:eastAsia="zh-CN"/>
        </w:rPr>
        <w:t>，该特征对某些值</w:t>
      </w:r>
      <w:r w:rsidRPr="00E40910">
        <w:rPr>
          <w:lang w:eastAsia="zh-CN"/>
        </w:rPr>
        <w:t>y∈Val(D)</w:t>
      </w:r>
      <w:r w:rsidRPr="00E40910">
        <w:rPr>
          <w:lang w:eastAsia="zh-CN"/>
        </w:rPr>
        <w:t>取值为</w:t>
      </w:r>
      <w:r w:rsidRPr="00E40910">
        <w:rPr>
          <w:lang w:eastAsia="zh-CN"/>
        </w:rPr>
        <w:t>1</w:t>
      </w:r>
      <w:r w:rsidRPr="00E40910">
        <w:rPr>
          <w:lang w:eastAsia="zh-CN"/>
        </w:rPr>
        <w:t>，而对其它一些值取值为</w:t>
      </w:r>
      <w:r w:rsidRPr="00E40910">
        <w:rPr>
          <w:lang w:eastAsia="zh-CN"/>
        </w:rPr>
        <w:t>0</w:t>
      </w:r>
      <w:r w:rsidRPr="00E40910">
        <w:rPr>
          <w:lang w:eastAsia="zh-CN"/>
        </w:rPr>
        <w:t>。特征为更紧凑具体指明某些类型的交互影响提供了简单的机制。例如，考虑变量</w:t>
      </w:r>
      <w:r w:rsidRPr="00E40910">
        <w:rPr>
          <w:lang w:eastAsia="zh-CN"/>
        </w:rPr>
        <w:t>A1​</w:t>
      </w:r>
      <w:r w:rsidRPr="00E40910">
        <w:rPr>
          <w:lang w:eastAsia="zh-CN"/>
        </w:rPr>
        <w:t>和</w:t>
      </w:r>
      <w:r w:rsidRPr="00E40910">
        <w:rPr>
          <w:lang w:eastAsia="zh-CN"/>
        </w:rPr>
        <w:t>A2​</w:t>
      </w:r>
      <w:r w:rsidRPr="00E40910">
        <w:rPr>
          <w:lang w:eastAsia="zh-CN"/>
        </w:rPr>
        <w:t>都有</w:t>
      </w:r>
      <w:r w:rsidRPr="00E40910">
        <w:rPr>
          <w:lang w:eastAsia="zh-CN"/>
        </w:rPr>
        <w:t>ℓ</w:t>
      </w:r>
      <w:r w:rsidRPr="00E40910">
        <w:rPr>
          <w:lang w:eastAsia="zh-CN"/>
        </w:rPr>
        <w:t>个值</w:t>
      </w:r>
      <w:r w:rsidRPr="00E40910">
        <w:rPr>
          <w:lang w:eastAsia="zh-CN"/>
        </w:rPr>
        <w:t>a1,…,aℓ</w:t>
      </w:r>
      <w:r w:rsidRPr="00E40910">
        <w:rPr>
          <w:lang w:eastAsia="zh-CN"/>
        </w:rPr>
        <w:t>的情形。假定分布倾向于</w:t>
      </w:r>
      <w:r w:rsidRPr="00E40910">
        <w:rPr>
          <w:lang w:eastAsia="zh-CN"/>
        </w:rPr>
        <w:t>A1​</w:t>
      </w:r>
      <w:r w:rsidRPr="00E40910">
        <w:rPr>
          <w:lang w:eastAsia="zh-CN"/>
        </w:rPr>
        <w:t>和</w:t>
      </w:r>
      <w:r w:rsidRPr="00E40910">
        <w:rPr>
          <w:lang w:eastAsia="zh-CN"/>
        </w:rPr>
        <w:t>A2​</w:t>
      </w:r>
      <w:r w:rsidRPr="00E40910">
        <w:rPr>
          <w:lang w:eastAsia="zh-CN"/>
        </w:rPr>
        <w:t>取相同的值，</w:t>
      </w:r>
      <w:r w:rsidRPr="00E40910">
        <w:rPr>
          <w:lang w:eastAsia="zh-CN"/>
        </w:rPr>
        <w:lastRenderedPageBreak/>
        <w:t>除此之外则没有任何倾向。因此能量函数的形式可以定义为，</w:t>
      </w:r>
      <w:r w:rsidRPr="00E40910">
        <w:t xml:space="preserve"> </w:t>
      </w:r>
      <w:r w:rsidRPr="00E40910">
        <w:rPr>
          <w:lang w:eastAsia="zh-CN"/>
        </w:rPr>
        <w:t>(A1​,A2​)={−3,0,​A1​=A2​ otherwise​</w:t>
      </w:r>
      <w:r w:rsidRPr="00E40910">
        <w:rPr>
          <w:lang w:eastAsia="zh-CN"/>
        </w:rPr>
        <w:t>。对于特征</w:t>
      </w:r>
      <w:r w:rsidRPr="00E40910">
        <w:rPr>
          <w:lang w:eastAsia="zh-CN"/>
        </w:rPr>
        <w:t>f(A1​,A2​)</w:t>
      </w:r>
      <w:r w:rsidRPr="00E40910">
        <w:rPr>
          <w:lang w:eastAsia="zh-CN"/>
        </w:rPr>
        <w:t>也可以表示为对数线性函数，，其中</w:t>
      </w:r>
      <w:r w:rsidRPr="00E40910">
        <w:rPr>
          <w:lang w:eastAsia="zh-CN"/>
        </w:rPr>
        <w:t>f(A1​,A2​)</w:t>
      </w:r>
      <w:r w:rsidRPr="00E40910">
        <w:rPr>
          <w:lang w:eastAsia="zh-CN"/>
        </w:rPr>
        <w:t>是事件</w:t>
      </w:r>
      <w:r w:rsidRPr="00E40910">
        <w:rPr>
          <w:lang w:eastAsia="zh-CN"/>
        </w:rPr>
        <w:t>A1​=A2​</w:t>
      </w:r>
      <w:r w:rsidRPr="00E40910">
        <w:rPr>
          <w:lang w:eastAsia="zh-CN"/>
        </w:rPr>
        <w:t>的</w:t>
      </w:r>
      <w:r w:rsidRPr="00E40910">
        <w:rPr>
          <w:b/>
          <w:bCs/>
          <w:lang w:eastAsia="zh-CN"/>
        </w:rPr>
        <w:t>示性函数（</w:t>
      </w:r>
      <w:r w:rsidRPr="00E40910">
        <w:rPr>
          <w:b/>
          <w:bCs/>
          <w:lang w:eastAsia="zh-CN"/>
        </w:rPr>
        <w:t>indicator function</w:t>
      </w:r>
      <w:r w:rsidRPr="00E40910">
        <w:rPr>
          <w:b/>
          <w:bCs/>
          <w:lang w:eastAsia="zh-CN"/>
        </w:rPr>
        <w:t>）</w:t>
      </w:r>
      <w:r w:rsidRPr="00E40910">
        <w:rPr>
          <w:lang w:eastAsia="zh-CN"/>
        </w:rPr>
        <w:t>。这样，能量函数可以简单的表示为这个特征的</w:t>
      </w:r>
      <w:r w:rsidRPr="00E40910">
        <w:rPr>
          <w:lang w:eastAsia="zh-CN"/>
        </w:rPr>
        <w:t>-3</w:t>
      </w:r>
      <w:r w:rsidRPr="00E40910">
        <w:rPr>
          <w:lang w:eastAsia="zh-CN"/>
        </w:rPr>
        <w:t>倍。</w:t>
      </w:r>
    </w:p>
    <w:p w14:paraId="51945CD6" w14:textId="78FF96E4" w:rsidR="003E497D" w:rsidRDefault="00000000" w:rsidP="00E40910">
      <w:pPr>
        <w:pStyle w:val="a0"/>
        <w:ind w:firstLineChars="200" w:firstLine="480"/>
        <w:rPr>
          <w:lang w:eastAsia="zh-CN"/>
        </w:rPr>
      </w:pPr>
      <w:r>
        <w:rPr>
          <w:lang w:eastAsia="zh-CN"/>
        </w:rPr>
        <w:t>因此，对于对数线性模型，可以定义为：假如分布</w:t>
      </w:r>
      <m:oMath>
        <m:r>
          <w:rPr>
            <w:rFonts w:ascii="Cambria Math" w:hAnsi="Cambria Math"/>
            <w:lang w:eastAsia="zh-CN"/>
          </w:rPr>
          <m:t>P</m:t>
        </m:r>
      </m:oMath>
      <w:r>
        <w:rPr>
          <w:lang w:eastAsia="zh-CN"/>
        </w:rPr>
        <w:t>与下述条件相关，</w:t>
      </w:r>
    </w:p>
    <w:p w14:paraId="43BA71CE" w14:textId="447F49EF" w:rsidR="003E497D" w:rsidRDefault="00000000">
      <w:pPr>
        <w:numPr>
          <w:ilvl w:val="0"/>
          <w:numId w:val="2"/>
        </w:numPr>
        <w:rPr>
          <w:lang w:eastAsia="zh-CN"/>
        </w:rPr>
      </w:pPr>
      <w:r>
        <w:rPr>
          <w:lang w:eastAsia="zh-CN"/>
        </w:rPr>
        <w:t>特征集</w:t>
      </w:r>
      <w:r w:rsidR="00E40910" w:rsidRPr="00E40910">
        <w:rPr>
          <w:lang w:eastAsia="zh-CN"/>
        </w:rPr>
        <w:t>F={f1​(D1​),⋯,fk​(Dk​)}</w:t>
      </w:r>
      <w:r w:rsidR="00E40910" w:rsidRPr="00E40910">
        <w:rPr>
          <w:lang w:eastAsia="zh-CN"/>
        </w:rPr>
        <w:t>，</w:t>
      </w:r>
      <w:r>
        <w:rPr>
          <w:lang w:eastAsia="zh-CN"/>
        </w:rPr>
        <w:t>，式中，每个中的一个完全子图，</w:t>
      </w:r>
    </w:p>
    <w:p w14:paraId="62ACD389" w14:textId="7958AF19" w:rsidR="003E497D" w:rsidRDefault="00000000">
      <w:pPr>
        <w:numPr>
          <w:ilvl w:val="0"/>
          <w:numId w:val="2"/>
        </w:numPr>
      </w:pPr>
      <w:r>
        <w:t>一系列权重</w:t>
      </w:r>
      <w:r w:rsidR="00E40910">
        <w:rPr>
          <w:rStyle w:val="mord"/>
          <w:rFonts w:ascii="KaTeX_Math" w:hAnsi="KaTeX_Math"/>
          <w:i/>
          <w:iCs/>
        </w:rPr>
        <w:t>ω</w:t>
      </w:r>
      <w:r w:rsidR="00E40910">
        <w:rPr>
          <w:rStyle w:val="mord"/>
          <w:sz w:val="17"/>
          <w:szCs w:val="17"/>
        </w:rPr>
        <w:t>1</w:t>
      </w:r>
      <w:r w:rsidR="00E40910">
        <w:rPr>
          <w:rStyle w:val="vlist-s"/>
          <w:sz w:val="2"/>
          <w:szCs w:val="2"/>
        </w:rPr>
        <w:t>​</w:t>
      </w:r>
      <w:r w:rsidR="00E40910">
        <w:rPr>
          <w:rStyle w:val="mpunct"/>
        </w:rPr>
        <w:t>,</w:t>
      </w:r>
      <w:r w:rsidR="00E40910">
        <w:rPr>
          <w:rStyle w:val="minner"/>
        </w:rPr>
        <w:t>⋯</w:t>
      </w:r>
      <w:r w:rsidR="00E40910">
        <w:rPr>
          <w:rStyle w:val="mpunct"/>
        </w:rPr>
        <w:t>,</w:t>
      </w:r>
      <w:r w:rsidR="00E40910">
        <w:rPr>
          <w:rStyle w:val="mord"/>
          <w:rFonts w:ascii="KaTeX_Math" w:hAnsi="KaTeX_Math"/>
          <w:i/>
          <w:iCs/>
        </w:rPr>
        <w:t>ω</w:t>
      </w:r>
      <w:r w:rsidR="00E40910">
        <w:rPr>
          <w:rStyle w:val="mord"/>
          <w:rFonts w:ascii="KaTeX_Math" w:hAnsi="KaTeX_Math" w:cs="Times New Roman"/>
          <w:i/>
          <w:iCs/>
          <w:color w:val="34495E"/>
          <w:sz w:val="19"/>
          <w:szCs w:val="19"/>
          <w:shd w:val="clear" w:color="auto" w:fill="FFFFFF"/>
        </w:rPr>
        <w:t>k</w:t>
      </w:r>
      <w:r w:rsidR="00E40910">
        <w:rPr>
          <w:rStyle w:val="vlist-s"/>
          <w:rFonts w:ascii="Times New Roman" w:hAnsi="Times New Roman" w:cs="Times New Roman"/>
          <w:color w:val="34495E"/>
          <w:sz w:val="2"/>
          <w:szCs w:val="2"/>
          <w:shd w:val="clear" w:color="auto" w:fill="FFFFFF"/>
        </w:rPr>
        <w:t>​</w:t>
      </w:r>
      <w:r w:rsidR="00E40910">
        <w:rPr>
          <w:rFonts w:ascii="Times New Roman" w:hAnsi="Times New Roman" w:cs="Times New Roman"/>
          <w:color w:val="34495E"/>
          <w:sz w:val="27"/>
          <w:szCs w:val="27"/>
          <w:shd w:val="clear" w:color="auto" w:fill="FFFFFF"/>
        </w:rPr>
        <w:br/>
      </w:r>
    </w:p>
    <w:p w14:paraId="2979659D" w14:textId="77777777" w:rsidR="00E40910" w:rsidRPr="00E40910" w:rsidRDefault="00000000" w:rsidP="00E40910">
      <w:pPr>
        <w:pStyle w:val="FirstParagraph"/>
        <w:rPr>
          <w:lang w:eastAsia="zh-CN"/>
        </w:rPr>
      </w:pPr>
      <w:r>
        <w:t>并且使得</w:t>
      </w:r>
      <w:bookmarkStart w:id="5" w:name="独立性与马尔可夫毯markov-blanket"/>
      <w:bookmarkEnd w:id="4"/>
      <w:r w:rsidR="00E40910" w:rsidRPr="00E40910">
        <w:rPr>
          <w:lang w:eastAsia="zh-CN"/>
        </w:rPr>
        <w:t>P(X1​,⋯,Xn​)=Z1​exp[−∑i=1k​ωi​fi​(Di​)]</w:t>
      </w:r>
      <w:r w:rsidR="00E40910" w:rsidRPr="00E40910">
        <w:rPr>
          <w:lang w:eastAsia="zh-CN"/>
        </w:rPr>
        <w:t>，那么，分布</w:t>
      </w:r>
      <w:r w:rsidR="00E40910" w:rsidRPr="00E40910">
        <w:rPr>
          <w:lang w:eastAsia="zh-CN"/>
        </w:rPr>
        <w:t>P</w:t>
      </w:r>
      <w:r w:rsidR="00E40910" w:rsidRPr="00E40910">
        <w:rPr>
          <w:lang w:eastAsia="zh-CN"/>
        </w:rPr>
        <w:t>是马尔可夫网</w:t>
      </w:r>
      <w:r w:rsidR="00E40910" w:rsidRPr="00E40910">
        <w:rPr>
          <w:lang w:eastAsia="zh-CN"/>
        </w:rPr>
        <w:t>H</w:t>
      </w:r>
      <w:r w:rsidR="00E40910" w:rsidRPr="00E40910">
        <w:rPr>
          <w:lang w:eastAsia="zh-CN"/>
        </w:rPr>
        <w:t>上的一个</w:t>
      </w:r>
      <w:r w:rsidR="00E40910" w:rsidRPr="00E40910">
        <w:rPr>
          <w:b/>
          <w:bCs/>
          <w:lang w:eastAsia="zh-CN"/>
        </w:rPr>
        <w:t>对数线性模型（</w:t>
      </w:r>
      <w:r w:rsidR="00E40910" w:rsidRPr="00E40910">
        <w:rPr>
          <w:b/>
          <w:bCs/>
          <w:lang w:eastAsia="zh-CN"/>
        </w:rPr>
        <w:t>log-linear model</w:t>
      </w:r>
      <w:r w:rsidR="00E40910" w:rsidRPr="00E40910">
        <w:rPr>
          <w:b/>
          <w:bCs/>
          <w:lang w:eastAsia="zh-CN"/>
        </w:rPr>
        <w:t>）</w:t>
      </w:r>
      <w:r w:rsidR="00E40910" w:rsidRPr="00E40910">
        <w:rPr>
          <w:lang w:eastAsia="zh-CN"/>
        </w:rPr>
        <w:t>。</w:t>
      </w:r>
    </w:p>
    <w:p w14:paraId="66B4E4FF" w14:textId="77777777" w:rsidR="00E40910" w:rsidRDefault="00E40910" w:rsidP="00E40910">
      <w:pPr>
        <w:pStyle w:val="FirstParagraph"/>
        <w:rPr>
          <w:rFonts w:ascii="Source Sans Pro" w:hAnsi="Source Sans Pro"/>
          <w:color w:val="34495E"/>
          <w:sz w:val="23"/>
          <w:szCs w:val="23"/>
          <w:shd w:val="clear" w:color="auto" w:fill="FFFFFF"/>
        </w:rPr>
      </w:pPr>
    </w:p>
    <w:p w14:paraId="6B62007A" w14:textId="313C05BD" w:rsidR="003E497D" w:rsidRDefault="00000000" w:rsidP="00E40910">
      <w:pPr>
        <w:pStyle w:val="FirstParagraph"/>
      </w:pPr>
      <w:r>
        <w:t xml:space="preserve">3.5.1.4 </w:t>
      </w:r>
      <w:r>
        <w:t>独立性与马尔可夫毯（</w:t>
      </w:r>
      <w:r>
        <w:t>Markov blanket</w:t>
      </w:r>
      <w:r>
        <w:t>）</w:t>
      </w:r>
    </w:p>
    <w:p w14:paraId="29B9357E" w14:textId="77777777" w:rsidR="003E497D" w:rsidRDefault="00000000">
      <w:pPr>
        <w:pStyle w:val="Compact"/>
        <w:numPr>
          <w:ilvl w:val="0"/>
          <w:numId w:val="3"/>
        </w:numPr>
      </w:pPr>
      <w:r>
        <w:t>独立性</w:t>
      </w:r>
    </w:p>
    <w:p w14:paraId="4145EF47" w14:textId="77777777" w:rsidR="003E497D" w:rsidRDefault="00000000" w:rsidP="00E40910">
      <w:pPr>
        <w:pStyle w:val="FirstParagraph"/>
        <w:ind w:firstLineChars="200" w:firstLine="480"/>
        <w:rPr>
          <w:lang w:eastAsia="zh-CN"/>
        </w:rPr>
      </w:pPr>
      <w:r>
        <w:rPr>
          <w:lang w:eastAsia="zh-CN"/>
        </w:rPr>
        <w:t>马尔可夫网中的图结构可以看作是对一系列独立性假设的编码，其中概率影响在图中沿无向路径</w:t>
      </w:r>
      <w:r>
        <w:rPr>
          <w:lang w:eastAsia="zh-CN"/>
        </w:rPr>
        <w:t>“</w:t>
      </w:r>
      <w:r>
        <w:rPr>
          <w:lang w:eastAsia="zh-CN"/>
        </w:rPr>
        <w:t>流动</w:t>
      </w:r>
      <w:r>
        <w:rPr>
          <w:lang w:eastAsia="zh-CN"/>
        </w:rPr>
        <w:t>”</w:t>
      </w:r>
      <w:r>
        <w:rPr>
          <w:lang w:eastAsia="zh-CN"/>
        </w:rPr>
        <w:t>，但当对某些中间节点取条件时，</w:t>
      </w:r>
      <w:r>
        <w:rPr>
          <w:lang w:eastAsia="zh-CN"/>
        </w:rPr>
        <w:t>“</w:t>
      </w:r>
      <w:r>
        <w:rPr>
          <w:lang w:eastAsia="zh-CN"/>
        </w:rPr>
        <w:t>流动</w:t>
      </w:r>
      <w:r>
        <w:rPr>
          <w:lang w:eastAsia="zh-CN"/>
        </w:rPr>
        <w:t>”</w:t>
      </w:r>
      <w:r>
        <w:rPr>
          <w:lang w:eastAsia="zh-CN"/>
        </w:rPr>
        <w:t>会受到阻碍。</w:t>
      </w:r>
    </w:p>
    <w:p w14:paraId="32F93BBA" w14:textId="2F946889" w:rsidR="003E497D" w:rsidRDefault="00000000" w:rsidP="00E40910">
      <w:pPr>
        <w:pStyle w:val="a0"/>
        <w:ind w:firstLineChars="200" w:firstLine="480"/>
        <w:rPr>
          <w:lang w:eastAsia="zh-CN"/>
        </w:rPr>
      </w:pPr>
      <w:r>
        <w:rPr>
          <w:lang w:eastAsia="zh-CN"/>
        </w:rPr>
        <w:t>定义，</w:t>
      </w:r>
      <w:r w:rsidR="00E40910" w:rsidRPr="00E40910">
        <w:rPr>
          <w:lang w:eastAsia="zh-CN"/>
        </w:rPr>
        <w:t> </w:t>
      </w:r>
      <w:r w:rsidR="00E40910" w:rsidRPr="00E40910">
        <w:rPr>
          <w:lang w:eastAsia="zh-CN"/>
        </w:rPr>
        <w:t>令</w:t>
      </w:r>
      <w:r w:rsidR="00E40910" w:rsidRPr="00E40910">
        <w:rPr>
          <w:lang w:eastAsia="zh-CN"/>
        </w:rPr>
        <w:t>H</w:t>
      </w:r>
      <w:r w:rsidR="00E40910" w:rsidRPr="00E40910">
        <w:rPr>
          <w:lang w:eastAsia="zh-CN"/>
        </w:rPr>
        <w:t>表示一个马尔可夫网结构，</w:t>
      </w:r>
      <w:r w:rsidR="00E40910" w:rsidRPr="00E40910">
        <w:t xml:space="preserve"> </w:t>
      </w:r>
      <w:r w:rsidR="00E40910" w:rsidRPr="00E40910">
        <w:rPr>
          <w:lang w:eastAsia="zh-CN"/>
        </w:rPr>
        <w:t>X1​−⋯−Xk​ </w:t>
      </w:r>
      <w:r w:rsidR="00E40910" w:rsidRPr="00E40910">
        <w:rPr>
          <w:lang w:eastAsia="zh-CN"/>
        </w:rPr>
        <w:t>是</w:t>
      </w:r>
      <w:r w:rsidR="00E40910" w:rsidRPr="00E40910">
        <w:rPr>
          <w:lang w:eastAsia="zh-CN"/>
        </w:rPr>
        <w:t>H</w:t>
      </w:r>
      <w:r w:rsidR="00E40910" w:rsidRPr="00E40910">
        <w:rPr>
          <w:lang w:eastAsia="zh-CN"/>
        </w:rPr>
        <w:t>中的一条路径。令</w:t>
      </w:r>
      <w:r w:rsidR="00E40910" w:rsidRPr="00E40910">
        <w:rPr>
          <w:lang w:eastAsia="zh-CN"/>
        </w:rPr>
        <w:t>Z⊆X</w:t>
      </w:r>
      <w:r w:rsidR="00E40910" w:rsidRPr="00E40910">
        <w:rPr>
          <w:lang w:eastAsia="zh-CN"/>
        </w:rPr>
        <w:t>是观察变量的一个集合，如果所有</w:t>
      </w:r>
      <w:r w:rsidR="00E40910" w:rsidRPr="00E40910">
        <w:rPr>
          <w:lang w:eastAsia="zh-CN"/>
        </w:rPr>
        <w:t>Xi​(i=1,⋯,k)</w:t>
      </w:r>
      <w:r w:rsidR="00E40910" w:rsidRPr="00E40910">
        <w:rPr>
          <w:lang w:eastAsia="zh-CN"/>
        </w:rPr>
        <w:t>的节点均不在</w:t>
      </w:r>
      <w:r w:rsidR="00E40910" w:rsidRPr="00E40910">
        <w:rPr>
          <w:lang w:eastAsia="zh-CN"/>
        </w:rPr>
        <w:t>Z</w:t>
      </w:r>
      <w:r w:rsidR="00E40910" w:rsidRPr="00E40910">
        <w:rPr>
          <w:lang w:eastAsia="zh-CN"/>
        </w:rPr>
        <w:t>中，则路径</w:t>
      </w:r>
      <w:r w:rsidR="00E40910" w:rsidRPr="00E40910">
        <w:rPr>
          <w:lang w:eastAsia="zh-CN"/>
        </w:rPr>
        <w:t>X1​−⋯−Xk​</w:t>
      </w:r>
      <w:r w:rsidR="00E40910" w:rsidRPr="00E40910">
        <w:rPr>
          <w:lang w:eastAsia="zh-CN"/>
        </w:rPr>
        <w:t>在给定</w:t>
      </w:r>
      <w:r w:rsidR="00E40910" w:rsidRPr="00E40910">
        <w:rPr>
          <w:lang w:eastAsia="zh-CN"/>
        </w:rPr>
        <w:t>Z</w:t>
      </w:r>
      <w:r w:rsidR="00E40910" w:rsidRPr="00E40910">
        <w:rPr>
          <w:lang w:eastAsia="zh-CN"/>
        </w:rPr>
        <w:t>时是有效路径。</w:t>
      </w:r>
    </w:p>
    <w:p w14:paraId="158523BD" w14:textId="77777777" w:rsidR="00E40910" w:rsidRPr="00E40910" w:rsidRDefault="00E40910" w:rsidP="00E40910">
      <w:pPr>
        <w:pStyle w:val="af3"/>
        <w:shd w:val="clear" w:color="auto" w:fill="FFFFFF"/>
        <w:spacing w:before="288" w:beforeAutospacing="0" w:after="288" w:afterAutospacing="0"/>
        <w:ind w:firstLineChars="200" w:firstLine="480"/>
        <w:rPr>
          <w:rFonts w:asciiTheme="minorHAnsi" w:eastAsiaTheme="minorEastAsia" w:hAnsiTheme="minorHAnsi" w:cstheme="minorBidi"/>
        </w:rPr>
      </w:pPr>
      <w:r w:rsidRPr="00E40910">
        <w:rPr>
          <w:rFonts w:asciiTheme="minorHAnsi" w:eastAsiaTheme="minorEastAsia" w:hAnsiTheme="minorHAnsi" w:cstheme="minorBidi"/>
        </w:rPr>
        <w:t>基于上述定义，定义分离（</w:t>
      </w:r>
      <w:r w:rsidRPr="00E40910">
        <w:rPr>
          <w:rFonts w:asciiTheme="minorHAnsi" w:eastAsiaTheme="minorEastAsia" w:hAnsiTheme="minorHAnsi" w:cstheme="minorBidi"/>
        </w:rPr>
        <w:t>separation</w:t>
      </w:r>
      <w:r w:rsidRPr="00E40910">
        <w:rPr>
          <w:rFonts w:asciiTheme="minorHAnsi" w:eastAsiaTheme="minorEastAsia" w:hAnsiTheme="minorHAnsi" w:cstheme="minorBidi"/>
        </w:rPr>
        <w:t>）的概念。</w:t>
      </w:r>
    </w:p>
    <w:p w14:paraId="20191F5E" w14:textId="057FF0D0" w:rsidR="00E40910" w:rsidRPr="00E40910" w:rsidRDefault="00E40910" w:rsidP="00E40910">
      <w:pPr>
        <w:pStyle w:val="af3"/>
        <w:shd w:val="clear" w:color="auto" w:fill="FFFFFF"/>
        <w:spacing w:before="288" w:beforeAutospacing="0" w:after="288" w:afterAutospacing="0"/>
        <w:ind w:firstLineChars="200" w:firstLine="480"/>
        <w:rPr>
          <w:rFonts w:asciiTheme="minorHAnsi" w:eastAsiaTheme="minorEastAsia" w:hAnsiTheme="minorHAnsi" w:cstheme="minorBidi" w:hint="eastAsia"/>
        </w:rPr>
      </w:pPr>
      <w:r w:rsidRPr="00E40910">
        <w:rPr>
          <w:rFonts w:asciiTheme="minorHAnsi" w:eastAsiaTheme="minorEastAsia" w:hAnsiTheme="minorHAnsi" w:cstheme="minorBidi"/>
        </w:rPr>
        <w:t>定义，如果给定</w:t>
      </w:r>
      <w:r w:rsidRPr="00E40910">
        <w:rPr>
          <w:rFonts w:asciiTheme="minorHAnsi" w:eastAsiaTheme="minorEastAsia" w:hAnsiTheme="minorHAnsi" w:cstheme="minorBidi"/>
        </w:rPr>
        <w:t>Z</w:t>
      </w:r>
      <w:r w:rsidRPr="00E40910">
        <w:rPr>
          <w:rFonts w:asciiTheme="minorHAnsi" w:eastAsiaTheme="minorEastAsia" w:hAnsiTheme="minorHAnsi" w:cstheme="minorBidi"/>
        </w:rPr>
        <w:t>时，任意两个节点</w:t>
      </w:r>
      <w:r w:rsidRPr="00E40910">
        <w:rPr>
          <w:rFonts w:asciiTheme="minorHAnsi" w:eastAsiaTheme="minorEastAsia" w:hAnsiTheme="minorHAnsi" w:cstheme="minorBidi"/>
        </w:rPr>
        <w:t>X∈X</w:t>
      </w:r>
      <w:r w:rsidRPr="00E40910">
        <w:rPr>
          <w:rFonts w:asciiTheme="minorHAnsi" w:eastAsiaTheme="minorEastAsia" w:hAnsiTheme="minorHAnsi" w:cstheme="minorBidi"/>
        </w:rPr>
        <w:t>和</w:t>
      </w:r>
      <w:r w:rsidRPr="00E40910">
        <w:rPr>
          <w:rFonts w:asciiTheme="minorHAnsi" w:eastAsiaTheme="minorEastAsia" w:hAnsiTheme="minorHAnsi" w:cstheme="minorBidi"/>
        </w:rPr>
        <w:t>Y∈Y</w:t>
      </w:r>
      <w:r w:rsidRPr="00E40910">
        <w:rPr>
          <w:rFonts w:asciiTheme="minorHAnsi" w:eastAsiaTheme="minorEastAsia" w:hAnsiTheme="minorHAnsi" w:cstheme="minorBidi"/>
        </w:rPr>
        <w:t>之间没有路径，那么称节点集</w:t>
      </w:r>
      <w:r w:rsidRPr="00E40910">
        <w:rPr>
          <w:rFonts w:asciiTheme="minorHAnsi" w:eastAsiaTheme="minorEastAsia" w:hAnsiTheme="minorHAnsi" w:cstheme="minorBidi"/>
        </w:rPr>
        <w:t>Z</w:t>
      </w:r>
      <w:r w:rsidRPr="00E40910">
        <w:rPr>
          <w:rFonts w:asciiTheme="minorHAnsi" w:eastAsiaTheme="minorEastAsia" w:hAnsiTheme="minorHAnsi" w:cstheme="minorBidi"/>
        </w:rPr>
        <w:t>在</w:t>
      </w:r>
      <w:r w:rsidRPr="00E40910">
        <w:rPr>
          <w:rFonts w:asciiTheme="minorHAnsi" w:eastAsiaTheme="minorEastAsia" w:hAnsiTheme="minorHAnsi" w:cstheme="minorBidi"/>
        </w:rPr>
        <w:t>H</w:t>
      </w:r>
      <w:r w:rsidRPr="00E40910">
        <w:rPr>
          <w:rFonts w:asciiTheme="minorHAnsi" w:eastAsiaTheme="minorEastAsia" w:hAnsiTheme="minorHAnsi" w:cstheme="minorBidi"/>
        </w:rPr>
        <w:t>中分离</w:t>
      </w:r>
      <w:r w:rsidRPr="00E40910">
        <w:rPr>
          <w:rFonts w:asciiTheme="minorHAnsi" w:eastAsiaTheme="minorEastAsia" w:hAnsiTheme="minorHAnsi" w:cstheme="minorBidi"/>
        </w:rPr>
        <w:t>X</w:t>
      </w:r>
      <w:r w:rsidRPr="00E40910">
        <w:rPr>
          <w:rFonts w:asciiTheme="minorHAnsi" w:eastAsiaTheme="minorEastAsia" w:hAnsiTheme="minorHAnsi" w:cstheme="minorBidi"/>
        </w:rPr>
        <w:t>和</w:t>
      </w:r>
      <w:r w:rsidRPr="00E40910">
        <w:rPr>
          <w:rFonts w:asciiTheme="minorHAnsi" w:eastAsiaTheme="minorEastAsia" w:hAnsiTheme="minorHAnsi" w:cstheme="minorBidi"/>
        </w:rPr>
        <w:t>Y</w:t>
      </w:r>
      <w:r w:rsidRPr="00E40910">
        <w:rPr>
          <w:rFonts w:asciiTheme="minorHAnsi" w:eastAsiaTheme="minorEastAsia" w:hAnsiTheme="minorHAnsi" w:cstheme="minorBidi"/>
        </w:rPr>
        <w:t>，记为</w:t>
      </w:r>
      <w:r w:rsidRPr="00E40910">
        <w:rPr>
          <w:rFonts w:asciiTheme="minorHAnsi" w:eastAsiaTheme="minorEastAsia" w:hAnsiTheme="minorHAnsi" w:cstheme="minorBidi"/>
        </w:rPr>
        <w:t>sepH​(X;Y∣Z)</w:t>
      </w:r>
      <w:r w:rsidRPr="00E40910">
        <w:rPr>
          <w:rFonts w:asciiTheme="minorHAnsi" w:eastAsiaTheme="minorEastAsia" w:hAnsiTheme="minorHAnsi" w:cstheme="minorBidi"/>
        </w:rPr>
        <w:t>，与</w:t>
      </w:r>
      <w:r w:rsidRPr="00E40910">
        <w:rPr>
          <w:rFonts w:asciiTheme="minorHAnsi" w:eastAsiaTheme="minorEastAsia" w:hAnsiTheme="minorHAnsi" w:cstheme="minorBidi"/>
        </w:rPr>
        <w:t>H</w:t>
      </w:r>
      <w:r w:rsidRPr="00E40910">
        <w:rPr>
          <w:rFonts w:asciiTheme="minorHAnsi" w:eastAsiaTheme="minorEastAsia" w:hAnsiTheme="minorHAnsi" w:cstheme="minorBidi"/>
        </w:rPr>
        <w:t>关联的全局独立性定义为：</w:t>
      </w:r>
      <w:r w:rsidRPr="00E40910">
        <w:rPr>
          <w:rFonts w:asciiTheme="minorHAnsi" w:eastAsiaTheme="minorEastAsia" w:hAnsiTheme="minorHAnsi" w:cstheme="minorBidi"/>
        </w:rPr>
        <w:t xml:space="preserve"> </w:t>
      </w:r>
      <w:r w:rsidRPr="00E40910">
        <w:rPr>
          <w:rFonts w:asciiTheme="minorHAnsi" w:eastAsiaTheme="minorEastAsia" w:hAnsiTheme="minorHAnsi" w:cstheme="minorBidi"/>
        </w:rPr>
        <w:t>I(H)={(X⊥Y∣Z):sepH​(X;Y∣Z)}</w:t>
      </w:r>
      <w:r w:rsidRPr="00E40910">
        <w:rPr>
          <w:rFonts w:asciiTheme="minorHAnsi" w:eastAsiaTheme="minorEastAsia" w:hAnsiTheme="minorHAnsi" w:cstheme="minorBidi"/>
        </w:rPr>
        <w:t>。注意，分离的定义在</w:t>
      </w:r>
      <w:r w:rsidRPr="00E40910">
        <w:rPr>
          <w:rFonts w:asciiTheme="minorHAnsi" w:eastAsiaTheme="minorEastAsia" w:hAnsiTheme="minorHAnsi" w:cstheme="minorBidi"/>
        </w:rPr>
        <w:t>Z</w:t>
      </w:r>
      <w:r w:rsidRPr="00E40910">
        <w:rPr>
          <w:rFonts w:asciiTheme="minorHAnsi" w:eastAsiaTheme="minorEastAsia" w:hAnsiTheme="minorHAnsi" w:cstheme="minorBidi"/>
        </w:rPr>
        <w:t>中时单调的（</w:t>
      </w:r>
      <w:r w:rsidRPr="00E40910">
        <w:rPr>
          <w:rFonts w:asciiTheme="minorHAnsi" w:eastAsiaTheme="minorEastAsia" w:hAnsiTheme="minorHAnsi" w:cstheme="minorBidi"/>
        </w:rPr>
        <w:t>monotonic</w:t>
      </w:r>
      <w:r w:rsidRPr="00E40910">
        <w:rPr>
          <w:rFonts w:asciiTheme="minorHAnsi" w:eastAsiaTheme="minorEastAsia" w:hAnsiTheme="minorHAnsi" w:cstheme="minorBidi"/>
        </w:rPr>
        <w:t>），如果有</w:t>
      </w:r>
      <w:r w:rsidRPr="00E40910">
        <w:rPr>
          <w:rFonts w:asciiTheme="minorHAnsi" w:eastAsiaTheme="minorEastAsia" w:hAnsiTheme="minorHAnsi" w:cstheme="minorBidi"/>
        </w:rPr>
        <w:t xml:space="preserve"> </w:t>
      </w:r>
      <w:r w:rsidRPr="00E40910">
        <w:rPr>
          <w:rFonts w:asciiTheme="minorHAnsi" w:eastAsiaTheme="minorEastAsia" w:hAnsiTheme="minorHAnsi" w:cstheme="minorBidi"/>
        </w:rPr>
        <w:t>(X;Y∣Z)</w:t>
      </w:r>
      <w:r w:rsidRPr="00E40910">
        <w:rPr>
          <w:rFonts w:asciiTheme="minorHAnsi" w:eastAsiaTheme="minorEastAsia" w:hAnsiTheme="minorHAnsi" w:cstheme="minorBidi"/>
        </w:rPr>
        <w:t>，则对任意</w:t>
      </w:r>
      <w:r w:rsidRPr="00E40910">
        <w:rPr>
          <w:rFonts w:asciiTheme="minorHAnsi" w:eastAsiaTheme="minorEastAsia" w:hAnsiTheme="minorHAnsi" w:cstheme="minorBidi"/>
        </w:rPr>
        <w:t>Z′⊃Z</w:t>
      </w:r>
      <w:r w:rsidRPr="00E40910">
        <w:rPr>
          <w:rFonts w:asciiTheme="minorHAnsi" w:eastAsiaTheme="minorEastAsia" w:hAnsiTheme="minorHAnsi" w:cstheme="minorBidi"/>
        </w:rPr>
        <w:t>都具有</w:t>
      </w:r>
      <w:r w:rsidRPr="00E40910">
        <w:rPr>
          <w:rFonts w:asciiTheme="minorHAnsi" w:eastAsiaTheme="minorEastAsia" w:hAnsiTheme="minorHAnsi" w:cstheme="minorBidi"/>
        </w:rPr>
        <w:t>sepH​(X;Y∣Z′)</w:t>
      </w:r>
      <w:r w:rsidRPr="00E40910">
        <w:rPr>
          <w:rFonts w:asciiTheme="minorHAnsi" w:eastAsiaTheme="minorEastAsia" w:hAnsiTheme="minorHAnsi" w:cstheme="minorBidi"/>
        </w:rPr>
        <w:t>。</w:t>
      </w:r>
    </w:p>
    <w:p w14:paraId="1E752C9C" w14:textId="77777777" w:rsidR="003E497D" w:rsidRDefault="00000000" w:rsidP="00E40910">
      <w:pPr>
        <w:pStyle w:val="a0"/>
        <w:ind w:firstLineChars="200" w:firstLine="440"/>
      </w:pPr>
      <w:r>
        <w:rPr>
          <w:rStyle w:val="VerbatimChar"/>
        </w:rPr>
        <w:t>get_local_independencies</w:t>
      </w:r>
      <w:r>
        <w:t>方法返回马尔可夫模型中存在的所有局部独立性。</w:t>
      </w:r>
    </w:p>
    <w:p w14:paraId="52253169" w14:textId="34435B3D" w:rsidR="00E40910" w:rsidRPr="00E40910" w:rsidRDefault="00E40910" w:rsidP="00E4091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3D0E94" w14:textId="77777777" w:rsidR="003E497D" w:rsidRDefault="00000000">
      <w:pPr>
        <w:pStyle w:val="SourceCode"/>
        <w:rPr>
          <w:rStyle w:val="NormalTok"/>
        </w:rPr>
      </w:pPr>
      <w:r>
        <w:rPr>
          <w:rStyle w:val="BuiltInTok"/>
        </w:rPr>
        <w:t>print</w:t>
      </w:r>
      <w:r>
        <w:rPr>
          <w:rStyle w:val="NormalTok"/>
        </w:rPr>
        <w:t>(mm.get_local_independencies())</w:t>
      </w:r>
    </w:p>
    <w:p w14:paraId="5BAA835F" w14:textId="14B5A5E0" w:rsidR="00E40910" w:rsidRPr="00E40910" w:rsidRDefault="00E4091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64F632" w14:textId="77777777" w:rsidR="003E497D" w:rsidRDefault="00000000">
      <w:pPr>
        <w:pStyle w:val="SourceCode"/>
        <w:rPr>
          <w:rStyle w:val="VerbatimChar"/>
        </w:rPr>
      </w:pPr>
      <w:r>
        <w:rPr>
          <w:rStyle w:val="VerbatimChar"/>
        </w:rPr>
        <w:t>(A ⟂ C | D, B)</w:t>
      </w:r>
      <w:r>
        <w:br/>
      </w:r>
      <w:r>
        <w:rPr>
          <w:rStyle w:val="VerbatimChar"/>
        </w:rPr>
        <w:t>(D ⟂ B | A, C)</w:t>
      </w:r>
      <w:r>
        <w:br/>
      </w:r>
      <w:r>
        <w:rPr>
          <w:rStyle w:val="VerbatimChar"/>
        </w:rPr>
        <w:t>(B ⟂ D | A, C)</w:t>
      </w:r>
      <w:r>
        <w:br/>
      </w:r>
      <w:r>
        <w:rPr>
          <w:rStyle w:val="VerbatimChar"/>
        </w:rPr>
        <w:t>(C ⟂ A | D, B)</w:t>
      </w:r>
      <w:r>
        <w:br/>
      </w:r>
      <w:r>
        <w:rPr>
          <w:rStyle w:val="VerbatimChar"/>
        </w:rPr>
        <w:t>['B', 'D']</w:t>
      </w:r>
    </w:p>
    <w:p w14:paraId="527812E0" w14:textId="31923A18" w:rsidR="00E40910" w:rsidRPr="00E40910" w:rsidRDefault="00E40910">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9459901" w14:textId="77777777" w:rsidR="003E497D" w:rsidRDefault="00000000">
      <w:pPr>
        <w:pStyle w:val="Compact"/>
        <w:numPr>
          <w:ilvl w:val="0"/>
          <w:numId w:val="4"/>
        </w:numPr>
        <w:rPr>
          <w:lang w:eastAsia="zh-CN"/>
        </w:rPr>
      </w:pPr>
      <w:r>
        <w:rPr>
          <w:lang w:eastAsia="zh-CN"/>
        </w:rPr>
        <w:t>马尔可夫毯（</w:t>
      </w:r>
      <w:r>
        <w:rPr>
          <w:lang w:eastAsia="zh-CN"/>
        </w:rPr>
        <w:t>Markov blanket</w:t>
      </w:r>
      <w:r>
        <w:rPr>
          <w:lang w:eastAsia="zh-CN"/>
        </w:rPr>
        <w:t>）与局部马尔可夫假设</w:t>
      </w:r>
    </w:p>
    <w:p w14:paraId="2E0BA816" w14:textId="77777777" w:rsidR="003E497D" w:rsidRDefault="00000000" w:rsidP="00E40910">
      <w:pPr>
        <w:pStyle w:val="FirstParagraph"/>
        <w:ind w:firstLineChars="200" w:firstLine="480"/>
        <w:rPr>
          <w:lang w:eastAsia="zh-CN"/>
        </w:rPr>
      </w:pPr>
      <w:r>
        <w:rPr>
          <w:lang w:eastAsia="zh-CN"/>
        </w:rPr>
        <w:t>只要两个变量直接相连，它们就有可能无需其它变量调节而直接相关。相反，如果两个变量没有直接连接，必定存在某种方式使它们条件独立。</w:t>
      </w:r>
    </w:p>
    <w:p w14:paraId="718985AF" w14:textId="77777777" w:rsidR="00E40910" w:rsidRPr="00E40910" w:rsidRDefault="00000000" w:rsidP="00E40910">
      <w:pPr>
        <w:pStyle w:val="a0"/>
        <w:ind w:firstLineChars="200" w:firstLine="480"/>
        <w:rPr>
          <w:lang w:eastAsia="zh-CN"/>
        </w:rPr>
      </w:pPr>
      <w:r>
        <w:rPr>
          <w:lang w:eastAsia="zh-CN"/>
        </w:rPr>
        <w:t>定义，</w:t>
      </w:r>
      <w:r w:rsidR="00E40910" w:rsidRPr="00E40910">
        <w:rPr>
          <w:lang w:eastAsia="zh-CN"/>
        </w:rPr>
        <w:t>令</w:t>
      </w:r>
      <w:r w:rsidR="00E40910" w:rsidRPr="00E40910">
        <w:rPr>
          <w:lang w:eastAsia="zh-CN"/>
        </w:rPr>
        <w:t>H</w:t>
      </w:r>
      <w:r w:rsidR="00E40910" w:rsidRPr="00E40910">
        <w:rPr>
          <w:lang w:eastAsia="zh-CN"/>
        </w:rPr>
        <w:t>为一个马尔可夫网。与</w:t>
      </w:r>
      <w:r w:rsidR="00E40910" w:rsidRPr="00E40910">
        <w:rPr>
          <w:lang w:eastAsia="zh-CN"/>
        </w:rPr>
        <w:t>H</w:t>
      </w:r>
      <w:r w:rsidR="00E40910" w:rsidRPr="00E40910">
        <w:rPr>
          <w:lang w:eastAsia="zh-CN"/>
        </w:rPr>
        <w:t>相关的成对独立性定义如下：</w:t>
      </w:r>
      <w:r w:rsidR="00E40910" w:rsidRPr="00E40910">
        <w:t xml:space="preserve"> </w:t>
      </w:r>
      <w:r w:rsidR="00E40910" w:rsidRPr="00E40910">
        <w:rPr>
          <w:lang w:eastAsia="zh-CN"/>
        </w:rPr>
        <w:t>Ip​(H)={(X⊥Y∣X−{X,Y}):X−Y∈/H}</w:t>
      </w:r>
      <w:r w:rsidR="00E40910" w:rsidRPr="00E40910">
        <w:rPr>
          <w:lang w:eastAsia="zh-CN"/>
        </w:rPr>
        <w:t>。</w:t>
      </w:r>
    </w:p>
    <w:p w14:paraId="6289498E" w14:textId="77777777" w:rsidR="00E40910" w:rsidRPr="00E40910" w:rsidRDefault="00E40910" w:rsidP="00E40910">
      <w:pPr>
        <w:pStyle w:val="FirstParagraph"/>
        <w:ind w:firstLineChars="200" w:firstLine="480"/>
        <w:rPr>
          <w:lang w:eastAsia="zh-CN"/>
        </w:rPr>
      </w:pPr>
      <w:r w:rsidRPr="00E40910">
        <w:rPr>
          <w:lang w:eastAsia="zh-CN"/>
        </w:rPr>
        <w:t>通过对节点的直接近邻节点取条件来阻止在该节点上的所有影响。</w:t>
      </w:r>
    </w:p>
    <w:p w14:paraId="25A258C6" w14:textId="262EE216" w:rsidR="00E40910" w:rsidRPr="00E40910" w:rsidRDefault="00E40910" w:rsidP="00E40910">
      <w:pPr>
        <w:pStyle w:val="FirstParagraph"/>
        <w:ind w:firstLineChars="200" w:firstLine="480"/>
        <w:rPr>
          <w:rFonts w:hint="eastAsia"/>
          <w:lang w:eastAsia="zh-CN"/>
        </w:rPr>
      </w:pPr>
      <w:r w:rsidRPr="00E40910">
        <w:rPr>
          <w:lang w:eastAsia="zh-CN"/>
        </w:rPr>
        <w:t>定义，对于给定的图</w:t>
      </w:r>
      <w:r w:rsidRPr="00E40910">
        <w:rPr>
          <w:lang w:eastAsia="zh-CN"/>
        </w:rPr>
        <w:t>H</w:t>
      </w:r>
      <w:r w:rsidRPr="00E40910">
        <w:rPr>
          <w:lang w:eastAsia="zh-CN"/>
        </w:rPr>
        <w:t>，</w:t>
      </w:r>
      <w:r w:rsidRPr="00E40910">
        <w:rPr>
          <w:lang w:eastAsia="zh-CN"/>
        </w:rPr>
        <w:t xml:space="preserve"> </w:t>
      </w:r>
      <w:r w:rsidRPr="00E40910">
        <w:rPr>
          <w:lang w:eastAsia="zh-CN"/>
        </w:rPr>
        <w:t>X</w:t>
      </w:r>
      <w:r w:rsidRPr="00E40910">
        <w:rPr>
          <w:lang w:eastAsia="zh-CN"/>
        </w:rPr>
        <w:t>在</w:t>
      </w:r>
      <w:r w:rsidRPr="00E40910">
        <w:rPr>
          <w:lang w:eastAsia="zh-CN"/>
        </w:rPr>
        <w:t>H</w:t>
      </w:r>
      <w:r w:rsidRPr="00E40910">
        <w:rPr>
          <w:lang w:eastAsia="zh-CN"/>
        </w:rPr>
        <w:t>中的马尔可夫毯</w:t>
      </w:r>
      <w:r w:rsidRPr="00E40910">
        <w:rPr>
          <w:lang w:eastAsia="zh-CN"/>
        </w:rPr>
        <w:t>MBH​(X)</w:t>
      </w:r>
      <w:r w:rsidRPr="00E40910">
        <w:rPr>
          <w:lang w:eastAsia="zh-CN"/>
        </w:rPr>
        <w:t>定义为</w:t>
      </w:r>
      <w:r w:rsidRPr="00E40910">
        <w:rPr>
          <w:lang w:eastAsia="zh-CN"/>
        </w:rPr>
        <w:t>X</w:t>
      </w:r>
      <w:r w:rsidRPr="00E40910">
        <w:rPr>
          <w:lang w:eastAsia="zh-CN"/>
        </w:rPr>
        <w:t>在</w:t>
      </w:r>
      <w:r w:rsidRPr="00E40910">
        <w:rPr>
          <w:lang w:eastAsia="zh-CN"/>
        </w:rPr>
        <w:t>H</w:t>
      </w:r>
      <w:r w:rsidRPr="00E40910">
        <w:rPr>
          <w:lang w:eastAsia="zh-CN"/>
        </w:rPr>
        <w:t>中的近邻。与</w:t>
      </w:r>
      <w:r w:rsidRPr="00E40910">
        <w:rPr>
          <w:lang w:eastAsia="zh-CN"/>
        </w:rPr>
        <w:t>H</w:t>
      </w:r>
      <w:r w:rsidRPr="00E40910">
        <w:rPr>
          <w:lang w:eastAsia="zh-CN"/>
        </w:rPr>
        <w:t>相关的局部独立性定义为：</w:t>
      </w:r>
      <w:r w:rsidRPr="00E40910">
        <w:rPr>
          <w:lang w:eastAsia="zh-CN"/>
        </w:rPr>
        <w:t xml:space="preserve"> </w:t>
      </w:r>
      <w:r w:rsidRPr="00E40910">
        <w:rPr>
          <w:lang w:eastAsia="zh-CN"/>
        </w:rPr>
        <w:t>Il​(H)={(X⊥X−{X}−MBH​(X)∣MBH​(X)):X∈X}</w:t>
      </w:r>
      <w:r w:rsidRPr="00E40910">
        <w:rPr>
          <w:lang w:eastAsia="zh-CN"/>
        </w:rPr>
        <w:t>。该局部独立性表明，在给定其直接近邻后，</w:t>
      </w:r>
      <w:r w:rsidRPr="00E40910">
        <w:rPr>
          <w:lang w:eastAsia="zh-CN"/>
        </w:rPr>
        <w:t xml:space="preserve"> </w:t>
      </w:r>
      <w:r w:rsidRPr="00E40910">
        <w:rPr>
          <w:lang w:eastAsia="zh-CN"/>
        </w:rPr>
        <w:t>X</w:t>
      </w:r>
      <w:r w:rsidRPr="00E40910">
        <w:rPr>
          <w:lang w:eastAsia="zh-CN"/>
        </w:rPr>
        <w:t>与图中的其它节点独立。可以证明这些局部独立性假设对于在</w:t>
      </w:r>
      <w:r w:rsidRPr="00E40910">
        <w:rPr>
          <w:lang w:eastAsia="zh-CN"/>
        </w:rPr>
        <w:t>H</w:t>
      </w:r>
      <w:r w:rsidRPr="00E40910">
        <w:rPr>
          <w:lang w:eastAsia="zh-CN"/>
        </w:rPr>
        <w:t>上因子分解的任何分布均成立，从而使得</w:t>
      </w:r>
      <w:r w:rsidRPr="00E40910">
        <w:rPr>
          <w:lang w:eastAsia="zh-CN"/>
        </w:rPr>
        <w:t>X</w:t>
      </w:r>
      <w:r w:rsidRPr="00E40910">
        <w:rPr>
          <w:lang w:eastAsia="zh-CN"/>
        </w:rPr>
        <w:t>在</w:t>
      </w:r>
      <w:r w:rsidRPr="00E40910">
        <w:rPr>
          <w:lang w:eastAsia="zh-CN"/>
        </w:rPr>
        <w:t>H</w:t>
      </w:r>
      <w:r w:rsidRPr="00E40910">
        <w:rPr>
          <w:lang w:eastAsia="zh-CN"/>
        </w:rPr>
        <w:t>中的马尔可夫毯确实可以将其从图中的其它变量中分离出来。</w:t>
      </w:r>
    </w:p>
    <w:p w14:paraId="6D305326" w14:textId="51C5A045" w:rsidR="003E497D" w:rsidRDefault="00000000" w:rsidP="00E40910">
      <w:pPr>
        <w:pStyle w:val="a0"/>
        <w:ind w:firstLineChars="200" w:firstLine="440"/>
        <w:rPr>
          <w:lang w:eastAsia="zh-CN"/>
        </w:rPr>
      </w:pPr>
      <w:r>
        <w:rPr>
          <w:rStyle w:val="VerbatimChar"/>
          <w:lang w:eastAsia="zh-CN"/>
        </w:rPr>
        <w:t>markov_blanket</w:t>
      </w:r>
      <w:r>
        <w:rPr>
          <w:lang w:eastAsia="zh-CN"/>
        </w:rPr>
        <w:t>方法可以返回给定随机变量的马尔可夫毯（给定节点的相邻节点）。</w:t>
      </w:r>
    </w:p>
    <w:p w14:paraId="20D2136F" w14:textId="0BC7AAFA" w:rsidR="00E40910" w:rsidRPr="00E40910" w:rsidRDefault="00E40910" w:rsidP="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1F2B8B6" w14:textId="77777777" w:rsidR="003E497D" w:rsidRDefault="00000000">
      <w:pPr>
        <w:pStyle w:val="SourceCode"/>
        <w:rPr>
          <w:rStyle w:val="NormalTok"/>
        </w:rPr>
      </w:pPr>
      <w:r>
        <w:rPr>
          <w:rStyle w:val="ControlFlowTok"/>
        </w:rPr>
        <w:t>for</w:t>
      </w:r>
      <w:r>
        <w:rPr>
          <w:rStyle w:val="NormalTok"/>
        </w:rPr>
        <w:t xml:space="preserve"> X </w:t>
      </w:r>
      <w:r>
        <w:rPr>
          <w:rStyle w:val="KeywordTok"/>
        </w:rPr>
        <w:t>in</w:t>
      </w:r>
      <w:r>
        <w:rPr>
          <w:rStyle w:val="NormalTok"/>
        </w:rPr>
        <w:t xml:space="preserve"> phi.variables: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X</w:t>
      </w:r>
      <w:r>
        <w:rPr>
          <w:rStyle w:val="SpecialCharTok"/>
        </w:rPr>
        <w:t>}</w:t>
      </w:r>
      <w:r>
        <w:rPr>
          <w:rStyle w:val="SpecialStringTok"/>
        </w:rPr>
        <w:t>--&gt;</w:t>
      </w:r>
      <w:r>
        <w:rPr>
          <w:rStyle w:val="SpecialCharTok"/>
        </w:rPr>
        <w:t>{</w:t>
      </w:r>
      <w:r>
        <w:rPr>
          <w:rStyle w:val="BuiltInTok"/>
        </w:rPr>
        <w:t>list</w:t>
      </w:r>
      <w:r>
        <w:rPr>
          <w:rStyle w:val="NormalTok"/>
        </w:rPr>
        <w:t>(mm.markov_blanket(X))</w:t>
      </w:r>
      <w:r>
        <w:rPr>
          <w:rStyle w:val="SpecialCharTok"/>
        </w:rPr>
        <w:t>}</w:t>
      </w:r>
      <w:r>
        <w:rPr>
          <w:rStyle w:val="SpecialStringTok"/>
        </w:rPr>
        <w:t>'</w:t>
      </w:r>
      <w:r>
        <w:rPr>
          <w:rStyle w:val="NormalTok"/>
        </w:rPr>
        <w:t>)</w:t>
      </w:r>
    </w:p>
    <w:p w14:paraId="6C0ABA55" w14:textId="48614AF7" w:rsidR="00E40910" w:rsidRPr="00E40910" w:rsidRDefault="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A50B24" w14:textId="77777777" w:rsidR="003E497D" w:rsidRDefault="00000000">
      <w:pPr>
        <w:pStyle w:val="SourceCode"/>
        <w:rPr>
          <w:rStyle w:val="VerbatimChar"/>
        </w:rPr>
      </w:pPr>
      <w:r>
        <w:rPr>
          <w:rStyle w:val="VerbatimChar"/>
        </w:rPr>
        <w:t>C--&gt;['B', 'D']</w:t>
      </w:r>
      <w:r>
        <w:br/>
      </w:r>
      <w:r>
        <w:rPr>
          <w:rStyle w:val="VerbatimChar"/>
        </w:rPr>
        <w:t>D--&gt;['C', 'A']</w:t>
      </w:r>
      <w:r>
        <w:br/>
      </w:r>
      <w:r>
        <w:rPr>
          <w:rStyle w:val="VerbatimChar"/>
        </w:rPr>
        <w:t>B--&gt;['A', 'C']</w:t>
      </w:r>
      <w:r>
        <w:br/>
      </w:r>
      <w:r>
        <w:rPr>
          <w:rStyle w:val="VerbatimChar"/>
        </w:rPr>
        <w:t>A--&gt;['B', 'D']</w:t>
      </w:r>
    </w:p>
    <w:p w14:paraId="427785AD" w14:textId="5FC0E298" w:rsidR="00E40910" w:rsidRPr="00E40910" w:rsidRDefault="00E4091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9B3A4B" w14:textId="77777777" w:rsidR="00634007" w:rsidRPr="00634007" w:rsidRDefault="00E40910" w:rsidP="00634007">
      <w:pPr>
        <w:pStyle w:val="a0"/>
        <w:ind w:firstLineChars="200" w:firstLine="480"/>
        <w:rPr>
          <w:lang w:eastAsia="zh-CN"/>
        </w:rPr>
      </w:pPr>
      <w:r w:rsidRPr="00634007">
        <w:rPr>
          <w:lang w:eastAsia="zh-CN"/>
        </w:rPr>
        <w:t>对于</w:t>
      </w:r>
      <w:r w:rsidRPr="00634007">
        <w:rPr>
          <w:lang w:eastAsia="zh-CN"/>
        </w:rPr>
        <w:t>n×n</w:t>
      </w:r>
      <w:r w:rsidRPr="00634007">
        <w:rPr>
          <w:lang w:eastAsia="zh-CN"/>
        </w:rPr>
        <w:t>大小的栅格数据</w:t>
      </w:r>
      <w:r w:rsidRPr="00634007">
        <w:rPr>
          <w:lang w:eastAsia="zh-CN"/>
        </w:rPr>
        <w:t>S={(i,j)∣1≤i,j≤n}</w:t>
      </w:r>
      <w:r w:rsidRPr="00634007">
        <w:rPr>
          <w:lang w:eastAsia="zh-CN"/>
        </w:rPr>
        <w:t>，其一阶邻域系统（</w:t>
      </w:r>
      <w:r w:rsidRPr="00634007">
        <w:rPr>
          <w:lang w:eastAsia="zh-CN"/>
        </w:rPr>
        <w:t>ﬁrst-order neighborhood system</w:t>
      </w:r>
      <w:r w:rsidRPr="00634007">
        <w:rPr>
          <w:lang w:eastAsia="zh-CN"/>
        </w:rPr>
        <w:t>），也称为</w:t>
      </w:r>
      <w:r w:rsidRPr="00634007">
        <w:rPr>
          <w:lang w:eastAsia="zh-CN"/>
        </w:rPr>
        <w:t>4</w:t>
      </w:r>
      <w:r w:rsidRPr="00634007">
        <w:rPr>
          <w:lang w:eastAsia="zh-CN"/>
        </w:rPr>
        <w:t>（点）邻域系统（</w:t>
      </w:r>
      <w:r w:rsidRPr="00634007">
        <w:rPr>
          <w:lang w:eastAsia="zh-CN"/>
        </w:rPr>
        <w:t>4-neighborhood system</w:t>
      </w:r>
      <w:r w:rsidRPr="00634007">
        <w:rPr>
          <w:lang w:eastAsia="zh-CN"/>
        </w:rPr>
        <w:t>），例如对栅格单元</w:t>
      </w:r>
      <w:r w:rsidRPr="00634007">
        <w:rPr>
          <w:lang w:eastAsia="zh-CN"/>
        </w:rPr>
        <w:t>X(2,2)​</w:t>
      </w:r>
      <w:r w:rsidRPr="00634007">
        <w:rPr>
          <w:lang w:eastAsia="zh-CN"/>
        </w:rPr>
        <w:t>而言，包括</w:t>
      </w:r>
      <w:r w:rsidRPr="00634007">
        <w:rPr>
          <w:lang w:eastAsia="zh-CN"/>
        </w:rPr>
        <w:t>X(2,1)​,X(2,3)​,X(1,2)​,X(3,2)​</w:t>
      </w:r>
      <w:r w:rsidRPr="00634007">
        <w:rPr>
          <w:lang w:eastAsia="zh-CN"/>
        </w:rPr>
        <w:t>等</w:t>
      </w:r>
      <w:r w:rsidRPr="00634007">
        <w:rPr>
          <w:lang w:eastAsia="zh-CN"/>
        </w:rPr>
        <w:t>4</w:t>
      </w:r>
      <w:r w:rsidRPr="00634007">
        <w:rPr>
          <w:lang w:eastAsia="zh-CN"/>
        </w:rPr>
        <w:t>个单元，即</w:t>
      </w:r>
      <w:r w:rsidRPr="00634007">
        <w:rPr>
          <w:lang w:eastAsia="zh-CN"/>
        </w:rPr>
        <w:t>Ni,j​={(i−1,j),(i+1,j),(i,j−1),(i,j+1)}</w:t>
      </w:r>
      <w:r w:rsidRPr="00634007">
        <w:rPr>
          <w:lang w:eastAsia="zh-CN"/>
        </w:rPr>
        <w:t>；其二阶邻域系统（</w:t>
      </w:r>
      <w:r w:rsidRPr="00634007">
        <w:rPr>
          <w:lang w:eastAsia="zh-CN"/>
        </w:rPr>
        <w:t>second-order neighborhood system</w:t>
      </w:r>
      <w:r w:rsidRPr="00634007">
        <w:rPr>
          <w:lang w:eastAsia="zh-CN"/>
        </w:rPr>
        <w:t>），也称为</w:t>
      </w:r>
      <w:r w:rsidRPr="00634007">
        <w:rPr>
          <w:lang w:eastAsia="zh-CN"/>
        </w:rPr>
        <w:t>8</w:t>
      </w:r>
      <w:r w:rsidRPr="00634007">
        <w:rPr>
          <w:lang w:eastAsia="zh-CN"/>
        </w:rPr>
        <w:t>（点）邻域系统（</w:t>
      </w:r>
      <w:r w:rsidRPr="00634007">
        <w:rPr>
          <w:lang w:eastAsia="zh-CN"/>
        </w:rPr>
        <w:t>8-neighborhood system</w:t>
      </w:r>
      <w:r w:rsidRPr="00634007">
        <w:rPr>
          <w:lang w:eastAsia="zh-CN"/>
        </w:rPr>
        <w:t>），例如对栅格单元</w:t>
      </w:r>
      <w:r w:rsidRPr="00634007">
        <w:rPr>
          <w:lang w:eastAsia="zh-CN"/>
        </w:rPr>
        <w:t>X(2,2)​</w:t>
      </w:r>
      <w:r w:rsidRPr="00634007">
        <w:rPr>
          <w:lang w:eastAsia="zh-CN"/>
        </w:rPr>
        <w:t>而言，其近邻栅格单元为图中标识为灰色的</w:t>
      </w:r>
      <w:r w:rsidRPr="00634007">
        <w:rPr>
          <w:lang w:eastAsia="zh-CN"/>
        </w:rPr>
        <w:t>8</w:t>
      </w:r>
      <w:r w:rsidRPr="00634007">
        <w:rPr>
          <w:lang w:eastAsia="zh-CN"/>
        </w:rPr>
        <w:t>个单元，即</w:t>
      </w:r>
      <w:r w:rsidRPr="00634007">
        <w:rPr>
          <w:lang w:eastAsia="zh-CN"/>
        </w:rPr>
        <w:t>Ni,j​={(i−1,j),(i+1,j),(i,j−1),(i,j+1),(i−1,j+1),(i−1,j−1),(i+1,j+1),(i+1,j−1)}</w:t>
      </w:r>
      <w:r w:rsidRPr="00634007">
        <w:rPr>
          <w:lang w:eastAsia="zh-CN"/>
        </w:rPr>
        <w:t>；</w:t>
      </w:r>
      <w:r w:rsidRPr="00634007">
        <w:rPr>
          <w:lang w:eastAsia="zh-CN"/>
        </w:rPr>
        <w:t>n-</w:t>
      </w:r>
      <w:r w:rsidRPr="00634007">
        <w:rPr>
          <w:lang w:eastAsia="zh-CN"/>
        </w:rPr>
        <w:t>阶邻域系统（</w:t>
      </w:r>
      <w:r w:rsidRPr="00634007">
        <w:rPr>
          <w:lang w:eastAsia="zh-CN"/>
        </w:rPr>
        <w:t>nth-order neighborhood system</w:t>
      </w:r>
      <w:r w:rsidRPr="00634007">
        <w:rPr>
          <w:lang w:eastAsia="zh-CN"/>
        </w:rPr>
        <w:t>）是沿观测栅格单元不断向外扩展的一个过程。对于</w:t>
      </w:r>
      <w:r w:rsidRPr="00634007">
        <w:rPr>
          <w:lang w:eastAsia="zh-CN"/>
        </w:rPr>
        <w:t>S</w:t>
      </w:r>
      <w:r w:rsidRPr="00634007">
        <w:rPr>
          <w:lang w:eastAsia="zh-CN"/>
        </w:rPr>
        <w:t>的四角和四边上的单元对应</w:t>
      </w:r>
      <w:r w:rsidRPr="00634007">
        <w:rPr>
          <w:lang w:eastAsia="zh-CN"/>
        </w:rPr>
        <w:t>4</w:t>
      </w:r>
      <w:r w:rsidRPr="00634007">
        <w:rPr>
          <w:lang w:eastAsia="zh-CN"/>
        </w:rPr>
        <w:t>或</w:t>
      </w:r>
      <w:r w:rsidRPr="00634007">
        <w:rPr>
          <w:lang w:eastAsia="zh-CN"/>
        </w:rPr>
        <w:t>8</w:t>
      </w:r>
      <w:r w:rsidRPr="00634007">
        <w:rPr>
          <w:lang w:eastAsia="zh-CN"/>
        </w:rPr>
        <w:t>邻域系统其近邻单元数会相应减少，例如</w:t>
      </w:r>
      <w:r w:rsidRPr="00634007">
        <w:rPr>
          <w:lang w:eastAsia="zh-CN"/>
        </w:rPr>
        <w:t>4</w:t>
      </w:r>
      <w:r w:rsidRPr="00634007">
        <w:rPr>
          <w:lang w:eastAsia="zh-CN"/>
        </w:rPr>
        <w:t>邻域系统，其四角近邻单元有两个，而四边上的有</w:t>
      </w:r>
      <w:r w:rsidRPr="00634007">
        <w:rPr>
          <w:lang w:eastAsia="zh-CN"/>
        </w:rPr>
        <w:t>3</w:t>
      </w:r>
      <w:r w:rsidRPr="00634007">
        <w:rPr>
          <w:lang w:eastAsia="zh-CN"/>
        </w:rPr>
        <w:t>个</w:t>
      </w:r>
      <w:r w:rsidRPr="00634007">
        <w:rPr>
          <w:lang w:eastAsia="zh-CN"/>
        </w:rPr>
        <w:t>[3]22</w:t>
      </w:r>
      <w:r w:rsidRPr="00634007">
        <w:rPr>
          <w:lang w:eastAsia="zh-CN"/>
        </w:rPr>
        <w:t>。</w:t>
      </w:r>
    </w:p>
    <w:p w14:paraId="30A2E11E" w14:textId="0A917752" w:rsidR="003E497D" w:rsidRDefault="00000000" w:rsidP="00634007">
      <w:pPr>
        <w:pStyle w:val="a0"/>
        <w:ind w:firstLineChars="200" w:firstLine="480"/>
        <w:rPr>
          <w:lang w:eastAsia="zh-CN"/>
        </w:rPr>
      </w:pPr>
      <w:r>
        <w:rPr>
          <w:lang w:eastAsia="zh-CN"/>
        </w:rPr>
        <w:t>当将图像建模为马尔可夫随机场（</w:t>
      </w:r>
      <w:r>
        <w:rPr>
          <w:lang w:eastAsia="zh-CN"/>
        </w:rPr>
        <w:t>Markov random field</w:t>
      </w:r>
      <w:r>
        <w:rPr>
          <w:lang w:eastAsia="zh-CN"/>
        </w:rPr>
        <w:t>，</w:t>
      </w:r>
      <w:r>
        <w:rPr>
          <w:lang w:eastAsia="zh-CN"/>
        </w:rPr>
        <w:t>MRF</w:t>
      </w:r>
      <w:r>
        <w:rPr>
          <w:lang w:eastAsia="zh-CN"/>
        </w:rPr>
        <w:t>）时，邻域系统的每个栅格单元都可以从其它单元访问。图右侧给出了与其相关不同大小的团。</w:t>
      </w:r>
    </w:p>
    <w:p w14:paraId="73A3192E" w14:textId="18927E95" w:rsidR="003E497D" w:rsidRDefault="00634007">
      <w:pPr>
        <w:pStyle w:val="a0"/>
        <w:rPr>
          <w:lang w:eastAsia="zh-CN"/>
        </w:rPr>
      </w:pPr>
      <w:r>
        <w:rPr>
          <w:noProof/>
        </w:rPr>
        <w:lastRenderedPageBreak/>
        <w:drawing>
          <wp:inline distT="0" distB="0" distL="0" distR="0" wp14:anchorId="7A3E9C01" wp14:editId="4BF4C60D">
            <wp:extent cx="5486400" cy="4062095"/>
            <wp:effectExtent l="0" t="0" r="0" b="0"/>
            <wp:docPr id="21427105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062095"/>
                    </a:xfrm>
                    <a:prstGeom prst="rect">
                      <a:avLst/>
                    </a:prstGeom>
                    <a:noFill/>
                    <a:ln>
                      <a:noFill/>
                    </a:ln>
                  </pic:spPr>
                </pic:pic>
              </a:graphicData>
            </a:graphic>
          </wp:inline>
        </w:drawing>
      </w:r>
    </w:p>
    <w:p w14:paraId="5309FF62" w14:textId="77777777" w:rsidR="003E497D" w:rsidRDefault="00000000">
      <w:pPr>
        <w:pStyle w:val="2"/>
        <w:rPr>
          <w:lang w:eastAsia="zh-CN"/>
        </w:rPr>
      </w:pPr>
      <w:bookmarkStart w:id="6" w:name="计算机视觉中的马尔可夫网"/>
      <w:bookmarkEnd w:id="1"/>
      <w:bookmarkEnd w:id="5"/>
      <w:r>
        <w:rPr>
          <w:lang w:eastAsia="zh-CN"/>
        </w:rPr>
        <w:t xml:space="preserve">3.5.2 </w:t>
      </w:r>
      <w:r>
        <w:rPr>
          <w:lang w:eastAsia="zh-CN"/>
        </w:rPr>
        <w:t>计算机视觉中的马尔可夫网</w:t>
      </w:r>
    </w:p>
    <w:p w14:paraId="41972E3D" w14:textId="77777777" w:rsidR="003E497D" w:rsidRDefault="00000000" w:rsidP="00634007">
      <w:pPr>
        <w:pStyle w:val="FirstParagraph"/>
        <w:ind w:firstLineChars="200" w:firstLine="480"/>
        <w:rPr>
          <w:lang w:eastAsia="zh-CN"/>
        </w:rPr>
      </w:pPr>
      <w:r>
        <w:rPr>
          <w:lang w:eastAsia="zh-CN"/>
        </w:rPr>
        <w:t>马尔可夫网的一个重要应用领域是计算机视觉。马尔可夫网在计算机视觉领域通常称为马尔可夫随机场（</w:t>
      </w:r>
      <w:r>
        <w:rPr>
          <w:lang w:eastAsia="zh-CN"/>
        </w:rPr>
        <w:t>Markov random field</w:t>
      </w:r>
      <w:r>
        <w:rPr>
          <w:lang w:eastAsia="zh-CN"/>
        </w:rPr>
        <w:t>，</w:t>
      </w:r>
      <w:r>
        <w:rPr>
          <w:lang w:eastAsia="zh-CN"/>
        </w:rPr>
        <w:t>MRF</w:t>
      </w:r>
      <w:r>
        <w:rPr>
          <w:lang w:eastAsia="zh-CN"/>
        </w:rPr>
        <w:t>），广泛应用于多种视觉处理任务中，例如图像分割、去模糊和去噪、三维重建、物体识别等。一般网络以</w:t>
      </w:r>
      <w:r>
        <w:rPr>
          <w:lang w:eastAsia="zh-CN"/>
        </w:rPr>
        <w:t xml:space="preserve"> MRF </w:t>
      </w:r>
      <w:r>
        <w:rPr>
          <w:lang w:eastAsia="zh-CN"/>
        </w:rPr>
        <w:t>形式呈现时，其中变量对应于像素（用于地理信息系统时，为栅格单元），而边（因子）对应于表示图像网络上相邻像素之间的交互影响。按</w:t>
      </w:r>
      <w:r>
        <w:rPr>
          <w:lang w:eastAsia="zh-CN"/>
        </w:rPr>
        <w:t>4</w:t>
      </w:r>
      <w:r>
        <w:rPr>
          <w:lang w:eastAsia="zh-CN"/>
        </w:rPr>
        <w:t>（如下图）或</w:t>
      </w:r>
      <w:r>
        <w:rPr>
          <w:lang w:eastAsia="zh-CN"/>
        </w:rPr>
        <w:t>8</w:t>
      </w:r>
      <w:r>
        <w:rPr>
          <w:lang w:eastAsia="zh-CN"/>
        </w:rPr>
        <w:t>邻域系统，每个像素有</w:t>
      </w:r>
      <w:r>
        <w:rPr>
          <w:lang w:eastAsia="zh-CN"/>
        </w:rPr>
        <w:t>4</w:t>
      </w:r>
      <w:r>
        <w:rPr>
          <w:lang w:eastAsia="zh-CN"/>
        </w:rPr>
        <w:t>个或</w:t>
      </w:r>
      <w:r>
        <w:rPr>
          <w:lang w:eastAsia="zh-CN"/>
        </w:rPr>
        <w:t>8</w:t>
      </w:r>
      <w:r>
        <w:rPr>
          <w:lang w:eastAsia="zh-CN"/>
        </w:rPr>
        <w:t>个近邻节点。变量的取值空间和因子的确切形式取决于所要处理的任务。这些模型通常用能量（负对数位势）（</w:t>
      </w:r>
      <w:r>
        <w:rPr>
          <w:lang w:eastAsia="zh-CN"/>
        </w:rPr>
        <w:t xml:space="preserve"> energies (negative log-potentials)</w:t>
      </w:r>
      <w:r>
        <w:rPr>
          <w:lang w:eastAsia="zh-CN"/>
        </w:rPr>
        <w:t>）来明确表达，从前文能量函数曲线（翻转</w:t>
      </w:r>
      <w:r>
        <w:rPr>
          <w:lang w:eastAsia="zh-CN"/>
        </w:rPr>
        <w:t>x</w:t>
      </w:r>
      <w:r>
        <w:rPr>
          <w:lang w:eastAsia="zh-CN"/>
        </w:rPr>
        <w:t>和</w:t>
      </w:r>
      <w:r>
        <w:rPr>
          <w:lang w:eastAsia="zh-CN"/>
        </w:rPr>
        <w:t>y</w:t>
      </w:r>
      <w:r>
        <w:rPr>
          <w:lang w:eastAsia="zh-CN"/>
        </w:rPr>
        <w:t>轴）可以观察到，随值的增加曲线快速下降并趋于平缓，表征了对变化值的</w:t>
      </w:r>
      <w:r>
        <w:rPr>
          <w:lang w:eastAsia="zh-CN"/>
        </w:rPr>
        <w:t>“</w:t>
      </w:r>
      <w:r>
        <w:rPr>
          <w:lang w:eastAsia="zh-CN"/>
        </w:rPr>
        <w:t>惩罚（</w:t>
      </w:r>
      <w:r>
        <w:rPr>
          <w:lang w:eastAsia="zh-CN"/>
        </w:rPr>
        <w:t>penalties</w:t>
      </w:r>
      <w:r>
        <w:rPr>
          <w:lang w:eastAsia="zh-CN"/>
        </w:rPr>
        <w:t>）</w:t>
      </w:r>
      <w:r>
        <w:rPr>
          <w:lang w:eastAsia="zh-CN"/>
        </w:rPr>
        <w:t>”</w:t>
      </w:r>
      <w:r>
        <w:rPr>
          <w:lang w:eastAsia="zh-CN"/>
        </w:rPr>
        <w:t>，且一个较小的值对应着一个高概率的结构。</w:t>
      </w:r>
    </w:p>
    <w:p w14:paraId="199E854E" w14:textId="5070F45D" w:rsidR="00634007" w:rsidRPr="00634007" w:rsidRDefault="00634007" w:rsidP="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FD5B99E" w14:textId="77777777" w:rsidR="003E497D"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br/>
      </w:r>
      <w:r>
        <w:rPr>
          <w:rStyle w:val="ImportTok"/>
        </w:rPr>
        <w:t>import</w:t>
      </w:r>
      <w:r>
        <w:rPr>
          <w:rStyle w:val="NormalTok"/>
        </w:rPr>
        <w:t xml:space="preserve"> usda.pgm </w:t>
      </w:r>
      <w:r>
        <w:rPr>
          <w:rStyle w:val="ImportTok"/>
        </w:rPr>
        <w:t>as</w:t>
      </w:r>
      <w:r>
        <w:rPr>
          <w:rStyle w:val="NormalTok"/>
        </w:rPr>
        <w:t xml:space="preserve"> usda_pgm</w:t>
      </w:r>
      <w:r>
        <w:br/>
      </w:r>
      <w:r>
        <w:rPr>
          <w:rStyle w:val="ImportTok"/>
        </w:rPr>
        <w:t>import</w:t>
      </w:r>
      <w:r>
        <w:rPr>
          <w:rStyle w:val="NormalTok"/>
        </w:rPr>
        <w:t xml:space="preserve"> usda.data_visual </w:t>
      </w:r>
      <w:r>
        <w:rPr>
          <w:rStyle w:val="ImportTok"/>
        </w:rPr>
        <w:t>as</w:t>
      </w:r>
      <w:r>
        <w:rPr>
          <w:rStyle w:val="NormalTok"/>
        </w:rPr>
        <w:t xml:space="preserve"> usda_vis</w:t>
      </w:r>
      <w:r>
        <w:br/>
      </w:r>
      <w:r>
        <w:rPr>
          <w:rStyle w:val="ImportTok"/>
        </w:rPr>
        <w:lastRenderedPageBreak/>
        <w:t>import</w:t>
      </w:r>
      <w:r>
        <w:rPr>
          <w:rStyle w:val="NormalTok"/>
        </w:rPr>
        <w:t xml:space="preserve"> usda.imgs_process </w:t>
      </w:r>
      <w:r>
        <w:rPr>
          <w:rStyle w:val="ImportTok"/>
        </w:rPr>
        <w:t>as</w:t>
      </w:r>
      <w:r>
        <w:rPr>
          <w:rStyle w:val="NormalTok"/>
        </w:rPr>
        <w:t xml:space="preserve"> usda_imgprocess</w:t>
      </w:r>
      <w:r>
        <w:br/>
      </w:r>
      <w:r>
        <w:br/>
      </w:r>
      <w:r>
        <w:rPr>
          <w:rStyle w:val="ImportTok"/>
        </w:rPr>
        <w:t>import</w:t>
      </w:r>
      <w:r>
        <w:rPr>
          <w:rStyle w:val="NormalTok"/>
        </w:rPr>
        <w:t xml:space="preserve"> networkx </w:t>
      </w:r>
      <w:r>
        <w:rPr>
          <w:rStyle w:val="ImportTok"/>
        </w:rPr>
        <w:t>as</w:t>
      </w:r>
      <w:r>
        <w:rPr>
          <w:rStyle w:val="NormalTok"/>
        </w:rPr>
        <w:t xml:space="preserve"> nx</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PIL </w:t>
      </w:r>
      <w:r>
        <w:rPr>
          <w:rStyle w:val="ImportTok"/>
        </w:rPr>
        <w:t>import</w:t>
      </w:r>
      <w:r>
        <w:rPr>
          <w:rStyle w:val="NormalTok"/>
        </w:rPr>
        <w:t xml:space="preserve"> Image</w:t>
      </w:r>
      <w:r>
        <w:br/>
      </w:r>
      <w:r>
        <w:rPr>
          <w:rStyle w:val="ImportTok"/>
        </w:rPr>
        <w:t>import</w:t>
      </w:r>
      <w:r>
        <w:rPr>
          <w:rStyle w:val="NormalTok"/>
        </w:rPr>
        <w:t xml:space="preserve"> numpy </w:t>
      </w:r>
      <w:r>
        <w:rPr>
          <w:rStyle w:val="ImportTok"/>
        </w:rPr>
        <w:t>as</w:t>
      </w:r>
      <w:r>
        <w:rPr>
          <w:rStyle w:val="NormalTok"/>
        </w:rPr>
        <w:t xml:space="preserve"> np</w:t>
      </w:r>
    </w:p>
    <w:p w14:paraId="0832D1A9" w14:textId="0099BDBD" w:rsidR="00634007" w:rsidRPr="00634007" w:rsidRDefault="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3ECBF9" w14:textId="43EFE67A" w:rsidR="003E497D" w:rsidRDefault="00000000" w:rsidP="00634007">
      <w:pPr>
        <w:pStyle w:val="FirstParagraph"/>
        <w:ind w:firstLineChars="200" w:firstLine="480"/>
        <w:rPr>
          <w:lang w:eastAsia="zh-CN"/>
        </w:rPr>
      </w:pPr>
      <w:r>
        <w:rPr>
          <w:lang w:eastAsia="zh-CN"/>
        </w:rPr>
        <w:t>定义在图</w:t>
      </w:r>
      <w:r w:rsidR="00634007" w:rsidRPr="00634007">
        <w:rPr>
          <w:lang w:eastAsia="zh-CN"/>
        </w:rPr>
        <w:t>H</w:t>
      </w:r>
      <w:r w:rsidR="00634007" w:rsidRPr="00634007">
        <w:rPr>
          <w:lang w:eastAsia="zh-CN"/>
        </w:rPr>
        <w:t>上的一个成对</w:t>
      </w:r>
      <w:r w:rsidR="00634007" w:rsidRPr="00634007">
        <w:rPr>
          <w:lang w:eastAsia="zh-CN"/>
        </w:rPr>
        <w:t xml:space="preserve"> MRF</w:t>
      </w:r>
      <w:r w:rsidR="00634007" w:rsidRPr="00634007">
        <w:rPr>
          <w:lang w:eastAsia="zh-CN"/>
        </w:rPr>
        <w:t>（如下图）</w:t>
      </w:r>
      <w:r w:rsidR="00634007" w:rsidRPr="00634007">
        <w:rPr>
          <w:lang w:eastAsia="zh-CN"/>
        </w:rPr>
        <w:t xml:space="preserve"> </w:t>
      </w:r>
      <w:r w:rsidR="00634007" w:rsidRPr="00634007">
        <w:rPr>
          <w:lang w:eastAsia="zh-CN"/>
        </w:rPr>
        <w:t>与一个节点位势集</w:t>
      </w:r>
      <w:r w:rsidR="00634007" w:rsidRPr="00634007">
        <w:rPr>
          <w:lang w:eastAsia="zh-CN"/>
        </w:rPr>
        <w:t>{ϕ(Xi​):i=1,⋯,n}</w:t>
      </w:r>
      <w:r w:rsidR="00634007" w:rsidRPr="00634007">
        <w:rPr>
          <w:lang w:eastAsia="zh-CN"/>
        </w:rPr>
        <w:t>和一个边位势集</w:t>
      </w:r>
      <w:r w:rsidR="00634007" w:rsidRPr="00634007">
        <w:rPr>
          <w:lang w:eastAsia="zh-CN"/>
        </w:rPr>
        <w:t>{ϕ(Xi​,Xj​):(Xi​,Xj​)∈H}</w:t>
      </w:r>
      <w:r w:rsidR="00634007" w:rsidRPr="00634007">
        <w:rPr>
          <w:lang w:eastAsia="zh-CN"/>
        </w:rPr>
        <w:t>相关，总体分布是所有这些位势（包括节点和边）的归一化乘积。</w:t>
      </w:r>
    </w:p>
    <w:p w14:paraId="7C9D0E07" w14:textId="506FC547" w:rsidR="00634007" w:rsidRPr="00634007" w:rsidRDefault="00634007" w:rsidP="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23E6AC" w14:textId="77777777" w:rsidR="003E497D" w:rsidRDefault="00000000">
      <w:pPr>
        <w:pStyle w:val="SourceCode"/>
      </w:pPr>
      <w:r>
        <w:rPr>
          <w:rStyle w:val="NormalTok"/>
        </w:rPr>
        <w:t>usda_pgm.draw_grid_graph(</w:t>
      </w:r>
      <w:r>
        <w:rPr>
          <w:rStyle w:val="DecValTok"/>
        </w:rPr>
        <w:t>5</w:t>
      </w:r>
      <w:r>
        <w:rPr>
          <w:rStyle w:val="NormalTok"/>
        </w:rPr>
        <w:t>,</w:t>
      </w:r>
      <w:r>
        <w:rPr>
          <w:rStyle w:val="DecValTok"/>
        </w:rPr>
        <w:t>5</w:t>
      </w:r>
      <w:r>
        <w:rPr>
          <w:rStyle w:val="NormalTok"/>
        </w:rPr>
        <w:t xml:space="preserve">)  </w:t>
      </w:r>
    </w:p>
    <w:p w14:paraId="16CD0A42" w14:textId="77777777" w:rsidR="00634007" w:rsidRPr="00634007" w:rsidRDefault="00634007" w:rsidP="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D553ECE" w14:textId="7737B687" w:rsidR="003E497D" w:rsidRDefault="00634007">
      <w:pPr>
        <w:pStyle w:val="FirstParagraph"/>
      </w:pPr>
      <w:r>
        <w:rPr>
          <w:noProof/>
        </w:rPr>
        <w:drawing>
          <wp:inline distT="0" distB="0" distL="0" distR="0" wp14:anchorId="0EBD07CB" wp14:editId="48837BF8">
            <wp:extent cx="3873500" cy="3854450"/>
            <wp:effectExtent l="0" t="0" r="0" b="0"/>
            <wp:docPr id="1928221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3500" cy="3854450"/>
                    </a:xfrm>
                    <a:prstGeom prst="rect">
                      <a:avLst/>
                    </a:prstGeom>
                    <a:noFill/>
                    <a:ln>
                      <a:noFill/>
                    </a:ln>
                  </pic:spPr>
                </pic:pic>
              </a:graphicData>
            </a:graphic>
          </wp:inline>
        </w:drawing>
      </w:r>
    </w:p>
    <w:p w14:paraId="4A575B72" w14:textId="77777777" w:rsidR="003E497D" w:rsidRDefault="00000000">
      <w:pPr>
        <w:pStyle w:val="Compact"/>
        <w:numPr>
          <w:ilvl w:val="0"/>
          <w:numId w:val="5"/>
        </w:numPr>
      </w:pPr>
      <w:r>
        <w:t xml:space="preserve">Ising </w:t>
      </w:r>
      <w:r>
        <w:t>模型</w:t>
      </w:r>
    </w:p>
    <w:p w14:paraId="1803DB8B" w14:textId="5EC701AD" w:rsidR="00634007" w:rsidRPr="00634007" w:rsidRDefault="00000000" w:rsidP="00634007">
      <w:pPr>
        <w:pStyle w:val="af3"/>
        <w:shd w:val="clear" w:color="auto" w:fill="FFFFFF"/>
        <w:spacing w:before="288" w:beforeAutospacing="0" w:after="288" w:afterAutospacing="0"/>
        <w:ind w:firstLineChars="200" w:firstLine="480"/>
      </w:pPr>
      <w:r>
        <w:t>Ising 是最早的马尔可夫网之一，在统计物理中提出，作为一个包含原子相互作用物理系统的能量模型。在这些系统中，每个原子与一个二值的随机变量关联，其值定义了原子旋转的方向。与边关联的能量函数（边位势）可以定义为</w:t>
      </w:r>
      <w:r w:rsidR="00634007" w:rsidRPr="00634007">
        <w:rPr>
          <w:rFonts w:ascii="Cambria" w:hAnsi="Cambria" w:cs="Cambria"/>
        </w:rPr>
        <w:t>ϵ</w:t>
      </w:r>
      <w:r w:rsidR="00634007" w:rsidRPr="00634007">
        <w:t>i,j</w:t>
      </w:r>
      <w:r w:rsidR="00634007" w:rsidRPr="00634007">
        <w:rPr>
          <w:rFonts w:ascii="MS Mincho" w:eastAsia="MS Mincho" w:hAnsi="MS Mincho" w:cs="MS Mincho" w:hint="eastAsia"/>
        </w:rPr>
        <w:t>​</w:t>
      </w:r>
      <w:r w:rsidR="00634007" w:rsidRPr="00634007">
        <w:t>(xi</w:t>
      </w:r>
      <w:r w:rsidR="00634007" w:rsidRPr="00634007">
        <w:rPr>
          <w:rFonts w:ascii="MS Mincho" w:eastAsia="MS Mincho" w:hAnsi="MS Mincho" w:cs="MS Mincho" w:hint="eastAsia"/>
        </w:rPr>
        <w:t>​</w:t>
      </w:r>
      <w:r w:rsidR="00634007" w:rsidRPr="00634007">
        <w:lastRenderedPageBreak/>
        <w:t>,xj</w:t>
      </w:r>
      <w:r w:rsidR="00634007" w:rsidRPr="00634007">
        <w:rPr>
          <w:rFonts w:ascii="MS Mincho" w:eastAsia="MS Mincho" w:hAnsi="MS Mincho" w:cs="MS Mincho" w:hint="eastAsia"/>
        </w:rPr>
        <w:t>​</w:t>
      </w:r>
      <w:r w:rsidR="00634007" w:rsidRPr="00634007">
        <w:t>)=</w:t>
      </w:r>
      <w:r w:rsidR="00634007" w:rsidRPr="00634007">
        <w:rPr>
          <w:rFonts w:ascii="微软雅黑" w:eastAsia="微软雅黑" w:hAnsi="微软雅黑" w:cs="微软雅黑" w:hint="eastAsia"/>
        </w:rPr>
        <w:t>−</w:t>
      </w:r>
      <w:r w:rsidR="00634007" w:rsidRPr="00634007">
        <w:t>ωi,j</w:t>
      </w:r>
      <w:r w:rsidR="00634007" w:rsidRPr="00634007">
        <w:rPr>
          <w:rFonts w:ascii="MS Mincho" w:eastAsia="MS Mincho" w:hAnsi="MS Mincho" w:cs="MS Mincho" w:hint="eastAsia"/>
        </w:rPr>
        <w:t>​</w:t>
      </w:r>
      <w:r w:rsidR="00634007" w:rsidRPr="00634007">
        <w:t>xi</w:t>
      </w:r>
      <w:r w:rsidR="00634007" w:rsidRPr="00634007">
        <w:rPr>
          <w:rFonts w:ascii="MS Mincho" w:eastAsia="MS Mincho" w:hAnsi="MS Mincho" w:cs="MS Mincho" w:hint="eastAsia"/>
        </w:rPr>
        <w:t>​</w:t>
      </w:r>
      <w:r w:rsidR="00634007" w:rsidRPr="00634007">
        <w:t>xj</w:t>
      </w:r>
      <w:r w:rsidR="00634007" w:rsidRPr="00634007">
        <w:rPr>
          <w:rFonts w:ascii="MS Mincho" w:eastAsia="MS Mincho" w:hAnsi="MS Mincho" w:cs="MS Mincho" w:hint="eastAsia"/>
        </w:rPr>
        <w:t>​</w:t>
      </w:r>
      <w:r w:rsidR="00634007" w:rsidRPr="00634007">
        <w:t>，式中ωi,j</w:t>
      </w:r>
      <w:r w:rsidR="00634007" w:rsidRPr="00634007">
        <w:rPr>
          <w:rFonts w:ascii="MS Mincho" w:eastAsia="MS Mincho" w:hAnsi="MS Mincho" w:cs="MS Mincho" w:hint="eastAsia"/>
        </w:rPr>
        <w:t>​</w:t>
      </w:r>
      <w:r w:rsidR="00634007" w:rsidRPr="00634007">
        <w:t>为超参数（边位势权重），可以发现，当Xi</w:t>
      </w:r>
      <w:r w:rsidR="00634007" w:rsidRPr="00634007">
        <w:rPr>
          <w:rFonts w:ascii="MS Mincho" w:eastAsia="MS Mincho" w:hAnsi="MS Mincho" w:cs="MS Mincho" w:hint="eastAsia"/>
        </w:rPr>
        <w:t>​</w:t>
      </w:r>
      <w:r w:rsidR="00634007" w:rsidRPr="00634007">
        <w:t>=Xj</w:t>
      </w:r>
      <w:r w:rsidR="00634007" w:rsidRPr="00634007">
        <w:rPr>
          <w:rFonts w:ascii="MS Mincho" w:eastAsia="MS Mincho" w:hAnsi="MS Mincho" w:cs="MS Mincho" w:hint="eastAsia"/>
        </w:rPr>
        <w:t>​</w:t>
      </w:r>
      <w:r w:rsidR="00634007" w:rsidRPr="00634007">
        <w:t>（两个原子具有相同的旋转方向）时，能量函数结果为ωi,j</w:t>
      </w:r>
      <w:r w:rsidR="00634007" w:rsidRPr="00634007">
        <w:rPr>
          <w:rFonts w:ascii="MS Mincho" w:eastAsia="MS Mincho" w:hAnsi="MS Mincho" w:cs="MS Mincho" w:hint="eastAsia"/>
        </w:rPr>
        <w:t>​</w:t>
      </w:r>
      <w:r w:rsidR="00634007" w:rsidRPr="00634007">
        <w:t>；否则，其结果为</w:t>
      </w:r>
      <w:r w:rsidR="00634007" w:rsidRPr="00634007">
        <w:rPr>
          <w:rFonts w:ascii="微软雅黑" w:eastAsia="微软雅黑" w:hAnsi="微软雅黑" w:cs="微软雅黑" w:hint="eastAsia"/>
        </w:rPr>
        <w:t>−</w:t>
      </w:r>
      <w:r w:rsidR="00634007" w:rsidRPr="00634007">
        <w:t>ωi,j</w:t>
      </w:r>
      <w:r w:rsidR="00634007" w:rsidRPr="00634007">
        <w:rPr>
          <w:rFonts w:ascii="MS Mincho" w:eastAsia="MS Mincho" w:hAnsi="MS Mincho" w:cs="MS Mincho" w:hint="eastAsia"/>
        </w:rPr>
        <w:t>​</w:t>
      </w:r>
      <w:r w:rsidR="00634007" w:rsidRPr="00634007">
        <w:t>。Ising 模型同时还包含一系列编码单个节点位势的参数ui</w:t>
      </w:r>
      <w:r w:rsidR="00634007" w:rsidRPr="00634007">
        <w:rPr>
          <w:rFonts w:ascii="MS Mincho" w:eastAsia="MS Mincho" w:hAnsi="MS Mincho" w:cs="MS Mincho" w:hint="eastAsia"/>
        </w:rPr>
        <w:t>​</w:t>
      </w:r>
      <w:r w:rsidR="00634007" w:rsidRPr="00634007">
        <w:t>，这些参数在个体变量选择旋转时产生影响。综合边位势和节点位势，该能量函数定义的分布为P(ξ)=Z1</w:t>
      </w:r>
      <w:r w:rsidR="00634007" w:rsidRPr="00634007">
        <w:rPr>
          <w:rFonts w:ascii="MS Mincho" w:eastAsia="MS Mincho" w:hAnsi="MS Mincho" w:cs="MS Mincho" w:hint="eastAsia"/>
        </w:rPr>
        <w:t>​</w:t>
      </w:r>
      <w:r w:rsidR="00634007" w:rsidRPr="00634007">
        <w:t>exp(</w:t>
      </w:r>
      <w:r w:rsidR="00634007" w:rsidRPr="00634007">
        <w:rPr>
          <w:rFonts w:ascii="微软雅黑" w:eastAsia="微软雅黑" w:hAnsi="微软雅黑" w:cs="微软雅黑" w:hint="eastAsia"/>
        </w:rPr>
        <w:t>−</w:t>
      </w:r>
      <w:r w:rsidR="00634007" w:rsidRPr="00634007">
        <w:t>∑i&lt;j</w:t>
      </w:r>
      <w:r w:rsidR="00634007" w:rsidRPr="00634007">
        <w:rPr>
          <w:rFonts w:ascii="MS Mincho" w:eastAsia="MS Mincho" w:hAnsi="MS Mincho" w:cs="MS Mincho" w:hint="eastAsia"/>
        </w:rPr>
        <w:t>​</w:t>
      </w:r>
      <w:r w:rsidR="00634007" w:rsidRPr="00634007">
        <w:t>ωi,j</w:t>
      </w:r>
      <w:r w:rsidR="00634007" w:rsidRPr="00634007">
        <w:rPr>
          <w:rFonts w:ascii="MS Mincho" w:eastAsia="MS Mincho" w:hAnsi="MS Mincho" w:cs="MS Mincho" w:hint="eastAsia"/>
        </w:rPr>
        <w:t>​</w:t>
      </w:r>
      <w:r w:rsidR="00634007" w:rsidRPr="00634007">
        <w:t>xi</w:t>
      </w:r>
      <w:r w:rsidR="00634007" w:rsidRPr="00634007">
        <w:rPr>
          <w:rFonts w:ascii="MS Mincho" w:eastAsia="MS Mincho" w:hAnsi="MS Mincho" w:cs="MS Mincho" w:hint="eastAsia"/>
        </w:rPr>
        <w:t>​</w:t>
      </w:r>
      <w:r w:rsidR="00634007" w:rsidRPr="00634007">
        <w:t>xj</w:t>
      </w:r>
      <w:r w:rsidR="00634007" w:rsidRPr="00634007">
        <w:rPr>
          <w:rFonts w:ascii="MS Mincho" w:eastAsia="MS Mincho" w:hAnsi="MS Mincho" w:cs="MS Mincho" w:hint="eastAsia"/>
        </w:rPr>
        <w:t>​</w:t>
      </w:r>
      <w:r w:rsidR="00634007" w:rsidRPr="00634007">
        <w:rPr>
          <w:rFonts w:ascii="微软雅黑" w:eastAsia="微软雅黑" w:hAnsi="微软雅黑" w:cs="微软雅黑" w:hint="eastAsia"/>
        </w:rPr>
        <w:t>−</w:t>
      </w:r>
      <w:r w:rsidR="00634007" w:rsidRPr="00634007">
        <w:t>∑i</w:t>
      </w:r>
      <w:r w:rsidR="00634007" w:rsidRPr="00634007">
        <w:rPr>
          <w:rFonts w:ascii="MS Mincho" w:eastAsia="MS Mincho" w:hAnsi="MS Mincho" w:cs="MS Mincho" w:hint="eastAsia"/>
        </w:rPr>
        <w:t>​</w:t>
      </w:r>
      <w:r w:rsidR="00634007" w:rsidRPr="00634007">
        <w:t>ui</w:t>
      </w:r>
      <w:r w:rsidR="00634007" w:rsidRPr="00634007">
        <w:rPr>
          <w:rFonts w:ascii="MS Mincho" w:eastAsia="MS Mincho" w:hAnsi="MS Mincho" w:cs="MS Mincho" w:hint="eastAsia"/>
        </w:rPr>
        <w:t>​</w:t>
      </w:r>
      <w:r w:rsidR="00634007" w:rsidRPr="00634007">
        <w:t>xi</w:t>
      </w:r>
      <w:r w:rsidR="00634007" w:rsidRPr="00634007">
        <w:rPr>
          <w:rFonts w:ascii="MS Mincho" w:eastAsia="MS Mincho" w:hAnsi="MS Mincho" w:cs="MS Mincho" w:hint="eastAsia"/>
        </w:rPr>
        <w:t>​</w:t>
      </w:r>
      <w:r w:rsidR="00634007" w:rsidRPr="00634007">
        <w:t>)。</w:t>
      </w:r>
    </w:p>
    <w:p w14:paraId="670A2368" w14:textId="463E78C0" w:rsidR="00634007" w:rsidRPr="00634007" w:rsidRDefault="00634007" w:rsidP="00634007">
      <w:pPr>
        <w:pStyle w:val="af3"/>
        <w:shd w:val="clear" w:color="auto" w:fill="FFFFFF"/>
        <w:spacing w:before="288" w:beforeAutospacing="0" w:after="288" w:afterAutospacing="0"/>
        <w:ind w:firstLineChars="200" w:firstLine="480"/>
      </w:pPr>
      <w:r w:rsidRPr="00634007">
        <w:t>当ωi,j</w:t>
      </w:r>
      <w:r w:rsidRPr="00634007">
        <w:rPr>
          <w:rFonts w:ascii="MS Mincho" w:eastAsia="MS Mincho" w:hAnsi="MS Mincho" w:cs="MS Mincho" w:hint="eastAsia"/>
        </w:rPr>
        <w:t>​</w:t>
      </w:r>
      <w:r w:rsidRPr="00634007">
        <w:t>&gt;0时，该模型倾向于两个原子的旋转相一致，称为铁磁的（ferromagnetic）；如果当ωi,j</w:t>
      </w:r>
      <w:r w:rsidRPr="00634007">
        <w:rPr>
          <w:rFonts w:ascii="MS Mincho" w:eastAsia="MS Mincho" w:hAnsi="MS Mincho" w:cs="MS Mincho" w:hint="eastAsia"/>
        </w:rPr>
        <w:t>​</w:t>
      </w:r>
      <w:r w:rsidRPr="00634007">
        <w:t>&lt;0，则称为反铁磁的（antiferromagnetic）；如果当ωi,j</w:t>
      </w:r>
      <w:r w:rsidRPr="00634007">
        <w:rPr>
          <w:rFonts w:ascii="MS Mincho" w:eastAsia="MS Mincho" w:hAnsi="MS Mincho" w:cs="MS Mincho" w:hint="eastAsia"/>
        </w:rPr>
        <w:t>​</w:t>
      </w:r>
      <w:r w:rsidRPr="00634007">
        <w:t>=0，表示原子之间无交互作用（non-interacting）。</w:t>
      </w:r>
    </w:p>
    <w:p w14:paraId="182E54BC" w14:textId="77777777" w:rsidR="003E497D" w:rsidRDefault="00000000">
      <w:pPr>
        <w:pStyle w:val="Compact"/>
        <w:numPr>
          <w:ilvl w:val="0"/>
          <w:numId w:val="6"/>
        </w:numPr>
      </w:pPr>
      <w:r>
        <w:t>度量</w:t>
      </w:r>
      <w:r>
        <w:t xml:space="preserve"> MRF</w:t>
      </w:r>
    </w:p>
    <w:p w14:paraId="68C33A9B" w14:textId="748CDDBD" w:rsidR="003E497D" w:rsidRDefault="00000000" w:rsidP="00634007">
      <w:pPr>
        <w:pStyle w:val="FirstParagraph"/>
        <w:ind w:firstLineChars="200" w:firstLine="480"/>
        <w:rPr>
          <w:lang w:eastAsia="zh-CN"/>
        </w:rPr>
      </w:pPr>
      <w:r>
        <w:rPr>
          <w:lang w:eastAsia="zh-CN"/>
        </w:rPr>
        <w:t>一类重要的</w:t>
      </w:r>
      <w:r>
        <w:rPr>
          <w:lang w:eastAsia="zh-CN"/>
        </w:rPr>
        <w:t xml:space="preserve"> MRF </w:t>
      </w:r>
      <w:r>
        <w:rPr>
          <w:lang w:eastAsia="zh-CN"/>
        </w:rPr>
        <w:t>是由用于分类的随机场组成。</w:t>
      </w:r>
      <w:r w:rsidR="00634007" w:rsidRPr="00634007">
        <w:rPr>
          <w:lang w:eastAsia="zh-CN"/>
        </w:rPr>
        <w:t>假如存在边集</w:t>
      </w:r>
      <w:r w:rsidR="00634007" w:rsidRPr="00634007">
        <w:rPr>
          <w:lang w:eastAsia="zh-CN"/>
        </w:rPr>
        <w:t>E</w:t>
      </w:r>
      <w:r w:rsidR="00634007" w:rsidRPr="00634007">
        <w:rPr>
          <w:lang w:eastAsia="zh-CN"/>
        </w:rPr>
        <w:t>相连的节点</w:t>
      </w:r>
      <w:r w:rsidR="00634007" w:rsidRPr="00634007">
        <w:rPr>
          <w:lang w:eastAsia="zh-CN"/>
        </w:rPr>
        <w:t>X1​,⋯,Xn​</w:t>
      </w:r>
      <w:r w:rsidR="00634007" w:rsidRPr="00634007">
        <w:rPr>
          <w:lang w:eastAsia="zh-CN"/>
        </w:rPr>
        <w:t>的一个图，期望对每个节点</w:t>
      </w:r>
      <w:r w:rsidR="00634007" w:rsidRPr="00634007">
        <w:rPr>
          <w:lang w:eastAsia="zh-CN"/>
        </w:rPr>
        <w:t>Xi​</w:t>
      </w:r>
      <w:r w:rsidR="00634007" w:rsidRPr="00634007">
        <w:rPr>
          <w:lang w:eastAsia="zh-CN"/>
        </w:rPr>
        <w:t>指定空间</w:t>
      </w:r>
      <w:r w:rsidR="00634007" w:rsidRPr="00634007">
        <w:rPr>
          <w:lang w:eastAsia="zh-CN"/>
        </w:rPr>
        <w:t>V={v1​,⋯,vκ​}</w:t>
      </w:r>
      <w:r w:rsidR="00634007" w:rsidRPr="00634007">
        <w:rPr>
          <w:lang w:eastAsia="zh-CN"/>
        </w:rPr>
        <w:t>中的一个标签。每个单独考虑的节点在所有可能的标签中都有其自己的偏好；且由于邻近节点应该取</w:t>
      </w:r>
      <w:r w:rsidR="00634007" w:rsidRPr="00634007">
        <w:rPr>
          <w:lang w:eastAsia="zh-CN"/>
        </w:rPr>
        <w:t>“</w:t>
      </w:r>
      <w:r w:rsidR="00634007" w:rsidRPr="00634007">
        <w:rPr>
          <w:lang w:eastAsia="zh-CN"/>
        </w:rPr>
        <w:t>相似</w:t>
      </w:r>
      <w:r w:rsidR="00634007" w:rsidRPr="00634007">
        <w:rPr>
          <w:lang w:eastAsia="zh-CN"/>
        </w:rPr>
        <w:t>”</w:t>
      </w:r>
      <w:r w:rsidR="00634007" w:rsidRPr="00634007">
        <w:rPr>
          <w:lang w:eastAsia="zh-CN"/>
        </w:rPr>
        <w:t>的值，所以还希望在图上施以一个</w:t>
      </w:r>
      <w:r w:rsidR="00634007" w:rsidRPr="00634007">
        <w:rPr>
          <w:lang w:eastAsia="zh-CN"/>
        </w:rPr>
        <w:t>“</w:t>
      </w:r>
      <w:r w:rsidR="00634007" w:rsidRPr="00634007">
        <w:rPr>
          <w:lang w:eastAsia="zh-CN"/>
        </w:rPr>
        <w:t>平滑</w:t>
      </w:r>
      <w:r w:rsidR="00634007" w:rsidRPr="00634007">
        <w:rPr>
          <w:lang w:eastAsia="zh-CN"/>
        </w:rPr>
        <w:t>”</w:t>
      </w:r>
      <w:r w:rsidR="00634007" w:rsidRPr="00634007">
        <w:rPr>
          <w:lang w:eastAsia="zh-CN"/>
        </w:rPr>
        <w:t>约束。</w:t>
      </w:r>
      <w:r>
        <w:rPr>
          <w:lang w:eastAsia="zh-CN"/>
        </w:rPr>
        <w:t>对于单个节点的偏好可以编码为成对</w:t>
      </w:r>
      <w:r>
        <w:rPr>
          <w:lang w:eastAsia="zh-CN"/>
        </w:rPr>
        <w:t xml:space="preserve"> MRF </w:t>
      </w:r>
      <w:r>
        <w:rPr>
          <w:lang w:eastAsia="zh-CN"/>
        </w:rPr>
        <w:t>中的节点位势；而平滑偏好则可以编码为边位势。这些模型可以在负对数空间中用能量函数表示，且必然是以最大化后验概率为目标，因此可以忽略掉配分函数，只简单考虑能量函数为，于是，目标是最小化如下能量。</w:t>
      </w:r>
    </w:p>
    <w:p w14:paraId="56EF2BD6" w14:textId="041FDEE6" w:rsidR="00634007" w:rsidRPr="00634007" w:rsidRDefault="00634007" w:rsidP="00634007">
      <w:pPr>
        <w:pStyle w:val="a0"/>
        <w:ind w:firstLineChars="200" w:firstLine="480"/>
        <w:rPr>
          <w:rFonts w:hint="eastAsia"/>
          <w:lang w:eastAsia="zh-CN"/>
        </w:rPr>
      </w:pPr>
      <w:r w:rsidRPr="00634007">
        <w:rPr>
          <w:lang w:eastAsia="zh-CN"/>
        </w:rPr>
        <w:t>对于单个节点的偏好可以编码为成对</w:t>
      </w:r>
      <w:r w:rsidRPr="00634007">
        <w:rPr>
          <w:lang w:eastAsia="zh-CN"/>
        </w:rPr>
        <w:t xml:space="preserve"> MRF </w:t>
      </w:r>
      <w:r w:rsidRPr="00634007">
        <w:rPr>
          <w:lang w:eastAsia="zh-CN"/>
        </w:rPr>
        <w:t>中的节点位势；而平滑偏好则可以编码为边位势。这些模型可以在负对数空间中用能量函数表示，且必然是以最大化后验概率为目标，因此可以忽略掉配分函数，只简单考虑能量函数为</w:t>
      </w:r>
      <w:r w:rsidRPr="00634007">
        <w:rPr>
          <w:lang w:eastAsia="zh-CN"/>
        </w:rPr>
        <w:t>E(x1​,⋯,xn​)=∑i​ϵi​(xi​)+∑(i,j)∈ϵ​ϵi,j​(xi​,xj​)</w:t>
      </w:r>
      <w:r w:rsidRPr="00634007">
        <w:rPr>
          <w:lang w:eastAsia="zh-CN"/>
        </w:rPr>
        <w:t>，于是，目标是最小化如下能量</w:t>
      </w:r>
      <w:r w:rsidRPr="00634007">
        <w:rPr>
          <w:lang w:eastAsia="zh-CN"/>
        </w:rPr>
        <w:t>argminx1​,⋯,xn​​E(x1​,⋯,xn​)</w:t>
      </w:r>
      <w:r w:rsidRPr="00634007">
        <w:rPr>
          <w:lang w:eastAsia="zh-CN"/>
        </w:rPr>
        <w:t>。</w:t>
      </w:r>
    </w:p>
    <w:p w14:paraId="24AC355C" w14:textId="77777777" w:rsidR="003E497D" w:rsidRDefault="00000000">
      <w:pPr>
        <w:pStyle w:val="Compact"/>
        <w:numPr>
          <w:ilvl w:val="0"/>
          <w:numId w:val="7"/>
        </w:numPr>
      </w:pPr>
      <w:r>
        <w:t>截断范数（</w:t>
      </w:r>
      <w:r>
        <w:t>truncated norm</w:t>
      </w:r>
      <w:r>
        <w:t>）</w:t>
      </w:r>
    </w:p>
    <w:p w14:paraId="7D87D738" w14:textId="5FCEA457" w:rsidR="003E497D" w:rsidRDefault="00000000" w:rsidP="00634007">
      <w:pPr>
        <w:pStyle w:val="FirstParagraph"/>
        <w:ind w:firstLineChars="200" w:firstLine="480"/>
        <w:rPr>
          <w:lang w:eastAsia="zh-CN"/>
        </w:rPr>
      </w:pPr>
      <w:r>
        <w:rPr>
          <w:lang w:eastAsia="zh-CN"/>
        </w:rPr>
        <w:t>对每个像素</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都有一个节点位势，用来惩罚与观测到的像素值之间的差异；边位势编码了相邻像素之间连续性的偏好，用来惩罚相邻节点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oMath>
      <w:r>
        <w:rPr>
          <w:lang w:eastAsia="zh-CN"/>
        </w:rPr>
        <w:t>之间推测值相差太大的情况。然而为了避免与真实情况不一致的过度惩罚，例如物体或区域之间的边缘，通常需要为惩罚项限定一个界限，即为截断范数，公式为</w:t>
      </w:r>
      <w:r w:rsidR="00634007">
        <w:rPr>
          <w:rFonts w:ascii="KaTeX_Main" w:hAnsi="KaTeX_Main"/>
          <w:color w:val="34495E"/>
          <w:sz w:val="27"/>
          <w:szCs w:val="27"/>
          <w:bdr w:val="none" w:sz="0" w:space="0" w:color="auto" w:frame="1"/>
          <w:shd w:val="clear" w:color="auto" w:fill="FFFFFF"/>
          <w:lang w:eastAsia="zh-CN"/>
        </w:rPr>
        <w:br/>
      </w:r>
      <w:r w:rsidR="00634007" w:rsidRPr="00634007">
        <w:rPr>
          <w:lang w:eastAsia="zh-CN"/>
        </w:rPr>
        <w:t>(xi​,xj​)=min(c∥xi​−xj​∥p​,  dist max ​) (for p∈{1,2})</w:t>
      </w:r>
      <w:r>
        <w:rPr>
          <w:lang w:eastAsia="zh-CN"/>
        </w:rPr>
        <w:t>。</w:t>
      </w:r>
    </w:p>
    <w:p w14:paraId="5F588683" w14:textId="77777777" w:rsidR="003E497D" w:rsidRDefault="00000000">
      <w:pPr>
        <w:pStyle w:val="3"/>
        <w:rPr>
          <w:lang w:eastAsia="zh-CN"/>
        </w:rPr>
      </w:pPr>
      <w:bookmarkStart w:id="7" w:name="二值型随机变量的-mrf-建模ising-模型以图像降噪为例5"/>
      <w:r>
        <w:rPr>
          <w:lang w:eastAsia="zh-CN"/>
        </w:rPr>
        <w:t xml:space="preserve">3.5.2.1 </w:t>
      </w:r>
      <w:r>
        <w:rPr>
          <w:lang w:eastAsia="zh-CN"/>
        </w:rPr>
        <w:t>二值型随机变量的</w:t>
      </w:r>
      <w:r>
        <w:rPr>
          <w:lang w:eastAsia="zh-CN"/>
        </w:rPr>
        <w:t xml:space="preserve"> MRF </w:t>
      </w:r>
      <w:r>
        <w:rPr>
          <w:lang w:eastAsia="zh-CN"/>
        </w:rPr>
        <w:t>建模（</w:t>
      </w:r>
      <w:r>
        <w:rPr>
          <w:lang w:eastAsia="zh-CN"/>
        </w:rPr>
        <w:t xml:space="preserve">Ising </w:t>
      </w:r>
      <w:r>
        <w:rPr>
          <w:lang w:eastAsia="zh-CN"/>
        </w:rPr>
        <w:t>模型）</w:t>
      </w:r>
      <w:r>
        <w:rPr>
          <w:lang w:eastAsia="zh-CN"/>
        </w:rPr>
        <w:t>——</w:t>
      </w:r>
      <w:r>
        <w:rPr>
          <w:lang w:eastAsia="zh-CN"/>
        </w:rPr>
        <w:t>以图像降噪为例</w:t>
      </w:r>
      <w:r>
        <w:rPr>
          <w:lang w:eastAsia="zh-CN"/>
        </w:rPr>
        <w:t>[5]</w:t>
      </w:r>
    </w:p>
    <w:p w14:paraId="622D4381" w14:textId="77777777" w:rsidR="003E497D" w:rsidRDefault="00000000" w:rsidP="00634007">
      <w:pPr>
        <w:pStyle w:val="FirstParagraph"/>
        <w:ind w:firstLineChars="200" w:firstLine="480"/>
        <w:rPr>
          <w:lang w:eastAsia="zh-CN"/>
        </w:rPr>
      </w:pPr>
      <w:r>
        <w:rPr>
          <w:lang w:eastAsia="zh-CN"/>
        </w:rPr>
        <w:t>二值型图像降噪</w:t>
      </w:r>
      <w:r>
        <w:rPr>
          <w:lang w:eastAsia="zh-CN"/>
        </w:rPr>
        <w:t xml:space="preserve"> MRF </w:t>
      </w:r>
      <w:r>
        <w:rPr>
          <w:lang w:eastAsia="zh-CN"/>
        </w:rPr>
        <w:t>模型构建，依据</w:t>
      </w:r>
      <w:r>
        <w:rPr>
          <w:lang w:eastAsia="zh-CN"/>
        </w:rPr>
        <w:t xml:space="preserve"> Ising </w:t>
      </w:r>
      <w:r>
        <w:rPr>
          <w:lang w:eastAsia="zh-CN"/>
        </w:rPr>
        <w:t>模型的能量函数，</w:t>
      </w:r>
      <w:r>
        <w:rPr>
          <w:lang w:eastAsia="zh-CN"/>
        </w:rPr>
        <w:t>4-</w:t>
      </w:r>
      <w:r>
        <w:rPr>
          <w:lang w:eastAsia="zh-CN"/>
        </w:rPr>
        <w:t>邻域系统的边位势代码可书写为，</w:t>
      </w:r>
    </w:p>
    <w:p w14:paraId="3455EB17" w14:textId="6B8484B7" w:rsidR="00634007" w:rsidRPr="00634007" w:rsidRDefault="00634007">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7D8385A0" w14:textId="70F9A5AE" w:rsidR="003E497D" w:rsidRDefault="00000000">
      <w:pPr>
        <w:pStyle w:val="SourceCode"/>
        <w:rPr>
          <w:rStyle w:val="NormalTok"/>
        </w:rPr>
      </w:pPr>
      <w:r>
        <w:rPr>
          <w:rStyle w:val="NormalTok"/>
        </w:rPr>
        <w:t xml:space="preserve">patch </w:t>
      </w:r>
      <w:r>
        <w:rPr>
          <w:rStyle w:val="OperatorTok"/>
        </w:rPr>
        <w:t>=</w:t>
      </w:r>
      <w:r>
        <w:rPr>
          <w:rStyle w:val="NormalTok"/>
        </w:rPr>
        <w:t xml:space="preserve"> </w:t>
      </w:r>
      <w:r>
        <w:rPr>
          <w:rStyle w:val="DecValTok"/>
        </w:rPr>
        <w:t>0</w:t>
      </w:r>
      <w:r>
        <w:br/>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OperatorTok"/>
        </w:rPr>
        <w:t>-</w:t>
      </w:r>
      <w:r>
        <w:rPr>
          <w:rStyle w:val="DecValTok"/>
        </w:rPr>
        <w:t>1</w:t>
      </w:r>
      <w:r>
        <w:rPr>
          <w:rStyle w:val="NormalTok"/>
        </w:rPr>
        <w:t>,</w:t>
      </w:r>
      <w:r>
        <w:rPr>
          <w:rStyle w:val="DecValTok"/>
        </w:rPr>
        <w:t>1</w:t>
      </w:r>
      <w:r>
        <w:rPr>
          <w:rStyle w:val="NormalTok"/>
        </w:rPr>
        <w:t>):</w:t>
      </w:r>
      <w:r>
        <w:br/>
      </w:r>
      <w:r>
        <w:rPr>
          <w:rStyle w:val="NormalTok"/>
        </w:rPr>
        <w:lastRenderedPageBreak/>
        <w:t xml:space="preserve">    </w:t>
      </w:r>
      <w:r>
        <w:rPr>
          <w:rStyle w:val="ControlFlowTok"/>
        </w:rPr>
        <w:t>for</w:t>
      </w:r>
      <w:r>
        <w:rPr>
          <w:rStyle w:val="NormalTok"/>
        </w:rPr>
        <w:t xml:space="preserve"> l </w:t>
      </w:r>
      <w:r>
        <w:rPr>
          <w:rStyle w:val="KeywordTok"/>
        </w:rPr>
        <w:t>in</w:t>
      </w:r>
      <w:r>
        <w:rPr>
          <w:rStyle w:val="NormalTok"/>
        </w:rPr>
        <w:t xml:space="preserve"> </w:t>
      </w:r>
      <w:r>
        <w:rPr>
          <w:rStyle w:val="BuiltInTok"/>
        </w:rPr>
        <w:t>range</w:t>
      </w:r>
      <w:r>
        <w:rPr>
          <w:rStyle w:val="NormalTok"/>
        </w:rPr>
        <w:t>(</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patch </w:t>
      </w:r>
      <w:r>
        <w:rPr>
          <w:rStyle w:val="OperatorTok"/>
        </w:rPr>
        <w:t>+=</w:t>
      </w:r>
      <w:r>
        <w:rPr>
          <w:rStyle w:val="NormalTok"/>
        </w:rPr>
        <w:t xml:space="preserve"> J[i,j] </w:t>
      </w:r>
      <w:r>
        <w:rPr>
          <w:rStyle w:val="OperatorTok"/>
        </w:rPr>
        <w:t>*</w:t>
      </w:r>
      <w:r>
        <w:rPr>
          <w:rStyle w:val="NormalTok"/>
        </w:rPr>
        <w:t xml:space="preserve"> J[i</w:t>
      </w:r>
      <w:r>
        <w:rPr>
          <w:rStyle w:val="OperatorTok"/>
        </w:rPr>
        <w:t>+</w:t>
      </w:r>
      <w:r>
        <w:rPr>
          <w:rStyle w:val="NormalTok"/>
        </w:rPr>
        <w:t>k,j</w:t>
      </w:r>
      <w:r>
        <w:rPr>
          <w:rStyle w:val="OperatorTok"/>
        </w:rPr>
        <w:t>+</w:t>
      </w:r>
      <w:r>
        <w:rPr>
          <w:rStyle w:val="NormalTok"/>
        </w:rPr>
        <w:t>l]</w:t>
      </w:r>
    </w:p>
    <w:p w14:paraId="35E2255F" w14:textId="5965AA3C" w:rsidR="00634007" w:rsidRPr="00634007" w:rsidRDefault="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9AA3C31" w14:textId="77777777" w:rsidR="003E497D" w:rsidRDefault="00000000" w:rsidP="00634007">
      <w:pPr>
        <w:pStyle w:val="FirstParagraph"/>
        <w:ind w:firstLineChars="200" w:firstLine="480"/>
        <w:rPr>
          <w:lang w:eastAsia="zh-CN"/>
        </w:rPr>
      </w:pPr>
      <w:r>
        <w:rPr>
          <w:lang w:eastAsia="zh-CN"/>
        </w:rPr>
        <w:t>为栅格单元（像素）与其</w:t>
      </w:r>
      <w:r>
        <w:rPr>
          <w:lang w:eastAsia="zh-CN"/>
        </w:rPr>
        <w:t>4</w:t>
      </w:r>
      <w:r>
        <w:rPr>
          <w:lang w:eastAsia="zh-CN"/>
        </w:rPr>
        <w:t>个邻近栅格单元的乘积和，其中</w:t>
      </w:r>
      <w:r>
        <w:rPr>
          <w:rStyle w:val="VerbatimChar"/>
          <w:lang w:eastAsia="zh-CN"/>
        </w:rPr>
        <w:t>i,j</w:t>
      </w:r>
      <w:r>
        <w:rPr>
          <w:lang w:eastAsia="zh-CN"/>
        </w:rPr>
        <w:t>为当前栅格单元索引。节点位势为</w:t>
      </w:r>
      <w:r>
        <w:rPr>
          <w:rStyle w:val="VerbatimChar"/>
          <w:lang w:eastAsia="zh-CN"/>
        </w:rPr>
        <w:t>np.sum(I*J)</w:t>
      </w:r>
      <w:r>
        <w:rPr>
          <w:lang w:eastAsia="zh-CN"/>
        </w:rPr>
        <w:t>，变量</w:t>
      </w:r>
      <w:r>
        <w:rPr>
          <w:rStyle w:val="VerbatimChar"/>
          <w:lang w:eastAsia="zh-CN"/>
        </w:rPr>
        <w:t>I</w:t>
      </w:r>
      <w:r>
        <w:rPr>
          <w:lang w:eastAsia="zh-CN"/>
        </w:rPr>
        <w:t>为目标栅格，即各随机变量的最终状态取值，这里直接使用了没有噪声的原始图像；变量</w:t>
      </w:r>
      <m:oMath>
        <m:r>
          <w:rPr>
            <w:rFonts w:ascii="Cambria Math" w:hAnsi="Cambria Math"/>
            <w:lang w:eastAsia="zh-CN"/>
          </w:rPr>
          <m:t>J</m:t>
        </m:r>
      </m:oMath>
      <w:r>
        <w:rPr>
          <w:lang w:eastAsia="zh-CN"/>
        </w:rPr>
        <w:t>为噪声图像。综合边位势和节点位势，最终的能量函数对应代码可书写为</w:t>
      </w:r>
      <w:r>
        <w:rPr>
          <w:rStyle w:val="VerbatimChar"/>
          <w:lang w:eastAsia="zh-CN"/>
        </w:rPr>
        <w:t>energya = -eta*np.sum(I*J) - zeta*patch</w:t>
      </w:r>
      <w:r>
        <w:rPr>
          <w:lang w:eastAsia="zh-CN"/>
        </w:rPr>
        <w:t>，其中</w:t>
      </w:r>
      <w:r>
        <w:rPr>
          <w:rStyle w:val="VerbatimChar"/>
          <w:lang w:eastAsia="zh-CN"/>
        </w:rPr>
        <w:t>eta</w:t>
      </w:r>
      <w:r>
        <w:rPr>
          <w:lang w:eastAsia="zh-CN"/>
        </w:rPr>
        <w:t>和</w:t>
      </w:r>
      <w:r>
        <w:rPr>
          <w:rStyle w:val="VerbatimChar"/>
          <w:lang w:eastAsia="zh-CN"/>
        </w:rPr>
        <w:t>zeta</w:t>
      </w:r>
      <w:r>
        <w:rPr>
          <w:lang w:eastAsia="zh-CN"/>
        </w:rPr>
        <w:t>为超参数，对应为节点位势权重和边位势权重。因为只有两个取值，因此可以分别计算每个节点重新赋值为</w:t>
      </w:r>
      <w:r>
        <w:rPr>
          <w:lang w:eastAsia="zh-CN"/>
        </w:rPr>
        <w:t>1</w:t>
      </w:r>
      <w:r>
        <w:rPr>
          <w:lang w:eastAsia="zh-CN"/>
        </w:rPr>
        <w:t>或</w:t>
      </w:r>
      <w:r>
        <w:rPr>
          <w:lang w:eastAsia="zh-CN"/>
        </w:rPr>
        <w:t>-1</w:t>
      </w:r>
      <w:r>
        <w:rPr>
          <w:lang w:eastAsia="zh-CN"/>
        </w:rPr>
        <w:t>时的能量函数，最后比较这两种情况的结果，取最小能量对应的状态值作为该节点随机变量的最终状态值。</w:t>
      </w:r>
    </w:p>
    <w:p w14:paraId="52D40163" w14:textId="77777777" w:rsidR="003E497D" w:rsidRDefault="00000000" w:rsidP="00634007">
      <w:pPr>
        <w:pStyle w:val="a0"/>
        <w:ind w:firstLineChars="200" w:firstLine="480"/>
        <w:rPr>
          <w:lang w:eastAsia="zh-CN"/>
        </w:rPr>
      </w:pPr>
      <w:r>
        <w:rPr>
          <w:lang w:eastAsia="zh-CN"/>
        </w:rPr>
        <w:t>使用</w:t>
      </w:r>
      <w:r>
        <w:rPr>
          <w:lang w:eastAsia="zh-CN"/>
        </w:rPr>
        <w:t xml:space="preserve"> Ising </w:t>
      </w:r>
      <w:r>
        <w:rPr>
          <w:lang w:eastAsia="zh-CN"/>
        </w:rPr>
        <w:t>模型处理二值图像降噪问题结果如下，可以说明最小化包含边位势和顶点位势能量函数的</w:t>
      </w:r>
      <w:r>
        <w:rPr>
          <w:lang w:eastAsia="zh-CN"/>
        </w:rPr>
        <w:t xml:space="preserve"> MRF </w:t>
      </w:r>
      <w:r>
        <w:rPr>
          <w:lang w:eastAsia="zh-CN"/>
        </w:rPr>
        <w:t>模型处理相关二维空间问题是可行的。</w:t>
      </w:r>
    </w:p>
    <w:p w14:paraId="1B459AE1" w14:textId="790E0D81" w:rsidR="00634007" w:rsidRPr="00634007" w:rsidRDefault="00634007" w:rsidP="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A4607C9" w14:textId="77777777" w:rsidR="003E497D" w:rsidRDefault="00000000">
      <w:pPr>
        <w:pStyle w:val="SourceCode"/>
        <w:rPr>
          <w:rStyle w:val="NormalTok"/>
        </w:rPr>
      </w:pPr>
      <w:r>
        <w:rPr>
          <w:rStyle w:val="NormalTok"/>
        </w:rPr>
        <w:t>img_fn</w:t>
      </w:r>
      <w:r>
        <w:rPr>
          <w:rStyle w:val="OperatorTok"/>
        </w:rPr>
        <w:t>=</w:t>
      </w:r>
      <w:r>
        <w:rPr>
          <w:rStyle w:val="VerbatimStringTok"/>
        </w:rPr>
        <w:t>r'C:\Users\richi\omen_richiebao\omen_github\USDA_special_study\imgs\3_5_d\3_5_d_06.png'</w:t>
      </w:r>
      <w:r>
        <w:rPr>
          <w:rStyle w:val="NormalTok"/>
        </w:rPr>
        <w:t xml:space="preserve">    </w:t>
      </w:r>
      <w:r>
        <w:br/>
      </w:r>
      <w:r>
        <w:rPr>
          <w:rStyle w:val="NormalTok"/>
        </w:rPr>
        <w:t>img_original_mono,img_noise</w:t>
      </w:r>
      <w:r>
        <w:rPr>
          <w:rStyle w:val="OperatorTok"/>
        </w:rPr>
        <w:t>=</w:t>
      </w:r>
      <w:r>
        <w:rPr>
          <w:rStyle w:val="NormalTok"/>
        </w:rPr>
        <w:t>usda_imgprocess.binarize_noise_image(img_fn,resize</w:t>
      </w:r>
      <w:r>
        <w:rPr>
          <w:rStyle w:val="OperatorTok"/>
        </w:rPr>
        <w:t>=</w:t>
      </w:r>
      <w:r>
        <w:rPr>
          <w:rStyle w:val="NormalTok"/>
        </w:rPr>
        <w:t>(</w:t>
      </w:r>
      <w:r>
        <w:rPr>
          <w:rStyle w:val="DecValTok"/>
        </w:rPr>
        <w:t>256</w:t>
      </w:r>
      <w:r>
        <w:rPr>
          <w:rStyle w:val="NormalTok"/>
        </w:rPr>
        <w:t>,</w:t>
      </w:r>
      <w:r>
        <w:rPr>
          <w:rStyle w:val="DecValTok"/>
        </w:rPr>
        <w:t>256</w:t>
      </w:r>
      <w:r>
        <w:rPr>
          <w:rStyle w:val="NormalTok"/>
        </w:rPr>
        <w:t xml:space="preserve">))   </w:t>
      </w:r>
      <w:r>
        <w:br/>
      </w:r>
      <w:r>
        <w:rPr>
          <w:rStyle w:val="NormalTok"/>
        </w:rPr>
        <w:t>denoised_img</w:t>
      </w:r>
      <w:r>
        <w:rPr>
          <w:rStyle w:val="OperatorTok"/>
        </w:rPr>
        <w:t>=</w:t>
      </w:r>
      <w:r>
        <w:rPr>
          <w:rStyle w:val="NormalTok"/>
        </w:rPr>
        <w:t>usda_pgm.MRF_binary(img_original_mono,img_noise)</w:t>
      </w:r>
    </w:p>
    <w:p w14:paraId="5FCE6234" w14:textId="36E4036D"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A5752C" w14:textId="77777777" w:rsidR="003E497D" w:rsidRDefault="00000000">
      <w:pPr>
        <w:pStyle w:val="SourceCode"/>
        <w:rPr>
          <w:rStyle w:val="VerbatimChar"/>
        </w:rPr>
      </w:pPr>
      <w:r>
        <w:rPr>
          <w:rStyle w:val="VerbatimChar"/>
        </w:rPr>
        <w:t>100%|████████████████████████████████████████████████████████████████████████████████| 256/256 [00:15&lt;00:00, 16.15it/s]</w:t>
      </w:r>
    </w:p>
    <w:p w14:paraId="74E97420" w14:textId="4559997C"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8CF9F0" w14:textId="77777777" w:rsidR="003E497D" w:rsidRDefault="00000000">
      <w:pPr>
        <w:pStyle w:val="SourceCode"/>
      </w:pPr>
      <w:r>
        <w:rPr>
          <w:rStyle w:val="NormalTok"/>
        </w:rPr>
        <w:t>fig, axes</w:t>
      </w:r>
      <w:r>
        <w:rPr>
          <w:rStyle w:val="OperatorTok"/>
        </w:rPr>
        <w:t>=</w:t>
      </w:r>
      <w:r>
        <w:rPr>
          <w:rStyle w:val="NormalTok"/>
        </w:rPr>
        <w:t>plt.subplots(</w:t>
      </w:r>
      <w:r>
        <w:rPr>
          <w:rStyle w:val="DecValTok"/>
        </w:rPr>
        <w:t>1</w:t>
      </w:r>
      <w:r>
        <w:rPr>
          <w:rStyle w:val="NormalTok"/>
        </w:rPr>
        <w:t xml:space="preserve">, </w:t>
      </w:r>
      <w:r>
        <w:rPr>
          <w:rStyle w:val="DecValTok"/>
        </w:rPr>
        <w:t>3</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axes[</w:t>
      </w:r>
      <w:r>
        <w:rPr>
          <w:rStyle w:val="DecValTok"/>
        </w:rPr>
        <w:t>0</w:t>
      </w:r>
      <w:r>
        <w:rPr>
          <w:rStyle w:val="NormalTok"/>
        </w:rPr>
        <w:t>].imshow(img_original_mono)</w:t>
      </w:r>
      <w:r>
        <w:br/>
      </w:r>
      <w:r>
        <w:rPr>
          <w:rStyle w:val="NormalTok"/>
        </w:rPr>
        <w:t>axes[</w:t>
      </w:r>
      <w:r>
        <w:rPr>
          <w:rStyle w:val="DecValTok"/>
        </w:rPr>
        <w:t>1</w:t>
      </w:r>
      <w:r>
        <w:rPr>
          <w:rStyle w:val="NormalTok"/>
        </w:rPr>
        <w:t>].imshow(img_noise)</w:t>
      </w:r>
      <w:r>
        <w:br/>
      </w:r>
      <w:r>
        <w:rPr>
          <w:rStyle w:val="NormalTok"/>
        </w:rPr>
        <w:t>axes[</w:t>
      </w:r>
      <w:r>
        <w:rPr>
          <w:rStyle w:val="DecValTok"/>
        </w:rPr>
        <w:t>2</w:t>
      </w:r>
      <w:r>
        <w:rPr>
          <w:rStyle w:val="NormalTok"/>
        </w:rPr>
        <w:t>].imshow(denoised_img)</w:t>
      </w:r>
      <w:r>
        <w:br/>
      </w:r>
      <w:r>
        <w:br/>
      </w:r>
      <w:r>
        <w:rPr>
          <w:rStyle w:val="NormalTok"/>
        </w:rPr>
        <w:t>axes[</w:t>
      </w:r>
      <w:r>
        <w:rPr>
          <w:rStyle w:val="DecValTok"/>
        </w:rPr>
        <w:t>0</w:t>
      </w:r>
      <w:r>
        <w:rPr>
          <w:rStyle w:val="NormalTok"/>
        </w:rPr>
        <w:t>].set_title(</w:t>
      </w:r>
      <w:r>
        <w:rPr>
          <w:rStyle w:val="StringTok"/>
        </w:rPr>
        <w:t>'Original Image'</w:t>
      </w:r>
      <w:r>
        <w:rPr>
          <w:rStyle w:val="NormalTok"/>
        </w:rPr>
        <w:t>)</w:t>
      </w:r>
      <w:r>
        <w:br/>
      </w:r>
      <w:r>
        <w:rPr>
          <w:rStyle w:val="NormalTok"/>
        </w:rPr>
        <w:t>axes[</w:t>
      </w:r>
      <w:r>
        <w:rPr>
          <w:rStyle w:val="DecValTok"/>
        </w:rPr>
        <w:t>1</w:t>
      </w:r>
      <w:r>
        <w:rPr>
          <w:rStyle w:val="NormalTok"/>
        </w:rPr>
        <w:t>].set_title(</w:t>
      </w:r>
      <w:r>
        <w:rPr>
          <w:rStyle w:val="StringTok"/>
        </w:rPr>
        <w:t>'Noisy Image'</w:t>
      </w:r>
      <w:r>
        <w:rPr>
          <w:rStyle w:val="NormalTok"/>
        </w:rPr>
        <w:t>)</w:t>
      </w:r>
      <w:r>
        <w:br/>
      </w:r>
      <w:r>
        <w:rPr>
          <w:rStyle w:val="NormalTok"/>
        </w:rPr>
        <w:t>axes[</w:t>
      </w:r>
      <w:r>
        <w:rPr>
          <w:rStyle w:val="DecValTok"/>
        </w:rPr>
        <w:t>2</w:t>
      </w:r>
      <w:r>
        <w:rPr>
          <w:rStyle w:val="NormalTok"/>
        </w:rPr>
        <w:t>].set_title(</w:t>
      </w:r>
      <w:r>
        <w:rPr>
          <w:rStyle w:val="StringTok"/>
        </w:rPr>
        <w:t>'Denoised Image'</w:t>
      </w:r>
      <w:r>
        <w:rPr>
          <w:rStyle w:val="NormalTok"/>
        </w:rPr>
        <w:t>)</w:t>
      </w:r>
      <w:r>
        <w:br/>
      </w:r>
      <w:r>
        <w:br/>
      </w:r>
      <w:r>
        <w:rPr>
          <w:rStyle w:val="NormalTok"/>
        </w:rPr>
        <w:t>plt.show()</w:t>
      </w:r>
    </w:p>
    <w:p w14:paraId="1962114D" w14:textId="77777777" w:rsidR="00634007" w:rsidRPr="00634007" w:rsidRDefault="00634007" w:rsidP="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5D6E0A" w14:textId="46C7CDBE" w:rsidR="003E497D" w:rsidRDefault="00634007">
      <w:pPr>
        <w:pStyle w:val="FirstParagraph"/>
      </w:pPr>
      <w:r>
        <w:rPr>
          <w:noProof/>
        </w:rPr>
        <w:lastRenderedPageBreak/>
        <w:drawing>
          <wp:inline distT="0" distB="0" distL="0" distR="0" wp14:anchorId="76A37542" wp14:editId="00FBE12F">
            <wp:extent cx="5486400" cy="1919605"/>
            <wp:effectExtent l="0" t="0" r="0" b="0"/>
            <wp:docPr id="21166986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19605"/>
                    </a:xfrm>
                    <a:prstGeom prst="rect">
                      <a:avLst/>
                    </a:prstGeom>
                    <a:noFill/>
                    <a:ln>
                      <a:noFill/>
                    </a:ln>
                  </pic:spPr>
                </pic:pic>
              </a:graphicData>
            </a:graphic>
          </wp:inline>
        </w:drawing>
      </w:r>
    </w:p>
    <w:p w14:paraId="6753473A" w14:textId="77777777" w:rsidR="003E497D" w:rsidRDefault="00000000">
      <w:pPr>
        <w:pStyle w:val="3"/>
        <w:rPr>
          <w:lang w:eastAsia="zh-CN"/>
        </w:rPr>
      </w:pPr>
      <w:bookmarkStart w:id="8" w:name="离散型随机变量多分类的-mrf-建模以图像分割为例6"/>
      <w:bookmarkEnd w:id="7"/>
      <w:r>
        <w:rPr>
          <w:lang w:eastAsia="zh-CN"/>
        </w:rPr>
        <w:t xml:space="preserve">3.5.2.2 </w:t>
      </w:r>
      <w:r>
        <w:rPr>
          <w:lang w:eastAsia="zh-CN"/>
        </w:rPr>
        <w:t>离散型随机变量（多分类）的</w:t>
      </w:r>
      <w:r>
        <w:rPr>
          <w:lang w:eastAsia="zh-CN"/>
        </w:rPr>
        <w:t xml:space="preserve"> MRF </w:t>
      </w:r>
      <w:r>
        <w:rPr>
          <w:lang w:eastAsia="zh-CN"/>
        </w:rPr>
        <w:t>建模</w:t>
      </w:r>
      <w:r>
        <w:rPr>
          <w:lang w:eastAsia="zh-CN"/>
        </w:rPr>
        <w:t>——</w:t>
      </w:r>
      <w:r>
        <w:rPr>
          <w:lang w:eastAsia="zh-CN"/>
        </w:rPr>
        <w:t>以图像分割为例</w:t>
      </w:r>
      <w:r>
        <w:rPr>
          <w:lang w:eastAsia="zh-CN"/>
        </w:rPr>
        <w:t>[6]</w:t>
      </w:r>
    </w:p>
    <w:p w14:paraId="00E074DC" w14:textId="77777777" w:rsidR="003E497D" w:rsidRDefault="00000000" w:rsidP="00634007">
      <w:pPr>
        <w:pStyle w:val="FirstParagraph"/>
        <w:ind w:firstLineChars="200" w:firstLine="480"/>
        <w:rPr>
          <w:lang w:eastAsia="zh-CN"/>
        </w:rPr>
      </w:pPr>
      <w:r>
        <w:rPr>
          <w:lang w:eastAsia="zh-CN"/>
        </w:rPr>
        <w:t>在多类别分割的表示中，每个变量有一个域（</w:t>
      </w:r>
      <w:r>
        <w:rPr>
          <w:lang w:eastAsia="zh-CN"/>
        </w:rPr>
        <w:t>domain</w:t>
      </w:r>
      <w:r>
        <w:rPr>
          <w:lang w:eastAsia="zh-CN"/>
        </w:rPr>
        <w:t>），其中</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的值表示像素</w:t>
      </w:r>
      <m:oMath>
        <m:r>
          <w:rPr>
            <w:rFonts w:ascii="Cambria Math" w:hAnsi="Cambria Math"/>
            <w:lang w:eastAsia="zh-CN"/>
          </w:rPr>
          <m:t>i</m:t>
        </m:r>
      </m:oMath>
      <w:r>
        <w:rPr>
          <w:lang w:eastAsia="zh-CN"/>
        </w:rPr>
        <w:t>的一个区域分配，例如</w:t>
      </w:r>
      <w:r>
        <w:rPr>
          <w:lang w:eastAsia="zh-CN"/>
        </w:rPr>
        <w:t xml:space="preserve"> LULC </w:t>
      </w:r>
      <w:r>
        <w:rPr>
          <w:lang w:eastAsia="zh-CN"/>
        </w:rPr>
        <w:t>中的建筑、草地、林地和水体等。为了减小分类每个栅格单元的计算量，可以先将图像分割成一些超级像素（</w:t>
      </w:r>
      <w:r>
        <w:rPr>
          <w:lang w:eastAsia="zh-CN"/>
        </w:rPr>
        <w:t>superpixels</w:t>
      </w:r>
      <w:r>
        <w:rPr>
          <w:lang w:eastAsia="zh-CN"/>
        </w:rPr>
        <w:t>）（连续的小区域），然后对这些区域进行分类，每个区域中的所有栅格单元类别完全一致。这个过渡分割的图像可以导出一个图，其中每个节点代表一个超级像素，并且当两个超级像素在对应的原始栅格图像中彼此相邻时，使得两个超级像素节点间存在一个边。</w:t>
      </w:r>
    </w:p>
    <w:p w14:paraId="3DEFC7E8" w14:textId="77777777" w:rsidR="003E497D" w:rsidRDefault="00000000" w:rsidP="00634007">
      <w:pPr>
        <w:pStyle w:val="a0"/>
        <w:ind w:firstLineChars="200" w:firstLine="480"/>
        <w:rPr>
          <w:lang w:eastAsia="zh-CN"/>
        </w:rPr>
      </w:pPr>
      <w:r>
        <w:rPr>
          <w:lang w:eastAsia="zh-CN"/>
        </w:rPr>
        <w:t>可以在图像中为每个栅格单元（像素）或者超级像素提取特征，特征的形式取决于具体的任务。例如图像分割时，可以先聚类</w:t>
      </w:r>
      <w:r>
        <w:rPr>
          <w:lang w:eastAsia="zh-CN"/>
        </w:rPr>
        <w:t xml:space="preserve"> RGB </w:t>
      </w:r>
      <w:r>
        <w:rPr>
          <w:lang w:eastAsia="zh-CN"/>
        </w:rPr>
        <w:t>颜色值（通道或波段），如下述计算结果图左</w:t>
      </w:r>
      <w:r>
        <w:rPr>
          <w:rStyle w:val="VerbatimChar"/>
          <w:lang w:eastAsia="zh-CN"/>
        </w:rPr>
        <w:t>clustering</w:t>
      </w:r>
      <w:r>
        <w:rPr>
          <w:lang w:eastAsia="zh-CN"/>
        </w:rPr>
        <w:t>；也可以将其输入到局部分类器中分类。之后将上述结果，即栅格单元或超级像素的软聚类（</w:t>
      </w:r>
      <w:r>
        <w:rPr>
          <w:lang w:eastAsia="zh-CN"/>
        </w:rPr>
        <w:t xml:space="preserve">soft cluster </w:t>
      </w:r>
      <w:r>
        <w:rPr>
          <w:lang w:eastAsia="zh-CN"/>
        </w:rPr>
        <w:t>）或局部分类用于模型的特征输入。每个栅格单元或超级像素的节点位势是这些特征的一个函数。对应示例中的代码为</w:t>
      </w:r>
      <w:r>
        <w:rPr>
          <w:rStyle w:val="VerbatimChar"/>
          <w:lang w:eastAsia="zh-CN"/>
        </w:rPr>
        <w:t>closeness=np.linalg.norm(locav[i,j,:,pix_lev]-obs[i,j,:])</w:t>
      </w:r>
      <w:r>
        <w:rPr>
          <w:lang w:eastAsia="zh-CN"/>
        </w:rPr>
        <w:t>，其中</w:t>
      </w:r>
      <w:r>
        <w:rPr>
          <w:rStyle w:val="VerbatimChar"/>
          <w:lang w:eastAsia="zh-CN"/>
        </w:rPr>
        <w:t>locav</w:t>
      </w:r>
      <w:r>
        <w:rPr>
          <w:lang w:eastAsia="zh-CN"/>
        </w:rPr>
        <w:t>为对应分类（软聚类标签）原始栅格数据（或图像）卷积后的值，用</w:t>
      </w:r>
      <w:r>
        <w:rPr>
          <w:rStyle w:val="VerbatimChar"/>
          <w:lang w:eastAsia="zh-CN"/>
        </w:rPr>
        <w:t>SciPy</w:t>
      </w:r>
      <w:r>
        <w:rPr>
          <w:lang w:eastAsia="zh-CN"/>
        </w:rPr>
        <w:t>库的</w:t>
      </w:r>
      <w:r>
        <w:rPr>
          <w:rStyle w:val="VerbatimChar"/>
          <w:lang w:eastAsia="zh-CN"/>
        </w:rPr>
        <w:t>signal.fftconvolve</w:t>
      </w:r>
      <w:r>
        <w:rPr>
          <w:lang w:eastAsia="zh-CN"/>
        </w:rPr>
        <w:t>计算；</w:t>
      </w:r>
      <w:r>
        <w:rPr>
          <w:rStyle w:val="VerbatimChar"/>
          <w:lang w:eastAsia="zh-CN"/>
        </w:rPr>
        <w:t>obs</w:t>
      </w:r>
      <w:r>
        <w:rPr>
          <w:lang w:eastAsia="zh-CN"/>
        </w:rPr>
        <w:t>为原始栅格数据。对应索引</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oMath>
      <w:r>
        <w:rPr>
          <w:lang w:eastAsia="zh-CN"/>
        </w:rPr>
        <w:t>栅格单元变量节点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sub>
        </m:sSub>
      </m:oMath>
      <w:r>
        <w:rPr>
          <w:lang w:eastAsia="zh-CN"/>
        </w:rPr>
        <w:t>的节点位势为对应软聚类卷积值与原始栅格数据差的一个</w:t>
      </w:r>
      <w:r>
        <w:rPr>
          <w:lang w:eastAsia="zh-CN"/>
        </w:rPr>
        <w:t xml:space="preserve"> L2 </w:t>
      </w:r>
      <w:r>
        <w:rPr>
          <w:lang w:eastAsia="zh-CN"/>
        </w:rPr>
        <w:t>范数（</w:t>
      </w:r>
      <w:r>
        <w:rPr>
          <w:lang w:eastAsia="zh-CN"/>
        </w:rPr>
        <w:t>2-norm</w:t>
      </w:r>
      <w:r>
        <w:rPr>
          <w:lang w:eastAsia="zh-CN"/>
        </w:rPr>
        <w:t>）（对向量而言），用</w:t>
      </w:r>
      <w:r>
        <w:rPr>
          <w:rStyle w:val="VerbatimChar"/>
          <w:lang w:eastAsia="zh-CN"/>
        </w:rPr>
        <w:t>NumPy</w:t>
      </w:r>
      <w:r>
        <w:rPr>
          <w:lang w:eastAsia="zh-CN"/>
        </w:rPr>
        <w:t>库的</w:t>
      </w:r>
      <w:r>
        <w:rPr>
          <w:rStyle w:val="VerbatimChar"/>
          <w:lang w:eastAsia="zh-CN"/>
        </w:rPr>
        <w:t>linalg.norm</w:t>
      </w:r>
      <w:r>
        <w:rPr>
          <w:lang w:eastAsia="zh-CN"/>
        </w:rPr>
        <w:t>方法实现。</w:t>
      </w:r>
    </w:p>
    <w:p w14:paraId="32D4DAA9" w14:textId="77777777" w:rsidR="003E497D" w:rsidRDefault="00000000" w:rsidP="00634007">
      <w:pPr>
        <w:pStyle w:val="a0"/>
        <w:ind w:firstLineChars="200" w:firstLine="480"/>
        <w:rPr>
          <w:lang w:eastAsia="zh-CN"/>
        </w:rPr>
      </w:pPr>
      <w:r>
        <w:rPr>
          <w:lang w:eastAsia="zh-CN"/>
        </w:rPr>
        <w:t>模型在每个相邻的栅格单元或超级像素</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oMath>
      <w:r>
        <w:rPr>
          <w:lang w:eastAsia="zh-CN"/>
        </w:rPr>
        <w:t>之间包含一个边位势，示例中使用了</w:t>
      </w:r>
      <w:r>
        <w:rPr>
          <w:lang w:eastAsia="zh-CN"/>
        </w:rPr>
        <w:t>8-</w:t>
      </w:r>
      <w:r>
        <w:rPr>
          <w:lang w:eastAsia="zh-CN"/>
        </w:rPr>
        <w:t>邻域系统，通过判断目标栅格单元和近邻栅格单元是否为同一分类来刻画邻接偏好，例如如果目标单元和邻接单元为同一</w:t>
      </w:r>
      <w:r>
        <w:rPr>
          <w:lang w:eastAsia="zh-CN"/>
        </w:rPr>
        <w:t xml:space="preserve"> LULC </w:t>
      </w:r>
      <w:r>
        <w:rPr>
          <w:lang w:eastAsia="zh-CN"/>
        </w:rPr>
        <w:t>类型则赋值为</w:t>
      </w:r>
      <w:r>
        <w:rPr>
          <w:lang w:eastAsia="zh-CN"/>
        </w:rPr>
        <w:t>-1</w:t>
      </w:r>
      <w:r>
        <w:rPr>
          <w:lang w:eastAsia="zh-CN"/>
        </w:rPr>
        <w:t>，否则为</w:t>
      </w:r>
      <w:r>
        <w:rPr>
          <w:lang w:eastAsia="zh-CN"/>
        </w:rPr>
        <w:t>1</w:t>
      </w:r>
      <w:r>
        <w:rPr>
          <w:lang w:eastAsia="zh-CN"/>
        </w:rPr>
        <w:t>，然后计算与所有邻域邻接单元比较结果的和。不难看出，值越大表示目标单元与邻域单元更偏向于为不同分类；值越小则表示为偏向于为同一个分类。在边位势函数的构建上，可以根据不同的任务提出不同的编码，例如目标单元如果为林地，那么邻接单元为草地的可能性会更大些，而同为林地的可能性会小些，这尤其适用于基于超级像素的模型构建。</w:t>
      </w:r>
    </w:p>
    <w:p w14:paraId="2AD5605C" w14:textId="77777777" w:rsidR="003E497D" w:rsidRDefault="00000000" w:rsidP="00634007">
      <w:pPr>
        <w:pStyle w:val="a0"/>
        <w:ind w:firstLineChars="200" w:firstLine="480"/>
      </w:pPr>
      <w:r>
        <w:lastRenderedPageBreak/>
        <w:t>确定节点位势和边位势后，可得能量函数为</w:t>
      </w:r>
      <w:r>
        <w:rPr>
          <w:rStyle w:val="VerbatimChar"/>
        </w:rPr>
        <w:t>self.beta*cl+closeness/self.std**2</w:t>
      </w:r>
      <w:r>
        <w:t>，其中</w:t>
      </w:r>
      <w:r>
        <w:rPr>
          <w:rStyle w:val="VerbatimChar"/>
        </w:rPr>
        <w:t>cl</w:t>
      </w:r>
      <w:r>
        <w:t>为顶点位势，</w:t>
      </w:r>
      <w:r>
        <w:rPr>
          <w:rStyle w:val="VerbatimChar"/>
        </w:rPr>
        <w:t>closeness</w:t>
      </w:r>
      <w:r>
        <w:t>为边位势；</w:t>
      </w:r>
      <w:r>
        <w:rPr>
          <w:rStyle w:val="VerbatimChar"/>
        </w:rPr>
        <w:t>beta</w:t>
      </w:r>
      <w:r>
        <w:t>和</w:t>
      </w:r>
      <w:r>
        <w:rPr>
          <w:rStyle w:val="VerbatimChar"/>
        </w:rPr>
        <w:t>std</w:t>
      </w:r>
      <w:r>
        <w:t>为权重参数。</w:t>
      </w:r>
    </w:p>
    <w:p w14:paraId="56DE7087" w14:textId="77777777" w:rsidR="003E497D" w:rsidRDefault="00000000" w:rsidP="00634007">
      <w:pPr>
        <w:pStyle w:val="a0"/>
        <w:ind w:firstLineChars="200" w:firstLine="480"/>
        <w:rPr>
          <w:lang w:eastAsia="zh-CN"/>
        </w:rPr>
      </w:pPr>
      <w:r>
        <w:rPr>
          <w:lang w:eastAsia="zh-CN"/>
        </w:rPr>
        <w:t>为了避免尺度影响，示例中循环递减卷积核大小进行多次迭代计算，使用了</w:t>
      </w:r>
      <w:r>
        <w:rPr>
          <w:lang w:eastAsia="zh-CN"/>
        </w:rPr>
        <w:t>64</w:t>
      </w:r>
      <w:r>
        <w:rPr>
          <w:lang w:eastAsia="zh-CN"/>
        </w:rPr>
        <w:t>、</w:t>
      </w:r>
      <w:r>
        <w:rPr>
          <w:lang w:eastAsia="zh-CN"/>
        </w:rPr>
        <w:t>32</w:t>
      </w:r>
      <w:r>
        <w:rPr>
          <w:lang w:eastAsia="zh-CN"/>
        </w:rPr>
        <w:t>、</w:t>
      </w:r>
      <w:r>
        <w:rPr>
          <w:lang w:eastAsia="zh-CN"/>
        </w:rPr>
        <w:t>16</w:t>
      </w:r>
      <w:r>
        <w:rPr>
          <w:lang w:eastAsia="zh-CN"/>
        </w:rPr>
        <w:t>和</w:t>
      </w:r>
      <w:r>
        <w:rPr>
          <w:lang w:eastAsia="zh-CN"/>
        </w:rPr>
        <w:t>8</w:t>
      </w:r>
      <w:r>
        <w:rPr>
          <w:lang w:eastAsia="zh-CN"/>
        </w:rPr>
        <w:t>不同大小的卷积核。</w:t>
      </w:r>
    </w:p>
    <w:p w14:paraId="2E8FD358" w14:textId="77777777" w:rsidR="003E497D" w:rsidRDefault="00000000" w:rsidP="00634007">
      <w:pPr>
        <w:pStyle w:val="a0"/>
        <w:ind w:firstLineChars="200" w:firstLine="480"/>
      </w:pPr>
      <w:r>
        <w:t>由下述计算结果可以发现，通过</w:t>
      </w:r>
      <w:r>
        <w:t xml:space="preserve"> MRF </w:t>
      </w:r>
      <w:r>
        <w:t>分割后的分类</w:t>
      </w:r>
      <w:r>
        <w:rPr>
          <w:rStyle w:val="VerbatimChar"/>
        </w:rPr>
        <w:t>segmentaton</w:t>
      </w:r>
      <w:r>
        <w:t>比单纯的聚类</w:t>
      </w:r>
      <w:r>
        <w:rPr>
          <w:rStyle w:val="VerbatimChar"/>
        </w:rPr>
        <w:t>clustering</w:t>
      </w:r>
      <w:r>
        <w:t>结果分类区域更完整，避免了</w:t>
      </w:r>
      <w:r>
        <w:t>“</w:t>
      </w:r>
      <w:r>
        <w:t>椒盐</w:t>
      </w:r>
      <w:r>
        <w:t>”</w:t>
      </w:r>
      <w:r>
        <w:t>现象。</w:t>
      </w:r>
    </w:p>
    <w:p w14:paraId="1AC35737" w14:textId="01B37087" w:rsidR="00634007" w:rsidRPr="00634007" w:rsidRDefault="00634007" w:rsidP="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ABAAD0" w14:textId="77777777" w:rsidR="003E497D" w:rsidRDefault="00000000">
      <w:pPr>
        <w:pStyle w:val="SourceCode"/>
        <w:rPr>
          <w:rStyle w:val="NormalTok"/>
        </w:rPr>
      </w:pPr>
      <w:r>
        <w:rPr>
          <w:rStyle w:val="NormalTok"/>
        </w:rPr>
        <w:t>img_fn</w:t>
      </w:r>
      <w:r>
        <w:rPr>
          <w:rStyle w:val="OperatorTok"/>
        </w:rPr>
        <w:t>=</w:t>
      </w:r>
      <w:r>
        <w:rPr>
          <w:rStyle w:val="VerbatimStringTok"/>
        </w:rPr>
        <w:t>r'C:\Users\richi\omen_richiebao\omen_github\USDA_special_study\imgs\3_5_d\3_5_d_01.jpg'</w:t>
      </w:r>
      <w:r>
        <w:br/>
      </w:r>
      <w:r>
        <w:rPr>
          <w:rStyle w:val="NormalTok"/>
        </w:rPr>
        <w:t>seg</w:t>
      </w:r>
      <w:r>
        <w:rPr>
          <w:rStyle w:val="OperatorTok"/>
        </w:rPr>
        <w:t>=</w:t>
      </w:r>
      <w:r>
        <w:rPr>
          <w:rStyle w:val="NormalTok"/>
        </w:rPr>
        <w:t>usda_pgm.Image_segmentation_using_MRF(img_fn,nlevels</w:t>
      </w:r>
      <w:r>
        <w:rPr>
          <w:rStyle w:val="OperatorTok"/>
        </w:rPr>
        <w:t>=</w:t>
      </w:r>
      <w:r>
        <w:rPr>
          <w:rStyle w:val="DecValTok"/>
        </w:rPr>
        <w:t>7</w:t>
      </w:r>
      <w:r>
        <w:rPr>
          <w:rStyle w:val="NormalTok"/>
        </w:rPr>
        <w:t>,win_dim</w:t>
      </w:r>
      <w:r>
        <w:rPr>
          <w:rStyle w:val="OperatorTok"/>
        </w:rPr>
        <w:t>=</w:t>
      </w:r>
      <w:r>
        <w:rPr>
          <w:rStyle w:val="DecValTok"/>
        </w:rPr>
        <w:t>64</w:t>
      </w:r>
      <w:r>
        <w:rPr>
          <w:rStyle w:val="NormalTok"/>
        </w:rPr>
        <w:t>,imshow</w:t>
      </w:r>
      <w:r>
        <w:rPr>
          <w:rStyle w:val="OperatorTok"/>
        </w:rPr>
        <w:t>=</w:t>
      </w:r>
      <w:r>
        <w:rPr>
          <w:rStyle w:val="VariableTok"/>
        </w:rPr>
        <w:t>False</w:t>
      </w:r>
      <w:r>
        <w:rPr>
          <w:rStyle w:val="NormalTok"/>
        </w:rPr>
        <w:t>)</w:t>
      </w:r>
    </w:p>
    <w:p w14:paraId="363B05CE" w14:textId="5974A29D"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C4D137" w14:textId="77777777" w:rsidR="003E497D" w:rsidRDefault="00000000">
      <w:pPr>
        <w:pStyle w:val="SourceCode"/>
        <w:rPr>
          <w:rStyle w:val="VerbatimChar"/>
        </w:rPr>
      </w:pPr>
      <w:r>
        <w:rPr>
          <w:rStyle w:val="VerbatimChar"/>
        </w:rPr>
        <w:t>64</w:t>
      </w:r>
      <w:r>
        <w:br/>
      </w:r>
      <w:r>
        <w:rPr>
          <w:rStyle w:val="VerbatimChar"/>
        </w:rPr>
        <w:t>32</w:t>
      </w:r>
      <w:r>
        <w:br/>
      </w:r>
      <w:r>
        <w:rPr>
          <w:rStyle w:val="VerbatimChar"/>
        </w:rPr>
        <w:t>16</w:t>
      </w:r>
      <w:r>
        <w:br/>
      </w:r>
      <w:r>
        <w:rPr>
          <w:rStyle w:val="VerbatimChar"/>
        </w:rPr>
        <w:t>8</w:t>
      </w:r>
    </w:p>
    <w:p w14:paraId="152E4567" w14:textId="66AA4A82"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B9B1B25" w14:textId="77777777" w:rsidR="003E497D" w:rsidRDefault="00000000">
      <w:pPr>
        <w:pStyle w:val="SourceCode"/>
      </w:pPr>
      <w:r>
        <w:rPr>
          <w:rStyle w:val="NormalTok"/>
        </w:rPr>
        <w:t>fig, axes</w:t>
      </w:r>
      <w:r>
        <w:rPr>
          <w:rStyle w:val="OperatorTok"/>
        </w:rPr>
        <w:t>=</w:t>
      </w:r>
      <w:r>
        <w:rPr>
          <w:rStyle w:val="NormalTok"/>
        </w:rPr>
        <w:t>plt.subplots(</w:t>
      </w:r>
      <w:r>
        <w:rPr>
          <w:rStyle w:val="DecValTok"/>
        </w:rPr>
        <w:t>1</w:t>
      </w:r>
      <w:r>
        <w:rPr>
          <w:rStyle w:val="NormalTok"/>
        </w:rPr>
        <w:t xml:space="preserve">, </w:t>
      </w:r>
      <w:r>
        <w:rPr>
          <w:rStyle w:val="DecValTok"/>
        </w:rPr>
        <w:t>3</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out</w:t>
      </w:r>
      <w:r>
        <w:rPr>
          <w:rStyle w:val="OperatorTok"/>
        </w:rPr>
        <w:t>=</w:t>
      </w:r>
      <w:r>
        <w:rPr>
          <w:rStyle w:val="NormalTok"/>
        </w:rPr>
        <w:t>seg.ACAreconstruction(seg.lev,seg.locav)</w:t>
      </w:r>
      <w:r>
        <w:br/>
      </w:r>
      <w:r>
        <w:br/>
      </w:r>
      <w:r>
        <w:rPr>
          <w:rStyle w:val="NormalTok"/>
        </w:rPr>
        <w:t>axes[</w:t>
      </w:r>
      <w:r>
        <w:rPr>
          <w:rStyle w:val="DecValTok"/>
        </w:rPr>
        <w:t>0</w:t>
      </w:r>
      <w:r>
        <w:rPr>
          <w:rStyle w:val="NormalTok"/>
        </w:rPr>
        <w:t>].imshow(seg.original_lev)</w:t>
      </w:r>
      <w:r>
        <w:br/>
      </w:r>
      <w:r>
        <w:rPr>
          <w:rStyle w:val="NormalTok"/>
        </w:rPr>
        <w:t>axes[</w:t>
      </w:r>
      <w:r>
        <w:rPr>
          <w:rStyle w:val="DecValTok"/>
        </w:rPr>
        <w:t>1</w:t>
      </w:r>
      <w:r>
        <w:rPr>
          <w:rStyle w:val="NormalTok"/>
        </w:rPr>
        <w:t>].imshow(seg.lev)</w:t>
      </w:r>
      <w:r>
        <w:br/>
      </w:r>
      <w:r>
        <w:rPr>
          <w:rStyle w:val="NormalTok"/>
        </w:rPr>
        <w:t>axes[</w:t>
      </w:r>
      <w:r>
        <w:rPr>
          <w:rStyle w:val="DecValTok"/>
        </w:rPr>
        <w:t>2</w:t>
      </w:r>
      <w:r>
        <w:rPr>
          <w:rStyle w:val="NormalTok"/>
        </w:rPr>
        <w:t>].imshow(out</w:t>
      </w:r>
      <w:r>
        <w:rPr>
          <w:rStyle w:val="OperatorTok"/>
        </w:rPr>
        <w:t>/</w:t>
      </w:r>
      <w:r>
        <w:rPr>
          <w:rStyle w:val="NormalTok"/>
        </w:rPr>
        <w:t>np.</w:t>
      </w:r>
      <w:r>
        <w:rPr>
          <w:rStyle w:val="BuiltInTok"/>
        </w:rPr>
        <w:t>max</w:t>
      </w:r>
      <w:r>
        <w:rPr>
          <w:rStyle w:val="NormalTok"/>
        </w:rPr>
        <w:t>(out))</w:t>
      </w:r>
      <w:r>
        <w:br/>
      </w:r>
      <w:r>
        <w:br/>
      </w:r>
      <w:r>
        <w:rPr>
          <w:rStyle w:val="NormalTok"/>
        </w:rPr>
        <w:t>axes[</w:t>
      </w:r>
      <w:r>
        <w:rPr>
          <w:rStyle w:val="DecValTok"/>
        </w:rPr>
        <w:t>0</w:t>
      </w:r>
      <w:r>
        <w:rPr>
          <w:rStyle w:val="NormalTok"/>
        </w:rPr>
        <w:t>].set_title(</w:t>
      </w:r>
      <w:r>
        <w:rPr>
          <w:rStyle w:val="StringTok"/>
        </w:rPr>
        <w:t>'clustering'</w:t>
      </w:r>
      <w:r>
        <w:rPr>
          <w:rStyle w:val="NormalTok"/>
        </w:rPr>
        <w:t>)</w:t>
      </w:r>
      <w:r>
        <w:br/>
      </w:r>
      <w:r>
        <w:rPr>
          <w:rStyle w:val="NormalTok"/>
        </w:rPr>
        <w:t>axes[</w:t>
      </w:r>
      <w:r>
        <w:rPr>
          <w:rStyle w:val="DecValTok"/>
        </w:rPr>
        <w:t>1</w:t>
      </w:r>
      <w:r>
        <w:rPr>
          <w:rStyle w:val="NormalTok"/>
        </w:rPr>
        <w:t>].set_title(</w:t>
      </w:r>
      <w:r>
        <w:rPr>
          <w:rStyle w:val="StringTok"/>
        </w:rPr>
        <w:t>'segmentation'</w:t>
      </w:r>
      <w:r>
        <w:rPr>
          <w:rStyle w:val="NormalTok"/>
        </w:rPr>
        <w:t>)</w:t>
      </w:r>
      <w:r>
        <w:br/>
      </w:r>
      <w:r>
        <w:rPr>
          <w:rStyle w:val="NormalTok"/>
        </w:rPr>
        <w:t>axes[</w:t>
      </w:r>
      <w:r>
        <w:rPr>
          <w:rStyle w:val="DecValTok"/>
        </w:rPr>
        <w:t>2</w:t>
      </w:r>
      <w:r>
        <w:rPr>
          <w:rStyle w:val="NormalTok"/>
        </w:rPr>
        <w:t>].set_title(</w:t>
      </w:r>
      <w:r>
        <w:rPr>
          <w:rStyle w:val="StringTok"/>
        </w:rPr>
        <w:t>'masked convolution'</w:t>
      </w:r>
      <w:r>
        <w:rPr>
          <w:rStyle w:val="NormalTok"/>
        </w:rPr>
        <w:t>)</w:t>
      </w:r>
      <w:r>
        <w:br/>
      </w:r>
      <w:r>
        <w:br/>
      </w:r>
      <w:r>
        <w:rPr>
          <w:rStyle w:val="NormalTok"/>
        </w:rPr>
        <w:t>plt.show()</w:t>
      </w:r>
    </w:p>
    <w:p w14:paraId="2DF94B39" w14:textId="77777777" w:rsidR="00634007" w:rsidRPr="00634007" w:rsidRDefault="00634007" w:rsidP="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6D577F" w14:textId="523C1832" w:rsidR="003E497D" w:rsidRDefault="00634007">
      <w:pPr>
        <w:pStyle w:val="FirstParagraph"/>
      </w:pPr>
      <w:r>
        <w:rPr>
          <w:noProof/>
        </w:rPr>
        <w:lastRenderedPageBreak/>
        <w:drawing>
          <wp:inline distT="0" distB="0" distL="0" distR="0" wp14:anchorId="2858A51E" wp14:editId="0375206C">
            <wp:extent cx="5486400" cy="1932940"/>
            <wp:effectExtent l="0" t="0" r="0" b="0"/>
            <wp:docPr id="13261493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32940"/>
                    </a:xfrm>
                    <a:prstGeom prst="rect">
                      <a:avLst/>
                    </a:prstGeom>
                    <a:noFill/>
                    <a:ln>
                      <a:noFill/>
                    </a:ln>
                  </pic:spPr>
                </pic:pic>
              </a:graphicData>
            </a:graphic>
          </wp:inline>
        </w:drawing>
      </w:r>
    </w:p>
    <w:p w14:paraId="55C2831E" w14:textId="77777777" w:rsidR="003E497D" w:rsidRDefault="00000000">
      <w:pPr>
        <w:pStyle w:val="3"/>
        <w:rPr>
          <w:lang w:eastAsia="zh-CN"/>
        </w:rPr>
      </w:pPr>
      <w:bookmarkStart w:id="9" w:name="连续型随机变量的-mrf-建模以图像降噪为例7"/>
      <w:bookmarkEnd w:id="8"/>
      <w:r>
        <w:rPr>
          <w:lang w:eastAsia="zh-CN"/>
        </w:rPr>
        <w:t xml:space="preserve">3.5.2.3 </w:t>
      </w:r>
      <w:r>
        <w:rPr>
          <w:lang w:eastAsia="zh-CN"/>
        </w:rPr>
        <w:t>连续型随机变量的</w:t>
      </w:r>
      <w:r>
        <w:rPr>
          <w:lang w:eastAsia="zh-CN"/>
        </w:rPr>
        <w:t xml:space="preserve"> MRF </w:t>
      </w:r>
      <w:r>
        <w:rPr>
          <w:lang w:eastAsia="zh-CN"/>
        </w:rPr>
        <w:t>建模</w:t>
      </w:r>
      <w:r>
        <w:rPr>
          <w:lang w:eastAsia="zh-CN"/>
        </w:rPr>
        <w:t>——</w:t>
      </w:r>
      <w:r>
        <w:rPr>
          <w:lang w:eastAsia="zh-CN"/>
        </w:rPr>
        <w:t>以图像降噪为例</w:t>
      </w:r>
      <w:r>
        <w:rPr>
          <w:lang w:eastAsia="zh-CN"/>
        </w:rPr>
        <w:t>[7]</w:t>
      </w:r>
    </w:p>
    <w:p w14:paraId="3159C2D8" w14:textId="7779E96C" w:rsidR="00634007" w:rsidRDefault="00000000" w:rsidP="00634007">
      <w:pPr>
        <w:pStyle w:val="FirstParagraph"/>
        <w:ind w:firstLineChars="200" w:firstLine="480"/>
        <w:rPr>
          <w:rFonts w:hint="eastAsia"/>
          <w:lang w:eastAsia="zh-CN"/>
        </w:rPr>
      </w:pPr>
      <w:r>
        <w:rPr>
          <w:lang w:eastAsia="zh-CN"/>
        </w:rPr>
        <w:t>二值型随机变量的</w:t>
      </w:r>
      <w:r>
        <w:rPr>
          <w:lang w:eastAsia="zh-CN"/>
        </w:rPr>
        <w:t xml:space="preserve"> MRF </w:t>
      </w:r>
      <w:r>
        <w:rPr>
          <w:lang w:eastAsia="zh-CN"/>
        </w:rPr>
        <w:t>建模部分是将没有噪点的原始图像输入作为变量的特征向量来解释较为简单的</w:t>
      </w:r>
      <w:r>
        <w:rPr>
          <w:lang w:eastAsia="zh-CN"/>
        </w:rPr>
        <w:t xml:space="preserve"> Ising </w:t>
      </w:r>
      <w:r>
        <w:rPr>
          <w:lang w:eastAsia="zh-CN"/>
        </w:rPr>
        <w:t>模型；图像分割的示例中，是以聚类的结果作为特征向量输入，然后最小后能量函数更新特征向量获得分割区域。在此次示例中，初始化一个值均为</w:t>
      </w:r>
      <w:r>
        <w:rPr>
          <w:lang w:eastAsia="zh-CN"/>
        </w:rPr>
        <w:t>0</w:t>
      </w:r>
      <w:r>
        <w:rPr>
          <w:lang w:eastAsia="zh-CN"/>
        </w:rPr>
        <w:t>的特征向量（即随机变量的状态值）</w:t>
      </w:r>
      <w:r w:rsidRPr="00634007">
        <w:rPr>
          <w:lang w:eastAsia="zh-CN"/>
        </w:rPr>
        <w:t>X</w:t>
      </w:r>
      <w:r>
        <w:rPr>
          <w:lang w:eastAsia="zh-CN"/>
        </w:rPr>
        <w:t>，对应示例代码</w:t>
      </w:r>
      <w:r w:rsidRPr="00634007">
        <w:rPr>
          <w:lang w:eastAsia="zh-CN"/>
        </w:rPr>
        <w:t>X = torch.zeros_like(noisy).cuda()</w:t>
      </w:r>
      <w:r>
        <w:rPr>
          <w:lang w:eastAsia="zh-CN"/>
        </w:rPr>
        <w:t>；</w:t>
      </w:r>
      <w:r w:rsidR="00634007" w:rsidRPr="00634007">
        <w:rPr>
          <w:lang w:eastAsia="zh-CN"/>
        </w:rPr>
        <w:t>定义能量函数为</w:t>
      </w:r>
      <w:r w:rsidR="00634007" w:rsidRPr="00634007">
        <w:rPr>
          <w:lang w:eastAsia="zh-CN"/>
        </w:rPr>
        <w:t>f(x,y)=∑i​[a(xi​−yi​)2+∑n=14​g(xi​−xin​​)]</w:t>
      </w:r>
      <w:r w:rsidR="00634007" w:rsidRPr="00634007">
        <w:rPr>
          <w:lang w:eastAsia="zh-CN"/>
        </w:rPr>
        <w:t>，式中，第</w:t>
      </w:r>
      <w:r w:rsidR="00634007" w:rsidRPr="00634007">
        <w:rPr>
          <w:lang w:eastAsia="zh-CN"/>
        </w:rPr>
        <w:t>1</w:t>
      </w:r>
      <w:r w:rsidR="00634007" w:rsidRPr="00634007">
        <w:rPr>
          <w:lang w:eastAsia="zh-CN"/>
        </w:rPr>
        <w:t>项为节点位势；第</w:t>
      </w:r>
      <w:r w:rsidR="00634007" w:rsidRPr="00634007">
        <w:rPr>
          <w:lang w:eastAsia="zh-CN"/>
        </w:rPr>
        <w:t>2</w:t>
      </w:r>
      <w:r w:rsidR="00634007" w:rsidRPr="00634007">
        <w:rPr>
          <w:lang w:eastAsia="zh-CN"/>
        </w:rPr>
        <w:t>项为边位势。节点位势中，</w:t>
      </w:r>
      <w:r w:rsidR="00634007" w:rsidRPr="00634007">
        <w:t xml:space="preserve"> </w:t>
      </w:r>
      <w:r w:rsidR="00634007" w:rsidRPr="00634007">
        <w:rPr>
          <w:lang w:eastAsia="zh-CN"/>
        </w:rPr>
        <w:t>xi​</w:t>
      </w:r>
      <w:r w:rsidR="00634007" w:rsidRPr="00634007">
        <w:rPr>
          <w:lang w:eastAsia="zh-CN"/>
        </w:rPr>
        <w:t>为噪声图像栅格单元值，</w:t>
      </w:r>
      <w:r w:rsidR="00634007" w:rsidRPr="00634007">
        <w:t xml:space="preserve"> </w:t>
      </w:r>
      <w:r w:rsidR="00634007" w:rsidRPr="00634007">
        <w:rPr>
          <w:lang w:eastAsia="zh-CN"/>
        </w:rPr>
        <w:t>yi​</w:t>
      </w:r>
      <w:r w:rsidR="00634007" w:rsidRPr="00634007">
        <w:rPr>
          <w:lang w:eastAsia="zh-CN"/>
        </w:rPr>
        <w:t>为不断更新的特征向量</w:t>
      </w:r>
      <w:r w:rsidR="00634007" w:rsidRPr="00634007">
        <w:rPr>
          <w:lang w:eastAsia="zh-CN"/>
        </w:rPr>
        <w:t>X</w:t>
      </w:r>
      <w:r w:rsidR="00634007" w:rsidRPr="00634007">
        <w:rPr>
          <w:lang w:eastAsia="zh-CN"/>
        </w:rPr>
        <w:t>的栅格单元值。在边位势中，</w:t>
      </w:r>
      <w:r w:rsidR="00634007" w:rsidRPr="00634007">
        <w:t xml:space="preserve"> </w:t>
      </w:r>
      <w:r w:rsidR="00634007" w:rsidRPr="00634007">
        <w:rPr>
          <w:lang w:eastAsia="zh-CN"/>
        </w:rPr>
        <w:t>xi​</w:t>
      </w:r>
      <w:r w:rsidR="00634007" w:rsidRPr="00634007">
        <w:rPr>
          <w:lang w:eastAsia="zh-CN"/>
        </w:rPr>
        <w:t>为特征向量的当前目标栅格单元值，</w:t>
      </w:r>
      <w:r w:rsidR="00634007" w:rsidRPr="00634007">
        <w:t xml:space="preserve"> </w:t>
      </w:r>
      <w:r w:rsidR="00634007" w:rsidRPr="00634007">
        <w:rPr>
          <w:lang w:eastAsia="zh-CN"/>
        </w:rPr>
        <w:t>xin​​</w:t>
      </w:r>
      <w:r w:rsidR="00634007" w:rsidRPr="00634007">
        <w:rPr>
          <w:lang w:eastAsia="zh-CN"/>
        </w:rPr>
        <w:t>为其</w:t>
      </w:r>
      <w:r w:rsidR="00634007" w:rsidRPr="00634007">
        <w:rPr>
          <w:lang w:eastAsia="zh-CN"/>
        </w:rPr>
        <w:t>4-</w:t>
      </w:r>
      <w:r w:rsidR="00634007" w:rsidRPr="00634007">
        <w:rPr>
          <w:lang w:eastAsia="zh-CN"/>
        </w:rPr>
        <w:t>邻域系统的邻接特征向量的栅格单元值。</w:t>
      </w:r>
      <w:r w:rsidR="00634007" w:rsidRPr="00634007">
        <w:rPr>
          <w:lang w:eastAsia="zh-CN"/>
        </w:rPr>
        <w:t>a,g</w:t>
      </w:r>
      <w:r w:rsidR="00634007" w:rsidRPr="00634007">
        <w:rPr>
          <w:lang w:eastAsia="zh-CN"/>
        </w:rPr>
        <w:t>为对应位势权重。将能量函数视为深度学习中的损失函数，应用梯度下降法，通过最小化损失函数优化特征向量。示例中的优化函数选择了</w:t>
      </w:r>
      <w:r w:rsidR="00634007" w:rsidRPr="00634007">
        <w:rPr>
          <w:lang w:eastAsia="zh-CN"/>
        </w:rPr>
        <w:t>RMSprop</w:t>
      </w:r>
      <w:r w:rsidR="00634007" w:rsidRPr="00634007">
        <w:rPr>
          <w:lang w:eastAsia="zh-CN"/>
        </w:rPr>
        <w:t>算法，由</w:t>
      </w:r>
      <w:r w:rsidR="00634007" w:rsidRPr="00634007">
        <w:rPr>
          <w:lang w:eastAsia="zh-CN"/>
        </w:rPr>
        <w:t>PyTorh</w:t>
      </w:r>
      <w:r w:rsidR="00634007" w:rsidRPr="00634007">
        <w:rPr>
          <w:lang w:eastAsia="zh-CN"/>
        </w:rPr>
        <w:t>库的</w:t>
      </w:r>
      <w:r w:rsidR="00634007" w:rsidRPr="00634007">
        <w:rPr>
          <w:lang w:eastAsia="zh-CN"/>
        </w:rPr>
        <w:t>torch.optim.RMSprop</w:t>
      </w:r>
      <w:r w:rsidR="00634007" w:rsidRPr="00634007">
        <w:rPr>
          <w:lang w:eastAsia="zh-CN"/>
        </w:rPr>
        <w:t>方法实现。</w:t>
      </w:r>
    </w:p>
    <w:p w14:paraId="34E12A33" w14:textId="2E3E9152" w:rsidR="003E497D" w:rsidRDefault="00000000" w:rsidP="00634007">
      <w:pPr>
        <w:pStyle w:val="FirstParagraph"/>
        <w:ind w:firstLineChars="200" w:firstLine="480"/>
        <w:rPr>
          <w:lang w:eastAsia="zh-CN"/>
        </w:rPr>
      </w:pPr>
      <w:r>
        <w:rPr>
          <w:lang w:eastAsia="zh-CN"/>
        </w:rPr>
        <w:t>从计算结果来看，相对均方根误差</w:t>
      </w:r>
      <w:r>
        <w:rPr>
          <w:lang w:eastAsia="zh-CN"/>
        </w:rPr>
        <w:t>(Relative Root Mean Squared Error</w:t>
      </w:r>
      <w:r>
        <w:rPr>
          <w:lang w:eastAsia="zh-CN"/>
        </w:rPr>
        <w:t>，</w:t>
      </w:r>
      <w:r>
        <w:rPr>
          <w:lang w:eastAsia="zh-CN"/>
        </w:rPr>
        <w:t>RRMSE)</w:t>
      </w:r>
      <w:r>
        <w:rPr>
          <w:lang w:eastAsia="zh-CN"/>
        </w:rPr>
        <w:t>能够稳定逐步下降，并趋于平滑。降噪结果虽然没有达到原始无噪声图像的效果，但是对噪声图像有一定的缓和。</w:t>
      </w:r>
    </w:p>
    <w:p w14:paraId="3D1CAD1C" w14:textId="77777777" w:rsidR="003E497D" w:rsidRDefault="00000000">
      <w:pPr>
        <w:pStyle w:val="a8"/>
      </w:pPr>
      <w:r>
        <w:t>示例图像，使用了</w:t>
      </w:r>
      <w:hyperlink r:id="rId19">
        <w:r>
          <w:rPr>
            <w:rStyle w:val="ad"/>
          </w:rPr>
          <w:t>Image Creator</w:t>
        </w:r>
      </w:hyperlink>
      <w:r>
        <w:t>②</w:t>
      </w:r>
      <w:r>
        <w:t>生成的伪遥感图像，提示词（</w:t>
      </w:r>
      <w:r>
        <w:t>prompt</w:t>
      </w:r>
      <w:r>
        <w:t>）为</w:t>
      </w:r>
      <w:r>
        <w:rPr>
          <w:rStyle w:val="VerbatimChar"/>
        </w:rPr>
        <w:t>High resolution remote sensing satellite imagery with buildings and forests</w:t>
      </w:r>
      <w:r>
        <w:t>。</w:t>
      </w:r>
    </w:p>
    <w:p w14:paraId="6AAB4A24" w14:textId="54528FCD" w:rsidR="00634007" w:rsidRPr="00634007" w:rsidRDefault="00634007">
      <w:pPr>
        <w:pStyle w:val="SourceCode"/>
        <w:rPr>
          <w:rStyle w:val="NormalTok"/>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1029E90F" w14:textId="4DD47578" w:rsidR="003E497D" w:rsidRDefault="00000000">
      <w:pPr>
        <w:pStyle w:val="SourceCode"/>
        <w:rPr>
          <w:rStyle w:val="NormalTok"/>
        </w:rPr>
      </w:pPr>
      <w:r>
        <w:rPr>
          <w:rStyle w:val="NormalTok"/>
        </w:rPr>
        <w:t>original_img_fn</w:t>
      </w:r>
      <w:r>
        <w:rPr>
          <w:rStyle w:val="OperatorTok"/>
        </w:rPr>
        <w:t>=</w:t>
      </w:r>
      <w:r>
        <w:rPr>
          <w:rStyle w:val="VerbatimStringTok"/>
        </w:rPr>
        <w:t>r'C:\Users\richi\omen_richiebao\omen_github\USDA_special_study\imgs\3_5_d\3_5_d_05.jpg'</w:t>
      </w:r>
      <w:r>
        <w:br/>
      </w:r>
      <w:r>
        <w:rPr>
          <w:rStyle w:val="NormalTok"/>
        </w:rPr>
        <w:t>noisy_img_fn</w:t>
      </w:r>
      <w:r>
        <w:rPr>
          <w:rStyle w:val="OperatorTok"/>
        </w:rPr>
        <w:t>=</w:t>
      </w:r>
      <w:r>
        <w:rPr>
          <w:rStyle w:val="VerbatimStringTok"/>
        </w:rPr>
        <w:t>r'C:\Users\richi\omen_richiebao\omen_github\USDA_special_study\imgs\3_5_d\3_5_d_05_noise.jpg'</w:t>
      </w:r>
      <w:r>
        <w:br/>
      </w:r>
      <w:r>
        <w:br/>
      </w:r>
      <w:r>
        <w:rPr>
          <w:rStyle w:val="ImportTok"/>
        </w:rPr>
        <w:t>import</w:t>
      </w:r>
      <w:r>
        <w:rPr>
          <w:rStyle w:val="NormalTok"/>
        </w:rPr>
        <w:t xml:space="preserve"> random</w:t>
      </w:r>
      <w:r>
        <w:br/>
      </w:r>
      <w:r>
        <w:rPr>
          <w:rStyle w:val="NormalTok"/>
        </w:rPr>
        <w:t xml:space="preserve">im </w:t>
      </w:r>
      <w:r>
        <w:rPr>
          <w:rStyle w:val="OperatorTok"/>
        </w:rPr>
        <w:t>=</w:t>
      </w:r>
      <w:r>
        <w:rPr>
          <w:rStyle w:val="NormalTok"/>
        </w:rPr>
        <w:t xml:space="preserve"> Image.</w:t>
      </w:r>
      <w:r>
        <w:rPr>
          <w:rStyle w:val="BuiltInTok"/>
        </w:rPr>
        <w:t>open</w:t>
      </w:r>
      <w:r>
        <w:rPr>
          <w:rStyle w:val="NormalTok"/>
        </w:rPr>
        <w:t>(original_img_fn)</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 </w:t>
      </w:r>
      <w:r>
        <w:rPr>
          <w:rStyle w:val="BuiltInTok"/>
        </w:rPr>
        <w:t>round</w:t>
      </w:r>
      <w:r>
        <w:rPr>
          <w:rStyle w:val="NormalTok"/>
        </w:rPr>
        <w:t>(im.size[</w:t>
      </w:r>
      <w:r>
        <w:rPr>
          <w:rStyle w:val="DecValTok"/>
        </w:rPr>
        <w:t>0</w:t>
      </w:r>
      <w:r>
        <w:rPr>
          <w:rStyle w:val="NormalTok"/>
        </w:rPr>
        <w:t>]</w:t>
      </w:r>
      <w:r>
        <w:rPr>
          <w:rStyle w:val="OperatorTok"/>
        </w:rPr>
        <w:t>*</w:t>
      </w:r>
      <w:r>
        <w:rPr>
          <w:rStyle w:val="NormalTok"/>
        </w:rPr>
        <w:t>im.size[</w:t>
      </w:r>
      <w:r>
        <w:rPr>
          <w:rStyle w:val="DecValTok"/>
        </w:rPr>
        <w:t>1</w:t>
      </w:r>
      <w:r>
        <w:rPr>
          <w:rStyle w:val="NormalTok"/>
        </w:rPr>
        <w:t>]</w:t>
      </w:r>
      <w:r>
        <w:rPr>
          <w:rStyle w:val="OperatorTok"/>
        </w:rPr>
        <w:t>/</w:t>
      </w:r>
      <w:r>
        <w:rPr>
          <w:rStyle w:val="DecValTok"/>
        </w:rPr>
        <w:t>10</w:t>
      </w:r>
      <w:r>
        <w:rPr>
          <w:rStyle w:val="NormalTok"/>
        </w:rPr>
        <w:t>) ):</w:t>
      </w:r>
      <w:r>
        <w:br/>
      </w:r>
      <w:r>
        <w:rPr>
          <w:rStyle w:val="NormalTok"/>
        </w:rPr>
        <w:t xml:space="preserve">      im.putpixel(</w:t>
      </w:r>
      <w:r>
        <w:br/>
      </w:r>
      <w:r>
        <w:rPr>
          <w:rStyle w:val="NormalTok"/>
        </w:rPr>
        <w:t xml:space="preserve">        (random.randint(</w:t>
      </w:r>
      <w:r>
        <w:rPr>
          <w:rStyle w:val="DecValTok"/>
        </w:rPr>
        <w:t>0</w:t>
      </w:r>
      <w:r>
        <w:rPr>
          <w:rStyle w:val="NormalTok"/>
        </w:rPr>
        <w:t>, im.size[</w:t>
      </w:r>
      <w:r>
        <w:rPr>
          <w:rStyle w:val="DecValTok"/>
        </w:rPr>
        <w:t>0</w:t>
      </w:r>
      <w:r>
        <w:rPr>
          <w:rStyle w:val="NormalTok"/>
        </w:rPr>
        <w:t>]</w:t>
      </w:r>
      <w:r>
        <w:rPr>
          <w:rStyle w:val="OperatorTok"/>
        </w:rPr>
        <w:t>-</w:t>
      </w:r>
      <w:r>
        <w:rPr>
          <w:rStyle w:val="DecValTok"/>
        </w:rPr>
        <w:t>1</w:t>
      </w:r>
      <w:r>
        <w:rPr>
          <w:rStyle w:val="NormalTok"/>
        </w:rPr>
        <w:t>), random.randint(</w:t>
      </w:r>
      <w:r>
        <w:rPr>
          <w:rStyle w:val="DecValTok"/>
        </w:rPr>
        <w:t>0</w:t>
      </w:r>
      <w:r>
        <w:rPr>
          <w:rStyle w:val="NormalTok"/>
        </w:rPr>
        <w:t>, im.size[</w:t>
      </w:r>
      <w:r>
        <w:rPr>
          <w:rStyle w:val="DecValTok"/>
        </w:rPr>
        <w:t>1</w:t>
      </w:r>
      <w:r>
        <w:rPr>
          <w:rStyle w:val="NormalTok"/>
        </w:rPr>
        <w:t>]</w:t>
      </w:r>
      <w:r>
        <w:rPr>
          <w:rStyle w:val="OperatorTok"/>
        </w:rPr>
        <w:t>-</w:t>
      </w:r>
      <w:r>
        <w:rPr>
          <w:rStyle w:val="DecValTok"/>
        </w:rPr>
        <w:t>1</w:t>
      </w:r>
      <w:r>
        <w:rPr>
          <w:rStyle w:val="NormalTok"/>
        </w:rPr>
        <w:t>)),</w:t>
      </w:r>
      <w:r>
        <w:br/>
      </w:r>
      <w:r>
        <w:rPr>
          <w:rStyle w:val="NormalTok"/>
        </w:rPr>
        <w:lastRenderedPageBreak/>
        <w:t xml:space="preserve">        (random.randint(</w:t>
      </w:r>
      <w:r>
        <w:rPr>
          <w:rStyle w:val="DecValTok"/>
        </w:rPr>
        <w:t>0</w:t>
      </w:r>
      <w:r>
        <w:rPr>
          <w:rStyle w:val="NormalTok"/>
        </w:rPr>
        <w:t>,</w:t>
      </w:r>
      <w:r>
        <w:rPr>
          <w:rStyle w:val="DecValTok"/>
        </w:rPr>
        <w:t>255</w:t>
      </w:r>
      <w:r>
        <w:rPr>
          <w:rStyle w:val="NormalTok"/>
        </w:rPr>
        <w:t>),random.randint(</w:t>
      </w:r>
      <w:r>
        <w:rPr>
          <w:rStyle w:val="DecValTok"/>
        </w:rPr>
        <w:t>0</w:t>
      </w:r>
      <w:r>
        <w:rPr>
          <w:rStyle w:val="NormalTok"/>
        </w:rPr>
        <w:t>,</w:t>
      </w:r>
      <w:r>
        <w:rPr>
          <w:rStyle w:val="DecValTok"/>
        </w:rPr>
        <w:t>255</w:t>
      </w:r>
      <w:r>
        <w:rPr>
          <w:rStyle w:val="NormalTok"/>
        </w:rPr>
        <w:t>),random.randint(</w:t>
      </w:r>
      <w:r>
        <w:rPr>
          <w:rStyle w:val="DecValTok"/>
        </w:rPr>
        <w:t>0</w:t>
      </w:r>
      <w:r>
        <w:rPr>
          <w:rStyle w:val="NormalTok"/>
        </w:rPr>
        <w:t>,</w:t>
      </w:r>
      <w:r>
        <w:rPr>
          <w:rStyle w:val="DecValTok"/>
        </w:rPr>
        <w:t>255</w:t>
      </w:r>
      <w:r>
        <w:rPr>
          <w:rStyle w:val="NormalTok"/>
        </w:rPr>
        <w:t>))</w:t>
      </w:r>
      <w:r>
        <w:br/>
      </w:r>
      <w:r>
        <w:rPr>
          <w:rStyle w:val="NormalTok"/>
        </w:rPr>
        <w:t xml:space="preserve">      )</w:t>
      </w:r>
      <w:r>
        <w:br/>
      </w:r>
      <w:r>
        <w:rPr>
          <w:rStyle w:val="NormalTok"/>
        </w:rPr>
        <w:t>im.save(noisy_img_fn)</w:t>
      </w:r>
    </w:p>
    <w:p w14:paraId="4F288FC1" w14:textId="76D07142"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DEAEC7" w14:textId="77777777" w:rsidR="003E497D" w:rsidRDefault="00000000">
      <w:pPr>
        <w:pStyle w:val="SourceCode"/>
        <w:rPr>
          <w:rStyle w:val="NormalTok"/>
        </w:rPr>
      </w:pPr>
      <w:r>
        <w:rPr>
          <w:rStyle w:val="NormalTok"/>
        </w:rPr>
        <w:t>mrf_c</w:t>
      </w:r>
      <w:r>
        <w:rPr>
          <w:rStyle w:val="OperatorTok"/>
        </w:rPr>
        <w:t>=</w:t>
      </w:r>
      <w:r>
        <w:rPr>
          <w:rStyle w:val="NormalTok"/>
        </w:rPr>
        <w:t>usda_pgm.MRF_continuous(noisy_img_fn,original_img_fn</w:t>
      </w:r>
      <w:r>
        <w:rPr>
          <w:rStyle w:val="OperatorTok"/>
        </w:rPr>
        <w:t>=</w:t>
      </w:r>
      <w:r>
        <w:rPr>
          <w:rStyle w:val="NormalTok"/>
        </w:rPr>
        <w:t>original_img_fn,cuda</w:t>
      </w:r>
      <w:r>
        <w:rPr>
          <w:rStyle w:val="OperatorTok"/>
        </w:rPr>
        <w:t>=</w:t>
      </w:r>
      <w:r>
        <w:rPr>
          <w:rStyle w:val="VariableTok"/>
        </w:rPr>
        <w:t>True</w:t>
      </w:r>
      <w:r>
        <w:rPr>
          <w:rStyle w:val="NormalTok"/>
        </w:rPr>
        <w:t>,epochs</w:t>
      </w:r>
      <w:r>
        <w:rPr>
          <w:rStyle w:val="OperatorTok"/>
        </w:rPr>
        <w:t>=</w:t>
      </w:r>
      <w:r>
        <w:rPr>
          <w:rStyle w:val="DecValTok"/>
        </w:rPr>
        <w:t>100</w:t>
      </w:r>
      <w:r>
        <w:rPr>
          <w:rStyle w:val="NormalTok"/>
        </w:rPr>
        <w:t>,alpha</w:t>
      </w:r>
      <w:r>
        <w:rPr>
          <w:rStyle w:val="OperatorTok"/>
        </w:rPr>
        <w:t>=</w:t>
      </w:r>
      <w:r>
        <w:rPr>
          <w:rStyle w:val="FloatTok"/>
        </w:rPr>
        <w:t>0.3</w:t>
      </w:r>
      <w:r>
        <w:rPr>
          <w:rStyle w:val="NormalTok"/>
        </w:rPr>
        <w:t xml:space="preserve">)   </w:t>
      </w:r>
      <w:r>
        <w:br/>
      </w:r>
      <w:r>
        <w:rPr>
          <w:rStyle w:val="NormalTok"/>
        </w:rPr>
        <w:t>mrf_c.train()</w:t>
      </w:r>
    </w:p>
    <w:p w14:paraId="514466A2" w14:textId="64A2143C"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3E3E954" w14:textId="77777777" w:rsidR="003E497D" w:rsidRDefault="00000000">
      <w:pPr>
        <w:pStyle w:val="SourceCode"/>
        <w:rPr>
          <w:rStyle w:val="VerbatimChar"/>
        </w:rPr>
      </w:pPr>
      <w:r>
        <w:rPr>
          <w:rStyle w:val="VerbatimChar"/>
        </w:rPr>
        <w:t>100%|███████████████████████████████████████████████████████████████████████████████| 100/100 [00:00&lt;00:00, 103.43it/s]</w:t>
      </w:r>
    </w:p>
    <w:p w14:paraId="4B87C568" w14:textId="34172D40" w:rsidR="00634007" w:rsidRPr="00634007" w:rsidRDefault="0063400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7AF79B" w14:textId="77777777" w:rsidR="003E497D" w:rsidRDefault="00000000">
      <w:pPr>
        <w:pStyle w:val="SourceCode"/>
      </w:pPr>
      <w:r>
        <w:rPr>
          <w:rStyle w:val="NormalTok"/>
        </w:rPr>
        <w:t>fig, axes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br/>
      </w:r>
      <w:r>
        <w:rPr>
          <w:rStyle w:val="NormalTok"/>
        </w:rPr>
        <w:t>errors_detach</w:t>
      </w:r>
      <w:r>
        <w:rPr>
          <w:rStyle w:val="OperatorTok"/>
        </w:rPr>
        <w:t>=</w:t>
      </w:r>
      <w:r>
        <w:rPr>
          <w:rStyle w:val="NormalTok"/>
        </w:rPr>
        <w:t xml:space="preserve">[i.detach().cpu().numpy() </w:t>
      </w:r>
      <w:r>
        <w:rPr>
          <w:rStyle w:val="ControlFlowTok"/>
        </w:rPr>
        <w:t>for</w:t>
      </w:r>
      <w:r>
        <w:rPr>
          <w:rStyle w:val="NormalTok"/>
        </w:rPr>
        <w:t xml:space="preserve"> i </w:t>
      </w:r>
      <w:r>
        <w:rPr>
          <w:rStyle w:val="KeywordTok"/>
        </w:rPr>
        <w:t>in</w:t>
      </w:r>
      <w:r>
        <w:rPr>
          <w:rStyle w:val="NormalTok"/>
        </w:rPr>
        <w:t xml:space="preserve"> mrf_c.errors]</w:t>
      </w:r>
      <w:r>
        <w:br/>
      </w:r>
      <w:r>
        <w:rPr>
          <w:rStyle w:val="NormalTok"/>
        </w:rPr>
        <w:t>axes[</w:t>
      </w:r>
      <w:r>
        <w:rPr>
          <w:rStyle w:val="DecValTok"/>
        </w:rPr>
        <w:t>0</w:t>
      </w:r>
      <w:r>
        <w:rPr>
          <w:rStyle w:val="NormalTok"/>
        </w:rPr>
        <w:t>].plot(np.arange(</w:t>
      </w:r>
      <w:r>
        <w:rPr>
          <w:rStyle w:val="DecValTok"/>
        </w:rPr>
        <w:t>0</w:t>
      </w:r>
      <w:r>
        <w:rPr>
          <w:rStyle w:val="NormalTok"/>
        </w:rPr>
        <w:t>,</w:t>
      </w:r>
      <w:r>
        <w:rPr>
          <w:rStyle w:val="BuiltInTok"/>
        </w:rPr>
        <w:t>len</w:t>
      </w:r>
      <w:r>
        <w:rPr>
          <w:rStyle w:val="NormalTok"/>
        </w:rPr>
        <w:t>(errors_detach)),errors_detach, lw</w:t>
      </w:r>
      <w:r>
        <w:rPr>
          <w:rStyle w:val="OperatorTok"/>
        </w:rPr>
        <w:t>=</w:t>
      </w:r>
      <w:r>
        <w:rPr>
          <w:rStyle w:val="DecValTok"/>
        </w:rPr>
        <w:t>3</w:t>
      </w:r>
      <w:r>
        <w:rPr>
          <w:rStyle w:val="NormalTok"/>
        </w:rPr>
        <w:t>, alpha</w:t>
      </w:r>
      <w:r>
        <w:rPr>
          <w:rStyle w:val="OperatorTok"/>
        </w:rPr>
        <w:t>=</w:t>
      </w:r>
      <w:r>
        <w:rPr>
          <w:rStyle w:val="FloatTok"/>
        </w:rPr>
        <w:t>0.6</w:t>
      </w:r>
      <w:r>
        <w:rPr>
          <w:rStyle w:val="NormalTok"/>
        </w:rPr>
        <w:t>)</w:t>
      </w:r>
      <w:r>
        <w:br/>
      </w:r>
      <w:r>
        <w:rPr>
          <w:rStyle w:val="NormalTok"/>
        </w:rPr>
        <w:t>axes[</w:t>
      </w:r>
      <w:r>
        <w:rPr>
          <w:rStyle w:val="DecValTok"/>
        </w:rPr>
        <w:t>1</w:t>
      </w:r>
      <w:r>
        <w:rPr>
          <w:rStyle w:val="NormalTok"/>
        </w:rPr>
        <w:t>].plot(np.arange(</w:t>
      </w:r>
      <w:r>
        <w:rPr>
          <w:rStyle w:val="DecValTok"/>
        </w:rPr>
        <w:t>0</w:t>
      </w:r>
      <w:r>
        <w:rPr>
          <w:rStyle w:val="NormalTok"/>
        </w:rPr>
        <w:t>,</w:t>
      </w:r>
      <w:r>
        <w:rPr>
          <w:rStyle w:val="BuiltInTok"/>
        </w:rPr>
        <w:t>len</w:t>
      </w:r>
      <w:r>
        <w:rPr>
          <w:rStyle w:val="NormalTok"/>
        </w:rPr>
        <w:t>(mrf_c.losses)),mrf_c.losses, lw</w:t>
      </w:r>
      <w:r>
        <w:rPr>
          <w:rStyle w:val="OperatorTok"/>
        </w:rPr>
        <w:t>=</w:t>
      </w:r>
      <w:r>
        <w:rPr>
          <w:rStyle w:val="DecValTok"/>
        </w:rPr>
        <w:t>3</w:t>
      </w:r>
      <w:r>
        <w:rPr>
          <w:rStyle w:val="NormalTok"/>
        </w:rPr>
        <w:t>, alpha</w:t>
      </w:r>
      <w:r>
        <w:rPr>
          <w:rStyle w:val="OperatorTok"/>
        </w:rPr>
        <w:t>=</w:t>
      </w:r>
      <w:r>
        <w:rPr>
          <w:rStyle w:val="FloatTok"/>
        </w:rPr>
        <w:t>0.6</w:t>
      </w:r>
      <w:r>
        <w:rPr>
          <w:rStyle w:val="NormalTok"/>
        </w:rPr>
        <w:t>)</w:t>
      </w:r>
      <w:r>
        <w:br/>
      </w:r>
      <w:r>
        <w:br/>
      </w:r>
      <w:r>
        <w:rPr>
          <w:rStyle w:val="NormalTok"/>
        </w:rPr>
        <w:t>axes[</w:t>
      </w:r>
      <w:r>
        <w:rPr>
          <w:rStyle w:val="DecValTok"/>
        </w:rPr>
        <w:t>0</w:t>
      </w:r>
      <w:r>
        <w:rPr>
          <w:rStyle w:val="NormalTok"/>
        </w:rPr>
        <w:t>].set_title(</w:t>
      </w:r>
      <w:r>
        <w:rPr>
          <w:rStyle w:val="StringTok"/>
        </w:rPr>
        <w:t>'RRMSE'</w:t>
      </w:r>
      <w:r>
        <w:rPr>
          <w:rStyle w:val="NormalTok"/>
        </w:rPr>
        <w:t>)</w:t>
      </w:r>
      <w:r>
        <w:br/>
      </w:r>
      <w:r>
        <w:rPr>
          <w:rStyle w:val="NormalTok"/>
        </w:rPr>
        <w:t>axes[</w:t>
      </w:r>
      <w:r>
        <w:rPr>
          <w:rStyle w:val="DecValTok"/>
        </w:rPr>
        <w:t>1</w:t>
      </w:r>
      <w:r>
        <w:rPr>
          <w:rStyle w:val="NormalTok"/>
        </w:rPr>
        <w:t>].set_title(</w:t>
      </w:r>
      <w:r>
        <w:rPr>
          <w:rStyle w:val="StringTok"/>
        </w:rPr>
        <w:t>'Objective Function'</w:t>
      </w:r>
      <w:r>
        <w:rPr>
          <w:rStyle w:val="NormalTok"/>
        </w:rPr>
        <w:t>)</w:t>
      </w:r>
      <w:r>
        <w:br/>
      </w:r>
      <w:r>
        <w:br/>
      </w:r>
      <w:r>
        <w:rPr>
          <w:rStyle w:val="NormalTok"/>
        </w:rPr>
        <w:t>usda_vis.plot_style_axis_A(axes[</w:t>
      </w:r>
      <w:r>
        <w:rPr>
          <w:rStyle w:val="DecValTok"/>
        </w:rPr>
        <w:t>0</w:t>
      </w:r>
      <w:r>
        <w:rPr>
          <w:rStyle w:val="NormalTok"/>
        </w:rPr>
        <w:t>])</w:t>
      </w:r>
      <w:r>
        <w:br/>
      </w:r>
      <w:r>
        <w:rPr>
          <w:rStyle w:val="NormalTok"/>
        </w:rPr>
        <w:t>usda_vis.plot_style_axis_A(axes[</w:t>
      </w:r>
      <w:r>
        <w:rPr>
          <w:rStyle w:val="DecValTok"/>
        </w:rPr>
        <w:t>1</w:t>
      </w:r>
      <w:r>
        <w:rPr>
          <w:rStyle w:val="NormalTok"/>
        </w:rPr>
        <w:t>])</w:t>
      </w:r>
      <w:r>
        <w:br/>
      </w:r>
      <w:r>
        <w:rPr>
          <w:rStyle w:val="NormalTok"/>
        </w:rPr>
        <w:t>plt.show()</w:t>
      </w:r>
    </w:p>
    <w:p w14:paraId="782FC644" w14:textId="77777777" w:rsidR="00634007" w:rsidRPr="00634007" w:rsidRDefault="00634007" w:rsidP="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79E912" w14:textId="5A9E7F09" w:rsidR="003E497D" w:rsidRDefault="00634007">
      <w:pPr>
        <w:pStyle w:val="FirstParagraph"/>
      </w:pPr>
      <w:r>
        <w:rPr>
          <w:noProof/>
        </w:rPr>
        <w:lastRenderedPageBreak/>
        <w:drawing>
          <wp:inline distT="0" distB="0" distL="0" distR="0" wp14:anchorId="0771C670" wp14:editId="634570C4">
            <wp:extent cx="5486400" cy="2915920"/>
            <wp:effectExtent l="0" t="0" r="0" b="0"/>
            <wp:docPr id="1447396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15920"/>
                    </a:xfrm>
                    <a:prstGeom prst="rect">
                      <a:avLst/>
                    </a:prstGeom>
                    <a:noFill/>
                    <a:ln>
                      <a:noFill/>
                    </a:ln>
                  </pic:spPr>
                </pic:pic>
              </a:graphicData>
            </a:graphic>
          </wp:inline>
        </w:drawing>
      </w:r>
    </w:p>
    <w:p w14:paraId="057D00BD" w14:textId="7F79DC62" w:rsidR="00634007" w:rsidRPr="00634007" w:rsidRDefault="00634007" w:rsidP="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EF49CE" w14:textId="77777777" w:rsidR="003E497D" w:rsidRDefault="00000000">
      <w:pPr>
        <w:pStyle w:val="SourceCode"/>
      </w:pPr>
      <w:r>
        <w:rPr>
          <w:rStyle w:val="NormalTok"/>
        </w:rPr>
        <w:t>fig, axes</w:t>
      </w:r>
      <w:r>
        <w:rPr>
          <w:rStyle w:val="OperatorTok"/>
        </w:rPr>
        <w:t>=</w:t>
      </w:r>
      <w:r>
        <w:rPr>
          <w:rStyle w:val="NormalTok"/>
        </w:rPr>
        <w:t>plt.subplots(</w:t>
      </w:r>
      <w:r>
        <w:rPr>
          <w:rStyle w:val="DecValTok"/>
        </w:rPr>
        <w:t>1</w:t>
      </w:r>
      <w:r>
        <w:rPr>
          <w:rStyle w:val="NormalTok"/>
        </w:rPr>
        <w:t xml:space="preserve">, </w:t>
      </w:r>
      <w:r>
        <w:rPr>
          <w:rStyle w:val="DecValTok"/>
        </w:rPr>
        <w:t>3</w:t>
      </w:r>
      <w:r>
        <w:rPr>
          <w:rStyle w:val="NormalTok"/>
        </w:rPr>
        <w:t>,figsize</w:t>
      </w:r>
      <w:r>
        <w:rPr>
          <w:rStyle w:val="OperatorTok"/>
        </w:rPr>
        <w:t>=</w:t>
      </w:r>
      <w:r>
        <w:rPr>
          <w:rStyle w:val="NormalTok"/>
        </w:rPr>
        <w:t>(</w:t>
      </w:r>
      <w:r>
        <w:rPr>
          <w:rStyle w:val="DecValTok"/>
        </w:rPr>
        <w:t>20</w:t>
      </w:r>
      <w:r>
        <w:rPr>
          <w:rStyle w:val="NormalTok"/>
        </w:rPr>
        <w:t>,</w:t>
      </w:r>
      <w:r>
        <w:rPr>
          <w:rStyle w:val="DecValTok"/>
        </w:rPr>
        <w:t>10</w:t>
      </w:r>
      <w:r>
        <w:rPr>
          <w:rStyle w:val="NormalTok"/>
        </w:rPr>
        <w:t>))</w:t>
      </w:r>
      <w:r>
        <w:br/>
      </w:r>
      <w:r>
        <w:rPr>
          <w:rStyle w:val="NormalTok"/>
        </w:rPr>
        <w:t>axes[</w:t>
      </w:r>
      <w:r>
        <w:rPr>
          <w:rStyle w:val="DecValTok"/>
        </w:rPr>
        <w:t>0</w:t>
      </w:r>
      <w:r>
        <w:rPr>
          <w:rStyle w:val="NormalTok"/>
        </w:rPr>
        <w:t>].imshow(mrf_c.original_img.cpu())</w:t>
      </w:r>
      <w:r>
        <w:br/>
      </w:r>
      <w:r>
        <w:rPr>
          <w:rStyle w:val="NormalTok"/>
        </w:rPr>
        <w:t>axes[</w:t>
      </w:r>
      <w:r>
        <w:rPr>
          <w:rStyle w:val="DecValTok"/>
        </w:rPr>
        <w:t>1</w:t>
      </w:r>
      <w:r>
        <w:rPr>
          <w:rStyle w:val="NormalTok"/>
        </w:rPr>
        <w:t>].imshow(mrf_c.noisy.cpu())</w:t>
      </w:r>
      <w:r>
        <w:br/>
      </w:r>
      <w:r>
        <w:rPr>
          <w:rStyle w:val="NormalTok"/>
        </w:rPr>
        <w:t>axes[</w:t>
      </w:r>
      <w:r>
        <w:rPr>
          <w:rStyle w:val="DecValTok"/>
        </w:rPr>
        <w:t>2</w:t>
      </w:r>
      <w:r>
        <w:rPr>
          <w:rStyle w:val="NormalTok"/>
        </w:rPr>
        <w:t>].imshow(mrf_c.images[</w:t>
      </w:r>
      <w:r>
        <w:rPr>
          <w:rStyle w:val="OperatorTok"/>
        </w:rPr>
        <w:t>-</w:t>
      </w:r>
      <w:r>
        <w:rPr>
          <w:rStyle w:val="DecValTok"/>
        </w:rPr>
        <w:t>1</w:t>
      </w:r>
      <w:r>
        <w:rPr>
          <w:rStyle w:val="NormalTok"/>
        </w:rPr>
        <w:t>])</w:t>
      </w:r>
      <w:r>
        <w:br/>
      </w:r>
      <w:r>
        <w:br/>
      </w:r>
      <w:r>
        <w:rPr>
          <w:rStyle w:val="NormalTok"/>
        </w:rPr>
        <w:t>axes[</w:t>
      </w:r>
      <w:r>
        <w:rPr>
          <w:rStyle w:val="DecValTok"/>
        </w:rPr>
        <w:t>0</w:t>
      </w:r>
      <w:r>
        <w:rPr>
          <w:rStyle w:val="NormalTok"/>
        </w:rPr>
        <w:t>].set_title(</w:t>
      </w:r>
      <w:r>
        <w:rPr>
          <w:rStyle w:val="StringTok"/>
        </w:rPr>
        <w:t>'Original Image'</w:t>
      </w:r>
      <w:r>
        <w:rPr>
          <w:rStyle w:val="NormalTok"/>
        </w:rPr>
        <w:t>)</w:t>
      </w:r>
      <w:r>
        <w:br/>
      </w:r>
      <w:r>
        <w:rPr>
          <w:rStyle w:val="NormalTok"/>
        </w:rPr>
        <w:t>axes[</w:t>
      </w:r>
      <w:r>
        <w:rPr>
          <w:rStyle w:val="DecValTok"/>
        </w:rPr>
        <w:t>1</w:t>
      </w:r>
      <w:r>
        <w:rPr>
          <w:rStyle w:val="NormalTok"/>
        </w:rPr>
        <w:t>].set_title(</w:t>
      </w:r>
      <w:r>
        <w:rPr>
          <w:rStyle w:val="StringTok"/>
        </w:rPr>
        <w:t>'Noisy Image'</w:t>
      </w:r>
      <w:r>
        <w:rPr>
          <w:rStyle w:val="NormalTok"/>
        </w:rPr>
        <w:t>)</w:t>
      </w:r>
      <w:r>
        <w:br/>
      </w:r>
      <w:r>
        <w:rPr>
          <w:rStyle w:val="NormalTok"/>
        </w:rPr>
        <w:t>axes[</w:t>
      </w:r>
      <w:r>
        <w:rPr>
          <w:rStyle w:val="DecValTok"/>
        </w:rPr>
        <w:t>2</w:t>
      </w:r>
      <w:r>
        <w:rPr>
          <w:rStyle w:val="NormalTok"/>
        </w:rPr>
        <w:t>].set_title(</w:t>
      </w:r>
      <w:r>
        <w:rPr>
          <w:rStyle w:val="StringTok"/>
        </w:rPr>
        <w:t>'Denoised Image'</w:t>
      </w:r>
      <w:r>
        <w:rPr>
          <w:rStyle w:val="NormalTok"/>
        </w:rPr>
        <w:t>)</w:t>
      </w:r>
      <w:r>
        <w:br/>
      </w:r>
      <w:r>
        <w:rPr>
          <w:rStyle w:val="NormalTok"/>
        </w:rPr>
        <w:t>plt.show()</w:t>
      </w:r>
    </w:p>
    <w:p w14:paraId="01088A6D" w14:textId="77777777" w:rsidR="00634007" w:rsidRPr="00634007" w:rsidRDefault="00634007" w:rsidP="0063400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EF3DD4" w14:textId="0664615F" w:rsidR="003E497D" w:rsidRDefault="00634007">
      <w:pPr>
        <w:pStyle w:val="FirstParagraph"/>
      </w:pPr>
      <w:r>
        <w:rPr>
          <w:noProof/>
        </w:rPr>
        <w:drawing>
          <wp:inline distT="0" distB="0" distL="0" distR="0" wp14:anchorId="67BA48C1" wp14:editId="3029BAEC">
            <wp:extent cx="5486400" cy="1762760"/>
            <wp:effectExtent l="0" t="0" r="0" b="0"/>
            <wp:docPr id="1632800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762760"/>
                    </a:xfrm>
                    <a:prstGeom prst="rect">
                      <a:avLst/>
                    </a:prstGeom>
                    <a:noFill/>
                    <a:ln>
                      <a:noFill/>
                    </a:ln>
                  </pic:spPr>
                </pic:pic>
              </a:graphicData>
            </a:graphic>
          </wp:inline>
        </w:drawing>
      </w:r>
    </w:p>
    <w:p w14:paraId="5B23A742" w14:textId="77777777" w:rsidR="003E497D" w:rsidRDefault="00000000">
      <w:pPr>
        <w:pStyle w:val="2"/>
        <w:rPr>
          <w:lang w:eastAsia="zh-CN"/>
        </w:rPr>
      </w:pPr>
      <w:bookmarkStart w:id="10" w:name="城市降温模型invest与-mrf-估计-lulc-类型转换对降温的作用"/>
      <w:bookmarkEnd w:id="6"/>
      <w:bookmarkEnd w:id="9"/>
      <w:r>
        <w:rPr>
          <w:lang w:eastAsia="zh-CN"/>
        </w:rPr>
        <w:lastRenderedPageBreak/>
        <w:t xml:space="preserve">3.5.3 </w:t>
      </w:r>
      <w:r>
        <w:rPr>
          <w:lang w:eastAsia="zh-CN"/>
        </w:rPr>
        <w:t>城市降温模型（</w:t>
      </w:r>
      <w:r>
        <w:rPr>
          <w:lang w:eastAsia="zh-CN"/>
        </w:rPr>
        <w:t>InVEST</w:t>
      </w:r>
      <w:r>
        <w:rPr>
          <w:lang w:eastAsia="zh-CN"/>
        </w:rPr>
        <w:t>）与</w:t>
      </w:r>
      <w:r>
        <w:rPr>
          <w:lang w:eastAsia="zh-CN"/>
        </w:rPr>
        <w:t xml:space="preserve"> MRF </w:t>
      </w:r>
      <w:r>
        <w:rPr>
          <w:lang w:eastAsia="zh-CN"/>
        </w:rPr>
        <w:t>估计</w:t>
      </w:r>
      <w:r>
        <w:rPr>
          <w:lang w:eastAsia="zh-CN"/>
        </w:rPr>
        <w:t xml:space="preserve"> LULC </w:t>
      </w:r>
      <w:r>
        <w:rPr>
          <w:lang w:eastAsia="zh-CN"/>
        </w:rPr>
        <w:t>类型转换对降温的作用</w:t>
      </w:r>
    </w:p>
    <w:p w14:paraId="01D4867E" w14:textId="77777777" w:rsidR="003E497D" w:rsidRDefault="00000000">
      <w:pPr>
        <w:pStyle w:val="3"/>
      </w:pPr>
      <w:bookmarkStart w:id="11" w:name="城市降温模型"/>
      <w:r>
        <w:t xml:space="preserve">3.5.3.1 </w:t>
      </w:r>
      <w:r>
        <w:t>城市降温模型</w:t>
      </w:r>
    </w:p>
    <w:p w14:paraId="51383862" w14:textId="77777777" w:rsidR="003E497D" w:rsidRDefault="00000000" w:rsidP="00634007">
      <w:pPr>
        <w:pStyle w:val="FirstParagraph"/>
        <w:ind w:firstLineChars="200" w:firstLine="480"/>
      </w:pPr>
      <w:r>
        <w:t xml:space="preserve">InVEST </w:t>
      </w:r>
      <w:r>
        <w:t>提供有</w:t>
      </w:r>
      <w:hyperlink r:id="rId22">
        <w:r>
          <w:rPr>
            <w:rStyle w:val="ad"/>
          </w:rPr>
          <w:t>城市降温模型（</w:t>
        </w:r>
        <w:r>
          <w:rPr>
            <w:rStyle w:val="ad"/>
          </w:rPr>
          <w:t>Urban Cooling Model</w:t>
        </w:r>
        <w:r>
          <w:rPr>
            <w:rStyle w:val="ad"/>
          </w:rPr>
          <w:t>）</w:t>
        </w:r>
      </w:hyperlink>
      <w:r>
        <w:t>③</w:t>
      </w:r>
      <w:r>
        <w:t>，涉及的因子有局部遮荫（</w:t>
      </w:r>
      <w:r>
        <w:t>local shade</w:t>
      </w:r>
      <w:r>
        <w:t>）、蒸散（</w:t>
      </w:r>
      <w:r>
        <w:t>evapotranspiration</w:t>
      </w:r>
      <w:r>
        <w:t>）、反照率（</w:t>
      </w:r>
      <w:r>
        <w:t>albedo</w:t>
      </w:r>
      <w:r>
        <w:t>）和大型绿地（</w:t>
      </w:r>
      <m:oMath>
        <m:r>
          <m:rPr>
            <m:sty m:val="p"/>
          </m:rPr>
          <w:rPr>
            <w:rFonts w:ascii="Cambria Math" w:hAnsi="Cambria Math"/>
          </w:rPr>
          <m:t>&gt;</m:t>
        </m:r>
        <m:r>
          <w:rPr>
            <w:rFonts w:ascii="Cambria Math" w:hAnsi="Cambria Math"/>
          </w:rPr>
          <m:t>2</m:t>
        </m:r>
        <m:r>
          <w:rPr>
            <w:rFonts w:ascii="Cambria Math" w:hAnsi="Cambria Math"/>
          </w:rPr>
          <m:t>ha</m:t>
        </m:r>
      </m:oMath>
      <w:r>
        <w:t>）对周边区域的降温效应（</w:t>
      </w:r>
      <w:r>
        <w:t>cooling effect of large green spaces</w:t>
      </w:r>
      <w:r>
        <w:t>）等。其中前三项的指数权重和为制冷（</w:t>
      </w:r>
      <w:r>
        <w:t>Cooling Capacity</w:t>
      </w:r>
      <w:r>
        <w:t>，</w:t>
      </w:r>
      <w:r>
        <w:t>CC</w:t>
      </w:r>
      <w:r>
        <w:t>）指数；如果考虑大型绿地的降温效应，提出城市热缓解（</w:t>
      </w:r>
      <w:r>
        <w:t>Heat Mitigation</w:t>
      </w:r>
      <w:r>
        <w:t>，</w:t>
      </w:r>
      <w:r>
        <w:t>HM</w:t>
      </w:r>
      <w:r>
        <w:t>）指数。如果栅格单元不受任何大片绿地的影响，</w:t>
      </w:r>
      <w:r>
        <w:t xml:space="preserve">HM </w:t>
      </w:r>
      <w:r>
        <w:t>等于</w:t>
      </w:r>
      <w:r>
        <w:t>CC</w:t>
      </w:r>
      <w:r>
        <w:t>，否则设置为大片绿地和感兴趣栅格单元之间</w:t>
      </w:r>
      <w:r>
        <w:t xml:space="preserve"> CC </w:t>
      </w:r>
      <w:r>
        <w:t>值的距离加权平均值</w:t>
      </w:r>
      <w:r>
        <w:t>[8,9]</w:t>
      </w:r>
      <w:r>
        <w:t>。</w:t>
      </w:r>
    </w:p>
    <w:p w14:paraId="74D7F2AC" w14:textId="32C1E779" w:rsidR="003E497D" w:rsidRDefault="00000000" w:rsidP="00634007">
      <w:pPr>
        <w:pStyle w:val="a0"/>
        <w:ind w:firstLineChars="200" w:firstLine="480"/>
      </w:pPr>
      <w:r>
        <w:t>遮荫指数（</w:t>
      </w:r>
      <w:r>
        <w:t>shade factor</w:t>
      </w:r>
      <w:r>
        <w:t>）为与每一</w:t>
      </w:r>
      <w:r>
        <w:t xml:space="preserve"> LULC </w:t>
      </w:r>
      <w:r>
        <w:t>类别相关的树冠覆盖比例（树木高度</w:t>
      </w:r>
      <w:r>
        <w:t xml:space="preserve"> </w:t>
      </w:r>
      <w:r w:rsidR="00634007">
        <w:rPr>
          <w:rStyle w:val="mrel"/>
          <w:rFonts w:ascii="KaTeX_Main" w:hAnsi="KaTeX_Main"/>
          <w:color w:val="34495E"/>
          <w:sz w:val="27"/>
          <w:szCs w:val="27"/>
          <w:shd w:val="clear" w:color="auto" w:fill="FFFFFF"/>
        </w:rPr>
        <w:t>≥</w:t>
      </w:r>
      <w:r w:rsidR="00634007" w:rsidRPr="00634007">
        <w:t>2m</w:t>
      </w:r>
      <w:r>
        <w:t>）。值域为</w:t>
      </w:r>
      <w:r>
        <w:t>0</w:t>
      </w:r>
      <w:r>
        <w:t>和</w:t>
      </w:r>
      <w:r>
        <w:t>1</w:t>
      </w:r>
      <w:r>
        <w:t>之间。</w:t>
      </w:r>
    </w:p>
    <w:p w14:paraId="73C996D1" w14:textId="69900500" w:rsidR="003E497D" w:rsidRDefault="00000000" w:rsidP="00634007">
      <w:pPr>
        <w:pStyle w:val="a0"/>
        <w:ind w:firstLineChars="200" w:firstLine="480"/>
      </w:pPr>
      <w:r>
        <w:t>蒸散指数（</w:t>
      </w:r>
      <w:r>
        <w:t>evapotranspiration index</w:t>
      </w:r>
      <w:r>
        <w:t>，</w:t>
      </w:r>
      <w:r>
        <w:t>ETI</w:t>
      </w:r>
      <w:r>
        <w:t>）为潜在蒸散的一个标准化值，</w:t>
      </w:r>
      <w:r w:rsidR="00634007" w:rsidRPr="00634007">
        <w:t>例如，来自植被的蒸腾或无植被区域土壤的蒸发，其计算公式为</w:t>
      </w:r>
      <w:r w:rsidR="00634007" w:rsidRPr="00634007">
        <w:t>ETI=ETmax​Kc​⋅ETo​</w:t>
      </w:r>
      <w:r w:rsidR="00634007" w:rsidRPr="00634007">
        <w:t>，式中，</w:t>
      </w:r>
      <w:r w:rsidR="00634007" w:rsidRPr="00634007">
        <w:t xml:space="preserve"> </w:t>
      </w:r>
      <w:r w:rsidR="00634007" w:rsidRPr="00634007">
        <w:t>ETo</w:t>
      </w:r>
      <w:r w:rsidR="00634007" w:rsidRPr="00634007">
        <w:t>为用户指定的参照蒸散值；</w:t>
      </w:r>
      <w:r w:rsidR="00634007" w:rsidRPr="00634007">
        <w:t xml:space="preserve"> </w:t>
      </w:r>
      <w:r w:rsidR="00634007" w:rsidRPr="00634007">
        <w:t>Kc​</w:t>
      </w:r>
      <w:r w:rsidR="00634007" w:rsidRPr="00634007">
        <w:t>为每一栅格单元</w:t>
      </w:r>
      <w:r w:rsidR="00634007" w:rsidRPr="00634007">
        <w:t xml:space="preserve"> LULC </w:t>
      </w:r>
      <w:r w:rsidR="00634007" w:rsidRPr="00634007">
        <w:t>类型相关的作物系数（</w:t>
      </w:r>
      <w:r w:rsidR="00634007" w:rsidRPr="00634007">
        <w:t>crop coefficient</w:t>
      </w:r>
      <w:r w:rsidR="00634007" w:rsidRPr="00634007">
        <w:t>）；</w:t>
      </w:r>
      <w:r w:rsidR="00634007" w:rsidRPr="00634007">
        <w:t>ETmax​</w:t>
      </w:r>
      <w:r w:rsidR="00634007" w:rsidRPr="00634007">
        <w:t>为感兴趣区域（</w:t>
      </w:r>
      <w:r w:rsidR="00634007" w:rsidRPr="00634007">
        <w:t>area of interest</w:t>
      </w:r>
      <w:r w:rsidR="00634007" w:rsidRPr="00634007">
        <w:t>，</w:t>
      </w:r>
      <w:r w:rsidR="00634007" w:rsidRPr="00634007">
        <w:t>AOI</w:t>
      </w:r>
      <w:r w:rsidR="00634007" w:rsidRPr="00634007">
        <w:t>）</w:t>
      </w:r>
      <w:r w:rsidR="00634007" w:rsidRPr="00634007">
        <w:t>ETo</w:t>
      </w:r>
      <w:r w:rsidR="00634007" w:rsidRPr="00634007">
        <w:t>栅格的最大值。</w:t>
      </w:r>
      <w:r>
        <w:t>反照系数（</w:t>
      </w:r>
      <w:r>
        <w:t xml:space="preserve"> albedo factor</w:t>
      </w:r>
      <w:r>
        <w:t>）为太阳辐射被</w:t>
      </w:r>
      <w:r>
        <w:t xml:space="preserve"> LULC </w:t>
      </w:r>
      <w:r>
        <w:t>类型反射的比例，值域为</w:t>
      </w:r>
      <w:r>
        <w:t>0</w:t>
      </w:r>
      <w:r>
        <w:t>和</w:t>
      </w:r>
      <w:r>
        <w:t>1</w:t>
      </w:r>
      <w:r>
        <w:t>之间</w:t>
      </w:r>
      <w:r>
        <w:t>[10]</w:t>
      </w:r>
      <w:r>
        <w:t>。</w:t>
      </w:r>
    </w:p>
    <w:p w14:paraId="4D0C0053" w14:textId="77777777" w:rsidR="00634007" w:rsidRDefault="00000000" w:rsidP="00634007">
      <w:pPr>
        <w:pStyle w:val="a0"/>
        <w:ind w:firstLineChars="200" w:firstLine="480"/>
      </w:pPr>
      <w:r>
        <w:rPr>
          <w:lang w:eastAsia="zh-CN"/>
        </w:rPr>
        <w:t>综</w:t>
      </w:r>
      <w:r>
        <w:t>合上述</w:t>
      </w:r>
      <w:r>
        <w:t>3</w:t>
      </w:r>
      <w:r>
        <w:t>个因子，</w:t>
      </w:r>
      <w:r>
        <w:t xml:space="preserve">CC </w:t>
      </w:r>
      <w:r>
        <w:t>指数为其权重和，</w:t>
      </w:r>
      <w:r w:rsidR="00634007" w:rsidRPr="00634007">
        <w:t>单个栅格单元计算公式为</w:t>
      </w:r>
      <w:r w:rsidR="00634007" w:rsidRPr="00634007">
        <w:t>CCi​=0.6⋅shade+0.2⋅albedo+0.2⋅ETI</w:t>
      </w:r>
      <w:r w:rsidR="00634007" w:rsidRPr="00634007">
        <w:t>，式中给出的权重值</w:t>
      </w:r>
      <w:r w:rsidR="00634007" w:rsidRPr="00634007">
        <w:t>(0.6,0.2,0.2)(0.6,0.2,0.2)</w:t>
      </w:r>
      <w:r w:rsidR="00634007" w:rsidRPr="00634007">
        <w:t>为基于经验数据的推荐值。同时，因为建筑物白天储存热量，而夜间释放热量，因此为了预测夜间温度，一般增加建筑强度（</w:t>
      </w:r>
      <w:r w:rsidR="00634007" w:rsidRPr="00634007">
        <w:t>building intensity</w:t>
      </w:r>
      <w:r w:rsidR="00634007" w:rsidRPr="00634007">
        <w:t>）因子。</w:t>
      </w:r>
    </w:p>
    <w:p w14:paraId="231B96CE" w14:textId="77777777" w:rsidR="00634007" w:rsidRPr="00634007" w:rsidRDefault="00000000" w:rsidP="00634007">
      <w:pPr>
        <w:pStyle w:val="a0"/>
        <w:ind w:firstLineChars="200" w:firstLine="480"/>
      </w:pPr>
      <w:r>
        <w:rPr>
          <w:lang w:eastAsia="zh-CN"/>
        </w:rPr>
        <w:t>计算</w:t>
      </w:r>
      <w:r>
        <w:rPr>
          <w:lang w:eastAsia="zh-CN"/>
        </w:rPr>
        <w:t xml:space="preserve"> </w:t>
      </w:r>
      <w:r>
        <w:t xml:space="preserve">HM </w:t>
      </w:r>
      <w:r>
        <w:t>指数，首先需要计算从每一栅格单元</w:t>
      </w:r>
      <m:oMath>
        <m:r>
          <w:rPr>
            <w:rFonts w:ascii="Cambria Math" w:hAnsi="Cambria Math"/>
          </w:rPr>
          <m:t>G</m:t>
        </m:r>
        <m:sSub>
          <m:sSubPr>
            <m:ctrlPr>
              <w:rPr>
                <w:rFonts w:ascii="Cambria Math" w:hAnsi="Cambria Math"/>
              </w:rPr>
            </m:ctrlPr>
          </m:sSubPr>
          <m:e>
            <m:r>
              <w:rPr>
                <w:rFonts w:ascii="Cambria Math" w:hAnsi="Cambria Math"/>
              </w:rPr>
              <m:t>A</m:t>
            </m:r>
          </m:e>
          <m:sub>
            <m:r>
              <w:rPr>
                <w:rFonts w:ascii="Cambria Math" w:hAnsi="Cambria Math"/>
              </w:rPr>
              <m:t>i</m:t>
            </m:r>
          </m:sub>
        </m:sSub>
      </m:oMath>
      <w:r w:rsidR="00634007" w:rsidRPr="00634007">
        <w:t>到给定具有降温效应距离</w:t>
      </w:r>
      <w:r w:rsidR="00634007" w:rsidRPr="00634007">
        <w:t>dcool​</w:t>
      </w:r>
      <w:r w:rsidR="00634007" w:rsidRPr="00634007">
        <w:t>内所有绿地的面积，公式为</w:t>
      </w:r>
      <w:r w:rsidR="00634007" w:rsidRPr="00634007">
        <w:t>GAi​=cellarea​⋅∑j∈ d radius from i​gj​</w:t>
      </w:r>
      <w:r w:rsidR="00634007" w:rsidRPr="00634007">
        <w:t>，式中，</w:t>
      </w:r>
      <w:r w:rsidR="00634007" w:rsidRPr="00634007">
        <w:t xml:space="preserve"> </w:t>
      </w:r>
      <w:r w:rsidR="00634007" w:rsidRPr="00634007">
        <w:t>cellarea​</w:t>
      </w:r>
      <w:r w:rsidR="00634007" w:rsidRPr="00634007">
        <w:t>为栅格单元面积（</w:t>
      </w:r>
      <w:r w:rsidR="00634007" w:rsidRPr="00634007">
        <w:t>ha</w:t>
      </w:r>
      <w:r w:rsidR="00634007" w:rsidRPr="00634007">
        <w:t>），</w:t>
      </w:r>
      <w:r w:rsidR="00634007" w:rsidRPr="00634007">
        <w:t>gj​</w:t>
      </w:r>
      <w:r w:rsidR="00634007" w:rsidRPr="00634007">
        <w:t>表示距离</w:t>
      </w:r>
      <w:r w:rsidR="00634007" w:rsidRPr="00634007">
        <w:t>dcool​</w:t>
      </w:r>
      <w:r w:rsidR="00634007" w:rsidRPr="00634007">
        <w:t>内搜索的栅格单元是否为绿地，如果是为</w:t>
      </w:r>
      <w:r w:rsidR="00634007" w:rsidRPr="00634007">
        <w:t>1</w:t>
      </w:r>
      <w:r w:rsidR="00634007" w:rsidRPr="00634007">
        <w:t>，否则为</w:t>
      </w:r>
      <w:r w:rsidR="00634007" w:rsidRPr="00634007">
        <w:t>0</w:t>
      </w:r>
      <w:r w:rsidR="00634007" w:rsidRPr="00634007">
        <w:t>；并计算每一个绿地公园的</w:t>
      </w:r>
      <w:r w:rsidR="00634007" w:rsidRPr="00634007">
        <w:t xml:space="preserve"> CC </w:t>
      </w:r>
      <w:r w:rsidR="00634007" w:rsidRPr="00634007">
        <w:t>值，公式为</w:t>
      </w:r>
      <w:r w:rsidR="00634007" w:rsidRPr="00634007">
        <w:t>CCparki​​=∑j∈ d radius from i​gj​⋅CCj​⋅e(dcool​−d(i,j)​)</w:t>
      </w:r>
      <w:r w:rsidR="00634007" w:rsidRPr="00634007">
        <w:t>，式中，</w:t>
      </w:r>
      <w:r w:rsidR="00634007" w:rsidRPr="00634007">
        <w:t xml:space="preserve"> </w:t>
      </w:r>
      <w:r w:rsidR="00634007" w:rsidRPr="00634007">
        <w:t>d(i,j)</w:t>
      </w:r>
      <w:r w:rsidR="00634007" w:rsidRPr="00634007">
        <w:t>为栅格单元</w:t>
      </w:r>
      <w:r w:rsidR="00634007" w:rsidRPr="00634007">
        <w:t>i</w:t>
      </w:r>
      <w:r w:rsidR="00634007" w:rsidRPr="00634007">
        <w:t>和栅格单元</w:t>
      </w:r>
      <w:r w:rsidR="00634007" w:rsidRPr="00634007">
        <w:t>j</w:t>
      </w:r>
      <w:r w:rsidR="00634007" w:rsidRPr="00634007">
        <w:t>之间的距离，</w:t>
      </w:r>
      <w:r w:rsidR="00634007" w:rsidRPr="00634007">
        <w:t xml:space="preserve"> </w:t>
      </w:r>
      <w:r w:rsidR="00634007" w:rsidRPr="00634007">
        <w:t>CCparki​​</w:t>
      </w:r>
      <w:r w:rsidR="00634007" w:rsidRPr="00634007">
        <w:t>为绿地</w:t>
      </w:r>
      <w:r w:rsidR="00634007" w:rsidRPr="00634007">
        <w:t xml:space="preserve"> CC </w:t>
      </w:r>
      <w:r w:rsidR="00634007" w:rsidRPr="00634007">
        <w:t>值的距离加权均值。然后计算</w:t>
      </w:r>
      <w:r w:rsidR="00634007" w:rsidRPr="00634007">
        <w:t xml:space="preserve"> HM</w:t>
      </w:r>
      <w:r w:rsidR="00634007" w:rsidRPr="00634007">
        <w:t>，公式为</w:t>
      </w:r>
      <w:r w:rsidR="00634007" w:rsidRPr="00634007">
        <w:t>HMi​={CCi​CCpark i​​​ if  otherwise ​CCi​≥CCpark i​​ or GAi​&lt;2ha}</w:t>
      </w:r>
    </w:p>
    <w:p w14:paraId="00A91954" w14:textId="68265F1C" w:rsidR="003E497D" w:rsidRDefault="00000000" w:rsidP="00634007">
      <w:pPr>
        <w:pStyle w:val="a0"/>
      </w:pPr>
      <w:r>
        <w:t>空气温度估计</w:t>
      </w:r>
    </w:p>
    <w:p w14:paraId="67EACB62" w14:textId="77777777" w:rsidR="00253F11" w:rsidRDefault="00000000" w:rsidP="00253F11">
      <w:pPr>
        <w:pStyle w:val="FirstParagraph"/>
        <w:ind w:firstLineChars="200" w:firstLine="480"/>
        <w:rPr>
          <w:rFonts w:ascii="Source Sans Pro" w:hAnsi="Source Sans Pro"/>
          <w:color w:val="34495E"/>
          <w:sz w:val="23"/>
          <w:szCs w:val="23"/>
          <w:shd w:val="clear" w:color="auto" w:fill="FFFFFF"/>
          <w:lang w:eastAsia="zh-CN"/>
        </w:rPr>
      </w:pPr>
      <w:r>
        <w:t>城市降温模型为了估计整个城市的热量减少，使用了（地表）城市热岛（</w:t>
      </w:r>
      <w:r>
        <w:t>surface urban heat islands</w:t>
      </w:r>
      <w:r>
        <w:t>，</w:t>
      </w:r>
      <w:r>
        <w:t>SUHI</w:t>
      </w:r>
      <w:r>
        <w:t>）指数，例如耶鲁大学（</w:t>
      </w:r>
      <w:r>
        <w:t>University of Yale</w:t>
      </w:r>
      <w:r>
        <w:t>）开发的</w:t>
      </w:r>
      <w:hyperlink r:id="rId23">
        <w:r w:rsidRPr="00253F11">
          <w:t>全球地表热岛探测器（</w:t>
        </w:r>
        <w:r w:rsidRPr="00253F11">
          <w:t>Global Surface UHI Explorer</w:t>
        </w:r>
        <w:r w:rsidRPr="00253F11">
          <w:t>）</w:t>
        </w:r>
      </w:hyperlink>
      <w:r>
        <w:t>④</w:t>
      </w:r>
      <w:r w:rsidR="00253F11" w:rsidRPr="00253F11">
        <w:t>提供了年度、季节、白天和夜间热岛的估计数据。没有空气混合的空气温度估计公式为</w:t>
      </w:r>
      <w:r w:rsidR="00253F11" w:rsidRPr="00253F11">
        <w:t>Tairnomix​,i​=Tair,ref​+(1−HMi​)⋅UHImax​</w:t>
      </w:r>
      <w:r w:rsidR="00253F11" w:rsidRPr="00253F11">
        <w:t>，式中，</w:t>
      </w:r>
      <w:r w:rsidR="00253F11" w:rsidRPr="00253F11">
        <w:t xml:space="preserve"> </w:t>
      </w:r>
      <w:r w:rsidR="00253F11" w:rsidRPr="00253F11">
        <w:t>Tair,ref​</w:t>
      </w:r>
      <w:r w:rsidR="00253F11" w:rsidRPr="00253F11">
        <w:t>为乡村参考温度，</w:t>
      </w:r>
      <w:r w:rsidR="00253F11" w:rsidRPr="00253F11">
        <w:t xml:space="preserve"> </w:t>
      </w:r>
      <w:r w:rsidR="00253F11" w:rsidRPr="00253F11">
        <w:t>UHImax​</w:t>
      </w:r>
      <w:r w:rsidR="00253F11" w:rsidRPr="00253F11">
        <w:t>为城市热岛效应的最大值（为观测到的城市最高温度与乡村参考温度的差值）。由于空气混</w:t>
      </w:r>
      <w:r w:rsidR="00253F11" w:rsidRPr="00253F11">
        <w:lastRenderedPageBreak/>
        <w:t>合，这些温度在空间上是平均的。实际上空气温度（混合）</w:t>
      </w:r>
      <w:r w:rsidR="00253F11" w:rsidRPr="00253F11">
        <w:t>Tair​</w:t>
      </w:r>
      <w:r w:rsidR="00253F11" w:rsidRPr="00253F11">
        <w:t>使用给定核大小</w:t>
      </w:r>
      <w:r w:rsidR="00253F11" w:rsidRPr="00253F11">
        <w:t>r</w:t>
      </w:r>
      <w:r w:rsidR="00253F11" w:rsidRPr="00253F11">
        <w:t>的高斯函数平滑</w:t>
      </w:r>
      <w:r w:rsidR="00253F11" w:rsidRPr="00253F11">
        <w:t>Tairnomix​​</w:t>
      </w:r>
      <w:r w:rsidR="00253F11" w:rsidRPr="00253F11">
        <w:t>。</w:t>
      </w:r>
    </w:p>
    <w:p w14:paraId="38AE39B9" w14:textId="4941446C" w:rsidR="003E497D" w:rsidRDefault="00000000" w:rsidP="00253F11">
      <w:pPr>
        <w:pStyle w:val="FirstParagraph"/>
        <w:ind w:firstLineChars="200" w:firstLine="480"/>
        <w:rPr>
          <w:lang w:eastAsia="zh-CN"/>
        </w:rPr>
      </w:pPr>
      <w:r>
        <w:rPr>
          <w:lang w:eastAsia="zh-CN"/>
        </w:rPr>
        <w:t>关于城市降温服务价值计算可直接查看</w:t>
      </w:r>
      <w:r>
        <w:rPr>
          <w:lang w:eastAsia="zh-CN"/>
        </w:rPr>
        <w:t xml:space="preserve"> </w:t>
      </w:r>
      <w:hyperlink r:id="rId24">
        <w:r>
          <w:rPr>
            <w:rStyle w:val="ad"/>
            <w:lang w:eastAsia="zh-CN"/>
          </w:rPr>
          <w:t xml:space="preserve">InVEST </w:t>
        </w:r>
        <w:r>
          <w:rPr>
            <w:rStyle w:val="ad"/>
            <w:lang w:eastAsia="zh-CN"/>
          </w:rPr>
          <w:t>城市降温模型</w:t>
        </w:r>
      </w:hyperlink>
      <w:r>
        <w:rPr>
          <w:lang w:eastAsia="zh-CN"/>
        </w:rPr>
        <w:t>③</w:t>
      </w:r>
      <w:r>
        <w:rPr>
          <w:lang w:eastAsia="zh-CN"/>
        </w:rPr>
        <w:t>中的详细解释。对于</w:t>
      </w:r>
      <w:r>
        <w:rPr>
          <w:lang w:eastAsia="zh-CN"/>
        </w:rPr>
        <w:t xml:space="preserve"> InVEST </w:t>
      </w:r>
      <w:r>
        <w:rPr>
          <w:lang w:eastAsia="zh-CN"/>
        </w:rPr>
        <w:t>的城市降温模型，</w:t>
      </w:r>
      <w:r>
        <w:rPr>
          <w:lang w:eastAsia="zh-CN"/>
        </w:rPr>
        <w:t xml:space="preserve">Zawadzka </w:t>
      </w:r>
      <w:r>
        <w:rPr>
          <w:lang w:eastAsia="zh-CN"/>
        </w:rPr>
        <w:t>等人</w:t>
      </w:r>
      <w:r>
        <w:rPr>
          <w:lang w:eastAsia="zh-CN"/>
        </w:rPr>
        <w:t>[11]</w:t>
      </w:r>
      <w:r>
        <w:rPr>
          <w:lang w:eastAsia="zh-CN"/>
        </w:rPr>
        <w:t>通过线性回归将模型计算结果与地表温度（</w:t>
      </w:r>
      <w:r>
        <w:rPr>
          <w:lang w:eastAsia="zh-CN"/>
        </w:rPr>
        <w:t>land surface temperature</w:t>
      </w:r>
      <w:r>
        <w:rPr>
          <w:lang w:eastAsia="zh-CN"/>
        </w:rPr>
        <w:t>，</w:t>
      </w:r>
      <w:r>
        <w:rPr>
          <w:lang w:eastAsia="zh-CN"/>
        </w:rPr>
        <w:t>LST</w:t>
      </w:r>
      <w:r>
        <w:rPr>
          <w:lang w:eastAsia="zh-CN"/>
        </w:rPr>
        <w:t>）数据进行比较，验证了三种不同城市形态的</w:t>
      </w:r>
      <w:r>
        <w:rPr>
          <w:lang w:eastAsia="zh-CN"/>
        </w:rPr>
        <w:t xml:space="preserve"> HM </w:t>
      </w:r>
      <w:r>
        <w:rPr>
          <w:lang w:eastAsia="zh-CN"/>
        </w:rPr>
        <w:t>指数，得出</w:t>
      </w:r>
      <w:r>
        <w:rPr>
          <w:lang w:eastAsia="zh-CN"/>
        </w:rPr>
        <w:t xml:space="preserve"> HM </w:t>
      </w:r>
      <w:r>
        <w:rPr>
          <w:lang w:eastAsia="zh-CN"/>
        </w:rPr>
        <w:t>指数和</w:t>
      </w:r>
      <w:r>
        <w:rPr>
          <w:lang w:eastAsia="zh-CN"/>
        </w:rPr>
        <w:t xml:space="preserve"> LST </w:t>
      </w:r>
      <w:r>
        <w:rPr>
          <w:lang w:eastAsia="zh-CN"/>
        </w:rPr>
        <w:t>在</w:t>
      </w:r>
      <w:r>
        <w:rPr>
          <w:lang w:eastAsia="zh-CN"/>
        </w:rPr>
        <w:t xml:space="preserve"> 30m </w:t>
      </w:r>
      <w:r>
        <w:rPr>
          <w:lang w:eastAsia="zh-CN"/>
        </w:rPr>
        <w:t>高分分辨率下的相关性高于</w:t>
      </w:r>
      <w:r>
        <w:rPr>
          <w:lang w:eastAsia="zh-CN"/>
        </w:rPr>
        <w:t xml:space="preserve"> 2m </w:t>
      </w:r>
      <w:r>
        <w:rPr>
          <w:lang w:eastAsia="zh-CN"/>
        </w:rPr>
        <w:t>高空分辨率，且为强相关。平均而言，</w:t>
      </w:r>
      <w:r>
        <w:rPr>
          <w:lang w:eastAsia="zh-CN"/>
        </w:rPr>
        <w:t xml:space="preserve">HM </w:t>
      </w:r>
      <w:r>
        <w:rPr>
          <w:lang w:eastAsia="zh-CN"/>
        </w:rPr>
        <w:t>指数的</w:t>
      </w:r>
      <w:r>
        <w:rPr>
          <w:lang w:eastAsia="zh-CN"/>
        </w:rPr>
        <w:t>0.1</w:t>
      </w:r>
      <w:r>
        <w:rPr>
          <w:lang w:eastAsia="zh-CN"/>
        </w:rPr>
        <w:t>变化与</w:t>
      </w:r>
      <w:r>
        <w:rPr>
          <w:lang w:eastAsia="zh-CN"/>
        </w:rPr>
        <w:t xml:space="preserve"> LST </w:t>
      </w:r>
      <w:r>
        <w:rPr>
          <w:lang w:eastAsia="zh-CN"/>
        </w:rPr>
        <w:t>的</w:t>
      </w:r>
      <w:r>
        <w:rPr>
          <w:lang w:eastAsia="zh-CN"/>
        </w:rPr>
        <w:t xml:space="preserve">0.76 </w:t>
      </w:r>
      <w:r>
        <w:rPr>
          <w:lang w:eastAsia="zh-CN"/>
        </w:rPr>
        <w:t>变化相关。因此，该模型更适用于考虑蓝绿空间的城市尺度规划来缓解城市热岛效应达到降温的作用，而不是城市设计的微更新。</w:t>
      </w:r>
    </w:p>
    <w:p w14:paraId="0EE933D2" w14:textId="77777777" w:rsidR="003E497D" w:rsidRDefault="00000000" w:rsidP="00253F11">
      <w:pPr>
        <w:pStyle w:val="a0"/>
        <w:ind w:firstLineChars="200" w:firstLine="480"/>
      </w:pPr>
      <w:r>
        <w:t xml:space="preserve">InVEST </w:t>
      </w:r>
      <w:r>
        <w:t>模型提供了</w:t>
      </w:r>
      <w:r>
        <w:t xml:space="preserve"> </w:t>
      </w:r>
      <w:hyperlink r:id="rId25">
        <w:r>
          <w:rPr>
            <w:rStyle w:val="ad"/>
          </w:rPr>
          <w:t>Python</w:t>
        </w:r>
        <w:r>
          <w:rPr>
            <w:rStyle w:val="ad"/>
          </w:rPr>
          <w:t>库版本</w:t>
        </w:r>
      </w:hyperlink>
      <w:r>
        <w:t>⑤</w:t>
      </w:r>
      <w:r>
        <w:t>，可以通过</w:t>
      </w:r>
      <w:r>
        <w:rPr>
          <w:rStyle w:val="VerbatimChar"/>
        </w:rPr>
        <w:t>pip install natcap.invest</w:t>
      </w:r>
      <w:r>
        <w:t>安装后调用。这里则将城市降温模型迁至</w:t>
      </w:r>
      <w:r>
        <w:rPr>
          <w:rStyle w:val="VerbatimChar"/>
        </w:rPr>
        <w:t>USDA</w:t>
      </w:r>
      <w:r>
        <w:t>库调用。</w:t>
      </w:r>
    </w:p>
    <w:p w14:paraId="66642D42" w14:textId="244F410F"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75A8F4" w14:textId="77777777" w:rsidR="003E497D"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br/>
      </w:r>
      <w:r>
        <w:rPr>
          <w:rStyle w:val="ImportTok"/>
        </w:rPr>
        <w:t>import</w:t>
      </w:r>
      <w:r>
        <w:rPr>
          <w:rStyle w:val="NormalTok"/>
        </w:rPr>
        <w:t xml:space="preserve"> usda.pgm </w:t>
      </w:r>
      <w:r>
        <w:rPr>
          <w:rStyle w:val="ImportTok"/>
        </w:rPr>
        <w:t>as</w:t>
      </w:r>
      <w:r>
        <w:rPr>
          <w:rStyle w:val="NormalTok"/>
        </w:rPr>
        <w:t xml:space="preserve"> usda_pgm</w:t>
      </w:r>
      <w:r>
        <w:br/>
      </w:r>
      <w:r>
        <w:rPr>
          <w:rStyle w:val="ImportTok"/>
        </w:rPr>
        <w:t>import</w:t>
      </w:r>
      <w:r>
        <w:rPr>
          <w:rStyle w:val="NormalTok"/>
        </w:rPr>
        <w:t xml:space="preserve"> usda.data_visual </w:t>
      </w:r>
      <w:r>
        <w:rPr>
          <w:rStyle w:val="ImportTok"/>
        </w:rPr>
        <w:t>as</w:t>
      </w:r>
      <w:r>
        <w:rPr>
          <w:rStyle w:val="NormalTok"/>
        </w:rPr>
        <w:t xml:space="preserve"> usda_vis</w:t>
      </w:r>
      <w:r>
        <w:br/>
      </w:r>
      <w:r>
        <w:rPr>
          <w:rStyle w:val="ImportTok"/>
        </w:rPr>
        <w:t>import</w:t>
      </w:r>
      <w:r>
        <w:rPr>
          <w:rStyle w:val="NormalTok"/>
        </w:rPr>
        <w:t xml:space="preserve"> usda.migrated_project.invest </w:t>
      </w:r>
      <w:r>
        <w:rPr>
          <w:rStyle w:val="ImportTok"/>
        </w:rPr>
        <w:t>as</w:t>
      </w:r>
      <w:r>
        <w:rPr>
          <w:rStyle w:val="NormalTok"/>
        </w:rPr>
        <w:t xml:space="preserve"> usda_esv</w:t>
      </w:r>
      <w:r>
        <w:br/>
      </w:r>
      <w:r>
        <w:br/>
      </w:r>
      <w:r>
        <w:rPr>
          <w:rStyle w:val="ImportTok"/>
        </w:rPr>
        <w:t>import</w:t>
      </w:r>
      <w:r>
        <w:rPr>
          <w:rStyle w:val="NormalTok"/>
        </w:rPr>
        <w:t xml:space="preserve"> os</w:t>
      </w:r>
      <w:r>
        <w:br/>
      </w:r>
      <w:r>
        <w:rPr>
          <w:rStyle w:val="ImportTok"/>
        </w:rPr>
        <w:t>import</w:t>
      </w:r>
      <w:r>
        <w:rPr>
          <w:rStyle w:val="NormalTok"/>
        </w:rPr>
        <w:t xml:space="preserve"> rioxarray </w:t>
      </w:r>
      <w:r>
        <w:rPr>
          <w:rStyle w:val="ImportTok"/>
        </w:rPr>
        <w:t>as</w:t>
      </w:r>
      <w:r>
        <w:rPr>
          <w:rStyle w:val="NormalTok"/>
        </w:rPr>
        <w:t xml:space="preserve"> rxr</w:t>
      </w:r>
      <w:r>
        <w:br/>
      </w:r>
      <w:r>
        <w:rPr>
          <w:rStyle w:val="ImportTok"/>
        </w:rPr>
        <w:t>from</w:t>
      </w:r>
      <w:r>
        <w:rPr>
          <w:rStyle w:val="NormalTok"/>
        </w:rPr>
        <w:t xml:space="preserve"> matplotlib_scalebar.scalebar </w:t>
      </w:r>
      <w:r>
        <w:rPr>
          <w:rStyle w:val="ImportTok"/>
        </w:rPr>
        <w:t>import</w:t>
      </w:r>
      <w:r>
        <w:rPr>
          <w:rStyle w:val="NormalTok"/>
        </w:rPr>
        <w:t xml:space="preserve"> ScaleBar</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mapclassify</w:t>
      </w:r>
      <w:r>
        <w:br/>
      </w:r>
      <w:r>
        <w:rPr>
          <w:rStyle w:val="ImportTok"/>
        </w:rPr>
        <w:t>import</w:t>
      </w:r>
      <w:r>
        <w:rPr>
          <w:rStyle w:val="NormalTok"/>
        </w:rPr>
        <w:t xml:space="preserve"> geopandas </w:t>
      </w:r>
      <w:r>
        <w:rPr>
          <w:rStyle w:val="ImportTok"/>
        </w:rPr>
        <w:t>as</w:t>
      </w:r>
      <w:r>
        <w:rPr>
          <w:rStyle w:val="NormalTok"/>
        </w:rPr>
        <w:t xml:space="preserve"> gpd</w:t>
      </w:r>
      <w:r>
        <w:br/>
      </w:r>
      <w:r>
        <w:br/>
      </w:r>
      <w:r>
        <w:rPr>
          <w:rStyle w:val="ImportTok"/>
        </w:rPr>
        <w:t>from</w:t>
      </w:r>
      <w:r>
        <w:rPr>
          <w:rStyle w:val="NormalTok"/>
        </w:rPr>
        <w:t xml:space="preserve"> tqdm </w:t>
      </w:r>
      <w:r>
        <w:rPr>
          <w:rStyle w:val="ImportTok"/>
        </w:rPr>
        <w:t>import</w:t>
      </w:r>
      <w:r>
        <w:rPr>
          <w:rStyle w:val="NormalTok"/>
        </w:rPr>
        <w:t xml:space="preserve"> tqdm</w:t>
      </w:r>
      <w:r>
        <w:br/>
      </w:r>
      <w:r>
        <w:rPr>
          <w:rStyle w:val="ImportTok"/>
        </w:rPr>
        <w:t>import</w:t>
      </w:r>
      <w:r>
        <w:rPr>
          <w:rStyle w:val="NormalTok"/>
        </w:rPr>
        <w:t xml:space="preserve"> torch</w:t>
      </w:r>
      <w:r>
        <w:br/>
      </w:r>
      <w:r>
        <w:rPr>
          <w:rStyle w:val="ImportTok"/>
        </w:rPr>
        <w:t>from</w:t>
      </w:r>
      <w:r>
        <w:rPr>
          <w:rStyle w:val="NormalTok"/>
        </w:rPr>
        <w:t xml:space="preserve"> torch.optim </w:t>
      </w:r>
      <w:r>
        <w:rPr>
          <w:rStyle w:val="ImportTok"/>
        </w:rPr>
        <w:t>import</w:t>
      </w:r>
      <w:r>
        <w:rPr>
          <w:rStyle w:val="NormalTok"/>
        </w:rPr>
        <w:t xml:space="preserve"> RMSprop</w:t>
      </w:r>
      <w:r>
        <w:br/>
      </w:r>
      <w:r>
        <w:rPr>
          <w:rStyle w:val="ImportTok"/>
        </w:rPr>
        <w:t>from</w:t>
      </w:r>
      <w:r>
        <w:rPr>
          <w:rStyle w:val="NormalTok"/>
        </w:rPr>
        <w:t xml:space="preserve"> torchvision.transforms </w:t>
      </w:r>
      <w:r>
        <w:rPr>
          <w:rStyle w:val="ImportTok"/>
        </w:rPr>
        <w:t>import</w:t>
      </w:r>
      <w:r>
        <w:rPr>
          <w:rStyle w:val="NormalTok"/>
        </w:rPr>
        <w:t xml:space="preserve"> ToTensor</w:t>
      </w:r>
      <w:r>
        <w:br/>
      </w:r>
      <w:r>
        <w:rPr>
          <w:rStyle w:val="ImportTok"/>
        </w:rPr>
        <w:t>from</w:t>
      </w:r>
      <w:r>
        <w:rPr>
          <w:rStyle w:val="NormalTok"/>
        </w:rPr>
        <w:t xml:space="preserve"> networkx.algorithms </w:t>
      </w:r>
      <w:r>
        <w:rPr>
          <w:rStyle w:val="ImportTok"/>
        </w:rPr>
        <w:t>import</w:t>
      </w:r>
      <w:r>
        <w:rPr>
          <w:rStyle w:val="NormalTok"/>
        </w:rPr>
        <w:t xml:space="preserve"> bipartite</w:t>
      </w:r>
      <w:r>
        <w:br/>
      </w:r>
      <w:r>
        <w:rPr>
          <w:rStyle w:val="ImportTok"/>
        </w:rPr>
        <w:t>import</w:t>
      </w:r>
      <w:r>
        <w:rPr>
          <w:rStyle w:val="NormalTok"/>
        </w:rPr>
        <w:t xml:space="preserve"> networkx </w:t>
      </w:r>
      <w:r>
        <w:rPr>
          <w:rStyle w:val="ImportTok"/>
        </w:rPr>
        <w:t>as</w:t>
      </w:r>
      <w:r>
        <w:rPr>
          <w:rStyle w:val="NormalTok"/>
        </w:rPr>
        <w:t xml:space="preserve"> nx</w:t>
      </w:r>
      <w:r>
        <w:br/>
      </w:r>
      <w:r>
        <w:rPr>
          <w:rStyle w:val="ImportTok"/>
        </w:rPr>
        <w:t>import</w:t>
      </w:r>
      <w:r>
        <w:rPr>
          <w:rStyle w:val="NormalTok"/>
        </w:rPr>
        <w:t xml:space="preserve"> pickle</w:t>
      </w:r>
    </w:p>
    <w:p w14:paraId="2D22D8DD" w14:textId="1E1DBC2C" w:rsidR="00253F11" w:rsidRPr="00253F11" w:rsidRDefault="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DF4BD0" w14:textId="77777777" w:rsidR="003E497D" w:rsidRDefault="00000000" w:rsidP="00253F11">
      <w:pPr>
        <w:pStyle w:val="FirstParagraph"/>
        <w:ind w:firstLineChars="200" w:firstLine="480"/>
      </w:pPr>
      <w:r>
        <w:t>配置模型参数。</w:t>
      </w:r>
    </w:p>
    <w:p w14:paraId="097F9F45" w14:textId="73A777DF"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6C6D16" w14:textId="77777777" w:rsidR="003E497D" w:rsidRDefault="00000000">
      <w:pPr>
        <w:pStyle w:val="SourceCode"/>
        <w:rPr>
          <w:rStyle w:val="NormalTok"/>
        </w:rPr>
      </w:pPr>
      <w:r>
        <w:rPr>
          <w:rStyle w:val="NormalTok"/>
        </w:rPr>
        <w:lastRenderedPageBreak/>
        <w:t>data_root</w:t>
      </w:r>
      <w:r>
        <w:rPr>
          <w:rStyle w:val="OperatorTok"/>
        </w:rPr>
        <w:t>=</w:t>
      </w:r>
      <w:r>
        <w:rPr>
          <w:rStyle w:val="VerbatimStringTok"/>
        </w:rPr>
        <w:t>r'I:\data\InVEST_UrbanCoolingModel'</w:t>
      </w:r>
      <w:r>
        <w:br/>
      </w:r>
      <w:r>
        <w:rPr>
          <w:rStyle w:val="NormalTok"/>
        </w:rPr>
        <w:t>args</w:t>
      </w:r>
      <w:r>
        <w:rPr>
          <w:rStyle w:val="OperatorTok"/>
        </w:rPr>
        <w:t>=</w:t>
      </w:r>
      <w:r>
        <w:rPr>
          <w:rStyle w:val="NormalTok"/>
        </w:rPr>
        <w:t>{</w:t>
      </w:r>
      <w:r>
        <w:br/>
      </w:r>
      <w:r>
        <w:rPr>
          <w:rStyle w:val="NormalTok"/>
        </w:rPr>
        <w:t xml:space="preserve">    </w:t>
      </w:r>
      <w:r>
        <w:rPr>
          <w:rStyle w:val="StringTok"/>
        </w:rPr>
        <w:t>"aoi_vector_path"</w:t>
      </w:r>
      <w:r>
        <w:rPr>
          <w:rStyle w:val="NormalTok"/>
        </w:rPr>
        <w:t>: os.path.join(data_root,</w:t>
      </w:r>
      <w:r>
        <w:rPr>
          <w:rStyle w:val="StringTok"/>
        </w:rPr>
        <w:t>"aoi.shp"</w:t>
      </w:r>
      <w:r>
        <w:rPr>
          <w:rStyle w:val="NormalTok"/>
        </w:rPr>
        <w:t xml:space="preserve">), </w:t>
      </w:r>
      <w:r>
        <w:rPr>
          <w:rStyle w:val="CommentTok"/>
        </w:rPr>
        <w:t xml:space="preserve"># </w:t>
      </w:r>
      <w:r>
        <w:rPr>
          <w:rStyle w:val="CommentTok"/>
        </w:rPr>
        <w:t>最终统计区域</w:t>
      </w:r>
      <w:r>
        <w:br/>
      </w:r>
      <w:r>
        <w:rPr>
          <w:rStyle w:val="NormalTok"/>
        </w:rPr>
        <w:t xml:space="preserve">    </w:t>
      </w:r>
      <w:r>
        <w:rPr>
          <w:rStyle w:val="StringTok"/>
        </w:rPr>
        <w:t>"avg_rel_humidity"</w:t>
      </w:r>
      <w:r>
        <w:rPr>
          <w:rStyle w:val="NormalTok"/>
        </w:rPr>
        <w:t xml:space="preserve">: </w:t>
      </w:r>
      <w:r>
        <w:rPr>
          <w:rStyle w:val="DecValTok"/>
        </w:rPr>
        <w:t>30</w:t>
      </w:r>
      <w:r>
        <w:rPr>
          <w:rStyle w:val="NormalTok"/>
        </w:rPr>
        <w:t xml:space="preserve">, </w:t>
      </w:r>
      <w:r>
        <w:rPr>
          <w:rStyle w:val="CommentTok"/>
        </w:rPr>
        <w:t xml:space="preserve"># </w:t>
      </w:r>
      <w:r>
        <w:rPr>
          <w:rStyle w:val="CommentTok"/>
        </w:rPr>
        <w:t>平均相对湿度</w:t>
      </w:r>
      <w:r>
        <w:br/>
      </w:r>
      <w:r>
        <w:rPr>
          <w:rStyle w:val="NormalTok"/>
        </w:rPr>
        <w:t xml:space="preserve">    </w:t>
      </w:r>
      <w:r>
        <w:rPr>
          <w:rStyle w:val="StringTok"/>
        </w:rPr>
        <w:t>"biophysical_table_path"</w:t>
      </w:r>
      <w:r>
        <w:rPr>
          <w:rStyle w:val="NormalTok"/>
        </w:rPr>
        <w:t>: os.path.join(data_root,</w:t>
      </w:r>
      <w:r>
        <w:rPr>
          <w:rStyle w:val="StringTok"/>
        </w:rPr>
        <w:t>"Biophysical_UHI_fake.csv"</w:t>
      </w:r>
      <w:r>
        <w:rPr>
          <w:rStyle w:val="NormalTok"/>
        </w:rPr>
        <w:t xml:space="preserve">), </w:t>
      </w:r>
      <w:r>
        <w:rPr>
          <w:rStyle w:val="CommentTok"/>
        </w:rPr>
        <w:t xml:space="preserve"># </w:t>
      </w:r>
      <w:r>
        <w:rPr>
          <w:rStyle w:val="CommentTok"/>
        </w:rPr>
        <w:t>生物物理表</w:t>
      </w:r>
      <w:r>
        <w:rPr>
          <w:rStyle w:val="CommentTok"/>
        </w:rPr>
        <w:t xml:space="preserve"> </w:t>
      </w:r>
      <w:r>
        <w:rPr>
          <w:rStyle w:val="CommentTok"/>
        </w:rPr>
        <w:t>（</w:t>
      </w:r>
      <w:r>
        <w:rPr>
          <w:rStyle w:val="CommentTok"/>
        </w:rPr>
        <w:t xml:space="preserve">Biophysical Table </w:t>
      </w:r>
      <w:r>
        <w:rPr>
          <w:rStyle w:val="CommentTok"/>
        </w:rPr>
        <w:t>）</w:t>
      </w:r>
      <w:r>
        <w:br/>
      </w:r>
      <w:r>
        <w:rPr>
          <w:rStyle w:val="NormalTok"/>
        </w:rPr>
        <w:t xml:space="preserve">    </w:t>
      </w:r>
      <w:r>
        <w:rPr>
          <w:rStyle w:val="StringTok"/>
        </w:rPr>
        <w:t>"building_vector_path"</w:t>
      </w:r>
      <w:r>
        <w:rPr>
          <w:rStyle w:val="NormalTok"/>
        </w:rPr>
        <w:t>: os.path.join(data_root,</w:t>
      </w:r>
      <w:r>
        <w:rPr>
          <w:rStyle w:val="StringTok"/>
        </w:rPr>
        <w:t>"sample_buildings.shp"</w:t>
      </w:r>
      <w:r>
        <w:rPr>
          <w:rStyle w:val="NormalTok"/>
        </w:rPr>
        <w:t xml:space="preserve">), </w:t>
      </w:r>
      <w:r>
        <w:rPr>
          <w:rStyle w:val="CommentTok"/>
        </w:rPr>
        <w:t xml:space="preserve"># </w:t>
      </w:r>
      <w:r>
        <w:rPr>
          <w:rStyle w:val="CommentTok"/>
        </w:rPr>
        <w:t>建筑轮廓（已建）</w:t>
      </w:r>
      <w:r>
        <w:br/>
      </w:r>
      <w:r>
        <w:rPr>
          <w:rStyle w:val="NormalTok"/>
        </w:rPr>
        <w:t xml:space="preserve">    </w:t>
      </w:r>
      <w:r>
        <w:rPr>
          <w:rStyle w:val="StringTok"/>
        </w:rPr>
        <w:t>"cc_method"</w:t>
      </w:r>
      <w:r>
        <w:rPr>
          <w:rStyle w:val="NormalTok"/>
        </w:rPr>
        <w:t xml:space="preserve">: </w:t>
      </w:r>
      <w:r>
        <w:rPr>
          <w:rStyle w:val="StringTok"/>
        </w:rPr>
        <w:t>"factors"</w:t>
      </w:r>
      <w:r>
        <w:rPr>
          <w:rStyle w:val="NormalTok"/>
        </w:rPr>
        <w:t xml:space="preserve">, </w:t>
      </w:r>
      <w:r>
        <w:rPr>
          <w:rStyle w:val="CommentTok"/>
        </w:rPr>
        <w:t xml:space="preserve"># CC </w:t>
      </w:r>
      <w:r>
        <w:rPr>
          <w:rStyle w:val="CommentTok"/>
        </w:rPr>
        <w:t>指数计算方式。可选</w:t>
      </w:r>
      <w:r>
        <w:rPr>
          <w:rStyle w:val="CommentTok"/>
        </w:rPr>
        <w:t>'intensity'</w:t>
      </w:r>
      <w:r>
        <w:rPr>
          <w:rStyle w:val="CommentTok"/>
        </w:rPr>
        <w:t>和</w:t>
      </w:r>
      <w:r>
        <w:rPr>
          <w:rStyle w:val="CommentTok"/>
        </w:rPr>
        <w:t>'factors'</w:t>
      </w:r>
      <w:r>
        <w:rPr>
          <w:rStyle w:val="CommentTok"/>
        </w:rPr>
        <w:t>。如果为</w:t>
      </w:r>
      <w:r>
        <w:rPr>
          <w:rStyle w:val="CommentTok"/>
        </w:rPr>
        <w:t>"factors"</w:t>
      </w:r>
      <w:r>
        <w:rPr>
          <w:rStyle w:val="CommentTok"/>
        </w:rPr>
        <w:t>，需要配置</w:t>
      </w:r>
      <w:r>
        <w:rPr>
          <w:rStyle w:val="CommentTok"/>
        </w:rPr>
        <w:t>shade</w:t>
      </w:r>
      <w:r>
        <w:rPr>
          <w:rStyle w:val="CommentTok"/>
        </w:rPr>
        <w:t>，</w:t>
      </w:r>
      <w:r>
        <w:rPr>
          <w:rStyle w:val="CommentTok"/>
        </w:rPr>
        <w:t>eti</w:t>
      </w:r>
      <w:r>
        <w:rPr>
          <w:rStyle w:val="CommentTok"/>
        </w:rPr>
        <w:t>和</w:t>
      </w:r>
      <w:r>
        <w:rPr>
          <w:rStyle w:val="CommentTok"/>
        </w:rPr>
        <w:t>albedo</w:t>
      </w:r>
      <w:r>
        <w:rPr>
          <w:rStyle w:val="CommentTok"/>
        </w:rPr>
        <w:t>权重；如果为</w:t>
      </w:r>
      <w:r>
        <w:rPr>
          <w:rStyle w:val="CommentTok"/>
        </w:rPr>
        <w:t>'intensity'</w:t>
      </w:r>
      <w:r>
        <w:rPr>
          <w:rStyle w:val="CommentTok"/>
        </w:rPr>
        <w:t>，需要增加配置生物物理表含</w:t>
      </w:r>
      <w:r>
        <w:rPr>
          <w:rStyle w:val="CommentTok"/>
        </w:rPr>
        <w:t xml:space="preserve">"building_intensity" </w:t>
      </w:r>
      <w:r>
        <w:rPr>
          <w:rStyle w:val="CommentTok"/>
        </w:rPr>
        <w:t>列。</w:t>
      </w:r>
      <w:r>
        <w:br/>
      </w:r>
      <w:r>
        <w:rPr>
          <w:rStyle w:val="NormalTok"/>
        </w:rPr>
        <w:t xml:space="preserve">    </w:t>
      </w:r>
      <w:r>
        <w:rPr>
          <w:rStyle w:val="StringTok"/>
        </w:rPr>
        <w:t>"cc_weight_albedo"</w:t>
      </w:r>
      <w:r>
        <w:rPr>
          <w:rStyle w:val="NormalTok"/>
        </w:rPr>
        <w:t xml:space="preserve">: </w:t>
      </w:r>
      <w:r>
        <w:rPr>
          <w:rStyle w:val="FloatTok"/>
        </w:rPr>
        <w:t>0.2</w:t>
      </w:r>
      <w:r>
        <w:rPr>
          <w:rStyle w:val="NormalTok"/>
        </w:rPr>
        <w:t xml:space="preserve">, </w:t>
      </w:r>
      <w:r>
        <w:rPr>
          <w:rStyle w:val="CommentTok"/>
        </w:rPr>
        <w:t xml:space="preserve"># </w:t>
      </w:r>
      <w:r>
        <w:rPr>
          <w:rStyle w:val="CommentTok"/>
        </w:rPr>
        <w:t>反照系数</w:t>
      </w:r>
      <w:r>
        <w:rPr>
          <w:rStyle w:val="CommentTok"/>
        </w:rPr>
        <w:t xml:space="preserve"> albedo </w:t>
      </w:r>
      <w:r>
        <w:rPr>
          <w:rStyle w:val="CommentTok"/>
        </w:rPr>
        <w:t>权重</w:t>
      </w:r>
      <w:r>
        <w:br/>
      </w:r>
      <w:r>
        <w:rPr>
          <w:rStyle w:val="NormalTok"/>
        </w:rPr>
        <w:t xml:space="preserve">    </w:t>
      </w:r>
      <w:r>
        <w:rPr>
          <w:rStyle w:val="StringTok"/>
        </w:rPr>
        <w:t>"cc_weight_eti"</w:t>
      </w:r>
      <w:r>
        <w:rPr>
          <w:rStyle w:val="NormalTok"/>
        </w:rPr>
        <w:t xml:space="preserve">: </w:t>
      </w:r>
      <w:r>
        <w:rPr>
          <w:rStyle w:val="FloatTok"/>
        </w:rPr>
        <w:t>0.2</w:t>
      </w:r>
      <w:r>
        <w:rPr>
          <w:rStyle w:val="NormalTok"/>
        </w:rPr>
        <w:t xml:space="preserve">, </w:t>
      </w:r>
      <w:r>
        <w:rPr>
          <w:rStyle w:val="CommentTok"/>
        </w:rPr>
        <w:t xml:space="preserve"># </w:t>
      </w:r>
      <w:r>
        <w:rPr>
          <w:rStyle w:val="CommentTok"/>
        </w:rPr>
        <w:t>蒸散指数</w:t>
      </w:r>
      <w:r>
        <w:rPr>
          <w:rStyle w:val="CommentTok"/>
        </w:rPr>
        <w:t xml:space="preserve"> eti </w:t>
      </w:r>
      <w:r>
        <w:rPr>
          <w:rStyle w:val="CommentTok"/>
        </w:rPr>
        <w:t>权重</w:t>
      </w:r>
      <w:r>
        <w:br/>
      </w:r>
      <w:r>
        <w:rPr>
          <w:rStyle w:val="NormalTok"/>
        </w:rPr>
        <w:t xml:space="preserve">    </w:t>
      </w:r>
      <w:r>
        <w:rPr>
          <w:rStyle w:val="StringTok"/>
        </w:rPr>
        <w:t>"cc_weight_shade"</w:t>
      </w:r>
      <w:r>
        <w:rPr>
          <w:rStyle w:val="NormalTok"/>
        </w:rPr>
        <w:t xml:space="preserve">: </w:t>
      </w:r>
      <w:r>
        <w:rPr>
          <w:rStyle w:val="FloatTok"/>
        </w:rPr>
        <w:t>0.6</w:t>
      </w:r>
      <w:r>
        <w:rPr>
          <w:rStyle w:val="NormalTok"/>
        </w:rPr>
        <w:t xml:space="preserve">, </w:t>
      </w:r>
      <w:r>
        <w:rPr>
          <w:rStyle w:val="CommentTok"/>
        </w:rPr>
        <w:t xml:space="preserve"># </w:t>
      </w:r>
      <w:r>
        <w:rPr>
          <w:rStyle w:val="CommentTok"/>
        </w:rPr>
        <w:t>遮荫指数</w:t>
      </w:r>
      <w:r>
        <w:rPr>
          <w:rStyle w:val="CommentTok"/>
        </w:rPr>
        <w:t xml:space="preserve"> shade </w:t>
      </w:r>
      <w:r>
        <w:rPr>
          <w:rStyle w:val="CommentTok"/>
        </w:rPr>
        <w:t>权重</w:t>
      </w:r>
      <w:r>
        <w:br/>
      </w:r>
      <w:r>
        <w:rPr>
          <w:rStyle w:val="NormalTok"/>
        </w:rPr>
        <w:t xml:space="preserve">    </w:t>
      </w:r>
      <w:r>
        <w:rPr>
          <w:rStyle w:val="StringTok"/>
        </w:rPr>
        <w:t>"do_energy_valuation"</w:t>
      </w:r>
      <w:r>
        <w:rPr>
          <w:rStyle w:val="NormalTok"/>
        </w:rPr>
        <w:t xml:space="preserve">: </w:t>
      </w:r>
      <w:r>
        <w:rPr>
          <w:rStyle w:val="VariableTok"/>
        </w:rPr>
        <w:t>True</w:t>
      </w:r>
      <w:r>
        <w:rPr>
          <w:rStyle w:val="NormalTok"/>
        </w:rPr>
        <w:t xml:space="preserve">, </w:t>
      </w:r>
      <w:r>
        <w:rPr>
          <w:rStyle w:val="CommentTok"/>
        </w:rPr>
        <w:t xml:space="preserve"># </w:t>
      </w:r>
      <w:r>
        <w:rPr>
          <w:rStyle w:val="CommentTok"/>
        </w:rPr>
        <w:t>运行节能评估（</w:t>
      </w:r>
      <w:r>
        <w:rPr>
          <w:rStyle w:val="CommentTok"/>
        </w:rPr>
        <w:t>Energy Savings Valuation</w:t>
      </w:r>
      <w:r>
        <w:rPr>
          <w:rStyle w:val="CommentTok"/>
        </w:rPr>
        <w:t>）</w:t>
      </w:r>
      <w:r>
        <w:br/>
      </w:r>
      <w:r>
        <w:rPr>
          <w:rStyle w:val="NormalTok"/>
        </w:rPr>
        <w:t xml:space="preserve">    </w:t>
      </w:r>
      <w:r>
        <w:rPr>
          <w:rStyle w:val="StringTok"/>
        </w:rPr>
        <w:t>"do_productivity_valuation"</w:t>
      </w:r>
      <w:r>
        <w:rPr>
          <w:rStyle w:val="NormalTok"/>
        </w:rPr>
        <w:t xml:space="preserve">: </w:t>
      </w:r>
      <w:r>
        <w:rPr>
          <w:rStyle w:val="VariableTok"/>
        </w:rPr>
        <w:t>True</w:t>
      </w:r>
      <w:r>
        <w:rPr>
          <w:rStyle w:val="NormalTok"/>
        </w:rPr>
        <w:t xml:space="preserve">, </w:t>
      </w:r>
      <w:r>
        <w:rPr>
          <w:rStyle w:val="CommentTok"/>
        </w:rPr>
        <w:t xml:space="preserve"># </w:t>
      </w:r>
      <w:r>
        <w:rPr>
          <w:rStyle w:val="CommentTok"/>
        </w:rPr>
        <w:t>运行工作生产力评估（</w:t>
      </w:r>
      <w:r>
        <w:rPr>
          <w:rStyle w:val="CommentTok"/>
        </w:rPr>
        <w:t>Work Productivity Valuation</w:t>
      </w:r>
      <w:r>
        <w:rPr>
          <w:rStyle w:val="CommentTok"/>
        </w:rPr>
        <w:t>）</w:t>
      </w:r>
      <w:r>
        <w:br/>
      </w:r>
      <w:r>
        <w:rPr>
          <w:rStyle w:val="NormalTok"/>
        </w:rPr>
        <w:t xml:space="preserve">    </w:t>
      </w:r>
      <w:r>
        <w:rPr>
          <w:rStyle w:val="StringTok"/>
        </w:rPr>
        <w:t>"energy_consumption_table_path"</w:t>
      </w:r>
      <w:r>
        <w:rPr>
          <w:rStyle w:val="NormalTok"/>
        </w:rPr>
        <w:t>: os.path.join(data_root,</w:t>
      </w:r>
      <w:r>
        <w:rPr>
          <w:rStyle w:val="StringTok"/>
        </w:rPr>
        <w:t>"Fake_energy_savings.csv"</w:t>
      </w:r>
      <w:r>
        <w:rPr>
          <w:rStyle w:val="NormalTok"/>
        </w:rPr>
        <w:t xml:space="preserve">), </w:t>
      </w:r>
      <w:r>
        <w:rPr>
          <w:rStyle w:val="CommentTok"/>
        </w:rPr>
        <w:t xml:space="preserve"># </w:t>
      </w:r>
      <w:r>
        <w:rPr>
          <w:rStyle w:val="CommentTok"/>
        </w:rPr>
        <w:t>能源消耗表（</w:t>
      </w:r>
      <w:r>
        <w:rPr>
          <w:rStyle w:val="CommentTok"/>
        </w:rPr>
        <w:t>Energy Consumption Table</w:t>
      </w:r>
      <w:r>
        <w:rPr>
          <w:rStyle w:val="CommentTok"/>
        </w:rPr>
        <w:t>）</w:t>
      </w:r>
      <w:r>
        <w:br/>
      </w:r>
      <w:r>
        <w:rPr>
          <w:rStyle w:val="NormalTok"/>
        </w:rPr>
        <w:t xml:space="preserve">    </w:t>
      </w:r>
      <w:r>
        <w:rPr>
          <w:rStyle w:val="StringTok"/>
        </w:rPr>
        <w:t>"green_area_cooling_distance"</w:t>
      </w:r>
      <w:r>
        <w:rPr>
          <w:rStyle w:val="NormalTok"/>
        </w:rPr>
        <w:t xml:space="preserve">: </w:t>
      </w:r>
      <w:r>
        <w:rPr>
          <w:rStyle w:val="DecValTok"/>
        </w:rPr>
        <w:t>1000</w:t>
      </w:r>
      <w:r>
        <w:rPr>
          <w:rStyle w:val="NormalTok"/>
        </w:rPr>
        <w:t xml:space="preserve">, </w:t>
      </w:r>
      <w:r>
        <w:rPr>
          <w:rStyle w:val="CommentTok"/>
        </w:rPr>
        <w:t xml:space="preserve"># </w:t>
      </w:r>
      <w:r>
        <w:rPr>
          <w:rStyle w:val="CommentTok"/>
        </w:rPr>
        <w:t>大片绿地（</w:t>
      </w:r>
      <w:r>
        <w:rPr>
          <w:rStyle w:val="CommentTok"/>
        </w:rPr>
        <w:t>&gt; 2 ha</w:t>
      </w:r>
      <w:r>
        <w:rPr>
          <w:rStyle w:val="CommentTok"/>
        </w:rPr>
        <w:t>）产生降温效应的距离，单位为米</w:t>
      </w:r>
      <w:r>
        <w:br/>
      </w:r>
      <w:r>
        <w:rPr>
          <w:rStyle w:val="NormalTok"/>
        </w:rPr>
        <w:t xml:space="preserve">    </w:t>
      </w:r>
      <w:r>
        <w:rPr>
          <w:rStyle w:val="StringTok"/>
        </w:rPr>
        <w:t>"lulc_raster_path"</w:t>
      </w:r>
      <w:r>
        <w:rPr>
          <w:rStyle w:val="NormalTok"/>
        </w:rPr>
        <w:t>: os.path.join(data_root,</w:t>
      </w:r>
      <w:r>
        <w:rPr>
          <w:rStyle w:val="StringTok"/>
        </w:rPr>
        <w:t>"lulc.tif"</w:t>
      </w:r>
      <w:r>
        <w:rPr>
          <w:rStyle w:val="NormalTok"/>
        </w:rPr>
        <w:t xml:space="preserve">), </w:t>
      </w:r>
      <w:r>
        <w:rPr>
          <w:rStyle w:val="CommentTok"/>
        </w:rPr>
        <w:t xml:space="preserve"># LULC </w:t>
      </w:r>
      <w:r>
        <w:rPr>
          <w:rStyle w:val="CommentTok"/>
        </w:rPr>
        <w:t>地图</w:t>
      </w:r>
      <w:r>
        <w:br/>
      </w:r>
      <w:r>
        <w:rPr>
          <w:rStyle w:val="NormalTok"/>
        </w:rPr>
        <w:t xml:space="preserve">    </w:t>
      </w:r>
      <w:r>
        <w:rPr>
          <w:rStyle w:val="StringTok"/>
        </w:rPr>
        <w:t>"ref_eto_raster_path"</w:t>
      </w:r>
      <w:r>
        <w:rPr>
          <w:rStyle w:val="NormalTok"/>
        </w:rPr>
        <w:t>: os.path.join(data_root,</w:t>
      </w:r>
      <w:r>
        <w:rPr>
          <w:rStyle w:val="StringTok"/>
        </w:rPr>
        <w:t>"et0.tif"</w:t>
      </w:r>
      <w:r>
        <w:rPr>
          <w:rStyle w:val="NormalTok"/>
        </w:rPr>
        <w:t xml:space="preserve">), </w:t>
      </w:r>
      <w:r>
        <w:rPr>
          <w:rStyle w:val="CommentTok"/>
        </w:rPr>
        <w:t xml:space="preserve"># </w:t>
      </w:r>
      <w:r>
        <w:rPr>
          <w:rStyle w:val="CommentTok"/>
        </w:rPr>
        <w:t>蒸散栅格数据</w:t>
      </w:r>
      <w:r>
        <w:br/>
      </w:r>
      <w:r>
        <w:rPr>
          <w:rStyle w:val="NormalTok"/>
        </w:rPr>
        <w:t xml:space="preserve">    </w:t>
      </w:r>
      <w:r>
        <w:rPr>
          <w:rStyle w:val="CommentTok"/>
        </w:rPr>
        <w:t xml:space="preserve"># "results_suffix": "cooling", # </w:t>
      </w:r>
      <w:r>
        <w:rPr>
          <w:rStyle w:val="CommentTok"/>
        </w:rPr>
        <w:t>附加到所有输出文件名的后缀。可用于区分不同模型的运行结果。</w:t>
      </w:r>
      <w:r>
        <w:br/>
      </w:r>
      <w:r>
        <w:rPr>
          <w:rStyle w:val="NormalTok"/>
        </w:rPr>
        <w:t xml:space="preserve">    </w:t>
      </w:r>
      <w:r>
        <w:rPr>
          <w:rStyle w:val="StringTok"/>
        </w:rPr>
        <w:t>"t_air_average_radius"</w:t>
      </w:r>
      <w:r>
        <w:rPr>
          <w:rStyle w:val="NormalTok"/>
        </w:rPr>
        <w:t xml:space="preserve">: </w:t>
      </w:r>
      <w:r>
        <w:rPr>
          <w:rStyle w:val="DecValTok"/>
        </w:rPr>
        <w:t>2000</w:t>
      </w:r>
      <w:r>
        <w:rPr>
          <w:rStyle w:val="NormalTok"/>
        </w:rPr>
        <w:t xml:space="preserve">, </w:t>
      </w:r>
      <w:r>
        <w:rPr>
          <w:rStyle w:val="CommentTok"/>
        </w:rPr>
        <w:t xml:space="preserve"># </w:t>
      </w:r>
      <w:r>
        <w:rPr>
          <w:rStyle w:val="CommentTok"/>
        </w:rPr>
        <w:t>空气温度估计中转换为混合空气时卷积核（滤波器）大小</w:t>
      </w:r>
      <w:r>
        <w:br/>
      </w:r>
      <w:r>
        <w:rPr>
          <w:rStyle w:val="NormalTok"/>
        </w:rPr>
        <w:t xml:space="preserve">    </w:t>
      </w:r>
      <w:r>
        <w:rPr>
          <w:rStyle w:val="StringTok"/>
        </w:rPr>
        <w:t>"t_ref"</w:t>
      </w:r>
      <w:r>
        <w:rPr>
          <w:rStyle w:val="NormalTok"/>
        </w:rPr>
        <w:t xml:space="preserve">: </w:t>
      </w:r>
      <w:r>
        <w:rPr>
          <w:rStyle w:val="FloatTok"/>
        </w:rPr>
        <w:t>21.5</w:t>
      </w:r>
      <w:r>
        <w:rPr>
          <w:rStyle w:val="NormalTok"/>
        </w:rPr>
        <w:t xml:space="preserve">, </w:t>
      </w:r>
      <w:r>
        <w:rPr>
          <w:rStyle w:val="CommentTok"/>
        </w:rPr>
        <w:t xml:space="preserve"># </w:t>
      </w:r>
      <w:r>
        <w:rPr>
          <w:rStyle w:val="CommentTok"/>
        </w:rPr>
        <w:t>参考空气温度。为没有观测到城市热岛效应乡村地区的空气温度</w:t>
      </w:r>
      <w:r>
        <w:br/>
      </w:r>
      <w:r>
        <w:rPr>
          <w:rStyle w:val="NormalTok"/>
        </w:rPr>
        <w:t xml:space="preserve">    </w:t>
      </w:r>
      <w:r>
        <w:rPr>
          <w:rStyle w:val="StringTok"/>
        </w:rPr>
        <w:t>"uhi_max"</w:t>
      </w:r>
      <w:r>
        <w:rPr>
          <w:rStyle w:val="NormalTok"/>
        </w:rPr>
        <w:t xml:space="preserve">: </w:t>
      </w:r>
      <w:r>
        <w:rPr>
          <w:rStyle w:val="FloatTok"/>
        </w:rPr>
        <w:t>3.5</w:t>
      </w:r>
      <w:r>
        <w:rPr>
          <w:rStyle w:val="NormalTok"/>
        </w:rPr>
        <w:t xml:space="preserve">, </w:t>
      </w:r>
      <w:r>
        <w:rPr>
          <w:rStyle w:val="CommentTok"/>
        </w:rPr>
        <w:t xml:space="preserve">#  </w:t>
      </w:r>
      <w:r>
        <w:rPr>
          <w:rStyle w:val="CommentTok"/>
        </w:rPr>
        <w:t>城市热岛效应的大小（</w:t>
      </w:r>
      <w:r>
        <w:rPr>
          <w:rStyle w:val="CommentTok"/>
        </w:rPr>
        <w:t>UHI</w:t>
      </w:r>
      <w:r>
        <w:rPr>
          <w:rStyle w:val="CommentTok"/>
        </w:rPr>
        <w:t>），即乡村参考温度与城市中观测到的最高温度之间的差异</w:t>
      </w:r>
      <w:r>
        <w:br/>
      </w:r>
      <w:r>
        <w:rPr>
          <w:rStyle w:val="NormalTok"/>
        </w:rPr>
        <w:t xml:space="preserve">    </w:t>
      </w:r>
      <w:r>
        <w:rPr>
          <w:rStyle w:val="StringTok"/>
        </w:rPr>
        <w:t>"workspace_dir"</w:t>
      </w:r>
      <w:r>
        <w:rPr>
          <w:rStyle w:val="NormalTok"/>
        </w:rPr>
        <w:t>:</w:t>
      </w:r>
      <w:r>
        <w:rPr>
          <w:rStyle w:val="VerbatimStringTok"/>
        </w:rPr>
        <w:t>r'I:\ESVs\urban_cooling_all'</w:t>
      </w:r>
      <w:r>
        <w:rPr>
          <w:rStyle w:val="NormalTok"/>
        </w:rPr>
        <w:t xml:space="preserve">, </w:t>
      </w:r>
      <w:r>
        <w:rPr>
          <w:rStyle w:val="CommentTok"/>
        </w:rPr>
        <w:t xml:space="preserve"># </w:t>
      </w:r>
      <w:r>
        <w:rPr>
          <w:rStyle w:val="CommentTok"/>
        </w:rPr>
        <w:t>工作空间，计算文件存储目录</w:t>
      </w:r>
      <w:r>
        <w:br/>
      </w:r>
      <w:r>
        <w:rPr>
          <w:rStyle w:val="NormalTok"/>
        </w:rPr>
        <w:t>}</w:t>
      </w:r>
    </w:p>
    <w:p w14:paraId="19F494AD" w14:textId="15EDAAA2" w:rsidR="00253F11" w:rsidRPr="00253F11" w:rsidRDefault="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A1CF04" w14:textId="77777777" w:rsidR="003E497D" w:rsidRDefault="00000000" w:rsidP="00253F11">
      <w:pPr>
        <w:pStyle w:val="FirstParagraph"/>
        <w:ind w:firstLineChars="200" w:firstLine="480"/>
        <w:rPr>
          <w:lang w:eastAsia="zh-CN"/>
        </w:rPr>
      </w:pPr>
      <w:r>
        <w:rPr>
          <w:lang w:eastAsia="zh-CN"/>
        </w:rPr>
        <w:t>查看</w:t>
      </w:r>
      <w:r>
        <w:rPr>
          <w:lang w:eastAsia="zh-CN"/>
        </w:rPr>
        <w:t xml:space="preserve"> lULC </w:t>
      </w:r>
      <w:r>
        <w:rPr>
          <w:lang w:eastAsia="zh-CN"/>
        </w:rPr>
        <w:t>地图、建筑轮廓和分析边界。</w:t>
      </w:r>
    </w:p>
    <w:p w14:paraId="73F7A7BC" w14:textId="515F5138" w:rsidR="00253F11" w:rsidRPr="00253F11" w:rsidRDefault="00253F11" w:rsidP="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48FA71E" w14:textId="77777777" w:rsidR="003E497D" w:rsidRDefault="00000000">
      <w:pPr>
        <w:pStyle w:val="SourceCode"/>
        <w:rPr>
          <w:rStyle w:val="NormalTok"/>
        </w:rPr>
      </w:pPr>
      <w:r>
        <w:rPr>
          <w:rStyle w:val="NormalTok"/>
        </w:rPr>
        <w:t>lulc</w:t>
      </w:r>
      <w:r>
        <w:rPr>
          <w:rStyle w:val="OperatorTok"/>
        </w:rPr>
        <w:t>=</w:t>
      </w:r>
      <w:r>
        <w:rPr>
          <w:rStyle w:val="NormalTok"/>
        </w:rPr>
        <w:t>rxr.open_rasterio(args[</w:t>
      </w:r>
      <w:r>
        <w:rPr>
          <w:rStyle w:val="StringTok"/>
        </w:rPr>
        <w:t>'lulc_raster_path'</w:t>
      </w:r>
      <w:r>
        <w:rPr>
          <w:rStyle w:val="NormalTok"/>
        </w:rPr>
        <w:t>],masked</w:t>
      </w:r>
      <w:r>
        <w:rPr>
          <w:rStyle w:val="OperatorTok"/>
        </w:rPr>
        <w:t>=</w:t>
      </w:r>
      <w:r>
        <w:rPr>
          <w:rStyle w:val="VariableTok"/>
        </w:rPr>
        <w:t>True</w:t>
      </w:r>
      <w:r>
        <w:rPr>
          <w:rStyle w:val="NormalTok"/>
        </w:rPr>
        <w:t>).squeeze()</w:t>
      </w:r>
      <w:r>
        <w:br/>
      </w:r>
      <w:r>
        <w:rPr>
          <w:rStyle w:val="NormalTok"/>
        </w:rPr>
        <w:t>building_footprints</w:t>
      </w:r>
      <w:r>
        <w:rPr>
          <w:rStyle w:val="OperatorTok"/>
        </w:rPr>
        <w:t>=</w:t>
      </w:r>
      <w:r>
        <w:rPr>
          <w:rStyle w:val="NormalTok"/>
        </w:rPr>
        <w:t>gpd.read_file(args[</w:t>
      </w:r>
      <w:r>
        <w:rPr>
          <w:rStyle w:val="StringTok"/>
        </w:rPr>
        <w:t>'building_vector_path'</w:t>
      </w:r>
      <w:r>
        <w:rPr>
          <w:rStyle w:val="NormalTok"/>
        </w:rPr>
        <w:t>]).to_crs(lulc.rio.crs)</w:t>
      </w:r>
      <w:r>
        <w:br/>
      </w:r>
      <w:r>
        <w:rPr>
          <w:rStyle w:val="NormalTok"/>
        </w:rPr>
        <w:t>aoi</w:t>
      </w:r>
      <w:r>
        <w:rPr>
          <w:rStyle w:val="OperatorTok"/>
        </w:rPr>
        <w:t>=</w:t>
      </w:r>
      <w:r>
        <w:rPr>
          <w:rStyle w:val="NormalTok"/>
        </w:rPr>
        <w:t>gpd.read_file(args[</w:t>
      </w:r>
      <w:r>
        <w:rPr>
          <w:rStyle w:val="StringTok"/>
        </w:rPr>
        <w:t>'aoi_vector_path'</w:t>
      </w:r>
      <w:r>
        <w:rPr>
          <w:rStyle w:val="NormalTok"/>
        </w:rPr>
        <w:t>]).to_crs(lulc.rio.crs)</w:t>
      </w:r>
      <w:r>
        <w:br/>
      </w:r>
      <w:r>
        <w:rPr>
          <w:rStyle w:val="BuiltInTok"/>
        </w:rPr>
        <w:lastRenderedPageBreak/>
        <w:t>print</w:t>
      </w:r>
      <w:r>
        <w:rPr>
          <w:rStyle w:val="NormalTok"/>
        </w:rPr>
        <w:t>(</w:t>
      </w:r>
      <w:r>
        <w:rPr>
          <w:rStyle w:val="SpecialStringTok"/>
        </w:rPr>
        <w:t>f'lulc epsg:</w:t>
      </w:r>
      <w:r>
        <w:rPr>
          <w:rStyle w:val="SpecialCharTok"/>
        </w:rPr>
        <w:t>{</w:t>
      </w:r>
      <w:r>
        <w:rPr>
          <w:rStyle w:val="NormalTok"/>
        </w:rPr>
        <w:t>lulc</w:t>
      </w:r>
      <w:r>
        <w:rPr>
          <w:rStyle w:val="SpecialCharTok"/>
        </w:rPr>
        <w:t>.</w:t>
      </w:r>
      <w:r>
        <w:rPr>
          <w:rStyle w:val="NormalTok"/>
        </w:rPr>
        <w:t>rio</w:t>
      </w:r>
      <w:r>
        <w:rPr>
          <w:rStyle w:val="SpecialCharTok"/>
        </w:rPr>
        <w:t>.</w:t>
      </w:r>
      <w:r>
        <w:rPr>
          <w:rStyle w:val="NormalTok"/>
        </w:rPr>
        <w:t>crs</w:t>
      </w:r>
      <w:r>
        <w:rPr>
          <w:rStyle w:val="SpecialCharTok"/>
        </w:rPr>
        <w:t>}</w:t>
      </w:r>
      <w:r>
        <w:rPr>
          <w:rStyle w:val="CharTok"/>
        </w:rPr>
        <w:t>\n</w:t>
      </w:r>
      <w:r>
        <w:rPr>
          <w:rStyle w:val="SpecialStringTok"/>
        </w:rPr>
        <w:t>building footprints epsg:</w:t>
      </w:r>
      <w:r>
        <w:rPr>
          <w:rStyle w:val="SpecialCharTok"/>
        </w:rPr>
        <w:t>{</w:t>
      </w:r>
      <w:r>
        <w:rPr>
          <w:rStyle w:val="NormalTok"/>
        </w:rPr>
        <w:t>building_footprints</w:t>
      </w:r>
      <w:r>
        <w:rPr>
          <w:rStyle w:val="SpecialCharTok"/>
        </w:rPr>
        <w:t>.</w:t>
      </w:r>
      <w:r>
        <w:rPr>
          <w:rStyle w:val="NormalTok"/>
        </w:rPr>
        <w:t>crs</w:t>
      </w:r>
      <w:r>
        <w:rPr>
          <w:rStyle w:val="SpecialCharTok"/>
        </w:rPr>
        <w:t>.</w:t>
      </w:r>
      <w:r>
        <w:rPr>
          <w:rStyle w:val="NormalTok"/>
        </w:rPr>
        <w:t>to_epsg()</w:t>
      </w:r>
      <w:r>
        <w:rPr>
          <w:rStyle w:val="SpecialCharTok"/>
        </w:rPr>
        <w:t>}</w:t>
      </w:r>
      <w:r>
        <w:rPr>
          <w:rStyle w:val="CharTok"/>
        </w:rPr>
        <w:t>\n</w:t>
      </w:r>
      <w:r>
        <w:rPr>
          <w:rStyle w:val="SpecialStringTok"/>
        </w:rPr>
        <w:t>aoi epsg:</w:t>
      </w:r>
      <w:r>
        <w:rPr>
          <w:rStyle w:val="SpecialCharTok"/>
        </w:rPr>
        <w:t>{</w:t>
      </w:r>
      <w:r>
        <w:rPr>
          <w:rStyle w:val="NormalTok"/>
        </w:rPr>
        <w:t>aoi</w:t>
      </w:r>
      <w:r>
        <w:rPr>
          <w:rStyle w:val="SpecialCharTok"/>
        </w:rPr>
        <w:t>.</w:t>
      </w:r>
      <w:r>
        <w:rPr>
          <w:rStyle w:val="NormalTok"/>
        </w:rPr>
        <w:t>crs</w:t>
      </w:r>
      <w:r>
        <w:rPr>
          <w:rStyle w:val="SpecialCharTok"/>
        </w:rPr>
        <w:t>.</w:t>
      </w:r>
      <w:r>
        <w:rPr>
          <w:rStyle w:val="NormalTok"/>
        </w:rPr>
        <w:t>to_epsg()</w:t>
      </w:r>
      <w:r>
        <w:rPr>
          <w:rStyle w:val="SpecialCharTok"/>
        </w:rPr>
        <w:t>}</w:t>
      </w:r>
      <w:r>
        <w:rPr>
          <w:rStyle w:val="SpecialStringTok"/>
        </w:rPr>
        <w:t>'</w:t>
      </w:r>
      <w:r>
        <w:rPr>
          <w:rStyle w:val="NormalTok"/>
        </w:rPr>
        <w:t>)</w:t>
      </w:r>
    </w:p>
    <w:p w14:paraId="4E3232C0" w14:textId="68D09BCB" w:rsidR="00253F11" w:rsidRPr="00253F11" w:rsidRDefault="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0AFB7F" w14:textId="77777777" w:rsidR="003E497D" w:rsidRDefault="00000000">
      <w:pPr>
        <w:pStyle w:val="SourceCode"/>
        <w:rPr>
          <w:rStyle w:val="VerbatimChar"/>
        </w:rPr>
      </w:pPr>
      <w:r>
        <w:rPr>
          <w:rStyle w:val="VerbatimChar"/>
        </w:rPr>
        <w:t>lulc epsg:EPSG:5070</w:t>
      </w:r>
      <w:r>
        <w:br/>
      </w:r>
      <w:r>
        <w:rPr>
          <w:rStyle w:val="VerbatimChar"/>
        </w:rPr>
        <w:t>building footprints epsg:5070</w:t>
      </w:r>
      <w:r>
        <w:br/>
      </w:r>
      <w:r>
        <w:rPr>
          <w:rStyle w:val="VerbatimChar"/>
        </w:rPr>
        <w:t>aoi epsg:5070</w:t>
      </w:r>
    </w:p>
    <w:p w14:paraId="5C65ACBA" w14:textId="775E2A16" w:rsidR="00253F11" w:rsidRPr="00253F11" w:rsidRDefault="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5F098E" w14:textId="77777777" w:rsidR="003E497D" w:rsidRDefault="00000000">
      <w:pPr>
        <w:pStyle w:val="SourceCode"/>
      </w:pPr>
      <w:r>
        <w:rPr>
          <w:rStyle w:val="NormalTok"/>
        </w:rPr>
        <w:t>f, ax</w:t>
      </w:r>
      <w:r>
        <w:rPr>
          <w:rStyle w:val="OperatorTok"/>
        </w:rPr>
        <w:t>=</w:t>
      </w:r>
      <w:r>
        <w:rPr>
          <w:rStyle w:val="NormalTok"/>
        </w:rPr>
        <w:t>plt.subplots(</w:t>
      </w:r>
      <w:r>
        <w:rPr>
          <w:rStyle w:val="DecValTok"/>
        </w:rPr>
        <w:t>1</w:t>
      </w:r>
      <w:r>
        <w:rPr>
          <w:rStyle w:val="NormalTok"/>
        </w:rPr>
        <w:t>,</w:t>
      </w:r>
      <w:r>
        <w:rPr>
          <w:rStyle w:val="DecValTok"/>
        </w:rPr>
        <w:t>1</w:t>
      </w:r>
      <w:r>
        <w:rPr>
          <w:rStyle w:val="NormalTok"/>
        </w:rPr>
        <w:t>,figsize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np.random.seed(</w:t>
      </w:r>
      <w:r>
        <w:rPr>
          <w:rStyle w:val="DecValTok"/>
        </w:rPr>
        <w:t>10</w:t>
      </w:r>
      <w:r>
        <w:rPr>
          <w:rStyle w:val="NormalTok"/>
        </w:rPr>
        <w:t>)</w:t>
      </w:r>
      <w:r>
        <w:br/>
      </w:r>
      <w:r>
        <w:rPr>
          <w:rStyle w:val="NormalTok"/>
        </w:rPr>
        <w:t>cmap</w:t>
      </w:r>
      <w:r>
        <w:rPr>
          <w:rStyle w:val="OperatorTok"/>
        </w:rPr>
        <w:t>=</w:t>
      </w:r>
      <w:r>
        <w:rPr>
          <w:rStyle w:val="NormalTok"/>
        </w:rPr>
        <w:t xml:space="preserve">matplotlib.colors.ListedColormap (np.random.rand ( </w:t>
      </w:r>
      <w:r>
        <w:rPr>
          <w:rStyle w:val="DecValTok"/>
        </w:rPr>
        <w:t>256</w:t>
      </w:r>
      <w:r>
        <w:rPr>
          <w:rStyle w:val="NormalTok"/>
        </w:rPr>
        <w:t>,</w:t>
      </w:r>
      <w:r>
        <w:rPr>
          <w:rStyle w:val="DecValTok"/>
        </w:rPr>
        <w:t>3</w:t>
      </w:r>
      <w:r>
        <w:rPr>
          <w:rStyle w:val="NormalTok"/>
        </w:rPr>
        <w:t>))</w:t>
      </w:r>
      <w:r>
        <w:br/>
      </w:r>
      <w:r>
        <w:rPr>
          <w:rStyle w:val="NormalTok"/>
        </w:rPr>
        <w:t>lulc.plot.imshow(ax</w:t>
      </w:r>
      <w:r>
        <w:rPr>
          <w:rStyle w:val="OperatorTok"/>
        </w:rPr>
        <w:t>=</w:t>
      </w:r>
      <w:r>
        <w:rPr>
          <w:rStyle w:val="NormalTok"/>
        </w:rPr>
        <w:t>ax,add_colorbar</w:t>
      </w:r>
      <w:r>
        <w:rPr>
          <w:rStyle w:val="OperatorTok"/>
        </w:rPr>
        <w:t>=</w:t>
      </w:r>
      <w:r>
        <w:rPr>
          <w:rStyle w:val="VariableTok"/>
        </w:rPr>
        <w:t>False</w:t>
      </w:r>
      <w:r>
        <w:rPr>
          <w:rStyle w:val="NormalTok"/>
        </w:rPr>
        <w:t>,cmap</w:t>
      </w:r>
      <w:r>
        <w:rPr>
          <w:rStyle w:val="OperatorTok"/>
        </w:rPr>
        <w:t>=</w:t>
      </w:r>
      <w:r>
        <w:rPr>
          <w:rStyle w:val="NormalTok"/>
        </w:rPr>
        <w:t>cmap)</w:t>
      </w:r>
      <w:r>
        <w:br/>
      </w:r>
      <w:r>
        <w:rPr>
          <w:rStyle w:val="NormalTok"/>
        </w:rPr>
        <w:t>building_footprints.plot(color</w:t>
      </w:r>
      <w:r>
        <w:rPr>
          <w:rStyle w:val="OperatorTok"/>
        </w:rPr>
        <w:t>=</w:t>
      </w:r>
      <w:r>
        <w:rPr>
          <w:rStyle w:val="StringTok"/>
        </w:rPr>
        <w:t>'none'</w:t>
      </w:r>
      <w:r>
        <w:rPr>
          <w:rStyle w:val="NormalTok"/>
        </w:rPr>
        <w:t>,edgecolor</w:t>
      </w:r>
      <w:r>
        <w:rPr>
          <w:rStyle w:val="OperatorTok"/>
        </w:rPr>
        <w:t>=</w:t>
      </w:r>
      <w:r>
        <w:rPr>
          <w:rStyle w:val="StringTok"/>
        </w:rPr>
        <w:t>'k'</w:t>
      </w:r>
      <w:r>
        <w:rPr>
          <w:rStyle w:val="NormalTok"/>
        </w:rPr>
        <w:t>,linewidth</w:t>
      </w:r>
      <w:r>
        <w:rPr>
          <w:rStyle w:val="OperatorTok"/>
        </w:rPr>
        <w:t>=</w:t>
      </w:r>
      <w:r>
        <w:rPr>
          <w:rStyle w:val="DecValTok"/>
        </w:rPr>
        <w:t>1</w:t>
      </w:r>
      <w:r>
        <w:rPr>
          <w:rStyle w:val="NormalTok"/>
        </w:rPr>
        <w:t>,ax</w:t>
      </w:r>
      <w:r>
        <w:rPr>
          <w:rStyle w:val="OperatorTok"/>
        </w:rPr>
        <w:t>=</w:t>
      </w:r>
      <w:r>
        <w:rPr>
          <w:rStyle w:val="NormalTok"/>
        </w:rPr>
        <w:t>ax,linestyle</w:t>
      </w:r>
      <w:r>
        <w:rPr>
          <w:rStyle w:val="OperatorTok"/>
        </w:rPr>
        <w:t>=</w:t>
      </w:r>
      <w:r>
        <w:rPr>
          <w:rStyle w:val="StringTok"/>
        </w:rPr>
        <w:t>'-'</w:t>
      </w:r>
      <w:r>
        <w:rPr>
          <w:rStyle w:val="NormalTok"/>
        </w:rPr>
        <w:t>)</w:t>
      </w:r>
      <w:r>
        <w:br/>
      </w:r>
      <w:r>
        <w:rPr>
          <w:rStyle w:val="NormalTok"/>
        </w:rPr>
        <w:t>aoi.plot(color</w:t>
      </w:r>
      <w:r>
        <w:rPr>
          <w:rStyle w:val="OperatorTok"/>
        </w:rPr>
        <w:t>=</w:t>
      </w:r>
      <w:r>
        <w:rPr>
          <w:rStyle w:val="StringTok"/>
        </w:rPr>
        <w:t>'none'</w:t>
      </w:r>
      <w:r>
        <w:rPr>
          <w:rStyle w:val="NormalTok"/>
        </w:rPr>
        <w:t>,edgecolor</w:t>
      </w:r>
      <w:r>
        <w:rPr>
          <w:rStyle w:val="OperatorTok"/>
        </w:rPr>
        <w:t>=</w:t>
      </w:r>
      <w:r>
        <w:rPr>
          <w:rStyle w:val="StringTok"/>
        </w:rPr>
        <w:t>'r'</w:t>
      </w:r>
      <w:r>
        <w:rPr>
          <w:rStyle w:val="NormalTok"/>
        </w:rPr>
        <w:t>,linewidth</w:t>
      </w:r>
      <w:r>
        <w:rPr>
          <w:rStyle w:val="OperatorTok"/>
        </w:rPr>
        <w:t>=</w:t>
      </w:r>
      <w:r>
        <w:rPr>
          <w:rStyle w:val="DecValTok"/>
        </w:rPr>
        <w:t>2</w:t>
      </w:r>
      <w:r>
        <w:rPr>
          <w:rStyle w:val="NormalTok"/>
        </w:rPr>
        <w:t>,ax</w:t>
      </w:r>
      <w:r>
        <w:rPr>
          <w:rStyle w:val="OperatorTok"/>
        </w:rPr>
        <w:t>=</w:t>
      </w:r>
      <w:r>
        <w:rPr>
          <w:rStyle w:val="NormalTok"/>
        </w:rPr>
        <w:t>ax,linestyle</w:t>
      </w:r>
      <w:r>
        <w:rPr>
          <w:rStyle w:val="OperatorTok"/>
        </w:rPr>
        <w:t>=</w:t>
      </w:r>
      <w:r>
        <w:rPr>
          <w:rStyle w:val="StringTok"/>
        </w:rPr>
        <w:t>'--'</w:t>
      </w:r>
      <w:r>
        <w:rPr>
          <w:rStyle w:val="NormalTok"/>
        </w:rPr>
        <w:t>)</w:t>
      </w:r>
      <w:r>
        <w:br/>
      </w:r>
      <w:r>
        <w:br/>
      </w:r>
      <w:r>
        <w:rPr>
          <w:rStyle w:val="NormalTok"/>
        </w:rPr>
        <w:t>ax.add_artist(ScaleBar(</w:t>
      </w:r>
      <w:r>
        <w:rPr>
          <w:rStyle w:val="DecValTok"/>
        </w:rPr>
        <w:t>1</w:t>
      </w:r>
      <w:r>
        <w:rPr>
          <w:rStyle w:val="NormalTok"/>
        </w:rPr>
        <w:t xml:space="preserve">))  </w:t>
      </w:r>
      <w:r>
        <w:br/>
      </w:r>
      <w:r>
        <w:rPr>
          <w:rStyle w:val="NormalTok"/>
        </w:rPr>
        <w:t>ax.set_axis_off()</w:t>
      </w:r>
      <w:r>
        <w:br/>
      </w:r>
      <w:r>
        <w:rPr>
          <w:rStyle w:val="NormalTok"/>
        </w:rPr>
        <w:t>plt.tight_layout()</w:t>
      </w:r>
      <w:r>
        <w:br/>
      </w:r>
      <w:r>
        <w:rPr>
          <w:rStyle w:val="NormalTok"/>
        </w:rPr>
        <w:t>plt.show()</w:t>
      </w:r>
    </w:p>
    <w:p w14:paraId="72817A43" w14:textId="77777777"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FE854B" w14:textId="28676FA0" w:rsidR="003E497D" w:rsidRDefault="00253F11">
      <w:pPr>
        <w:pStyle w:val="FirstParagraph"/>
      </w:pPr>
      <w:r>
        <w:rPr>
          <w:noProof/>
        </w:rPr>
        <w:lastRenderedPageBreak/>
        <w:drawing>
          <wp:inline distT="0" distB="0" distL="0" distR="0" wp14:anchorId="20447265" wp14:editId="5675CEEF">
            <wp:extent cx="5486400" cy="5050155"/>
            <wp:effectExtent l="0" t="0" r="0" b="0"/>
            <wp:docPr id="11985889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050155"/>
                    </a:xfrm>
                    <a:prstGeom prst="rect">
                      <a:avLst/>
                    </a:prstGeom>
                    <a:noFill/>
                    <a:ln>
                      <a:noFill/>
                    </a:ln>
                  </pic:spPr>
                </pic:pic>
              </a:graphicData>
            </a:graphic>
          </wp:inline>
        </w:drawing>
      </w:r>
    </w:p>
    <w:p w14:paraId="054C7FFE" w14:textId="77777777" w:rsidR="003E497D" w:rsidRDefault="00000000" w:rsidP="00253F11">
      <w:pPr>
        <w:pStyle w:val="a0"/>
        <w:ind w:firstLineChars="200" w:firstLine="480"/>
      </w:pPr>
      <w:r>
        <w:t>查看对应</w:t>
      </w:r>
      <w:r>
        <w:t xml:space="preserve"> LULC </w:t>
      </w:r>
      <w:r>
        <w:t>类型的生物物理表，包括对应栅格单元的遮荫指数（</w:t>
      </w:r>
      <w:r>
        <w:rPr>
          <w:rStyle w:val="VerbatimChar"/>
        </w:rPr>
        <w:t>Shade</w:t>
      </w:r>
      <w:r>
        <w:t>列）、作物系数（</w:t>
      </w:r>
      <w:r>
        <w:rPr>
          <w:rStyle w:val="VerbatimChar"/>
        </w:rPr>
        <w:t>Kc</w:t>
      </w:r>
      <w:r>
        <w:t>列）、反照系数（</w:t>
      </w:r>
      <w:r>
        <w:rPr>
          <w:rStyle w:val="VerbatimChar"/>
        </w:rPr>
        <w:t>Albedo</w:t>
      </w:r>
      <w:r>
        <w:t>列）、绿地面积（</w:t>
      </w:r>
      <w:r>
        <w:rPr>
          <w:rStyle w:val="VerbatimChar"/>
        </w:rPr>
        <w:t>Green_aea</w:t>
      </w:r>
      <w:r>
        <w:t>列）和建筑强度（</w:t>
      </w:r>
      <w:r>
        <w:rPr>
          <w:rStyle w:val="VerbatimChar"/>
        </w:rPr>
        <w:t>building_intensity</w:t>
      </w:r>
      <w:r>
        <w:t>列）。</w:t>
      </w:r>
    </w:p>
    <w:p w14:paraId="4509B288" w14:textId="1BD9F527"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D6DC8F" w14:textId="77777777" w:rsidR="003E497D" w:rsidRDefault="00000000">
      <w:pPr>
        <w:pStyle w:val="SourceCode"/>
        <w:rPr>
          <w:rStyle w:val="NormalTok"/>
        </w:rPr>
      </w:pPr>
      <w:r>
        <w:rPr>
          <w:rStyle w:val="NormalTok"/>
        </w:rPr>
        <w:t>biophysical_UHI_fake</w:t>
      </w:r>
      <w:r>
        <w:rPr>
          <w:rStyle w:val="OperatorTok"/>
        </w:rPr>
        <w:t>=</w:t>
      </w:r>
      <w:r>
        <w:rPr>
          <w:rStyle w:val="NormalTok"/>
        </w:rPr>
        <w:t>pd.read_csv(args[</w:t>
      </w:r>
      <w:r>
        <w:rPr>
          <w:rStyle w:val="StringTok"/>
        </w:rPr>
        <w:t>'biophysical_table_path'</w:t>
      </w:r>
      <w:r>
        <w:rPr>
          <w:rStyle w:val="NormalTok"/>
        </w:rPr>
        <w:t>])</w:t>
      </w:r>
      <w:r>
        <w:br/>
      </w:r>
      <w:r>
        <w:rPr>
          <w:rStyle w:val="NormalTok"/>
        </w:rPr>
        <w:t>biophysical_UHI_fake</w:t>
      </w:r>
    </w:p>
    <w:p w14:paraId="3FFBED29" w14:textId="77777777"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5FB70E" w14:textId="4EACF0D7" w:rsidR="00253F11" w:rsidRPr="00253F11" w:rsidRDefault="00253F11" w:rsidP="00253F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Roboto Mono" w:eastAsia="宋体" w:hAnsi="Roboto Mono" w:cs="宋体"/>
          <w:color w:val="34495E"/>
          <w:sz w:val="23"/>
          <w:szCs w:val="23"/>
          <w:lang w:eastAsia="zh-CN"/>
        </w:rPr>
      </w:pP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2"/>
        <w:gridCol w:w="1116"/>
        <w:gridCol w:w="2070"/>
        <w:gridCol w:w="995"/>
        <w:gridCol w:w="870"/>
        <w:gridCol w:w="1116"/>
        <w:gridCol w:w="1600"/>
        <w:gridCol w:w="2567"/>
      </w:tblGrid>
      <w:tr w:rsidR="00253F11" w:rsidRPr="00253F11" w14:paraId="67EE1939" w14:textId="77777777" w:rsidTr="00253F1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FE768B" w14:textId="77777777" w:rsidR="00253F11" w:rsidRPr="00253F11" w:rsidRDefault="00253F11" w:rsidP="00253F1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67FE7"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lucode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356662"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A5908C"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Shade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7279F"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Kc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A7D3A7"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Albedo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6FA628"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Green_area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460302"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building_intensity</w:t>
            </w:r>
          </w:p>
        </w:tc>
      </w:tr>
      <w:tr w:rsidR="00253F11" w:rsidRPr="00253F11" w14:paraId="0D9119E8"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4A9412"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1F53C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DCC51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Background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81E31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F2AE9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21D07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485D9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3B78A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5E7F59FF"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9B8E55"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B01D6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65FAE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 xml:space="preserve">Unclassified </w:t>
            </w:r>
            <w:r w:rsidRPr="00253F11">
              <w:rPr>
                <w:rFonts w:ascii="宋体" w:eastAsia="宋体" w:hAnsi="宋体" w:cs="宋体"/>
                <w:lang w:eastAsia="zh-CN"/>
              </w:rPr>
              <w:lastRenderedPageBreak/>
              <w:t>(Cloud, Shadow, etc)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571FC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lastRenderedPageBreak/>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6BB19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880D6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77CAD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AD757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6CCB31F4"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AC85B2"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91D36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6728A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High intens (&gt;80% IA)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8F3E2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50FE1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31A07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E5A75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523BC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0.95</w:t>
            </w:r>
          </w:p>
        </w:tc>
      </w:tr>
      <w:tr w:rsidR="00253F11" w:rsidRPr="00253F11" w14:paraId="06AD93B4"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484B7C"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4B8F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B91BF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Med intens (50-80%)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73E2E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D5570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791CA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4C5DE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BC163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0.30</w:t>
            </w:r>
          </w:p>
        </w:tc>
      </w:tr>
      <w:tr w:rsidR="00253F11" w:rsidRPr="00253F11" w14:paraId="66941DA6"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811C5"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9E80F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C5773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Low intens (20-50%)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7C495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162A7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687A0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EA4E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A81E0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0.10</w:t>
            </w:r>
          </w:p>
        </w:tc>
      </w:tr>
      <w:tr w:rsidR="00253F11" w:rsidRPr="00253F11" w14:paraId="5B9BABDE"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424ADC"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3EC6C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5D30A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Open space (&lt;20%)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20B83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47A9E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4E35A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6BF6C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E6AD8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0.10</w:t>
            </w:r>
          </w:p>
        </w:tc>
      </w:tr>
      <w:tr w:rsidR="00253F11" w:rsidRPr="00253F11" w14:paraId="35A09363"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1D5ADB"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33836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44425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Cultivated Land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B0A64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E7692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BAC17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9C84B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9D325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76ECACCA"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4312E8"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39353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BC087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Pasture/Hay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9D12D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E7E37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0E79F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6AC15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8900B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6AA52DAD"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ADB272"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3C35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8A9BA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Grassland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83345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7B7DB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92B15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AA4AF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0AE94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754C1C23"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D6259B"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6D8A6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630B6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Deciduous Forest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BA1A0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86738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0B308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526CA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1E73C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3C97193E"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E072A4"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9A9DD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758D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Evergreen Forest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0902D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BF6CF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C41EA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D93EE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F8B1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43C881E6"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B021FD"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149EC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1D320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Mixed Forest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14433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63F35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7C3B2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F7525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EAC6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739CF657"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2C1AE9"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114BF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9CFFC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Scrub/Shrub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0C56A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65C9D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FE2B4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CF36A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6FC31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38EBE5C3"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A35A78"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D298F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4320B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Palustrine Forested Wetland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4BA07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56F3B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D0A1D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DF10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74624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35615EC8"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DA2FBF"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669E4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D31F9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Palustrine Scrub/Shrub Wetland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6F281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60C99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22DFF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F75B2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70BF2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6910029B"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7DF9EB"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E98F5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2D479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Palustrine Emergent Wetland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2021C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BDAD4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AD8E0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2D96F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04D94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2BA3D20A"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40ECA5"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lastRenderedPageBreak/>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C344D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34D03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Estuarine Forested Wetland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2474D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A44CE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27151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6188D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CABC3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5D1329EF"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BDA2DF"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1E2BA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7DECC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Estuarine Scrub/Shrub Wetland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F0736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88986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4B7AA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AD9E1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973D2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0EB6AFB0"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3CAB63"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87CE9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CE6E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Estuarine Emergent Wetland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02C4F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4A450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4680C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C6E8F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559E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0BEE00D6"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7EB254"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8C0D9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33CB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Unconsolidated Shore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6D1BE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D494E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616B4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5CC13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6DD0B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68407127"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A2D63A"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0149A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73A30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Bare Land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41F3B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2FD22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9EFDC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79ED8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9CC5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67DD3771"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41DFAE"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2EC90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E257C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Water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4E1F2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0CBA1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4B9EF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1DE2F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99D06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11889B7F"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A4C816"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9CCC4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54D8C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Palustrine Aquatic Bed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CBA6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58148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1761D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11722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556EC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11F4DD85"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C215A1"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C487B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6991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Estuarine Aquatic Bed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B267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7FCF1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397F9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E0F84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A1CAF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23E28949"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E30517"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47320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56F4F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Tundra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00409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BB5FD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58734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4C33A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666FF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r w:rsidR="00253F11" w:rsidRPr="00253F11" w14:paraId="771B54A5"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B989AA"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E317E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19986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Snow/Ice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F918F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406CC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99604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0FBC7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BEFDC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w:t>
            </w:r>
          </w:p>
        </w:tc>
      </w:tr>
    </w:tbl>
    <w:p w14:paraId="54174B22" w14:textId="77777777" w:rsidR="003E497D" w:rsidRDefault="00000000" w:rsidP="00253F11">
      <w:pPr>
        <w:pStyle w:val="a0"/>
        <w:ind w:firstLineChars="200" w:firstLine="480"/>
      </w:pPr>
      <w:r>
        <w:t>查看能源消耗表（</w:t>
      </w:r>
      <w:r>
        <w:t>Energy Consumption Table</w:t>
      </w:r>
      <w:r>
        <w:t>）。</w:t>
      </w:r>
      <w:r>
        <w:rPr>
          <w:rStyle w:val="VerbatimChar"/>
        </w:rPr>
        <w:t>Type</w:t>
      </w:r>
      <w:r>
        <w:t>对应建筑轮廓数据</w:t>
      </w:r>
      <w:r>
        <w:rPr>
          <w:rStyle w:val="VerbatimChar"/>
        </w:rPr>
        <w:t>building_footprints</w:t>
      </w:r>
      <w:r>
        <w:t>中的</w:t>
      </w:r>
      <w:r>
        <w:rPr>
          <w:rStyle w:val="VerbatimChar"/>
        </w:rPr>
        <w:t>Type</w:t>
      </w:r>
      <w:r>
        <w:t>列。</w:t>
      </w:r>
      <w:r>
        <w:rPr>
          <w:rStyle w:val="VerbatimChar"/>
        </w:rPr>
        <w:t>Consumption</w:t>
      </w:r>
      <w:r>
        <w:t>列为该类型建筑按占地面积计算的能源消耗，单位为</w:t>
      </w:r>
      <w:r>
        <w:t xml:space="preserve"> kWh/(m² · °C)</w:t>
      </w:r>
      <w:r>
        <w:t>。</w:t>
      </w:r>
    </w:p>
    <w:p w14:paraId="1CAA4C94" w14:textId="77777777" w:rsidR="003E497D" w:rsidRDefault="00000000">
      <w:pPr>
        <w:pStyle w:val="a8"/>
      </w:pPr>
      <w:r>
        <w:t>建筑轮廓数据来源于</w:t>
      </w:r>
      <w:hyperlink r:id="rId27" w:anchor="map=3/9.45/59.06">
        <w:r>
          <w:rPr>
            <w:rStyle w:val="ad"/>
          </w:rPr>
          <w:t>Open street map</w:t>
        </w:r>
      </w:hyperlink>
      <w:r>
        <w:t>⑥</w:t>
      </w:r>
      <w:r>
        <w:t>。</w:t>
      </w:r>
    </w:p>
    <w:p w14:paraId="3B4DCA1A" w14:textId="18ED6863"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48973E" w14:textId="77777777" w:rsidR="003E497D" w:rsidRDefault="00000000">
      <w:pPr>
        <w:pStyle w:val="SourceCode"/>
        <w:rPr>
          <w:rStyle w:val="NormalTok"/>
        </w:rPr>
      </w:pPr>
      <w:r>
        <w:rPr>
          <w:rStyle w:val="NormalTok"/>
        </w:rPr>
        <w:t>Fake_energy_savings</w:t>
      </w:r>
      <w:r>
        <w:rPr>
          <w:rStyle w:val="OperatorTok"/>
        </w:rPr>
        <w:t>=</w:t>
      </w:r>
      <w:r>
        <w:rPr>
          <w:rStyle w:val="NormalTok"/>
        </w:rPr>
        <w:t>pd.read_csv(args[</w:t>
      </w:r>
      <w:r>
        <w:rPr>
          <w:rStyle w:val="StringTok"/>
        </w:rPr>
        <w:t>'energy_consumption_table_path'</w:t>
      </w:r>
      <w:r>
        <w:rPr>
          <w:rStyle w:val="NormalTok"/>
        </w:rPr>
        <w:t>])</w:t>
      </w:r>
      <w:r>
        <w:br/>
      </w:r>
      <w:r>
        <w:rPr>
          <w:rStyle w:val="NormalTok"/>
        </w:rPr>
        <w:t>Fake_energy_savings</w:t>
      </w:r>
    </w:p>
    <w:p w14:paraId="481BCA75" w14:textId="4B25A21E"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7"/>
        <w:gridCol w:w="2885"/>
        <w:gridCol w:w="5682"/>
      </w:tblGrid>
      <w:tr w:rsidR="00253F11" w:rsidRPr="00253F11" w14:paraId="2F39E320" w14:textId="77777777" w:rsidTr="00253F1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32BF18" w14:textId="77777777" w:rsidR="00253F11" w:rsidRPr="00253F11" w:rsidRDefault="00253F11" w:rsidP="00253F1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D9FEB1"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0CB9A0"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Consumption</w:t>
            </w:r>
          </w:p>
        </w:tc>
      </w:tr>
      <w:tr w:rsidR="00253F11" w:rsidRPr="00253F11" w14:paraId="37682802"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CB1EB6"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60F0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5B2A0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10</w:t>
            </w:r>
          </w:p>
        </w:tc>
      </w:tr>
    </w:tbl>
    <w:p w14:paraId="7A838F24" w14:textId="74839ADA" w:rsidR="00253F11" w:rsidRPr="00253F11" w:rsidRDefault="00253F11">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530018E5" w14:textId="77777777" w:rsidR="003E497D" w:rsidRDefault="00000000">
      <w:pPr>
        <w:pStyle w:val="SourceCode"/>
        <w:rPr>
          <w:rStyle w:val="NormalTok"/>
        </w:rPr>
      </w:pPr>
      <w:r>
        <w:rPr>
          <w:rStyle w:val="BuiltInTok"/>
        </w:rPr>
        <w:t>print</w:t>
      </w:r>
      <w:r>
        <w:rPr>
          <w:rStyle w:val="NormalTok"/>
        </w:rPr>
        <w:t>(building_footprints.Type.unique())</w:t>
      </w:r>
      <w:r>
        <w:br/>
      </w:r>
      <w:r>
        <w:rPr>
          <w:rStyle w:val="NormalTok"/>
        </w:rPr>
        <w:t>building_footprints.head(</w:t>
      </w:r>
      <w:r>
        <w:rPr>
          <w:rStyle w:val="DecValTok"/>
        </w:rPr>
        <w:t>3</w:t>
      </w:r>
      <w:r>
        <w:rPr>
          <w:rStyle w:val="NormalTok"/>
        </w:rPr>
        <w:t>)</w:t>
      </w:r>
    </w:p>
    <w:p w14:paraId="4C51C16B" w14:textId="06ABA61A" w:rsidR="00253F11" w:rsidRPr="00253F11" w:rsidRDefault="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5C7F9CF" w14:textId="77777777" w:rsidR="003E497D" w:rsidRDefault="00000000">
      <w:pPr>
        <w:pStyle w:val="SourceCode"/>
        <w:rPr>
          <w:rStyle w:val="VerbatimChar"/>
        </w:rPr>
      </w:pPr>
      <w:r>
        <w:rPr>
          <w:rStyle w:val="VerbatimChar"/>
        </w:rPr>
        <w:t>[0]</w:t>
      </w:r>
    </w:p>
    <w:p w14:paraId="340825B7" w14:textId="55D14CE7"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350"/>
        <w:gridCol w:w="1358"/>
        <w:gridCol w:w="1237"/>
        <w:gridCol w:w="1358"/>
        <w:gridCol w:w="1237"/>
        <w:gridCol w:w="1358"/>
        <w:gridCol w:w="1237"/>
        <w:gridCol w:w="1237"/>
        <w:gridCol w:w="995"/>
        <w:gridCol w:w="1237"/>
        <w:gridCol w:w="753"/>
        <w:gridCol w:w="1230"/>
        <w:gridCol w:w="1600"/>
        <w:gridCol w:w="1600"/>
        <w:gridCol w:w="1600"/>
        <w:gridCol w:w="1600"/>
        <w:gridCol w:w="1600"/>
        <w:gridCol w:w="1600"/>
        <w:gridCol w:w="1600"/>
        <w:gridCol w:w="874"/>
        <w:gridCol w:w="1358"/>
      </w:tblGrid>
      <w:tr w:rsidR="00253F11" w:rsidRPr="00253F11" w14:paraId="765EBBD5" w14:textId="77777777" w:rsidTr="00253F1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9B9B4C" w14:textId="77777777" w:rsidR="00253F11" w:rsidRPr="00253F11" w:rsidRDefault="00253F11" w:rsidP="00253F1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A186D4"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fid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BE5326"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OBJECTID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88B45E"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highway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7C52A4"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building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7B24E9"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natural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43D57C"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waterway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61E3E5"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amenity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70869B"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landuse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E8CDEA"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place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30492D"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railway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73FB8B"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85E62E"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osmuid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DC2EA7"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osmvisible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F6A27F"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osmversion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C4B636"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osmchanges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8EE173"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osmtimesta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6BDC95"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osmSupport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FA17DF"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SHAPE_Leng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729464"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SHAPE_Area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B373A7"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68B7C5"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geometry</w:t>
            </w:r>
          </w:p>
        </w:tc>
      </w:tr>
      <w:tr w:rsidR="00253F11" w:rsidRPr="00253F11" w14:paraId="25C01A0D"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58CE38"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EC0D4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C6ACA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DA0AD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DE85D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yes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C24C2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F1D2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3D22A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66315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7F889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79BE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14328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E411F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1829683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91A97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1EFC6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C5712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20641189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92C36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2014-02-18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6019C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C966F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0.000813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81029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2.102509e-08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4DBE7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91218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POLYGON ((inf inf, inf inf, inf inf, inf inf, ...</w:t>
            </w:r>
          </w:p>
        </w:tc>
      </w:tr>
      <w:tr w:rsidR="00253F11" w:rsidRPr="00253F11" w14:paraId="39EB94EC"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42EAD"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6F876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AA4B1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0898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77D7E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A2A20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2F53C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AD62E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B792C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85CC5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FD9B8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441CB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0DED2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1829683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4EED5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F463F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AD005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20641189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3914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2014-02-18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19320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A1EDB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0.000565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29935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1.339055e-08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0584B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C0FE6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POLYGON ((inf inf, inf inf, inf inf, inf inf, ...</w:t>
            </w:r>
          </w:p>
        </w:tc>
      </w:tr>
      <w:tr w:rsidR="00253F11" w:rsidRPr="00253F11" w14:paraId="786F86E7"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BCF8BB"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9ECCF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209128.0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2AE272"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209134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3E15D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D8BE8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yes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134B8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45D40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E339A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26945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1629B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4C515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93EF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52353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1829683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D07FD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5DE9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F8D4C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20581073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08415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2014-02-15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BF9F6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no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5291A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0.001721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AB653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9.632801e-08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57319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157D29"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POLYGON ((inf inf, inf inf, inf inf, inf inf, ...</w:t>
            </w:r>
          </w:p>
        </w:tc>
      </w:tr>
    </w:tbl>
    <w:p w14:paraId="35FB4A57" w14:textId="77777777" w:rsidR="00253F11" w:rsidRDefault="00253F11">
      <w:pPr>
        <w:pStyle w:val="SourceCode"/>
      </w:pPr>
    </w:p>
    <w:p w14:paraId="2D6B3F57" w14:textId="77777777" w:rsidR="003E497D" w:rsidRDefault="00000000">
      <w:pPr>
        <w:pStyle w:val="a0"/>
      </w:pPr>
      <w:r>
        <w:t>3 rows × 35 columns</w:t>
      </w:r>
    </w:p>
    <w:p w14:paraId="0669AA80" w14:textId="77777777" w:rsidR="003E497D" w:rsidRDefault="00000000" w:rsidP="00253F11">
      <w:pPr>
        <w:pStyle w:val="a0"/>
        <w:ind w:firstLineChars="200" w:firstLine="480"/>
      </w:pPr>
      <w:r>
        <w:t>调用城市降温模型并计算。</w:t>
      </w:r>
    </w:p>
    <w:p w14:paraId="660AF49F" w14:textId="606A4AEF"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BEA554" w14:textId="77777777" w:rsidR="003E497D" w:rsidRDefault="00000000">
      <w:pPr>
        <w:pStyle w:val="SourceCode"/>
        <w:rPr>
          <w:rStyle w:val="OperatorTok"/>
        </w:rPr>
      </w:pPr>
      <w:r>
        <w:rPr>
          <w:rStyle w:val="NormalTok"/>
        </w:rPr>
        <w:t>usda_esv.Urban_cooling(args)</w:t>
      </w:r>
      <w:r>
        <w:rPr>
          <w:rStyle w:val="OperatorTok"/>
        </w:rPr>
        <w:t>;</w:t>
      </w:r>
    </w:p>
    <w:p w14:paraId="17CCDFEE" w14:textId="7F69F6AD" w:rsidR="00253F11" w:rsidRPr="00253F11" w:rsidRDefault="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D93D2B" w14:textId="77777777" w:rsidR="003E497D" w:rsidRDefault="00000000" w:rsidP="00253F11">
      <w:pPr>
        <w:pStyle w:val="FirstParagraph"/>
        <w:ind w:firstLineChars="200" w:firstLine="480"/>
        <w:rPr>
          <w:lang w:eastAsia="zh-CN"/>
        </w:rPr>
      </w:pPr>
      <w:r>
        <w:rPr>
          <w:lang w:eastAsia="zh-CN"/>
        </w:rPr>
        <w:t>查看城市热缓解指数计算结果。</w:t>
      </w:r>
    </w:p>
    <w:p w14:paraId="1B15AC93" w14:textId="586B6B8E" w:rsidR="00253F11" w:rsidRPr="00253F11" w:rsidRDefault="00253F11" w:rsidP="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30C5032" w14:textId="77777777" w:rsidR="003E497D" w:rsidRDefault="00000000">
      <w:pPr>
        <w:pStyle w:val="SourceCode"/>
      </w:pPr>
      <w:r>
        <w:rPr>
          <w:rStyle w:val="NormalTok"/>
        </w:rPr>
        <w:lastRenderedPageBreak/>
        <w:t>HM</w:t>
      </w:r>
      <w:r>
        <w:rPr>
          <w:rStyle w:val="OperatorTok"/>
        </w:rPr>
        <w:t>=</w:t>
      </w:r>
      <w:r>
        <w:rPr>
          <w:rStyle w:val="NormalTok"/>
        </w:rPr>
        <w:t>rxr.open_rasterio(os.path.join(args[</w:t>
      </w:r>
      <w:r>
        <w:rPr>
          <w:rStyle w:val="StringTok"/>
        </w:rPr>
        <w:t>'workspace_dir'</w:t>
      </w:r>
      <w:r>
        <w:rPr>
          <w:rStyle w:val="NormalTok"/>
        </w:rPr>
        <w:t>],</w:t>
      </w:r>
      <w:r>
        <w:rPr>
          <w:rStyle w:val="StringTok"/>
        </w:rPr>
        <w:t>'hm.tif'</w:t>
      </w:r>
      <w:r>
        <w:rPr>
          <w:rStyle w:val="NormalTok"/>
        </w:rPr>
        <w:t>),masked</w:t>
      </w:r>
      <w:r>
        <w:rPr>
          <w:rStyle w:val="OperatorTok"/>
        </w:rPr>
        <w:t>=</w:t>
      </w:r>
      <w:r>
        <w:rPr>
          <w:rStyle w:val="VariableTok"/>
        </w:rPr>
        <w:t>True</w:t>
      </w:r>
      <w:r>
        <w:rPr>
          <w:rStyle w:val="NormalTok"/>
        </w:rPr>
        <w:t>).squeeze()</w:t>
      </w:r>
      <w:r>
        <w:br/>
      </w:r>
      <w:r>
        <w:br/>
      </w:r>
      <w:r>
        <w:rPr>
          <w:rStyle w:val="NormalTok"/>
        </w:rPr>
        <w:t>f, ax</w:t>
      </w:r>
      <w:r>
        <w:rPr>
          <w:rStyle w:val="OperatorTok"/>
        </w:rPr>
        <w:t>=</w:t>
      </w:r>
      <w:r>
        <w:rPr>
          <w:rStyle w:val="NormalTok"/>
        </w:rPr>
        <w:t>plt.subplots(</w:t>
      </w:r>
      <w:r>
        <w:rPr>
          <w:rStyle w:val="DecValTok"/>
        </w:rPr>
        <w:t>1</w:t>
      </w:r>
      <w:r>
        <w:rPr>
          <w:rStyle w:val="NormalTok"/>
        </w:rPr>
        <w:t>,</w:t>
      </w:r>
      <w:r>
        <w:rPr>
          <w:rStyle w:val="DecValTok"/>
        </w:rPr>
        <w:t>1</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cmap</w:t>
      </w:r>
      <w:r>
        <w:rPr>
          <w:rStyle w:val="OperatorTok"/>
        </w:rPr>
        <w:t>=</w:t>
      </w:r>
      <w:r>
        <w:rPr>
          <w:rStyle w:val="StringTok"/>
        </w:rPr>
        <w:t>'plasma'</w:t>
      </w:r>
      <w:r>
        <w:br/>
      </w:r>
      <w:r>
        <w:rPr>
          <w:rStyle w:val="NormalTok"/>
        </w:rPr>
        <w:t>HM.plot.imshow(ax</w:t>
      </w:r>
      <w:r>
        <w:rPr>
          <w:rStyle w:val="OperatorTok"/>
        </w:rPr>
        <w:t>=</w:t>
      </w:r>
      <w:r>
        <w:rPr>
          <w:rStyle w:val="NormalTok"/>
        </w:rPr>
        <w:t>ax,add_colorbar</w:t>
      </w:r>
      <w:r>
        <w:rPr>
          <w:rStyle w:val="OperatorTok"/>
        </w:rPr>
        <w:t>=</w:t>
      </w:r>
      <w:r>
        <w:rPr>
          <w:rStyle w:val="VariableTok"/>
        </w:rPr>
        <w:t>True</w:t>
      </w:r>
      <w:r>
        <w:rPr>
          <w:rStyle w:val="NormalTok"/>
        </w:rPr>
        <w:t>,cmap</w:t>
      </w:r>
      <w:r>
        <w:rPr>
          <w:rStyle w:val="OperatorTok"/>
        </w:rPr>
        <w:t>=</w:t>
      </w:r>
      <w:r>
        <w:rPr>
          <w:rStyle w:val="NormalTok"/>
        </w:rPr>
        <w:t>cmap)</w:t>
      </w:r>
      <w:r>
        <w:br/>
      </w:r>
      <w:r>
        <w:rPr>
          <w:rStyle w:val="NormalTok"/>
        </w:rPr>
        <w:t>ax.set_title(</w:t>
      </w:r>
      <w:r>
        <w:rPr>
          <w:rStyle w:val="StringTok"/>
        </w:rPr>
        <w:t>'HM'</w:t>
      </w:r>
      <w:r>
        <w:rPr>
          <w:rStyle w:val="NormalTok"/>
        </w:rPr>
        <w:t>)</w:t>
      </w:r>
      <w:r>
        <w:br/>
      </w:r>
      <w:r>
        <w:rPr>
          <w:rStyle w:val="NormalTok"/>
        </w:rPr>
        <w:t>plt.show()</w:t>
      </w:r>
    </w:p>
    <w:p w14:paraId="2C0A01C6" w14:textId="77777777"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6D6321" w14:textId="480AAA9A" w:rsidR="003E497D" w:rsidRDefault="00253F11">
      <w:pPr>
        <w:pStyle w:val="FirstParagraph"/>
      </w:pPr>
      <w:r>
        <w:rPr>
          <w:noProof/>
        </w:rPr>
        <w:drawing>
          <wp:inline distT="0" distB="0" distL="0" distR="0" wp14:anchorId="0616A25F" wp14:editId="79B6E52E">
            <wp:extent cx="5486400" cy="3183255"/>
            <wp:effectExtent l="0" t="0" r="0" b="0"/>
            <wp:docPr id="14876670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83255"/>
                    </a:xfrm>
                    <a:prstGeom prst="rect">
                      <a:avLst/>
                    </a:prstGeom>
                    <a:noFill/>
                    <a:ln>
                      <a:noFill/>
                    </a:ln>
                  </pic:spPr>
                </pic:pic>
              </a:graphicData>
            </a:graphic>
          </wp:inline>
        </w:drawing>
      </w:r>
    </w:p>
    <w:p w14:paraId="5180E871" w14:textId="77777777" w:rsidR="003E497D" w:rsidRDefault="00000000" w:rsidP="00253F11">
      <w:pPr>
        <w:pStyle w:val="a0"/>
        <w:ind w:firstLineChars="200" w:firstLine="480"/>
        <w:rPr>
          <w:lang w:eastAsia="zh-CN"/>
        </w:rPr>
      </w:pPr>
      <w:r>
        <w:rPr>
          <w:lang w:eastAsia="zh-CN"/>
        </w:rPr>
        <w:t>查看分析区域</w:t>
      </w:r>
      <w:r>
        <w:rPr>
          <w:rStyle w:val="VerbatimChar"/>
          <w:lang w:eastAsia="zh-CN"/>
        </w:rPr>
        <w:t>aoi</w:t>
      </w:r>
      <w:r>
        <w:rPr>
          <w:lang w:eastAsia="zh-CN"/>
        </w:rPr>
        <w:t>内统计结果。</w:t>
      </w:r>
      <w:r>
        <w:rPr>
          <w:rStyle w:val="VerbatimChar"/>
          <w:lang w:eastAsia="zh-CN"/>
        </w:rPr>
        <w:t>avg_cc</w:t>
      </w:r>
      <w:r>
        <w:rPr>
          <w:lang w:eastAsia="zh-CN"/>
        </w:rPr>
        <w:t>列为平均</w:t>
      </w:r>
      <w:r>
        <w:rPr>
          <w:lang w:eastAsia="zh-CN"/>
        </w:rPr>
        <w:t xml:space="preserve"> CC </w:t>
      </w:r>
      <w:r>
        <w:rPr>
          <w:lang w:eastAsia="zh-CN"/>
        </w:rPr>
        <w:t>值（无单位）；</w:t>
      </w:r>
      <w:r>
        <w:rPr>
          <w:rStyle w:val="VerbatimChar"/>
          <w:lang w:eastAsia="zh-CN"/>
        </w:rPr>
        <w:t>uhi_results</w:t>
      </w:r>
      <w:r>
        <w:rPr>
          <w:lang w:eastAsia="zh-CN"/>
        </w:rPr>
        <w:t>列为平均温度值（）；</w:t>
      </w:r>
      <w:r>
        <w:rPr>
          <w:rStyle w:val="VerbatimChar"/>
          <w:lang w:eastAsia="zh-CN"/>
        </w:rPr>
        <w:t>avg_tmp_an</w:t>
      </w:r>
      <w:r>
        <w:rPr>
          <w:lang w:eastAsia="zh-CN"/>
        </w:rPr>
        <w:t>列为平均异常温度（）；</w:t>
      </w:r>
      <w:r>
        <w:rPr>
          <w:rStyle w:val="VerbatimChar"/>
          <w:lang w:eastAsia="zh-CN"/>
        </w:rPr>
        <w:t>avd_eng_cn</w:t>
      </w:r>
      <w:r>
        <w:rPr>
          <w:lang w:eastAsia="zh-CN"/>
        </w:rPr>
        <w:t>列为可避免的能源消耗（</w:t>
      </w:r>
      <w:r>
        <w:rPr>
          <w:lang w:eastAsia="zh-CN"/>
        </w:rPr>
        <w:t>kWh</w:t>
      </w:r>
      <w:r>
        <w:rPr>
          <w:lang w:eastAsia="zh-CN"/>
        </w:rPr>
        <w:t>或</w:t>
      </w:r>
      <w:r>
        <w:rPr>
          <w:lang w:eastAsia="zh-CN"/>
        </w:rPr>
        <w:t>$</w:t>
      </w:r>
      <w:r>
        <w:rPr>
          <w:lang w:eastAsia="zh-CN"/>
        </w:rPr>
        <w:t>）；</w:t>
      </w:r>
      <w:r>
        <w:rPr>
          <w:rStyle w:val="VerbatimChar"/>
          <w:lang w:eastAsia="zh-CN"/>
        </w:rPr>
        <w:t>avg_wbgt_v</w:t>
      </w:r>
      <w:r>
        <w:rPr>
          <w:lang w:eastAsia="zh-CN"/>
        </w:rPr>
        <w:t>列为平均湿球温度（综合温度热指数）（</w:t>
      </w:r>
      <w:r>
        <w:rPr>
          <w:lang w:eastAsia="zh-CN"/>
        </w:rPr>
        <w:t>Wet Bulb Globe Temperature</w:t>
      </w:r>
      <w:r>
        <w:rPr>
          <w:lang w:eastAsia="zh-CN"/>
        </w:rPr>
        <w:t>，</w:t>
      </w:r>
      <w:r>
        <w:rPr>
          <w:lang w:eastAsia="zh-CN"/>
        </w:rPr>
        <w:t>WBGT</w:t>
      </w:r>
      <w:r>
        <w:rPr>
          <w:lang w:eastAsia="zh-CN"/>
        </w:rPr>
        <w:t>）（）；</w:t>
      </w:r>
      <w:r>
        <w:rPr>
          <w:rStyle w:val="VerbatimChar"/>
          <w:lang w:eastAsia="zh-CN"/>
        </w:rPr>
        <w:t>avg_ltls_v</w:t>
      </w:r>
      <w:r>
        <w:rPr>
          <w:lang w:eastAsia="zh-CN"/>
        </w:rPr>
        <w:t>列为轻作业（</w:t>
      </w:r>
      <w:r>
        <w:rPr>
          <w:lang w:eastAsia="zh-CN"/>
        </w:rPr>
        <w:t xml:space="preserve">“light work” </w:t>
      </w:r>
      <w:r>
        <w:rPr>
          <w:lang w:eastAsia="zh-CN"/>
        </w:rPr>
        <w:t>）的工作效率损失（</w:t>
      </w:r>
      <w:r>
        <w:rPr>
          <w:lang w:eastAsia="zh-CN"/>
        </w:rPr>
        <w:t>%</w:t>
      </w:r>
      <w:r>
        <w:rPr>
          <w:lang w:eastAsia="zh-CN"/>
        </w:rPr>
        <w:t>）；</w:t>
      </w:r>
      <w:r>
        <w:rPr>
          <w:rStyle w:val="VerbatimChar"/>
          <w:lang w:eastAsia="zh-CN"/>
        </w:rPr>
        <w:t>avg_hvls_v</w:t>
      </w:r>
      <w:r>
        <w:rPr>
          <w:lang w:eastAsia="zh-CN"/>
        </w:rPr>
        <w:t>列为重作业（</w:t>
      </w:r>
      <w:r>
        <w:rPr>
          <w:lang w:eastAsia="zh-CN"/>
        </w:rPr>
        <w:t xml:space="preserve">“heavy work” </w:t>
      </w:r>
      <w:r>
        <w:rPr>
          <w:lang w:eastAsia="zh-CN"/>
        </w:rPr>
        <w:t>）的工作效率损失（</w:t>
      </w:r>
      <w:r>
        <w:rPr>
          <w:lang w:eastAsia="zh-CN"/>
        </w:rPr>
        <w:t>%</w:t>
      </w:r>
      <w:r>
        <w:rPr>
          <w:lang w:eastAsia="zh-CN"/>
        </w:rPr>
        <w:t>）。</w:t>
      </w:r>
    </w:p>
    <w:p w14:paraId="56C19134" w14:textId="22143F68" w:rsidR="00253F11" w:rsidRPr="00253F11" w:rsidRDefault="00253F11" w:rsidP="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9620FD7" w14:textId="77777777" w:rsidR="003E497D" w:rsidRDefault="00000000">
      <w:pPr>
        <w:pStyle w:val="SourceCode"/>
        <w:rPr>
          <w:rStyle w:val="NormalTok"/>
        </w:rPr>
      </w:pPr>
      <w:r>
        <w:rPr>
          <w:rStyle w:val="NormalTok"/>
        </w:rPr>
        <w:t>uhi_results</w:t>
      </w:r>
      <w:r>
        <w:rPr>
          <w:rStyle w:val="OperatorTok"/>
        </w:rPr>
        <w:t>=</w:t>
      </w:r>
      <w:r>
        <w:rPr>
          <w:rStyle w:val="NormalTok"/>
        </w:rPr>
        <w:t>gpd.read_file(os.path.join(args[</w:t>
      </w:r>
      <w:r>
        <w:rPr>
          <w:rStyle w:val="StringTok"/>
        </w:rPr>
        <w:t>'workspace_dir'</w:t>
      </w:r>
      <w:r>
        <w:rPr>
          <w:rStyle w:val="NormalTok"/>
        </w:rPr>
        <w:t>],</w:t>
      </w:r>
      <w:r>
        <w:rPr>
          <w:rStyle w:val="StringTok"/>
        </w:rPr>
        <w:t>'uhi_results.shp'</w:t>
      </w:r>
      <w:r>
        <w:rPr>
          <w:rStyle w:val="NormalTok"/>
        </w:rPr>
        <w:t>))</w:t>
      </w:r>
      <w:r>
        <w:br/>
      </w:r>
      <w:r>
        <w:rPr>
          <w:rStyle w:val="NormalTok"/>
        </w:rPr>
        <w:t>uhi_results</w:t>
      </w:r>
    </w:p>
    <w:p w14:paraId="648699CC" w14:textId="77777777"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980C23" w14:textId="55A12728" w:rsidR="00253F11" w:rsidRPr="00253F11" w:rsidRDefault="00253F11" w:rsidP="00253F1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Roboto Mono" w:eastAsia="宋体" w:hAnsi="Roboto Mono" w:cs="宋体"/>
          <w:color w:val="34495E"/>
          <w:sz w:val="23"/>
          <w:szCs w:val="23"/>
          <w:lang w:eastAsia="zh-CN"/>
        </w:rPr>
      </w:pP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632"/>
        <w:gridCol w:w="1350"/>
        <w:gridCol w:w="1479"/>
        <w:gridCol w:w="1600"/>
        <w:gridCol w:w="1830"/>
        <w:gridCol w:w="1600"/>
        <w:gridCol w:w="1600"/>
        <w:gridCol w:w="1600"/>
        <w:gridCol w:w="1830"/>
      </w:tblGrid>
      <w:tr w:rsidR="00253F11" w:rsidRPr="00253F11" w14:paraId="197EC9C2" w14:textId="77777777" w:rsidTr="00253F1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165C48" w14:textId="77777777" w:rsidR="00253F11" w:rsidRPr="00253F11" w:rsidRDefault="00253F11" w:rsidP="00253F1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DEE729"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56E1CA"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avg_cc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20F0AD"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avg_tmp_v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BE0514"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avg_tmp_an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576DB"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avd_eng_cn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3D77F0"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avg_wbgt_v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2F1DDB"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avg_ltls_v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995B82"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avg_hvls_v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87B4A"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geometry</w:t>
            </w:r>
          </w:p>
        </w:tc>
      </w:tr>
      <w:tr w:rsidR="00253F11" w:rsidRPr="00253F11" w14:paraId="70D48713"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0EE554"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8096C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25A3F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0.180753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1019B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24.376901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B84DC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2.876901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8D07F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1.284465e+07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77507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21.34953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55E45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2640B7"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8D752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POLYGON ((-2276616.745 1958376.373, -2274139.8...</w:t>
            </w:r>
          </w:p>
        </w:tc>
      </w:tr>
    </w:tbl>
    <w:p w14:paraId="52D817AB" w14:textId="048FA22D" w:rsidR="003E497D" w:rsidRDefault="00000000" w:rsidP="00253F11">
      <w:pPr>
        <w:pStyle w:val="a0"/>
        <w:ind w:firstLineChars="200" w:firstLine="480"/>
        <w:rPr>
          <w:lang w:eastAsia="zh-CN"/>
        </w:rPr>
      </w:pPr>
      <w:r>
        <w:t>查看建筑类统计结果，其中</w:t>
      </w:r>
      <w:r>
        <w:rPr>
          <w:rStyle w:val="VerbatimChar"/>
        </w:rPr>
        <w:t>energy_sav</w:t>
      </w:r>
      <w:r>
        <w:t>列为能源节约价值（</w:t>
      </w:r>
      <w:r>
        <w:t>kWh</w:t>
      </w:r>
      <w:r>
        <w:t>）；</w:t>
      </w:r>
      <w:r>
        <w:rPr>
          <w:rStyle w:val="VerbatimChar"/>
        </w:rPr>
        <w:t>mean_t_air</w:t>
      </w:r>
      <w:r>
        <w:t>列为建筑物的平均温度值（</w:t>
      </w:r>
      <w:r w:rsidR="00253F11">
        <w:rPr>
          <w:rFonts w:hint="eastAsia"/>
          <w:lang w:eastAsia="zh-CN"/>
        </w:rPr>
        <w:t>°</w:t>
      </w:r>
      <w:r>
        <w:t>）</w:t>
      </w:r>
      <w:r w:rsidR="00253F11">
        <w:rPr>
          <w:rFonts w:hint="eastAsia"/>
          <w:lang w:eastAsia="zh-CN"/>
        </w:rPr>
        <w:t>。</w:t>
      </w:r>
    </w:p>
    <w:p w14:paraId="4F1E0973" w14:textId="0EE72A6D" w:rsidR="00253F11" w:rsidRPr="00253F11" w:rsidRDefault="00253F11" w:rsidP="00253F11">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710EEF6" w14:textId="77777777" w:rsidR="003E497D" w:rsidRDefault="00000000">
      <w:pPr>
        <w:pStyle w:val="SourceCode"/>
        <w:rPr>
          <w:rStyle w:val="NormalTok"/>
        </w:rPr>
      </w:pPr>
      <w:r>
        <w:rPr>
          <w:rStyle w:val="NormalTok"/>
        </w:rPr>
        <w:t>buildings_with_stats</w:t>
      </w:r>
      <w:r>
        <w:rPr>
          <w:rStyle w:val="OperatorTok"/>
        </w:rPr>
        <w:t>=</w:t>
      </w:r>
      <w:r>
        <w:rPr>
          <w:rStyle w:val="NormalTok"/>
        </w:rPr>
        <w:t>gpd.read_file(os.path.join(args[</w:t>
      </w:r>
      <w:r>
        <w:rPr>
          <w:rStyle w:val="StringTok"/>
        </w:rPr>
        <w:t>'workspace_dir'</w:t>
      </w:r>
      <w:r>
        <w:rPr>
          <w:rStyle w:val="NormalTok"/>
        </w:rPr>
        <w:t>],</w:t>
      </w:r>
      <w:r>
        <w:rPr>
          <w:rStyle w:val="StringTok"/>
        </w:rPr>
        <w:t>'buildings_with_stats.shp'</w:t>
      </w:r>
      <w:r>
        <w:rPr>
          <w:rStyle w:val="NormalTok"/>
        </w:rPr>
        <w:t>))</w:t>
      </w:r>
      <w:r>
        <w:br/>
      </w:r>
      <w:r>
        <w:rPr>
          <w:rStyle w:val="NormalTok"/>
        </w:rPr>
        <w:t>buildings_with_stats[[</w:t>
      </w:r>
      <w:r>
        <w:rPr>
          <w:rStyle w:val="StringTok"/>
        </w:rPr>
        <w:t>'fid'</w:t>
      </w:r>
      <w:r>
        <w:rPr>
          <w:rStyle w:val="NormalTok"/>
        </w:rPr>
        <w:t>,</w:t>
      </w:r>
      <w:r>
        <w:rPr>
          <w:rStyle w:val="StringTok"/>
        </w:rPr>
        <w:t>'Type'</w:t>
      </w:r>
      <w:r>
        <w:rPr>
          <w:rStyle w:val="NormalTok"/>
        </w:rPr>
        <w:t>,</w:t>
      </w:r>
      <w:r>
        <w:rPr>
          <w:rStyle w:val="StringTok"/>
        </w:rPr>
        <w:t>'energy_sav'</w:t>
      </w:r>
      <w:r>
        <w:rPr>
          <w:rStyle w:val="NormalTok"/>
        </w:rPr>
        <w:t>,</w:t>
      </w:r>
      <w:r>
        <w:rPr>
          <w:rStyle w:val="StringTok"/>
        </w:rPr>
        <w:t>'mean_t_air'</w:t>
      </w:r>
      <w:r>
        <w:rPr>
          <w:rStyle w:val="NormalTok"/>
        </w:rPr>
        <w:t>]].head()</w:t>
      </w:r>
    </w:p>
    <w:p w14:paraId="2E1FF1EB" w14:textId="5F720F86" w:rsidR="00253F11" w:rsidRPr="00253F11" w:rsidRDefault="00253F11" w:rsidP="00253F1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6"/>
        <w:gridCol w:w="2290"/>
        <w:gridCol w:w="1483"/>
        <w:gridCol w:w="2901"/>
        <w:gridCol w:w="2714"/>
      </w:tblGrid>
      <w:tr w:rsidR="00253F11" w:rsidRPr="00253F11" w14:paraId="60BA4195" w14:textId="77777777" w:rsidTr="00253F1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908350" w14:textId="77777777" w:rsidR="00253F11" w:rsidRPr="00253F11" w:rsidRDefault="00253F11" w:rsidP="00253F1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0A5DB8"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fid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BA2486"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1809DD"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energy_sav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3F2D51" w14:textId="77777777" w:rsidR="00253F11" w:rsidRPr="00253F11" w:rsidRDefault="00253F11" w:rsidP="00253F11">
            <w:pPr>
              <w:spacing w:after="0"/>
              <w:jc w:val="right"/>
              <w:rPr>
                <w:rFonts w:ascii="宋体" w:eastAsia="宋体" w:hAnsi="宋体" w:cs="宋体"/>
                <w:b/>
                <w:bCs/>
                <w:lang w:eastAsia="zh-CN"/>
              </w:rPr>
            </w:pPr>
            <w:r w:rsidRPr="00253F11">
              <w:rPr>
                <w:rFonts w:ascii="宋体" w:eastAsia="宋体" w:hAnsi="宋体" w:cs="宋体"/>
                <w:b/>
                <w:bCs/>
                <w:lang w:eastAsia="zh-CN"/>
              </w:rPr>
              <w:t>mean_t_air</w:t>
            </w:r>
          </w:p>
        </w:tc>
      </w:tr>
      <w:tr w:rsidR="00253F11" w:rsidRPr="00253F11" w14:paraId="53118A41"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72E411"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A45271"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FB92F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41E65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225.276983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2F9FC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24.357432</w:t>
            </w:r>
          </w:p>
        </w:tc>
      </w:tr>
      <w:tr w:rsidR="00253F11" w:rsidRPr="00253F11" w14:paraId="2F63EE35"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F1CE35"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80A4FD"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4660AA"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F7432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53.697835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D92B6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24.357330</w:t>
            </w:r>
          </w:p>
        </w:tc>
      </w:tr>
      <w:tr w:rsidR="00253F11" w:rsidRPr="00253F11" w14:paraId="3EDB72D3"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B63987"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C9B475"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209128.0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1C99C3"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439C9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3641.778178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DB2306"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24.357735</w:t>
            </w:r>
          </w:p>
        </w:tc>
      </w:tr>
      <w:tr w:rsidR="00253F11" w:rsidRPr="00253F11" w14:paraId="0504AF17" w14:textId="77777777" w:rsidTr="00253F1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D0D3BC"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5786EB"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211726.0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DFEB58"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54601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1237.248379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F82DE0"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24.357395</w:t>
            </w:r>
          </w:p>
        </w:tc>
      </w:tr>
      <w:tr w:rsidR="00253F11" w:rsidRPr="00253F11" w14:paraId="386E360F" w14:textId="77777777" w:rsidTr="00253F1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BDA820" w14:textId="77777777" w:rsidR="00253F11" w:rsidRPr="00253F11" w:rsidRDefault="00253F11" w:rsidP="00253F11">
            <w:pPr>
              <w:spacing w:after="0"/>
              <w:jc w:val="center"/>
              <w:rPr>
                <w:rFonts w:ascii="宋体" w:eastAsia="宋体" w:hAnsi="宋体" w:cs="宋体"/>
                <w:b/>
                <w:bCs/>
                <w:lang w:eastAsia="zh-CN"/>
              </w:rPr>
            </w:pPr>
            <w:r w:rsidRPr="00253F11">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E791E4"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211720.0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4AF7E"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5D628C"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1336.619844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9A4C4F" w14:textId="77777777" w:rsidR="00253F11" w:rsidRPr="00253F11" w:rsidRDefault="00253F11" w:rsidP="00253F11">
            <w:pPr>
              <w:spacing w:after="0"/>
              <w:rPr>
                <w:rFonts w:ascii="宋体" w:eastAsia="宋体" w:hAnsi="宋体" w:cs="宋体"/>
                <w:lang w:eastAsia="zh-CN"/>
              </w:rPr>
            </w:pPr>
            <w:r w:rsidRPr="00253F11">
              <w:rPr>
                <w:rFonts w:ascii="宋体" w:eastAsia="宋体" w:hAnsi="宋体" w:cs="宋体"/>
                <w:lang w:eastAsia="zh-CN"/>
              </w:rPr>
              <w:t>24.357534</w:t>
            </w:r>
          </w:p>
        </w:tc>
      </w:tr>
    </w:tbl>
    <w:p w14:paraId="783D2085" w14:textId="77777777" w:rsidR="00253F11" w:rsidRDefault="00253F11">
      <w:pPr>
        <w:pStyle w:val="SourceCode"/>
        <w:rPr>
          <w:lang w:eastAsia="zh-CN"/>
        </w:rPr>
      </w:pPr>
    </w:p>
    <w:p w14:paraId="30735F15" w14:textId="77777777" w:rsidR="003E497D" w:rsidRDefault="00000000">
      <w:pPr>
        <w:pStyle w:val="3"/>
        <w:rPr>
          <w:lang w:eastAsia="zh-CN"/>
        </w:rPr>
      </w:pPr>
      <w:bookmarkStart w:id="12" w:name="mrf-估计-lulc-类型转换对降温的作用"/>
      <w:bookmarkEnd w:id="11"/>
      <w:r>
        <w:rPr>
          <w:lang w:eastAsia="zh-CN"/>
        </w:rPr>
        <w:t xml:space="preserve">3.5.3.2 MRF </w:t>
      </w:r>
      <w:r>
        <w:rPr>
          <w:lang w:eastAsia="zh-CN"/>
        </w:rPr>
        <w:t>估计</w:t>
      </w:r>
      <w:r>
        <w:rPr>
          <w:lang w:eastAsia="zh-CN"/>
        </w:rPr>
        <w:t xml:space="preserve"> LULC </w:t>
      </w:r>
      <w:r>
        <w:rPr>
          <w:lang w:eastAsia="zh-CN"/>
        </w:rPr>
        <w:t>类型转换对降温的作用</w:t>
      </w:r>
    </w:p>
    <w:p w14:paraId="551371D5" w14:textId="77777777" w:rsidR="003E497D" w:rsidRDefault="00000000" w:rsidP="005D5C37">
      <w:pPr>
        <w:pStyle w:val="FirstParagraph"/>
        <w:ind w:firstLineChars="200" w:firstLine="480"/>
        <w:rPr>
          <w:lang w:eastAsia="zh-CN"/>
        </w:rPr>
      </w:pPr>
      <w:r>
        <w:rPr>
          <w:lang w:eastAsia="zh-CN"/>
        </w:rPr>
        <w:t>如果考虑通过置换</w:t>
      </w:r>
      <w:r>
        <w:rPr>
          <w:lang w:eastAsia="zh-CN"/>
        </w:rPr>
        <w:t xml:space="preserve"> LULC </w:t>
      </w:r>
      <w:r>
        <w:rPr>
          <w:lang w:eastAsia="zh-CN"/>
        </w:rPr>
        <w:t>类型（并且尽可能使得栅格单元的近邻单元为同一类覆盖类型）实现降温的作用，可以建立</w:t>
      </w:r>
      <w:r>
        <w:rPr>
          <w:lang w:eastAsia="zh-CN"/>
        </w:rPr>
        <w:t xml:space="preserve"> MRF </w:t>
      </w:r>
      <w:r>
        <w:rPr>
          <w:lang w:eastAsia="zh-CN"/>
        </w:rPr>
        <w:t>模型计算哪些单元具有置换的潜力，及具体置换的类型和观测区域</w:t>
      </w:r>
      <w:r>
        <w:rPr>
          <w:lang w:eastAsia="zh-CN"/>
        </w:rPr>
        <w:t xml:space="preserve"> CC</w:t>
      </w:r>
      <w:r>
        <w:rPr>
          <w:lang w:eastAsia="zh-CN"/>
        </w:rPr>
        <w:t>指数、平均温度等最大可以调控的值，或趋于某一指定值</w:t>
      </w:r>
      <w:r>
        <w:rPr>
          <w:lang w:eastAsia="zh-CN"/>
        </w:rPr>
        <w:t xml:space="preserve"> LULC </w:t>
      </w:r>
      <w:r>
        <w:rPr>
          <w:lang w:eastAsia="zh-CN"/>
        </w:rPr>
        <w:t>类型参考置换方案等问题。下述试验的问题是，是否通过</w:t>
      </w:r>
      <w:r>
        <w:rPr>
          <w:lang w:eastAsia="zh-CN"/>
        </w:rPr>
        <w:t xml:space="preserve"> LULC </w:t>
      </w:r>
      <w:r>
        <w:rPr>
          <w:lang w:eastAsia="zh-CN"/>
        </w:rPr>
        <w:t>类型置换使得观测区域平均温度能够降低，如果不能，最大可以降低多少，及给出</w:t>
      </w:r>
      <w:r>
        <w:rPr>
          <w:lang w:eastAsia="zh-CN"/>
        </w:rPr>
        <w:t xml:space="preserve"> LULC </w:t>
      </w:r>
      <w:r>
        <w:rPr>
          <w:lang w:eastAsia="zh-CN"/>
        </w:rPr>
        <w:t>调控方案。</w:t>
      </w:r>
    </w:p>
    <w:p w14:paraId="6602E3F9" w14:textId="77777777" w:rsidR="003E497D" w:rsidRDefault="00000000" w:rsidP="005D5C37">
      <w:pPr>
        <w:pStyle w:val="a0"/>
        <w:ind w:firstLineChars="200" w:firstLine="480"/>
        <w:rPr>
          <w:lang w:eastAsia="zh-CN"/>
        </w:rPr>
      </w:pPr>
      <w:r>
        <w:rPr>
          <w:lang w:eastAsia="zh-CN"/>
        </w:rPr>
        <w:t>定义类</w:t>
      </w:r>
      <w:r>
        <w:rPr>
          <w:rStyle w:val="VerbatimChar"/>
          <w:lang w:eastAsia="zh-CN"/>
        </w:rPr>
        <w:t>MRF_urban_cooling</w:t>
      </w:r>
      <w:r>
        <w:rPr>
          <w:lang w:eastAsia="zh-CN"/>
        </w:rPr>
        <w:t>实现</w:t>
      </w:r>
      <w:r>
        <w:rPr>
          <w:lang w:eastAsia="zh-CN"/>
        </w:rPr>
        <w:t xml:space="preserve"> MRF </w:t>
      </w:r>
      <w:r>
        <w:rPr>
          <w:lang w:eastAsia="zh-CN"/>
        </w:rPr>
        <w:t>模型估计</w:t>
      </w:r>
      <w:r>
        <w:rPr>
          <w:lang w:eastAsia="zh-CN"/>
        </w:rPr>
        <w:t xml:space="preserve"> LULC </w:t>
      </w:r>
      <w:r>
        <w:rPr>
          <w:lang w:eastAsia="zh-CN"/>
        </w:rPr>
        <w:t>类型转换对降温的作用，其节点位势为城市降温模型计算给定区域统计结果中的一项，本次试验选择了平均温度值，即</w:t>
      </w:r>
      <w:r>
        <w:rPr>
          <w:rStyle w:val="VerbatimChar"/>
          <w:lang w:eastAsia="zh-CN"/>
        </w:rPr>
        <w:t>uhi_results</w:t>
      </w:r>
      <w:r>
        <w:rPr>
          <w:lang w:eastAsia="zh-CN"/>
        </w:rPr>
        <w:t>列值；边位势同前文</w:t>
      </w:r>
      <w:r>
        <w:rPr>
          <w:i/>
          <w:iCs/>
          <w:lang w:eastAsia="zh-CN"/>
        </w:rPr>
        <w:t>图像分割</w:t>
      </w:r>
      <w:r>
        <w:rPr>
          <w:lang w:eastAsia="zh-CN"/>
        </w:rPr>
        <w:t>部分，使用</w:t>
      </w:r>
      <w:r>
        <w:rPr>
          <w:lang w:eastAsia="zh-CN"/>
        </w:rPr>
        <w:t>8-</w:t>
      </w:r>
      <w:r>
        <w:rPr>
          <w:lang w:eastAsia="zh-CN"/>
        </w:rPr>
        <w:t>邻域系统，通过判断目标栅格单元和近邻栅格单元是否为同一分类来刻画邻接偏好。因为城市降温模型中间过程数据存储于本地磁盘，且需要不断更新，而</w:t>
      </w:r>
      <w:r>
        <w:rPr>
          <w:lang w:eastAsia="zh-CN"/>
        </w:rPr>
        <w:t xml:space="preserve"> MRF </w:t>
      </w:r>
      <w:r>
        <w:rPr>
          <w:lang w:eastAsia="zh-CN"/>
        </w:rPr>
        <w:t>模型计算量随</w:t>
      </w:r>
      <w:r>
        <w:rPr>
          <w:lang w:eastAsia="zh-CN"/>
        </w:rPr>
        <w:lastRenderedPageBreak/>
        <w:t>节点数量（</w:t>
      </w:r>
      <w:r>
        <w:rPr>
          <w:lang w:eastAsia="zh-CN"/>
        </w:rPr>
        <w:t xml:space="preserve">LULC </w:t>
      </w:r>
      <w:r>
        <w:rPr>
          <w:lang w:eastAsia="zh-CN"/>
        </w:rPr>
        <w:t>栅格大小）和节点值域（</w:t>
      </w:r>
      <w:r>
        <w:rPr>
          <w:lang w:eastAsia="zh-CN"/>
        </w:rPr>
        <w:t xml:space="preserve">LULC </w:t>
      </w:r>
      <w:r>
        <w:rPr>
          <w:lang w:eastAsia="zh-CN"/>
        </w:rPr>
        <w:t>类型，离散型）数量的增加成指数增加，因此完成该计算较耗时间。</w:t>
      </w:r>
    </w:p>
    <w:p w14:paraId="17F0C15E" w14:textId="77777777" w:rsidR="003E497D" w:rsidRDefault="00000000" w:rsidP="005D5C37">
      <w:pPr>
        <w:pStyle w:val="a0"/>
        <w:ind w:firstLineChars="200" w:firstLine="480"/>
      </w:pPr>
      <w:r>
        <w:t>因为城市降温模型仅计算平均温度，因此配置</w:t>
      </w:r>
      <w:r>
        <w:rPr>
          <w:rStyle w:val="VerbatimChar"/>
        </w:rPr>
        <w:t>do_energy_valuation</w:t>
      </w:r>
      <w:r>
        <w:t>和</w:t>
      </w:r>
      <w:r>
        <w:rPr>
          <w:rStyle w:val="VerbatimChar"/>
        </w:rPr>
        <w:t>do_productivity_valuation</w:t>
      </w:r>
      <w:r>
        <w:t>参数为</w:t>
      </w:r>
      <w:r>
        <w:rPr>
          <w:rStyle w:val="VerbatimChar"/>
        </w:rPr>
        <w:t>False</w:t>
      </w:r>
      <w:r>
        <w:t>，不计算节能评估和工作生产力评估。</w:t>
      </w:r>
    </w:p>
    <w:p w14:paraId="4CC7D5BC" w14:textId="0A01187E" w:rsidR="005D5C37" w:rsidRPr="005D5C37" w:rsidRDefault="005D5C37" w:rsidP="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36FAEF" w14:textId="77777777" w:rsidR="003E497D" w:rsidRDefault="00000000" w:rsidP="005D5C37">
      <w:pPr>
        <w:pStyle w:val="SourceCode"/>
        <w:wordWrap/>
        <w:ind w:firstLineChars="200" w:firstLine="440"/>
        <w:rPr>
          <w:rStyle w:val="NormalTok"/>
        </w:rPr>
      </w:pPr>
      <w:r>
        <w:rPr>
          <w:rStyle w:val="NormalTok"/>
        </w:rPr>
        <w:t>muc</w:t>
      </w:r>
      <w:r>
        <w:rPr>
          <w:rStyle w:val="OperatorTok"/>
        </w:rPr>
        <w:t>=</w:t>
      </w:r>
      <w:r>
        <w:rPr>
          <w:rStyle w:val="NormalTok"/>
        </w:rPr>
        <w:t>usda_pgm.MRF_urban_cooling(args,usda_esv.Urban_cooling,alpha</w:t>
      </w:r>
      <w:r>
        <w:rPr>
          <w:rStyle w:val="OperatorTok"/>
        </w:rPr>
        <w:t>=</w:t>
      </w:r>
      <w:r>
        <w:rPr>
          <w:rStyle w:val="DecValTok"/>
        </w:rPr>
        <w:t>1</w:t>
      </w:r>
      <w:r>
        <w:rPr>
          <w:rStyle w:val="NormalTok"/>
        </w:rPr>
        <w:t>,beta</w:t>
      </w:r>
      <w:r>
        <w:rPr>
          <w:rStyle w:val="OperatorTok"/>
        </w:rPr>
        <w:t>=</w:t>
      </w:r>
      <w:r>
        <w:rPr>
          <w:rStyle w:val="DecValTok"/>
        </w:rPr>
        <w:t>1</w:t>
      </w:r>
      <w:r>
        <w:rPr>
          <w:rStyle w:val="NormalTok"/>
        </w:rPr>
        <w:t>)</w:t>
      </w:r>
    </w:p>
    <w:p w14:paraId="353ED912" w14:textId="5B55A98E" w:rsidR="005D5C37" w:rsidRPr="005D5C37" w:rsidRDefault="005D5C37" w:rsidP="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4556BF" w14:textId="77777777" w:rsidR="003E497D" w:rsidRDefault="00000000" w:rsidP="005D5C37">
      <w:pPr>
        <w:pStyle w:val="FirstParagraph"/>
        <w:ind w:firstLineChars="200" w:firstLine="480"/>
        <w:rPr>
          <w:lang w:eastAsia="zh-CN"/>
        </w:rPr>
      </w:pPr>
      <w:r>
        <w:t xml:space="preserve">… cell=(93,104);current label=2.0;target label=2.0;updated_ij num=686;temperatur gap=1.9458969291522585 … </w:t>
      </w:r>
      <w:r>
        <w:t>打印原始和更新后的</w:t>
      </w:r>
      <w:r>
        <w:t xml:space="preserve"> LULC </w:t>
      </w:r>
      <w:r>
        <w:t>地图，并分别用</w:t>
      </w:r>
      <w:r>
        <w:rPr>
          <w:rStyle w:val="VerbatimChar"/>
        </w:rPr>
        <w:t>.</w:t>
      </w:r>
      <w:r>
        <w:t>和</w:t>
      </w:r>
      <w:r>
        <w:rPr>
          <w:rStyle w:val="VerbatimChar"/>
        </w:rPr>
        <w:t>x</w:t>
      </w:r>
      <w:r>
        <w:t>标识对降温有作用的栅格单元。</w:t>
      </w:r>
      <w:r>
        <w:rPr>
          <w:lang w:eastAsia="zh-CN"/>
        </w:rPr>
        <w:t>从结果可以观察到，通常栅格单元转化为邻近栅格单元所属的土地利用类型，满足边位势配置的目的；且平均温度的下降说明，结果满足顶点位势配置的目的。</w:t>
      </w:r>
    </w:p>
    <w:p w14:paraId="48032814" w14:textId="64BEF30F" w:rsidR="005D5C37" w:rsidRPr="005D5C37" w:rsidRDefault="005D5C37" w:rsidP="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1DD8DE" w14:textId="77777777" w:rsidR="003E497D" w:rsidRDefault="00000000">
      <w:pPr>
        <w:pStyle w:val="SourceCode"/>
        <w:rPr>
          <w:rStyle w:val="NormalTok"/>
        </w:rPr>
      </w:pPr>
      <w:r>
        <w:rPr>
          <w:rStyle w:val="NormalTok"/>
        </w:rPr>
        <w:t>lulc</w:t>
      </w:r>
      <w:r>
        <w:rPr>
          <w:rStyle w:val="OperatorTok"/>
        </w:rPr>
        <w:t>=</w:t>
      </w:r>
      <w:r>
        <w:rPr>
          <w:rStyle w:val="NormalTok"/>
        </w:rPr>
        <w:t>rxr.open_rasterio(args[</w:t>
      </w:r>
      <w:r>
        <w:rPr>
          <w:rStyle w:val="StringTok"/>
        </w:rPr>
        <w:t>'lulc_raster_path'</w:t>
      </w:r>
      <w:r>
        <w:rPr>
          <w:rStyle w:val="NormalTok"/>
        </w:rPr>
        <w:t>],masked</w:t>
      </w:r>
      <w:r>
        <w:rPr>
          <w:rStyle w:val="OperatorTok"/>
        </w:rPr>
        <w:t>=</w:t>
      </w:r>
      <w:r>
        <w:rPr>
          <w:rStyle w:val="VariableTok"/>
        </w:rPr>
        <w:t>True</w:t>
      </w:r>
      <w:r>
        <w:rPr>
          <w:rStyle w:val="NormalTok"/>
        </w:rPr>
        <w:t>).squeeze()</w:t>
      </w:r>
      <w:r>
        <w:br/>
      </w:r>
      <w:r>
        <w:rPr>
          <w:rStyle w:val="NormalTok"/>
        </w:rPr>
        <w:t>X</w:t>
      </w:r>
      <w:r>
        <w:rPr>
          <w:rStyle w:val="OperatorTok"/>
        </w:rPr>
        <w:t>=</w:t>
      </w:r>
      <w:r>
        <w:rPr>
          <w:rStyle w:val="NormalTok"/>
        </w:rPr>
        <w:t>rxr.open_rasterio(</w:t>
      </w:r>
      <w:r>
        <w:rPr>
          <w:rStyle w:val="VerbatimStringTok"/>
        </w:rPr>
        <w:t>r'../data/X.tif'</w:t>
      </w:r>
      <w:r>
        <w:rPr>
          <w:rStyle w:val="NormalTok"/>
        </w:rPr>
        <w:t>).squeeze()</w:t>
      </w:r>
      <w:r>
        <w:br/>
      </w:r>
      <w:r>
        <w:br/>
      </w:r>
      <w:r>
        <w:rPr>
          <w:rStyle w:val="NormalTok"/>
        </w:rPr>
        <w:t>classi_changed</w:t>
      </w:r>
      <w:r>
        <w:rPr>
          <w:rStyle w:val="OperatorTok"/>
        </w:rPr>
        <w:t>=</w:t>
      </w:r>
      <w:r>
        <w:rPr>
          <w:rStyle w:val="NormalTok"/>
        </w:rPr>
        <w:t>lulc</w:t>
      </w:r>
      <w:r>
        <w:rPr>
          <w:rStyle w:val="OperatorTok"/>
        </w:rPr>
        <w:t>!=</w:t>
      </w:r>
      <w:r>
        <w:rPr>
          <w:rStyle w:val="NormalTok"/>
        </w:rPr>
        <w:t>X</w:t>
      </w:r>
      <w:r>
        <w:br/>
      </w:r>
      <w:r>
        <w:rPr>
          <w:rStyle w:val="NormalTok"/>
        </w:rPr>
        <w:t>classi_changed_idx</w:t>
      </w:r>
      <w:r>
        <w:rPr>
          <w:rStyle w:val="OperatorTok"/>
        </w:rPr>
        <w:t>=</w:t>
      </w:r>
      <w:r>
        <w:rPr>
          <w:rStyle w:val="NormalTok"/>
        </w:rPr>
        <w:t>np.stack(np.where(classi_changed</w:t>
      </w:r>
      <w:r>
        <w:rPr>
          <w:rStyle w:val="OperatorTok"/>
        </w:rPr>
        <w:t>==</w:t>
      </w:r>
      <w:r>
        <w:rPr>
          <w:rStyle w:val="VariableTok"/>
        </w:rPr>
        <w:t>True</w:t>
      </w:r>
      <w:r>
        <w:rPr>
          <w:rStyle w:val="NormalTok"/>
        </w:rPr>
        <w:t>),axis</w:t>
      </w:r>
      <w:r>
        <w:rPr>
          <w:rStyle w:val="OperatorTok"/>
        </w:rPr>
        <w:t>=</w:t>
      </w:r>
      <w:r>
        <w:rPr>
          <w:rStyle w:val="DecValTok"/>
        </w:rPr>
        <w:t>1</w:t>
      </w:r>
      <w:r>
        <w:rPr>
          <w:rStyle w:val="NormalTok"/>
        </w:rPr>
        <w:t>)</w:t>
      </w:r>
    </w:p>
    <w:p w14:paraId="128EA6A8" w14:textId="567CC2B2" w:rsidR="005D5C37" w:rsidRPr="005D5C37" w:rsidRDefault="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15A3AE" w14:textId="77777777" w:rsidR="003E497D" w:rsidRDefault="00000000">
      <w:pPr>
        <w:pStyle w:val="SourceCode"/>
      </w:pPr>
      <w:r>
        <w:rPr>
          <w:rStyle w:val="NormalTok"/>
        </w:rPr>
        <w:t>fig, axes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20</w:t>
      </w:r>
      <w:r>
        <w:rPr>
          <w:rStyle w:val="NormalTok"/>
        </w:rPr>
        <w:t>,</w:t>
      </w:r>
      <w:r>
        <w:rPr>
          <w:rStyle w:val="DecValTok"/>
        </w:rPr>
        <w:t>10</w:t>
      </w:r>
      <w:r>
        <w:rPr>
          <w:rStyle w:val="NormalTok"/>
        </w:rPr>
        <w:t>))</w:t>
      </w:r>
      <w:r>
        <w:br/>
      </w:r>
      <w:r>
        <w:rPr>
          <w:rStyle w:val="NormalTok"/>
        </w:rPr>
        <w:t>axes[</w:t>
      </w:r>
      <w:r>
        <w:rPr>
          <w:rStyle w:val="DecValTok"/>
        </w:rPr>
        <w:t>0</w:t>
      </w:r>
      <w:r>
        <w:rPr>
          <w:rStyle w:val="NormalTok"/>
        </w:rPr>
        <w:t>].imshow(lulc,cmap</w:t>
      </w:r>
      <w:r>
        <w:rPr>
          <w:rStyle w:val="OperatorTok"/>
        </w:rPr>
        <w:t>=</w:t>
      </w:r>
      <w:r>
        <w:rPr>
          <w:rStyle w:val="NormalTok"/>
        </w:rPr>
        <w:t>cmap)</w:t>
      </w:r>
      <w:r>
        <w:br/>
      </w:r>
      <w:r>
        <w:rPr>
          <w:rStyle w:val="NormalTok"/>
        </w:rPr>
        <w:t>axes[</w:t>
      </w:r>
      <w:r>
        <w:rPr>
          <w:rStyle w:val="DecValTok"/>
        </w:rPr>
        <w:t>1</w:t>
      </w:r>
      <w:r>
        <w:rPr>
          <w:rStyle w:val="NormalTok"/>
        </w:rPr>
        <w:t>].imshow(X,cmap</w:t>
      </w:r>
      <w:r>
        <w:rPr>
          <w:rStyle w:val="OperatorTok"/>
        </w:rPr>
        <w:t>=</w:t>
      </w:r>
      <w:r>
        <w:rPr>
          <w:rStyle w:val="NormalTok"/>
        </w:rPr>
        <w:t>cmap)</w:t>
      </w:r>
      <w:r>
        <w:br/>
      </w:r>
      <w:r>
        <w:br/>
      </w:r>
      <w:r>
        <w:rPr>
          <w:rStyle w:val="ControlFlowTok"/>
        </w:rPr>
        <w:t>for</w:t>
      </w:r>
      <w:r>
        <w:rPr>
          <w:rStyle w:val="NormalTok"/>
        </w:rPr>
        <w:t xml:space="preserve"> idx </w:t>
      </w:r>
      <w:r>
        <w:rPr>
          <w:rStyle w:val="KeywordTok"/>
        </w:rPr>
        <w:t>in</w:t>
      </w:r>
      <w:r>
        <w:rPr>
          <w:rStyle w:val="NormalTok"/>
        </w:rPr>
        <w:t xml:space="preserve"> np.flip(classi_changed_idx,</w:t>
      </w:r>
      <w:r>
        <w:rPr>
          <w:rStyle w:val="DecValTok"/>
        </w:rPr>
        <w:t>1</w:t>
      </w:r>
      <w:r>
        <w:rPr>
          <w:rStyle w:val="NormalTok"/>
        </w:rPr>
        <w:t>):</w:t>
      </w:r>
      <w:r>
        <w:br/>
      </w:r>
      <w:r>
        <w:rPr>
          <w:rStyle w:val="NormalTok"/>
        </w:rPr>
        <w:t xml:space="preserve">    axes[</w:t>
      </w:r>
      <w:r>
        <w:rPr>
          <w:rStyle w:val="DecValTok"/>
        </w:rPr>
        <w:t>0</w:t>
      </w:r>
      <w:r>
        <w:rPr>
          <w:rStyle w:val="NormalTok"/>
        </w:rPr>
        <w:t>].annotate(text</w:t>
      </w:r>
      <w:r>
        <w:rPr>
          <w:rStyle w:val="OperatorTok"/>
        </w:rPr>
        <w:t>=</w:t>
      </w:r>
      <w:r>
        <w:rPr>
          <w:rStyle w:val="StringTok"/>
        </w:rPr>
        <w:t>'.'</w:t>
      </w:r>
      <w:r>
        <w:rPr>
          <w:rStyle w:val="NormalTok"/>
        </w:rPr>
        <w:t>, xy</w:t>
      </w:r>
      <w:r>
        <w:rPr>
          <w:rStyle w:val="OperatorTok"/>
        </w:rPr>
        <w:t>=</w:t>
      </w:r>
      <w:r>
        <w:rPr>
          <w:rStyle w:val="NormalTok"/>
        </w:rPr>
        <w:t>idx, horizontalalignment</w:t>
      </w:r>
      <w:r>
        <w:rPr>
          <w:rStyle w:val="OperatorTok"/>
        </w:rPr>
        <w:t>=</w:t>
      </w:r>
      <w:r>
        <w:rPr>
          <w:rStyle w:val="StringTok"/>
        </w:rPr>
        <w:t>'center'</w:t>
      </w:r>
      <w:r>
        <w:rPr>
          <w:rStyle w:val="NormalTok"/>
        </w:rPr>
        <w:t>)</w:t>
      </w:r>
      <w:r>
        <w:br/>
      </w:r>
      <w:r>
        <w:rPr>
          <w:rStyle w:val="NormalTok"/>
        </w:rPr>
        <w:t xml:space="preserve">    axes[</w:t>
      </w:r>
      <w:r>
        <w:rPr>
          <w:rStyle w:val="DecValTok"/>
        </w:rPr>
        <w:t>1</w:t>
      </w:r>
      <w:r>
        <w:rPr>
          <w:rStyle w:val="NormalTok"/>
        </w:rPr>
        <w:t>].annotate(text</w:t>
      </w:r>
      <w:r>
        <w:rPr>
          <w:rStyle w:val="OperatorTok"/>
        </w:rPr>
        <w:t>=</w:t>
      </w:r>
      <w:r>
        <w:rPr>
          <w:rStyle w:val="StringTok"/>
        </w:rPr>
        <w:t>'x'</w:t>
      </w:r>
      <w:r>
        <w:rPr>
          <w:rStyle w:val="NormalTok"/>
        </w:rPr>
        <w:t>, xy</w:t>
      </w:r>
      <w:r>
        <w:rPr>
          <w:rStyle w:val="OperatorTok"/>
        </w:rPr>
        <w:t>=</w:t>
      </w:r>
      <w:r>
        <w:rPr>
          <w:rStyle w:val="NormalTok"/>
        </w:rPr>
        <w:t>idx, horizontalalignment</w:t>
      </w:r>
      <w:r>
        <w:rPr>
          <w:rStyle w:val="OperatorTok"/>
        </w:rPr>
        <w:t>=</w:t>
      </w:r>
      <w:r>
        <w:rPr>
          <w:rStyle w:val="StringTok"/>
        </w:rPr>
        <w:t>'center'</w:t>
      </w:r>
      <w:r>
        <w:rPr>
          <w:rStyle w:val="NormalTok"/>
        </w:rPr>
        <w:t>)</w:t>
      </w:r>
      <w:r>
        <w:br/>
      </w:r>
      <w:r>
        <w:br/>
      </w:r>
      <w:r>
        <w:rPr>
          <w:rStyle w:val="NormalTok"/>
        </w:rPr>
        <w:t>axes[</w:t>
      </w:r>
      <w:r>
        <w:rPr>
          <w:rStyle w:val="DecValTok"/>
        </w:rPr>
        <w:t>0</w:t>
      </w:r>
      <w:r>
        <w:rPr>
          <w:rStyle w:val="NormalTok"/>
        </w:rPr>
        <w:t>].set_title(</w:t>
      </w:r>
      <w:r>
        <w:rPr>
          <w:rStyle w:val="StringTok"/>
        </w:rPr>
        <w:t>'Original LULC'</w:t>
      </w:r>
      <w:r>
        <w:rPr>
          <w:rStyle w:val="NormalTok"/>
        </w:rPr>
        <w:t>)</w:t>
      </w:r>
      <w:r>
        <w:br/>
      </w:r>
      <w:r>
        <w:rPr>
          <w:rStyle w:val="NormalTok"/>
        </w:rPr>
        <w:t>axes[</w:t>
      </w:r>
      <w:r>
        <w:rPr>
          <w:rStyle w:val="DecValTok"/>
        </w:rPr>
        <w:t>1</w:t>
      </w:r>
      <w:r>
        <w:rPr>
          <w:rStyle w:val="NormalTok"/>
        </w:rPr>
        <w:t>].set_title(</w:t>
      </w:r>
      <w:r>
        <w:rPr>
          <w:rStyle w:val="StringTok"/>
        </w:rPr>
        <w:t>'Updated LULC'</w:t>
      </w:r>
      <w:r>
        <w:rPr>
          <w:rStyle w:val="NormalTok"/>
        </w:rPr>
        <w:t>)</w:t>
      </w:r>
      <w:r>
        <w:br/>
      </w:r>
      <w:r>
        <w:rPr>
          <w:rStyle w:val="NormalTok"/>
        </w:rPr>
        <w:t>plt.show()</w:t>
      </w:r>
    </w:p>
    <w:p w14:paraId="0B4609B9" w14:textId="77777777" w:rsidR="005D5C37" w:rsidRPr="005D5C37" w:rsidRDefault="005D5C37" w:rsidP="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34F452" w14:textId="75AB3E74" w:rsidR="003E497D" w:rsidRDefault="005D5C37">
      <w:pPr>
        <w:pStyle w:val="FirstParagraph"/>
      </w:pPr>
      <w:r>
        <w:rPr>
          <w:noProof/>
        </w:rPr>
        <w:lastRenderedPageBreak/>
        <w:drawing>
          <wp:inline distT="0" distB="0" distL="0" distR="0" wp14:anchorId="5ADE1C87" wp14:editId="065E5183">
            <wp:extent cx="5486400" cy="2382520"/>
            <wp:effectExtent l="0" t="0" r="0" b="0"/>
            <wp:docPr id="892058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382520"/>
                    </a:xfrm>
                    <a:prstGeom prst="rect">
                      <a:avLst/>
                    </a:prstGeom>
                    <a:noFill/>
                    <a:ln>
                      <a:noFill/>
                    </a:ln>
                  </pic:spPr>
                </pic:pic>
              </a:graphicData>
            </a:graphic>
          </wp:inline>
        </w:drawing>
      </w:r>
    </w:p>
    <w:p w14:paraId="288DCAC7" w14:textId="77777777" w:rsidR="003E497D" w:rsidRDefault="00000000" w:rsidP="005D5C37">
      <w:pPr>
        <w:pStyle w:val="a0"/>
        <w:ind w:firstLineChars="200" w:firstLine="480"/>
        <w:rPr>
          <w:lang w:eastAsia="zh-CN"/>
        </w:rPr>
      </w:pPr>
      <w:r>
        <w:t xml:space="preserve">LULC </w:t>
      </w:r>
      <w:r>
        <w:t>数据可以从</w:t>
      </w:r>
      <w:hyperlink r:id="rId30">
        <w:r>
          <w:rPr>
            <w:rStyle w:val="ad"/>
          </w:rPr>
          <w:t>美国国家航空航天局（</w:t>
        </w:r>
        <w:r>
          <w:rPr>
            <w:rStyle w:val="ad"/>
          </w:rPr>
          <w:t>NASA</w:t>
        </w:r>
        <w:r>
          <w:rPr>
            <w:rStyle w:val="ad"/>
          </w:rPr>
          <w:t>）</w:t>
        </w:r>
      </w:hyperlink>
      <w:r>
        <w:t>⑦</w:t>
      </w:r>
      <w:r>
        <w:t>（可以查看</w:t>
      </w:r>
      <w:r>
        <w:rPr>
          <w:i/>
          <w:iCs/>
        </w:rPr>
        <w:t xml:space="preserve">MCD12Q1_v006 </w:t>
      </w:r>
      <w:r>
        <w:rPr>
          <w:i/>
          <w:iCs/>
        </w:rPr>
        <w:t>土地覆盖类型数据集</w:t>
      </w:r>
      <w:r>
        <w:t>部分章节）或</w:t>
      </w:r>
      <w:hyperlink r:id="rId31">
        <w:r>
          <w:rPr>
            <w:rStyle w:val="ad"/>
          </w:rPr>
          <w:t>欧洲航天局（</w:t>
        </w:r>
        <w:r>
          <w:rPr>
            <w:rStyle w:val="ad"/>
          </w:rPr>
          <w:t>European Space Agency</w:t>
        </w:r>
        <w:r>
          <w:rPr>
            <w:rStyle w:val="ad"/>
          </w:rPr>
          <w:t>）</w:t>
        </w:r>
      </w:hyperlink>
      <w:r>
        <w:t>⑧</w:t>
      </w:r>
      <w:r>
        <w:t>，</w:t>
      </w:r>
      <w:hyperlink r:id="rId32">
        <w:r>
          <w:rPr>
            <w:rStyle w:val="ad"/>
          </w:rPr>
          <w:t>美国地质调查局（</w:t>
        </w:r>
        <w:r>
          <w:rPr>
            <w:rStyle w:val="ad"/>
          </w:rPr>
          <w:t>USGS</w:t>
        </w:r>
        <w:r>
          <w:rPr>
            <w:rStyle w:val="ad"/>
          </w:rPr>
          <w:t>）</w:t>
        </w:r>
      </w:hyperlink>
      <w:r>
        <w:t>⑨</w:t>
      </w:r>
      <w:r>
        <w:t>等数据源下载。</w:t>
      </w:r>
      <w:r>
        <w:rPr>
          <w:lang w:eastAsia="zh-CN"/>
        </w:rPr>
        <w:t>实验用数据有</w:t>
      </w:r>
      <w:r>
        <w:rPr>
          <w:lang w:eastAsia="zh-CN"/>
        </w:rPr>
        <w:t>18</w:t>
      </w:r>
      <w:r>
        <w:rPr>
          <w:lang w:eastAsia="zh-CN"/>
        </w:rPr>
        <w:t>个分类，所分析区域仅含有</w:t>
      </w:r>
      <w:r>
        <w:rPr>
          <w:lang w:eastAsia="zh-CN"/>
        </w:rPr>
        <w:t>7</w:t>
      </w:r>
      <w:r>
        <w:rPr>
          <w:lang w:eastAsia="zh-CN"/>
        </w:rPr>
        <w:t>类。如下表</w:t>
      </w:r>
      <w:r>
        <w:rPr>
          <w:lang w:eastAsia="zh-CN"/>
        </w:rPr>
        <w:t>[12]</w:t>
      </w:r>
      <w:r>
        <w:rPr>
          <w:lang w:eastAsia="zh-CN"/>
        </w:rPr>
        <w:t>，</w:t>
      </w:r>
    </w:p>
    <w:tbl>
      <w:tblPr>
        <w:tblStyle w:val="Table"/>
        <w:tblW w:w="0" w:type="auto"/>
        <w:tblLook w:val="0020" w:firstRow="1" w:lastRow="0" w:firstColumn="0" w:lastColumn="0" w:noHBand="0" w:noVBand="0"/>
      </w:tblPr>
      <w:tblGrid>
        <w:gridCol w:w="898"/>
        <w:gridCol w:w="3141"/>
        <w:gridCol w:w="2136"/>
      </w:tblGrid>
      <w:tr w:rsidR="003E497D" w14:paraId="330554A9" w14:textId="77777777" w:rsidTr="003E497D">
        <w:trPr>
          <w:cnfStyle w:val="100000000000" w:firstRow="1" w:lastRow="0" w:firstColumn="0" w:lastColumn="0" w:oddVBand="0" w:evenVBand="0" w:oddHBand="0" w:evenHBand="0" w:firstRowFirstColumn="0" w:firstRowLastColumn="0" w:lastRowFirstColumn="0" w:lastRowLastColumn="0"/>
          <w:tblHeader/>
        </w:trPr>
        <w:tc>
          <w:tcPr>
            <w:tcW w:w="0" w:type="auto"/>
          </w:tcPr>
          <w:p w14:paraId="62A90331" w14:textId="77777777" w:rsidR="003E497D" w:rsidRDefault="00000000">
            <w:pPr>
              <w:pStyle w:val="Compact"/>
            </w:pPr>
            <w:r>
              <w:t>lucode</w:t>
            </w:r>
          </w:p>
        </w:tc>
        <w:tc>
          <w:tcPr>
            <w:tcW w:w="0" w:type="auto"/>
          </w:tcPr>
          <w:p w14:paraId="08EC52E9" w14:textId="77777777" w:rsidR="003E497D" w:rsidRDefault="00000000">
            <w:pPr>
              <w:pStyle w:val="Compact"/>
            </w:pPr>
            <w:r>
              <w:t>Land Use /Land Cover</w:t>
            </w:r>
          </w:p>
        </w:tc>
        <w:tc>
          <w:tcPr>
            <w:tcW w:w="0" w:type="auto"/>
          </w:tcPr>
          <w:p w14:paraId="6D355B88" w14:textId="77777777" w:rsidR="003E497D" w:rsidRDefault="00000000">
            <w:pPr>
              <w:pStyle w:val="Compact"/>
            </w:pPr>
            <w:r>
              <w:t>中文</w:t>
            </w:r>
          </w:p>
        </w:tc>
      </w:tr>
      <w:tr w:rsidR="003E497D" w14:paraId="57D89591" w14:textId="77777777">
        <w:tc>
          <w:tcPr>
            <w:tcW w:w="0" w:type="auto"/>
          </w:tcPr>
          <w:p w14:paraId="6E8DB2BB" w14:textId="77777777" w:rsidR="003E497D" w:rsidRDefault="00000000">
            <w:pPr>
              <w:pStyle w:val="Compact"/>
            </w:pPr>
            <w:r>
              <w:t>1</w:t>
            </w:r>
          </w:p>
        </w:tc>
        <w:tc>
          <w:tcPr>
            <w:tcW w:w="0" w:type="auto"/>
          </w:tcPr>
          <w:p w14:paraId="4D0E99E2" w14:textId="77777777" w:rsidR="003E497D" w:rsidRDefault="00000000">
            <w:pPr>
              <w:pStyle w:val="Compact"/>
            </w:pPr>
            <w:r>
              <w:t>Evergreen Needleleaf Forest</w:t>
            </w:r>
          </w:p>
        </w:tc>
        <w:tc>
          <w:tcPr>
            <w:tcW w:w="0" w:type="auto"/>
          </w:tcPr>
          <w:p w14:paraId="443246F2" w14:textId="77777777" w:rsidR="003E497D" w:rsidRDefault="00000000">
            <w:pPr>
              <w:pStyle w:val="Compact"/>
            </w:pPr>
            <w:r>
              <w:t>常绿针叶林</w:t>
            </w:r>
          </w:p>
        </w:tc>
      </w:tr>
      <w:tr w:rsidR="003E497D" w14:paraId="4D47439A" w14:textId="77777777">
        <w:tc>
          <w:tcPr>
            <w:tcW w:w="0" w:type="auto"/>
          </w:tcPr>
          <w:p w14:paraId="2AEECBD8" w14:textId="77777777" w:rsidR="003E497D" w:rsidRDefault="00000000">
            <w:pPr>
              <w:pStyle w:val="Compact"/>
            </w:pPr>
            <w:r>
              <w:t>2</w:t>
            </w:r>
          </w:p>
        </w:tc>
        <w:tc>
          <w:tcPr>
            <w:tcW w:w="0" w:type="auto"/>
          </w:tcPr>
          <w:p w14:paraId="260EF416" w14:textId="77777777" w:rsidR="003E497D" w:rsidRDefault="00000000">
            <w:pPr>
              <w:pStyle w:val="Compact"/>
            </w:pPr>
            <w:r>
              <w:t>Evergreen Broadleaf Forest</w:t>
            </w:r>
          </w:p>
        </w:tc>
        <w:tc>
          <w:tcPr>
            <w:tcW w:w="0" w:type="auto"/>
          </w:tcPr>
          <w:p w14:paraId="26B6C8EF" w14:textId="77777777" w:rsidR="003E497D" w:rsidRDefault="00000000">
            <w:pPr>
              <w:pStyle w:val="Compact"/>
            </w:pPr>
            <w:r>
              <w:t>常绿阔叶林</w:t>
            </w:r>
          </w:p>
        </w:tc>
      </w:tr>
      <w:tr w:rsidR="003E497D" w14:paraId="4FC81851" w14:textId="77777777">
        <w:tc>
          <w:tcPr>
            <w:tcW w:w="0" w:type="auto"/>
          </w:tcPr>
          <w:p w14:paraId="41F94F6D" w14:textId="77777777" w:rsidR="003E497D" w:rsidRDefault="00000000">
            <w:pPr>
              <w:pStyle w:val="Compact"/>
            </w:pPr>
            <w:r>
              <w:t>3</w:t>
            </w:r>
          </w:p>
        </w:tc>
        <w:tc>
          <w:tcPr>
            <w:tcW w:w="0" w:type="auto"/>
          </w:tcPr>
          <w:p w14:paraId="1468D255" w14:textId="77777777" w:rsidR="003E497D" w:rsidRDefault="00000000">
            <w:pPr>
              <w:pStyle w:val="Compact"/>
            </w:pPr>
            <w:r>
              <w:t>Deciduous Needleleaf Forest</w:t>
            </w:r>
          </w:p>
        </w:tc>
        <w:tc>
          <w:tcPr>
            <w:tcW w:w="0" w:type="auto"/>
          </w:tcPr>
          <w:p w14:paraId="1459B02B" w14:textId="77777777" w:rsidR="003E497D" w:rsidRDefault="00000000">
            <w:pPr>
              <w:pStyle w:val="Compact"/>
            </w:pPr>
            <w:r>
              <w:t>落叶针叶林</w:t>
            </w:r>
          </w:p>
        </w:tc>
      </w:tr>
      <w:tr w:rsidR="003E497D" w14:paraId="67CEC40C" w14:textId="77777777">
        <w:tc>
          <w:tcPr>
            <w:tcW w:w="0" w:type="auto"/>
          </w:tcPr>
          <w:p w14:paraId="4A59CC31" w14:textId="77777777" w:rsidR="003E497D" w:rsidRDefault="00000000">
            <w:pPr>
              <w:pStyle w:val="Compact"/>
            </w:pPr>
            <w:r>
              <w:t>4</w:t>
            </w:r>
          </w:p>
        </w:tc>
        <w:tc>
          <w:tcPr>
            <w:tcW w:w="0" w:type="auto"/>
          </w:tcPr>
          <w:p w14:paraId="71FB5BCC" w14:textId="77777777" w:rsidR="003E497D" w:rsidRDefault="00000000">
            <w:pPr>
              <w:pStyle w:val="Compact"/>
            </w:pPr>
            <w:r>
              <w:t>Deciduous Broadleaf Forest</w:t>
            </w:r>
          </w:p>
        </w:tc>
        <w:tc>
          <w:tcPr>
            <w:tcW w:w="0" w:type="auto"/>
          </w:tcPr>
          <w:p w14:paraId="52FDA5CE" w14:textId="77777777" w:rsidR="003E497D" w:rsidRDefault="00000000">
            <w:pPr>
              <w:pStyle w:val="Compact"/>
            </w:pPr>
            <w:r>
              <w:t>落叶阔叶林</w:t>
            </w:r>
          </w:p>
        </w:tc>
      </w:tr>
      <w:tr w:rsidR="003E497D" w14:paraId="6799A8D0" w14:textId="77777777">
        <w:tc>
          <w:tcPr>
            <w:tcW w:w="0" w:type="auto"/>
          </w:tcPr>
          <w:p w14:paraId="0243F600" w14:textId="77777777" w:rsidR="003E497D" w:rsidRDefault="00000000">
            <w:pPr>
              <w:pStyle w:val="Compact"/>
            </w:pPr>
            <w:r>
              <w:t>5</w:t>
            </w:r>
          </w:p>
        </w:tc>
        <w:tc>
          <w:tcPr>
            <w:tcW w:w="0" w:type="auto"/>
          </w:tcPr>
          <w:p w14:paraId="04411839" w14:textId="77777777" w:rsidR="003E497D" w:rsidRDefault="00000000">
            <w:pPr>
              <w:pStyle w:val="Compact"/>
            </w:pPr>
            <w:r>
              <w:t>Mixed Cover</w:t>
            </w:r>
          </w:p>
        </w:tc>
        <w:tc>
          <w:tcPr>
            <w:tcW w:w="0" w:type="auto"/>
          </w:tcPr>
          <w:p w14:paraId="504AFB5B" w14:textId="77777777" w:rsidR="003E497D" w:rsidRDefault="00000000">
            <w:pPr>
              <w:pStyle w:val="Compact"/>
            </w:pPr>
            <w:r>
              <w:t>混交覆盖</w:t>
            </w:r>
          </w:p>
        </w:tc>
      </w:tr>
      <w:tr w:rsidR="003E497D" w14:paraId="26DFF859" w14:textId="77777777">
        <w:tc>
          <w:tcPr>
            <w:tcW w:w="0" w:type="auto"/>
          </w:tcPr>
          <w:p w14:paraId="0CEE3185" w14:textId="77777777" w:rsidR="003E497D" w:rsidRDefault="00000000">
            <w:pPr>
              <w:pStyle w:val="Compact"/>
            </w:pPr>
            <w:r>
              <w:t>6</w:t>
            </w:r>
          </w:p>
        </w:tc>
        <w:tc>
          <w:tcPr>
            <w:tcW w:w="0" w:type="auto"/>
          </w:tcPr>
          <w:p w14:paraId="28EE7BC2" w14:textId="77777777" w:rsidR="003E497D" w:rsidRDefault="00000000">
            <w:pPr>
              <w:pStyle w:val="Compact"/>
            </w:pPr>
            <w:r>
              <w:t>Woodland</w:t>
            </w:r>
          </w:p>
        </w:tc>
        <w:tc>
          <w:tcPr>
            <w:tcW w:w="0" w:type="auto"/>
          </w:tcPr>
          <w:p w14:paraId="600E7D0B" w14:textId="77777777" w:rsidR="003E497D" w:rsidRDefault="00000000">
            <w:pPr>
              <w:pStyle w:val="Compact"/>
            </w:pPr>
            <w:r>
              <w:t>林地</w:t>
            </w:r>
          </w:p>
        </w:tc>
      </w:tr>
      <w:tr w:rsidR="003E497D" w14:paraId="659DA4CA" w14:textId="77777777">
        <w:tc>
          <w:tcPr>
            <w:tcW w:w="0" w:type="auto"/>
          </w:tcPr>
          <w:p w14:paraId="794730A4" w14:textId="77777777" w:rsidR="003E497D" w:rsidRDefault="00000000">
            <w:pPr>
              <w:pStyle w:val="Compact"/>
            </w:pPr>
            <w:r>
              <w:t>7</w:t>
            </w:r>
          </w:p>
        </w:tc>
        <w:tc>
          <w:tcPr>
            <w:tcW w:w="0" w:type="auto"/>
          </w:tcPr>
          <w:p w14:paraId="3B21FA44" w14:textId="77777777" w:rsidR="003E497D" w:rsidRDefault="00000000">
            <w:pPr>
              <w:pStyle w:val="Compact"/>
            </w:pPr>
            <w:r>
              <w:t>Wooded Grassland</w:t>
            </w:r>
          </w:p>
        </w:tc>
        <w:tc>
          <w:tcPr>
            <w:tcW w:w="0" w:type="auto"/>
          </w:tcPr>
          <w:p w14:paraId="218AD1C1" w14:textId="77777777" w:rsidR="003E497D" w:rsidRDefault="00000000">
            <w:pPr>
              <w:pStyle w:val="Compact"/>
            </w:pPr>
            <w:r>
              <w:t>树木繁茂的草原</w:t>
            </w:r>
          </w:p>
        </w:tc>
      </w:tr>
      <w:tr w:rsidR="003E497D" w14:paraId="5CD49329" w14:textId="77777777">
        <w:tc>
          <w:tcPr>
            <w:tcW w:w="0" w:type="auto"/>
          </w:tcPr>
          <w:p w14:paraId="6BC7C4C1" w14:textId="77777777" w:rsidR="003E497D" w:rsidRDefault="00000000">
            <w:pPr>
              <w:pStyle w:val="Compact"/>
            </w:pPr>
            <w:r>
              <w:t>8</w:t>
            </w:r>
          </w:p>
        </w:tc>
        <w:tc>
          <w:tcPr>
            <w:tcW w:w="0" w:type="auto"/>
          </w:tcPr>
          <w:p w14:paraId="69D4051D" w14:textId="77777777" w:rsidR="003E497D" w:rsidRDefault="00000000">
            <w:pPr>
              <w:pStyle w:val="Compact"/>
            </w:pPr>
            <w:r>
              <w:t>Closed Shrubland</w:t>
            </w:r>
          </w:p>
        </w:tc>
        <w:tc>
          <w:tcPr>
            <w:tcW w:w="0" w:type="auto"/>
          </w:tcPr>
          <w:p w14:paraId="05D5240C" w14:textId="77777777" w:rsidR="003E497D" w:rsidRDefault="00000000">
            <w:pPr>
              <w:pStyle w:val="Compact"/>
            </w:pPr>
            <w:r>
              <w:t>封闭灌木丛</w:t>
            </w:r>
          </w:p>
        </w:tc>
      </w:tr>
      <w:tr w:rsidR="003E497D" w14:paraId="2B748817" w14:textId="77777777">
        <w:tc>
          <w:tcPr>
            <w:tcW w:w="0" w:type="auto"/>
          </w:tcPr>
          <w:p w14:paraId="621E6B94" w14:textId="77777777" w:rsidR="003E497D" w:rsidRDefault="00000000">
            <w:pPr>
              <w:pStyle w:val="Compact"/>
            </w:pPr>
            <w:r>
              <w:t>9</w:t>
            </w:r>
          </w:p>
        </w:tc>
        <w:tc>
          <w:tcPr>
            <w:tcW w:w="0" w:type="auto"/>
          </w:tcPr>
          <w:p w14:paraId="4411E4E2" w14:textId="77777777" w:rsidR="003E497D" w:rsidRDefault="00000000">
            <w:pPr>
              <w:pStyle w:val="Compact"/>
            </w:pPr>
            <w:r>
              <w:t>Open Shrubland</w:t>
            </w:r>
          </w:p>
        </w:tc>
        <w:tc>
          <w:tcPr>
            <w:tcW w:w="0" w:type="auto"/>
          </w:tcPr>
          <w:p w14:paraId="7D867CF4" w14:textId="77777777" w:rsidR="003E497D" w:rsidRDefault="00000000">
            <w:pPr>
              <w:pStyle w:val="Compact"/>
            </w:pPr>
            <w:r>
              <w:t>开阔灌木丛</w:t>
            </w:r>
          </w:p>
        </w:tc>
      </w:tr>
      <w:tr w:rsidR="003E497D" w14:paraId="2732DA50" w14:textId="77777777">
        <w:tc>
          <w:tcPr>
            <w:tcW w:w="0" w:type="auto"/>
          </w:tcPr>
          <w:p w14:paraId="3095A01D" w14:textId="77777777" w:rsidR="003E497D" w:rsidRDefault="00000000">
            <w:pPr>
              <w:pStyle w:val="Compact"/>
            </w:pPr>
            <w:r>
              <w:t>10</w:t>
            </w:r>
          </w:p>
        </w:tc>
        <w:tc>
          <w:tcPr>
            <w:tcW w:w="0" w:type="auto"/>
          </w:tcPr>
          <w:p w14:paraId="772C567E" w14:textId="77777777" w:rsidR="003E497D" w:rsidRDefault="00000000">
            <w:pPr>
              <w:pStyle w:val="Compact"/>
            </w:pPr>
            <w:r>
              <w:t>Grassland</w:t>
            </w:r>
          </w:p>
        </w:tc>
        <w:tc>
          <w:tcPr>
            <w:tcW w:w="0" w:type="auto"/>
          </w:tcPr>
          <w:p w14:paraId="7AFF176E" w14:textId="77777777" w:rsidR="003E497D" w:rsidRDefault="00000000">
            <w:pPr>
              <w:pStyle w:val="Compact"/>
            </w:pPr>
            <w:r>
              <w:t>草原</w:t>
            </w:r>
          </w:p>
        </w:tc>
      </w:tr>
      <w:tr w:rsidR="003E497D" w14:paraId="195783B1" w14:textId="77777777">
        <w:tc>
          <w:tcPr>
            <w:tcW w:w="0" w:type="auto"/>
          </w:tcPr>
          <w:p w14:paraId="64EDF292" w14:textId="77777777" w:rsidR="003E497D" w:rsidRDefault="00000000">
            <w:pPr>
              <w:pStyle w:val="Compact"/>
            </w:pPr>
            <w:r>
              <w:t>11</w:t>
            </w:r>
          </w:p>
        </w:tc>
        <w:tc>
          <w:tcPr>
            <w:tcW w:w="0" w:type="auto"/>
          </w:tcPr>
          <w:p w14:paraId="177FBE22" w14:textId="77777777" w:rsidR="003E497D" w:rsidRDefault="00000000">
            <w:pPr>
              <w:pStyle w:val="Compact"/>
            </w:pPr>
            <w:r>
              <w:t>Cropland (row Crops)</w:t>
            </w:r>
          </w:p>
        </w:tc>
        <w:tc>
          <w:tcPr>
            <w:tcW w:w="0" w:type="auto"/>
          </w:tcPr>
          <w:p w14:paraId="1AADD1D4" w14:textId="77777777" w:rsidR="003E497D" w:rsidRDefault="00000000">
            <w:pPr>
              <w:pStyle w:val="Compact"/>
            </w:pPr>
            <w:r>
              <w:t>耕地（行栽作物）</w:t>
            </w:r>
          </w:p>
        </w:tc>
      </w:tr>
      <w:tr w:rsidR="003E497D" w14:paraId="2876E646" w14:textId="77777777">
        <w:tc>
          <w:tcPr>
            <w:tcW w:w="0" w:type="auto"/>
          </w:tcPr>
          <w:p w14:paraId="4D63D054" w14:textId="77777777" w:rsidR="003E497D" w:rsidRDefault="00000000">
            <w:pPr>
              <w:pStyle w:val="Compact"/>
            </w:pPr>
            <w:r>
              <w:t>12</w:t>
            </w:r>
          </w:p>
        </w:tc>
        <w:tc>
          <w:tcPr>
            <w:tcW w:w="0" w:type="auto"/>
          </w:tcPr>
          <w:p w14:paraId="093BF4BF" w14:textId="77777777" w:rsidR="003E497D" w:rsidRDefault="00000000">
            <w:pPr>
              <w:pStyle w:val="Compact"/>
            </w:pPr>
            <w:r>
              <w:t>Bare Ground</w:t>
            </w:r>
          </w:p>
        </w:tc>
        <w:tc>
          <w:tcPr>
            <w:tcW w:w="0" w:type="auto"/>
          </w:tcPr>
          <w:p w14:paraId="5C28E8C6" w14:textId="77777777" w:rsidR="003E497D" w:rsidRDefault="00000000">
            <w:pPr>
              <w:pStyle w:val="Compact"/>
            </w:pPr>
            <w:r>
              <w:t>裸地</w:t>
            </w:r>
          </w:p>
        </w:tc>
      </w:tr>
      <w:tr w:rsidR="003E497D" w14:paraId="00AFA932" w14:textId="77777777">
        <w:tc>
          <w:tcPr>
            <w:tcW w:w="0" w:type="auto"/>
          </w:tcPr>
          <w:p w14:paraId="746CC5F2" w14:textId="77777777" w:rsidR="003E497D" w:rsidRDefault="00000000">
            <w:pPr>
              <w:pStyle w:val="Compact"/>
            </w:pPr>
            <w:r>
              <w:t>13</w:t>
            </w:r>
          </w:p>
        </w:tc>
        <w:tc>
          <w:tcPr>
            <w:tcW w:w="0" w:type="auto"/>
          </w:tcPr>
          <w:p w14:paraId="0BF2CFCD" w14:textId="77777777" w:rsidR="003E497D" w:rsidRDefault="00000000">
            <w:pPr>
              <w:pStyle w:val="Compact"/>
            </w:pPr>
            <w:r>
              <w:t>Urban and Built-Up</w:t>
            </w:r>
          </w:p>
        </w:tc>
        <w:tc>
          <w:tcPr>
            <w:tcW w:w="0" w:type="auto"/>
          </w:tcPr>
          <w:p w14:paraId="7D1A9AC0" w14:textId="77777777" w:rsidR="003E497D" w:rsidRDefault="00000000">
            <w:pPr>
              <w:pStyle w:val="Compact"/>
            </w:pPr>
            <w:r>
              <w:t>城市和建成区</w:t>
            </w:r>
          </w:p>
        </w:tc>
      </w:tr>
      <w:tr w:rsidR="003E497D" w14:paraId="29DA39B3" w14:textId="77777777">
        <w:tc>
          <w:tcPr>
            <w:tcW w:w="0" w:type="auto"/>
          </w:tcPr>
          <w:p w14:paraId="6DFA96F0" w14:textId="77777777" w:rsidR="003E497D" w:rsidRDefault="00000000">
            <w:pPr>
              <w:pStyle w:val="Compact"/>
            </w:pPr>
            <w:r>
              <w:t>14</w:t>
            </w:r>
          </w:p>
        </w:tc>
        <w:tc>
          <w:tcPr>
            <w:tcW w:w="0" w:type="auto"/>
          </w:tcPr>
          <w:p w14:paraId="417D62BC" w14:textId="77777777" w:rsidR="003E497D" w:rsidRDefault="00000000">
            <w:pPr>
              <w:pStyle w:val="Compact"/>
            </w:pPr>
            <w:r>
              <w:t>Wetland</w:t>
            </w:r>
          </w:p>
        </w:tc>
        <w:tc>
          <w:tcPr>
            <w:tcW w:w="0" w:type="auto"/>
          </w:tcPr>
          <w:p w14:paraId="02419ABF" w14:textId="77777777" w:rsidR="003E497D" w:rsidRDefault="00000000">
            <w:pPr>
              <w:pStyle w:val="Compact"/>
            </w:pPr>
            <w:r>
              <w:t>湿地</w:t>
            </w:r>
          </w:p>
        </w:tc>
      </w:tr>
      <w:tr w:rsidR="003E497D" w14:paraId="422F1494" w14:textId="77777777">
        <w:tc>
          <w:tcPr>
            <w:tcW w:w="0" w:type="auto"/>
          </w:tcPr>
          <w:p w14:paraId="33E4573B" w14:textId="77777777" w:rsidR="003E497D" w:rsidRDefault="00000000">
            <w:pPr>
              <w:pStyle w:val="Compact"/>
            </w:pPr>
            <w:r>
              <w:t>15</w:t>
            </w:r>
          </w:p>
        </w:tc>
        <w:tc>
          <w:tcPr>
            <w:tcW w:w="0" w:type="auto"/>
          </w:tcPr>
          <w:p w14:paraId="59F33CB0" w14:textId="77777777" w:rsidR="003E497D" w:rsidRDefault="00000000">
            <w:pPr>
              <w:pStyle w:val="Compact"/>
            </w:pPr>
            <w:r>
              <w:t>Mixed evergreen</w:t>
            </w:r>
          </w:p>
        </w:tc>
        <w:tc>
          <w:tcPr>
            <w:tcW w:w="0" w:type="auto"/>
          </w:tcPr>
          <w:p w14:paraId="636C0600" w14:textId="77777777" w:rsidR="003E497D" w:rsidRDefault="00000000">
            <w:pPr>
              <w:pStyle w:val="Compact"/>
            </w:pPr>
            <w:r>
              <w:t>混交常绿</w:t>
            </w:r>
          </w:p>
        </w:tc>
      </w:tr>
      <w:tr w:rsidR="003E497D" w14:paraId="0A103AF5" w14:textId="77777777">
        <w:tc>
          <w:tcPr>
            <w:tcW w:w="0" w:type="auto"/>
          </w:tcPr>
          <w:p w14:paraId="23353ECB" w14:textId="77777777" w:rsidR="003E497D" w:rsidRDefault="00000000">
            <w:pPr>
              <w:pStyle w:val="Compact"/>
            </w:pPr>
            <w:r>
              <w:t>16</w:t>
            </w:r>
          </w:p>
        </w:tc>
        <w:tc>
          <w:tcPr>
            <w:tcW w:w="0" w:type="auto"/>
          </w:tcPr>
          <w:p w14:paraId="4CB6C118" w14:textId="77777777" w:rsidR="003E497D" w:rsidRDefault="00000000">
            <w:pPr>
              <w:pStyle w:val="Compact"/>
            </w:pPr>
            <w:r>
              <w:t>Mixed Forest</w:t>
            </w:r>
          </w:p>
        </w:tc>
        <w:tc>
          <w:tcPr>
            <w:tcW w:w="0" w:type="auto"/>
          </w:tcPr>
          <w:p w14:paraId="1A1A9D46" w14:textId="77777777" w:rsidR="003E497D" w:rsidRDefault="00000000">
            <w:pPr>
              <w:pStyle w:val="Compact"/>
            </w:pPr>
            <w:r>
              <w:t>混交林</w:t>
            </w:r>
          </w:p>
        </w:tc>
      </w:tr>
      <w:tr w:rsidR="003E497D" w14:paraId="2CABB46C" w14:textId="77777777">
        <w:tc>
          <w:tcPr>
            <w:tcW w:w="0" w:type="auto"/>
          </w:tcPr>
          <w:p w14:paraId="2BB28925" w14:textId="77777777" w:rsidR="003E497D" w:rsidRDefault="00000000">
            <w:pPr>
              <w:pStyle w:val="Compact"/>
            </w:pPr>
            <w:r>
              <w:t>17</w:t>
            </w:r>
          </w:p>
        </w:tc>
        <w:tc>
          <w:tcPr>
            <w:tcW w:w="0" w:type="auto"/>
          </w:tcPr>
          <w:p w14:paraId="7B44167F" w14:textId="77777777" w:rsidR="003E497D" w:rsidRDefault="00000000">
            <w:pPr>
              <w:pStyle w:val="Compact"/>
            </w:pPr>
            <w:r>
              <w:t>Orchards/Vineyards</w:t>
            </w:r>
          </w:p>
        </w:tc>
        <w:tc>
          <w:tcPr>
            <w:tcW w:w="0" w:type="auto"/>
          </w:tcPr>
          <w:p w14:paraId="7E1FFFF7" w14:textId="77777777" w:rsidR="003E497D" w:rsidRDefault="00000000">
            <w:pPr>
              <w:pStyle w:val="Compact"/>
            </w:pPr>
            <w:r>
              <w:t>果园</w:t>
            </w:r>
            <w:r>
              <w:t xml:space="preserve"> /</w:t>
            </w:r>
            <w:r>
              <w:t>葡萄园</w:t>
            </w:r>
          </w:p>
        </w:tc>
      </w:tr>
      <w:tr w:rsidR="003E497D" w14:paraId="12657F72" w14:textId="77777777">
        <w:tc>
          <w:tcPr>
            <w:tcW w:w="0" w:type="auto"/>
          </w:tcPr>
          <w:p w14:paraId="5235594B" w14:textId="77777777" w:rsidR="003E497D" w:rsidRDefault="00000000">
            <w:pPr>
              <w:pStyle w:val="Compact"/>
            </w:pPr>
            <w:r>
              <w:t>18</w:t>
            </w:r>
          </w:p>
        </w:tc>
        <w:tc>
          <w:tcPr>
            <w:tcW w:w="0" w:type="auto"/>
          </w:tcPr>
          <w:p w14:paraId="63AF65B7" w14:textId="77777777" w:rsidR="003E497D" w:rsidRDefault="00000000">
            <w:pPr>
              <w:pStyle w:val="Compact"/>
            </w:pPr>
            <w:r>
              <w:t>Pasture</w:t>
            </w:r>
          </w:p>
        </w:tc>
        <w:tc>
          <w:tcPr>
            <w:tcW w:w="0" w:type="auto"/>
          </w:tcPr>
          <w:p w14:paraId="5ADE04A8" w14:textId="77777777" w:rsidR="003E497D" w:rsidRDefault="00000000">
            <w:pPr>
              <w:pStyle w:val="Compact"/>
            </w:pPr>
            <w:r>
              <w:t>牧草地</w:t>
            </w:r>
          </w:p>
        </w:tc>
      </w:tr>
    </w:tbl>
    <w:p w14:paraId="5AD6E6CB" w14:textId="77777777" w:rsidR="003E497D" w:rsidRDefault="00000000" w:rsidP="005D5C37">
      <w:pPr>
        <w:pStyle w:val="a0"/>
        <w:ind w:firstLineChars="200" w:firstLine="480"/>
        <w:rPr>
          <w:lang w:eastAsia="zh-CN"/>
        </w:rPr>
      </w:pPr>
      <w:r>
        <w:rPr>
          <w:lang w:eastAsia="zh-CN"/>
        </w:rPr>
        <w:lastRenderedPageBreak/>
        <w:t>为了观察</w:t>
      </w:r>
      <w:r>
        <w:rPr>
          <w:lang w:eastAsia="zh-CN"/>
        </w:rPr>
        <w:t xml:space="preserve"> LULC </w:t>
      </w:r>
      <w:r>
        <w:rPr>
          <w:lang w:eastAsia="zh-CN"/>
        </w:rPr>
        <w:t>类型变化情况，将原始</w:t>
      </w:r>
      <w:r>
        <w:rPr>
          <w:lang w:eastAsia="zh-CN"/>
        </w:rPr>
        <w:t xml:space="preserve"> LULC </w:t>
      </w:r>
      <w:r>
        <w:rPr>
          <w:lang w:eastAsia="zh-CN"/>
        </w:rPr>
        <w:t>到以降温为目的的</w:t>
      </w:r>
      <w:r>
        <w:rPr>
          <w:lang w:eastAsia="zh-CN"/>
        </w:rPr>
        <w:t xml:space="preserve"> LULC </w:t>
      </w:r>
      <w:r>
        <w:rPr>
          <w:lang w:eastAsia="zh-CN"/>
        </w:rPr>
        <w:t>更新的映射转化为二部图表达和可视化，查看映射关系。将</w:t>
      </w:r>
      <w:r>
        <w:rPr>
          <w:lang w:eastAsia="zh-CN"/>
        </w:rPr>
        <w:t xml:space="preserve"> LULC </w:t>
      </w:r>
      <w:r>
        <w:rPr>
          <w:lang w:eastAsia="zh-CN"/>
        </w:rPr>
        <w:t>类型作为顶点，将映射关系作为边，将映射关系的数量统计作为边的属性。</w:t>
      </w:r>
    </w:p>
    <w:p w14:paraId="3AC66AFE" w14:textId="25760AA8" w:rsidR="005D5C37" w:rsidRPr="005D5C37" w:rsidRDefault="005D5C37" w:rsidP="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60E44C" w14:textId="77777777" w:rsidR="003E497D" w:rsidRDefault="00000000">
      <w:pPr>
        <w:pStyle w:val="SourceCode"/>
        <w:rPr>
          <w:rStyle w:val="NormalTok"/>
        </w:rPr>
      </w:pPr>
      <w:r>
        <w:rPr>
          <w:rStyle w:val="NormalTok"/>
        </w:rPr>
        <w:t>lulc_mapping</w:t>
      </w:r>
      <w:r>
        <w:rPr>
          <w:rStyle w:val="OperatorTok"/>
        </w:rPr>
        <w:t>=</w:t>
      </w:r>
      <w:r>
        <w:rPr>
          <w:rStyle w:val="NormalTok"/>
        </w:rPr>
        <w:t>np.stack([lulc.values[classi_changed],X.values[classi_changed]],axis</w:t>
      </w:r>
      <w:r>
        <w:rPr>
          <w:rStyle w:val="OperatorTok"/>
        </w:rPr>
        <w:t>=</w:t>
      </w:r>
      <w:r>
        <w:rPr>
          <w:rStyle w:val="DecValTok"/>
        </w:rPr>
        <w:t>1</w:t>
      </w:r>
      <w:r>
        <w:rPr>
          <w:rStyle w:val="NormalTok"/>
        </w:rPr>
        <w:t>)</w:t>
      </w:r>
      <w:r>
        <w:br/>
      </w:r>
      <w:r>
        <w:br/>
      </w:r>
      <w:r>
        <w:rPr>
          <w:rStyle w:val="NormalTok"/>
        </w:rPr>
        <w:t>lulc_mapping_df</w:t>
      </w:r>
      <w:r>
        <w:rPr>
          <w:rStyle w:val="OperatorTok"/>
        </w:rPr>
        <w:t>=</w:t>
      </w:r>
      <w:r>
        <w:rPr>
          <w:rStyle w:val="NormalTok"/>
        </w:rPr>
        <w:t>pd.DataFrame(lulc_mapping,columns</w:t>
      </w:r>
      <w:r>
        <w:rPr>
          <w:rStyle w:val="OperatorTok"/>
        </w:rPr>
        <w:t>=</w:t>
      </w:r>
      <w:r>
        <w:rPr>
          <w:rStyle w:val="NormalTok"/>
        </w:rPr>
        <w:t>[</w:t>
      </w:r>
      <w:r>
        <w:rPr>
          <w:rStyle w:val="StringTok"/>
        </w:rPr>
        <w:t>'original'</w:t>
      </w:r>
      <w:r>
        <w:rPr>
          <w:rStyle w:val="NormalTok"/>
        </w:rPr>
        <w:t>,</w:t>
      </w:r>
      <w:r>
        <w:rPr>
          <w:rStyle w:val="StringTok"/>
        </w:rPr>
        <w:t>'target'</w:t>
      </w:r>
      <w:r>
        <w:rPr>
          <w:rStyle w:val="NormalTok"/>
        </w:rPr>
        <w:t>])</w:t>
      </w:r>
      <w:r>
        <w:br/>
      </w:r>
      <w:r>
        <w:rPr>
          <w:rStyle w:val="NormalTok"/>
        </w:rPr>
        <w:t>lulc_mapping_df[</w:t>
      </w:r>
      <w:r>
        <w:rPr>
          <w:rStyle w:val="StringTok"/>
        </w:rPr>
        <w:t>'original'</w:t>
      </w:r>
      <w:r>
        <w:rPr>
          <w:rStyle w:val="NormalTok"/>
        </w:rPr>
        <w:t>]</w:t>
      </w:r>
      <w:r>
        <w:rPr>
          <w:rStyle w:val="OperatorTok"/>
        </w:rPr>
        <w:t>=</w:t>
      </w:r>
      <w:r>
        <w:rPr>
          <w:rStyle w:val="NormalTok"/>
        </w:rPr>
        <w:t>lulc_mapping_df.original.</w:t>
      </w:r>
      <w:r>
        <w:rPr>
          <w:rStyle w:val="BuiltInTok"/>
        </w:rPr>
        <w:t>apply</w:t>
      </w:r>
      <w:r>
        <w:rPr>
          <w:rStyle w:val="NormalTok"/>
        </w:rPr>
        <w:t>(</w:t>
      </w:r>
      <w:r>
        <w:rPr>
          <w:rStyle w:val="KeywordTok"/>
        </w:rPr>
        <w:t>lambda</w:t>
      </w:r>
      <w:r>
        <w:rPr>
          <w:rStyle w:val="NormalTok"/>
        </w:rPr>
        <w:t xml:space="preserve"> row:</w:t>
      </w:r>
      <w:r>
        <w:rPr>
          <w:rStyle w:val="SpecialStringTok"/>
        </w:rPr>
        <w:t>f'o_</w:t>
      </w:r>
      <w:r>
        <w:rPr>
          <w:rStyle w:val="SpecialCharTok"/>
        </w:rPr>
        <w:t>{</w:t>
      </w:r>
      <w:r>
        <w:rPr>
          <w:rStyle w:val="BuiltInTok"/>
        </w:rPr>
        <w:t>int</w:t>
      </w:r>
      <w:r>
        <w:rPr>
          <w:rStyle w:val="NormalTok"/>
        </w:rPr>
        <w:t>(row)</w:t>
      </w:r>
      <w:r>
        <w:rPr>
          <w:rStyle w:val="SpecialCharTok"/>
        </w:rPr>
        <w:t>}</w:t>
      </w:r>
      <w:r>
        <w:rPr>
          <w:rStyle w:val="SpecialStringTok"/>
        </w:rPr>
        <w:t>'</w:t>
      </w:r>
      <w:r>
        <w:rPr>
          <w:rStyle w:val="NormalTok"/>
        </w:rPr>
        <w:t>)</w:t>
      </w:r>
      <w:r>
        <w:br/>
      </w:r>
      <w:r>
        <w:rPr>
          <w:rStyle w:val="NormalTok"/>
        </w:rPr>
        <w:t>lulc_mapping_df[</w:t>
      </w:r>
      <w:r>
        <w:rPr>
          <w:rStyle w:val="StringTok"/>
        </w:rPr>
        <w:t>'target'</w:t>
      </w:r>
      <w:r>
        <w:rPr>
          <w:rStyle w:val="NormalTok"/>
        </w:rPr>
        <w:t>]</w:t>
      </w:r>
      <w:r>
        <w:rPr>
          <w:rStyle w:val="OperatorTok"/>
        </w:rPr>
        <w:t>=</w:t>
      </w:r>
      <w:r>
        <w:rPr>
          <w:rStyle w:val="NormalTok"/>
        </w:rPr>
        <w:t>lulc_mapping_df.target.</w:t>
      </w:r>
      <w:r>
        <w:rPr>
          <w:rStyle w:val="BuiltInTok"/>
        </w:rPr>
        <w:t>apply</w:t>
      </w:r>
      <w:r>
        <w:rPr>
          <w:rStyle w:val="NormalTok"/>
        </w:rPr>
        <w:t>(</w:t>
      </w:r>
      <w:r>
        <w:rPr>
          <w:rStyle w:val="KeywordTok"/>
        </w:rPr>
        <w:t>lambda</w:t>
      </w:r>
      <w:r>
        <w:rPr>
          <w:rStyle w:val="NormalTok"/>
        </w:rPr>
        <w:t xml:space="preserve"> row:</w:t>
      </w:r>
      <w:r>
        <w:rPr>
          <w:rStyle w:val="SpecialStringTok"/>
        </w:rPr>
        <w:t>f't_</w:t>
      </w:r>
      <w:r>
        <w:rPr>
          <w:rStyle w:val="SpecialCharTok"/>
        </w:rPr>
        <w:t>{</w:t>
      </w:r>
      <w:r>
        <w:rPr>
          <w:rStyle w:val="BuiltInTok"/>
        </w:rPr>
        <w:t>int</w:t>
      </w:r>
      <w:r>
        <w:rPr>
          <w:rStyle w:val="NormalTok"/>
        </w:rPr>
        <w:t>(row)</w:t>
      </w:r>
      <w:r>
        <w:rPr>
          <w:rStyle w:val="SpecialCharTok"/>
        </w:rPr>
        <w:t>}</w:t>
      </w:r>
      <w:r>
        <w:rPr>
          <w:rStyle w:val="SpecialStringTok"/>
        </w:rPr>
        <w:t>'</w:t>
      </w:r>
      <w:r>
        <w:rPr>
          <w:rStyle w:val="NormalTok"/>
        </w:rPr>
        <w:t>)</w:t>
      </w:r>
      <w:r>
        <w:br/>
      </w:r>
      <w:r>
        <w:rPr>
          <w:rStyle w:val="NormalTok"/>
        </w:rPr>
        <w:t>lulc_mapping_df.drop_duplicates()</w:t>
      </w:r>
    </w:p>
    <w:p w14:paraId="0135F3B4" w14:textId="1B687FAA" w:rsidR="005D5C37" w:rsidRPr="005D5C37" w:rsidRDefault="005D5C37" w:rsidP="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2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3"/>
        <w:gridCol w:w="4315"/>
        <w:gridCol w:w="3546"/>
      </w:tblGrid>
      <w:tr w:rsidR="005D5C37" w:rsidRPr="005D5C37" w14:paraId="45DE6B11" w14:textId="77777777" w:rsidTr="005D5C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D2E21D" w14:textId="77777777" w:rsidR="005D5C37" w:rsidRPr="005D5C37" w:rsidRDefault="005D5C37" w:rsidP="005D5C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391BF8" w14:textId="77777777" w:rsidR="005D5C37" w:rsidRPr="005D5C37" w:rsidRDefault="005D5C37" w:rsidP="005D5C37">
            <w:pPr>
              <w:spacing w:after="0"/>
              <w:jc w:val="right"/>
              <w:rPr>
                <w:rFonts w:ascii="宋体" w:eastAsia="宋体" w:hAnsi="宋体" w:cs="宋体"/>
                <w:b/>
                <w:bCs/>
                <w:lang w:eastAsia="zh-CN"/>
              </w:rPr>
            </w:pPr>
            <w:r w:rsidRPr="005D5C37">
              <w:rPr>
                <w:rFonts w:ascii="宋体" w:eastAsia="宋体" w:hAnsi="宋体" w:cs="宋体"/>
                <w:b/>
                <w:bCs/>
                <w:lang w:eastAsia="zh-CN"/>
              </w:rPr>
              <w:t>original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F2EF98" w14:textId="77777777" w:rsidR="005D5C37" w:rsidRPr="005D5C37" w:rsidRDefault="005D5C37" w:rsidP="005D5C37">
            <w:pPr>
              <w:spacing w:after="0"/>
              <w:jc w:val="right"/>
              <w:rPr>
                <w:rFonts w:ascii="宋体" w:eastAsia="宋体" w:hAnsi="宋体" w:cs="宋体"/>
                <w:b/>
                <w:bCs/>
                <w:lang w:eastAsia="zh-CN"/>
              </w:rPr>
            </w:pPr>
            <w:r w:rsidRPr="005D5C37">
              <w:rPr>
                <w:rFonts w:ascii="宋体" w:eastAsia="宋体" w:hAnsi="宋体" w:cs="宋体"/>
                <w:b/>
                <w:bCs/>
                <w:lang w:eastAsia="zh-CN"/>
              </w:rPr>
              <w:t>target</w:t>
            </w:r>
          </w:p>
        </w:tc>
      </w:tr>
      <w:tr w:rsidR="005D5C37" w:rsidRPr="005D5C37" w14:paraId="019E2F2C"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E44A5"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5C1CC6"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C89F90"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t_3</w:t>
            </w:r>
          </w:p>
        </w:tc>
      </w:tr>
      <w:tr w:rsidR="005D5C37" w:rsidRPr="005D5C37" w14:paraId="0C5A397A" w14:textId="77777777" w:rsidTr="005D5C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844A4E"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236954"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8C9C6F"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0818B560"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5BA734"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2A6455"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80730"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7A935233" w14:textId="77777777" w:rsidTr="005D5C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F2DDF2"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395DFD"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77AEB"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1EFA846B"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C55DA6"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A66B2B"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6A1D80"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040400D4" w14:textId="77777777" w:rsidTr="005D5C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B6AEA1"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55FAFA"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8A3444"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6CB14136"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A07C9D"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D96455"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EAEDCA"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1E33EC4C" w14:textId="77777777" w:rsidTr="005D5C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1FA4DC"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102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0469A8"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5634C9"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t_5</w:t>
            </w:r>
          </w:p>
        </w:tc>
      </w:tr>
      <w:tr w:rsidR="005D5C37" w:rsidRPr="005D5C37" w14:paraId="28C1C086"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FCDB07"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218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6B76F5"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BF5F8E"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t_2</w:t>
            </w:r>
          </w:p>
        </w:tc>
      </w:tr>
      <w:tr w:rsidR="005D5C37" w:rsidRPr="005D5C37" w14:paraId="014EE210" w14:textId="77777777" w:rsidTr="005D5C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03AAC6"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226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BB3C75"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0B15C4"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t_4</w:t>
            </w:r>
          </w:p>
        </w:tc>
      </w:tr>
      <w:tr w:rsidR="005D5C37" w:rsidRPr="005D5C37" w14:paraId="01408F61"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433BD4"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5B20D1"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06A6FA"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t_4</w:t>
            </w:r>
          </w:p>
        </w:tc>
      </w:tr>
      <w:tr w:rsidR="005D5C37" w:rsidRPr="005D5C37" w14:paraId="61197281" w14:textId="77777777" w:rsidTr="005D5C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C92573"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493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AE82DF"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DF7F09"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t_10</w:t>
            </w:r>
          </w:p>
        </w:tc>
      </w:tr>
      <w:tr w:rsidR="005D5C37" w:rsidRPr="005D5C37" w14:paraId="5947B868" w14:textId="77777777" w:rsidTr="005D5C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4AB0D5" w14:textId="77777777" w:rsidR="005D5C37" w:rsidRPr="005D5C37" w:rsidRDefault="005D5C37" w:rsidP="005D5C37">
            <w:pPr>
              <w:spacing w:after="0"/>
              <w:jc w:val="center"/>
              <w:rPr>
                <w:rFonts w:ascii="宋体" w:eastAsia="宋体" w:hAnsi="宋体" w:cs="宋体"/>
                <w:b/>
                <w:bCs/>
                <w:lang w:eastAsia="zh-CN"/>
              </w:rPr>
            </w:pPr>
            <w:r w:rsidRPr="005D5C37">
              <w:rPr>
                <w:rFonts w:ascii="宋体" w:eastAsia="宋体" w:hAnsi="宋体" w:cs="宋体"/>
                <w:b/>
                <w:bCs/>
                <w:lang w:eastAsia="zh-CN"/>
              </w:rPr>
              <w:t>686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6E996B"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o_2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0086FF" w14:textId="77777777" w:rsidR="005D5C37" w:rsidRPr="005D5C37" w:rsidRDefault="005D5C37" w:rsidP="005D5C37">
            <w:pPr>
              <w:spacing w:after="0"/>
              <w:rPr>
                <w:rFonts w:ascii="宋体" w:eastAsia="宋体" w:hAnsi="宋体" w:cs="宋体"/>
                <w:lang w:eastAsia="zh-CN"/>
              </w:rPr>
            </w:pPr>
            <w:r w:rsidRPr="005D5C37">
              <w:rPr>
                <w:rFonts w:ascii="宋体" w:eastAsia="宋体" w:hAnsi="宋体" w:cs="宋体"/>
                <w:lang w:eastAsia="zh-CN"/>
              </w:rPr>
              <w:t>t_21</w:t>
            </w:r>
          </w:p>
        </w:tc>
      </w:tr>
    </w:tbl>
    <w:p w14:paraId="43239309" w14:textId="77777777" w:rsidR="005D5C37" w:rsidRDefault="005D5C37">
      <w:pPr>
        <w:pStyle w:val="a0"/>
        <w:rPr>
          <w:lang w:eastAsia="zh-CN"/>
        </w:rPr>
      </w:pPr>
    </w:p>
    <w:p w14:paraId="31D69AA1" w14:textId="77777777" w:rsidR="005D5C37" w:rsidRDefault="005D5C37">
      <w:pPr>
        <w:pStyle w:val="a0"/>
        <w:rPr>
          <w:lang w:eastAsia="zh-CN"/>
        </w:rPr>
      </w:pPr>
    </w:p>
    <w:p w14:paraId="27BC5270" w14:textId="46CC9756" w:rsidR="003E497D" w:rsidRDefault="00000000" w:rsidP="005D5C37">
      <w:pPr>
        <w:pStyle w:val="a0"/>
        <w:ind w:firstLineChars="200" w:firstLine="480"/>
        <w:rPr>
          <w:lang w:eastAsia="zh-CN"/>
        </w:rPr>
      </w:pPr>
      <w:r>
        <w:rPr>
          <w:lang w:eastAsia="zh-CN"/>
        </w:rPr>
        <w:lastRenderedPageBreak/>
        <w:t>统计映射关系的数量，并作为图中边的属性。从计算结果可以发现，分析区域</w:t>
      </w:r>
      <w:r>
        <w:rPr>
          <w:lang w:eastAsia="zh-CN"/>
        </w:rPr>
        <w:t xml:space="preserve"> LULC </w:t>
      </w:r>
      <w:r>
        <w:rPr>
          <w:lang w:eastAsia="zh-CN"/>
        </w:rPr>
        <w:t>转化最多的为常绿阔叶林（</w:t>
      </w:r>
      <w:r>
        <w:rPr>
          <w:lang w:eastAsia="zh-CN"/>
        </w:rPr>
        <w:t>2</w:t>
      </w:r>
      <w:r>
        <w:rPr>
          <w:lang w:eastAsia="zh-CN"/>
        </w:rPr>
        <w:t>）到落叶针叶林（</w:t>
      </w:r>
      <w:r>
        <w:rPr>
          <w:lang w:eastAsia="zh-CN"/>
        </w:rPr>
        <w:t>3</w:t>
      </w:r>
      <w:r>
        <w:rPr>
          <w:lang w:eastAsia="zh-CN"/>
        </w:rPr>
        <w:t>），有</w:t>
      </w:r>
      <w:r>
        <w:rPr>
          <w:lang w:eastAsia="zh-CN"/>
        </w:rPr>
        <w:t>606</w:t>
      </w:r>
      <w:r>
        <w:rPr>
          <w:lang w:eastAsia="zh-CN"/>
        </w:rPr>
        <w:t>个栅格单元；其次为落叶针叶林（</w:t>
      </w:r>
      <w:r>
        <w:rPr>
          <w:lang w:eastAsia="zh-CN"/>
        </w:rPr>
        <w:t>3</w:t>
      </w:r>
      <w:r>
        <w:rPr>
          <w:lang w:eastAsia="zh-CN"/>
        </w:rPr>
        <w:t>）到落叶阔叶林（</w:t>
      </w:r>
      <w:r>
        <w:rPr>
          <w:lang w:eastAsia="zh-CN"/>
        </w:rPr>
        <w:t>4</w:t>
      </w:r>
      <w:r>
        <w:rPr>
          <w:lang w:eastAsia="zh-CN"/>
        </w:rPr>
        <w:t>）有</w:t>
      </w:r>
      <w:r>
        <w:rPr>
          <w:lang w:eastAsia="zh-CN"/>
        </w:rPr>
        <w:t>32</w:t>
      </w:r>
      <w:r>
        <w:rPr>
          <w:lang w:eastAsia="zh-CN"/>
        </w:rPr>
        <w:t>个单元，及落叶针叶林（</w:t>
      </w:r>
      <w:r>
        <w:rPr>
          <w:lang w:eastAsia="zh-CN"/>
        </w:rPr>
        <w:t>3</w:t>
      </w:r>
      <w:r>
        <w:rPr>
          <w:lang w:eastAsia="zh-CN"/>
        </w:rPr>
        <w:t>）到混交覆盖（</w:t>
      </w:r>
      <w:r>
        <w:rPr>
          <w:lang w:eastAsia="zh-CN"/>
        </w:rPr>
        <w:t>5</w:t>
      </w:r>
      <w:r>
        <w:rPr>
          <w:lang w:eastAsia="zh-CN"/>
        </w:rPr>
        <w:t>）有</w:t>
      </w:r>
      <w:r>
        <w:rPr>
          <w:lang w:eastAsia="zh-CN"/>
        </w:rPr>
        <w:t>23</w:t>
      </w:r>
      <w:r>
        <w:rPr>
          <w:lang w:eastAsia="zh-CN"/>
        </w:rPr>
        <w:t>个单元。</w:t>
      </w:r>
    </w:p>
    <w:p w14:paraId="2B7CEF5E" w14:textId="57DE6569" w:rsidR="005D5C37" w:rsidRPr="005D5C37" w:rsidRDefault="005D5C37" w:rsidP="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EB3676E" w14:textId="77777777" w:rsidR="003E497D" w:rsidRDefault="00000000">
      <w:pPr>
        <w:pStyle w:val="SourceCode"/>
        <w:rPr>
          <w:rStyle w:val="NormalTok"/>
        </w:rPr>
      </w:pPr>
      <w:r>
        <w:rPr>
          <w:rStyle w:val="NormalTok"/>
        </w:rPr>
        <w:t>o_t_counts</w:t>
      </w:r>
      <w:r>
        <w:rPr>
          <w:rStyle w:val="OperatorTok"/>
        </w:rPr>
        <w:t>=</w:t>
      </w:r>
      <w:r>
        <w:rPr>
          <w:rStyle w:val="NormalTok"/>
        </w:rPr>
        <w:t>lulc_mapping_df.value_counts([</w:t>
      </w:r>
      <w:r>
        <w:rPr>
          <w:rStyle w:val="StringTok"/>
        </w:rPr>
        <w:t>'original'</w:t>
      </w:r>
      <w:r>
        <w:rPr>
          <w:rStyle w:val="NormalTok"/>
        </w:rPr>
        <w:t>,</w:t>
      </w:r>
      <w:r>
        <w:rPr>
          <w:rStyle w:val="StringTok"/>
        </w:rPr>
        <w:t>'target'</w:t>
      </w:r>
      <w:r>
        <w:rPr>
          <w:rStyle w:val="NormalTok"/>
        </w:rPr>
        <w:t>])</w:t>
      </w:r>
      <w:r>
        <w:br/>
      </w:r>
      <w:r>
        <w:rPr>
          <w:rStyle w:val="NormalTok"/>
        </w:rPr>
        <w:t>o_t_counts</w:t>
      </w:r>
    </w:p>
    <w:p w14:paraId="3C0C2148" w14:textId="2A493191" w:rsidR="005D5C37" w:rsidRPr="005D5C37" w:rsidRDefault="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93D182" w14:textId="77777777" w:rsidR="003E497D" w:rsidRDefault="00000000">
      <w:pPr>
        <w:pStyle w:val="SourceCode"/>
        <w:rPr>
          <w:rStyle w:val="VerbatimChar"/>
        </w:rPr>
      </w:pPr>
      <w:r>
        <w:rPr>
          <w:rStyle w:val="VerbatimChar"/>
        </w:rPr>
        <w:t>original  target</w:t>
      </w:r>
      <w:r>
        <w:br/>
      </w:r>
      <w:r>
        <w:rPr>
          <w:rStyle w:val="VerbatimChar"/>
        </w:rPr>
        <w:t>o_2       t_3       606</w:t>
      </w:r>
      <w:r>
        <w:br/>
      </w:r>
      <w:r>
        <w:rPr>
          <w:rStyle w:val="VerbatimChar"/>
        </w:rPr>
        <w:t>o_3       t_4        32</w:t>
      </w:r>
      <w:r>
        <w:br/>
      </w:r>
      <w:r>
        <w:rPr>
          <w:rStyle w:val="VerbatimChar"/>
        </w:rPr>
        <w:t xml:space="preserve">          t_5        23</w:t>
      </w:r>
      <w:r>
        <w:br/>
      </w:r>
      <w:r>
        <w:rPr>
          <w:rStyle w:val="VerbatimChar"/>
        </w:rPr>
        <w:t>o_4       t_5         8</w:t>
      </w:r>
      <w:r>
        <w:br/>
      </w:r>
      <w:r>
        <w:rPr>
          <w:rStyle w:val="VerbatimChar"/>
        </w:rPr>
        <w:t>o_2       t_5         5</w:t>
      </w:r>
      <w:r>
        <w:br/>
      </w:r>
      <w:r>
        <w:rPr>
          <w:rStyle w:val="VerbatimChar"/>
        </w:rPr>
        <w:t xml:space="preserve">          t_4         4</w:t>
      </w:r>
      <w:r>
        <w:br/>
      </w:r>
      <w:r>
        <w:rPr>
          <w:rStyle w:val="VerbatimChar"/>
        </w:rPr>
        <w:t>o_11      t_5         2</w:t>
      </w:r>
      <w:r>
        <w:br/>
      </w:r>
      <w:r>
        <w:rPr>
          <w:rStyle w:val="VerbatimChar"/>
        </w:rPr>
        <w:t>o_3       t_2         2</w:t>
      </w:r>
      <w:r>
        <w:br/>
      </w:r>
      <w:r>
        <w:rPr>
          <w:rStyle w:val="VerbatimChar"/>
        </w:rPr>
        <w:t>o_10      t_5         1</w:t>
      </w:r>
      <w:r>
        <w:br/>
      </w:r>
      <w:r>
        <w:rPr>
          <w:rStyle w:val="VerbatimChar"/>
        </w:rPr>
        <w:t>o_12      t_5         1</w:t>
      </w:r>
      <w:r>
        <w:br/>
      </w:r>
      <w:r>
        <w:rPr>
          <w:rStyle w:val="VerbatimChar"/>
        </w:rPr>
        <w:t>o_2       t_21        1</w:t>
      </w:r>
      <w:r>
        <w:br/>
      </w:r>
      <w:r>
        <w:rPr>
          <w:rStyle w:val="VerbatimChar"/>
        </w:rPr>
        <w:t>o_5       t_10        1</w:t>
      </w:r>
      <w:r>
        <w:br/>
      </w:r>
      <w:r>
        <w:rPr>
          <w:rStyle w:val="VerbatimChar"/>
        </w:rPr>
        <w:t>o_8       t_5         1</w:t>
      </w:r>
      <w:r>
        <w:br/>
      </w:r>
      <w:r>
        <w:rPr>
          <w:rStyle w:val="VerbatimChar"/>
        </w:rPr>
        <w:t>Name: count, dtype: int64</w:t>
      </w:r>
    </w:p>
    <w:p w14:paraId="6005A7E6" w14:textId="2A91E5ED" w:rsidR="005D5C37" w:rsidRPr="005D5C37" w:rsidRDefault="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8D94D75" w14:textId="77777777" w:rsidR="003E497D" w:rsidRDefault="00000000" w:rsidP="005D5C37">
      <w:pPr>
        <w:pStyle w:val="FirstParagraph"/>
        <w:ind w:firstLineChars="200" w:firstLine="480"/>
      </w:pPr>
      <w:r>
        <w:t>建立二部图。</w:t>
      </w:r>
    </w:p>
    <w:p w14:paraId="235B6A6E" w14:textId="5380EE64" w:rsidR="005D5C37" w:rsidRPr="005D5C37" w:rsidRDefault="005D5C37" w:rsidP="005D5C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37D4430" w14:textId="77777777" w:rsidR="003E497D" w:rsidRDefault="00000000">
      <w:pPr>
        <w:pStyle w:val="SourceCode"/>
        <w:rPr>
          <w:rStyle w:val="NormalTok"/>
        </w:rPr>
      </w:pPr>
      <w:r>
        <w:rPr>
          <w:rStyle w:val="NormalTok"/>
        </w:rPr>
        <w:t>B</w:t>
      </w:r>
      <w:r>
        <w:rPr>
          <w:rStyle w:val="OperatorTok"/>
        </w:rPr>
        <w:t>=</w:t>
      </w:r>
      <w:r>
        <w:rPr>
          <w:rStyle w:val="NormalTok"/>
        </w:rPr>
        <w:t>nx.Graph()</w:t>
      </w:r>
      <w:r>
        <w:br/>
      </w:r>
      <w:r>
        <w:rPr>
          <w:rStyle w:val="NormalTok"/>
        </w:rPr>
        <w:t>B.add_nodes_from(lulc_mapping_df[</w:t>
      </w:r>
      <w:r>
        <w:rPr>
          <w:rStyle w:val="StringTok"/>
        </w:rPr>
        <w:t>'original'</w:t>
      </w:r>
      <w:r>
        <w:rPr>
          <w:rStyle w:val="NormalTok"/>
        </w:rPr>
        <w:t>], bipartite</w:t>
      </w:r>
      <w:r>
        <w:rPr>
          <w:rStyle w:val="OperatorTok"/>
        </w:rPr>
        <w:t>=</w:t>
      </w:r>
      <w:r>
        <w:rPr>
          <w:rStyle w:val="DecValTok"/>
        </w:rPr>
        <w:t>0</w:t>
      </w:r>
      <w:r>
        <w:rPr>
          <w:rStyle w:val="NormalTok"/>
        </w:rPr>
        <w:t>)</w:t>
      </w:r>
      <w:r>
        <w:br/>
      </w:r>
      <w:r>
        <w:rPr>
          <w:rStyle w:val="NormalTok"/>
        </w:rPr>
        <w:t>B.add_nodes_from(lulc_mapping_df[</w:t>
      </w:r>
      <w:r>
        <w:rPr>
          <w:rStyle w:val="StringTok"/>
        </w:rPr>
        <w:t>'target'</w:t>
      </w:r>
      <w:r>
        <w:rPr>
          <w:rStyle w:val="NormalTok"/>
        </w:rPr>
        <w:t>], bipartite</w:t>
      </w:r>
      <w:r>
        <w:rPr>
          <w:rStyle w:val="OperatorTok"/>
        </w:rPr>
        <w:t>=</w:t>
      </w:r>
      <w:r>
        <w:rPr>
          <w:rStyle w:val="DecValTok"/>
        </w:rPr>
        <w:t>1</w:t>
      </w:r>
      <w:r>
        <w:rPr>
          <w:rStyle w:val="NormalTok"/>
        </w:rPr>
        <w:t>)</w:t>
      </w:r>
      <w:r>
        <w:br/>
      </w:r>
      <w:r>
        <w:rPr>
          <w:rStyle w:val="NormalTok"/>
        </w:rPr>
        <w:t>B.add_edges_from(lulc_mapping_df.values)</w:t>
      </w:r>
      <w:r>
        <w:br/>
      </w:r>
      <w:r>
        <w:rPr>
          <w:rStyle w:val="NormalTok"/>
        </w:rPr>
        <w:t>nx.set_edge_attributes(B,{k:{</w:t>
      </w:r>
      <w:r>
        <w:rPr>
          <w:rStyle w:val="StringTok"/>
        </w:rPr>
        <w:t>'count'</w:t>
      </w:r>
      <w:r>
        <w:rPr>
          <w:rStyle w:val="NormalTok"/>
        </w:rPr>
        <w:t xml:space="preserve">:v} </w:t>
      </w:r>
      <w:r>
        <w:rPr>
          <w:rStyle w:val="ControlFlowTok"/>
        </w:rPr>
        <w:t>for</w:t>
      </w:r>
      <w:r>
        <w:rPr>
          <w:rStyle w:val="NormalTok"/>
        </w:rPr>
        <w:t xml:space="preserve"> k,v </w:t>
      </w:r>
      <w:r>
        <w:rPr>
          <w:rStyle w:val="KeywordTok"/>
        </w:rPr>
        <w:t>in</w:t>
      </w:r>
      <w:r>
        <w:rPr>
          <w:rStyle w:val="NormalTok"/>
        </w:rPr>
        <w:t xml:space="preserve"> o_t_counts.to_dict().items()})</w:t>
      </w:r>
      <w:r>
        <w:br/>
      </w:r>
      <w:r>
        <w:rPr>
          <w:rStyle w:val="BuiltInTok"/>
        </w:rPr>
        <w:t>print</w:t>
      </w:r>
      <w:r>
        <w:rPr>
          <w:rStyle w:val="NormalTok"/>
        </w:rPr>
        <w:t>(bipartite.is_bipartite(B))</w:t>
      </w:r>
    </w:p>
    <w:p w14:paraId="66E22AEE" w14:textId="49AB1E31" w:rsidR="005D5C37" w:rsidRPr="005D5C37" w:rsidRDefault="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7ADD89A" w14:textId="77777777" w:rsidR="003E497D" w:rsidRDefault="00000000">
      <w:pPr>
        <w:pStyle w:val="SourceCode"/>
        <w:rPr>
          <w:rStyle w:val="VerbatimChar"/>
          <w:lang w:eastAsia="zh-CN"/>
        </w:rPr>
      </w:pPr>
      <w:r>
        <w:rPr>
          <w:rStyle w:val="VerbatimChar"/>
          <w:lang w:eastAsia="zh-CN"/>
        </w:rPr>
        <w:t>True</w:t>
      </w:r>
    </w:p>
    <w:p w14:paraId="7EA6873B" w14:textId="4A32E6EE" w:rsidR="005D5C37" w:rsidRPr="005D5C37" w:rsidRDefault="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35B6CC1" w14:textId="77777777" w:rsidR="003E497D" w:rsidRDefault="00000000" w:rsidP="005D5C37">
      <w:pPr>
        <w:pStyle w:val="FirstParagraph"/>
        <w:ind w:firstLineChars="200" w:firstLine="480"/>
        <w:rPr>
          <w:lang w:eastAsia="zh-CN"/>
        </w:rPr>
      </w:pPr>
      <w:r>
        <w:rPr>
          <w:lang w:eastAsia="zh-CN"/>
        </w:rPr>
        <w:t>打印</w:t>
      </w:r>
      <w:r>
        <w:rPr>
          <w:lang w:eastAsia="zh-CN"/>
        </w:rPr>
        <w:t xml:space="preserve"> LULC </w:t>
      </w:r>
      <w:r>
        <w:rPr>
          <w:lang w:eastAsia="zh-CN"/>
        </w:rPr>
        <w:t>映射关系二部图。从图显示结果可以得知，多数</w:t>
      </w:r>
      <w:r>
        <w:rPr>
          <w:lang w:eastAsia="zh-CN"/>
        </w:rPr>
        <w:t xml:space="preserve"> LULC </w:t>
      </w:r>
      <w:r>
        <w:rPr>
          <w:lang w:eastAsia="zh-CN"/>
        </w:rPr>
        <w:t>类型转化为混交覆盖（</w:t>
      </w:r>
      <w:r>
        <w:rPr>
          <w:lang w:eastAsia="zh-CN"/>
        </w:rPr>
        <w:t>5</w:t>
      </w:r>
      <w:r>
        <w:rPr>
          <w:lang w:eastAsia="zh-CN"/>
        </w:rPr>
        <w:t>）类型，有</w:t>
      </w:r>
      <w:r>
        <w:rPr>
          <w:lang w:eastAsia="zh-CN"/>
        </w:rPr>
        <w:t>7</w:t>
      </w:r>
      <w:r>
        <w:rPr>
          <w:lang w:eastAsia="zh-CN"/>
        </w:rPr>
        <w:t>个类；到落叶阔叶林（</w:t>
      </w:r>
      <w:r>
        <w:rPr>
          <w:lang w:eastAsia="zh-CN"/>
        </w:rPr>
        <w:t>4</w:t>
      </w:r>
      <w:r>
        <w:rPr>
          <w:lang w:eastAsia="zh-CN"/>
        </w:rPr>
        <w:t>）有两个类。</w:t>
      </w:r>
    </w:p>
    <w:p w14:paraId="71978B3A" w14:textId="3203EA82" w:rsidR="005D5C37" w:rsidRPr="005D5C37" w:rsidRDefault="005D5C37" w:rsidP="005D5C37">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567F5AA" w14:textId="77777777" w:rsidR="003E497D" w:rsidRDefault="00000000">
      <w:pPr>
        <w:pStyle w:val="SourceCode"/>
      </w:pPr>
      <w:r>
        <w:rPr>
          <w:rStyle w:val="NormalTok"/>
        </w:rPr>
        <w:t>fig,ax</w:t>
      </w:r>
      <w:r>
        <w:rPr>
          <w:rStyle w:val="OperatorTok"/>
        </w:rPr>
        <w:t>=</w:t>
      </w:r>
      <w:r>
        <w:rPr>
          <w:rStyle w:val="NormalTok"/>
        </w:rPr>
        <w:t>plt.subplots(figsize</w:t>
      </w:r>
      <w:r>
        <w:rPr>
          <w:rStyle w:val="OperatorTok"/>
        </w:rPr>
        <w:t>=</w:t>
      </w:r>
      <w:r>
        <w:rPr>
          <w:rStyle w:val="NormalTok"/>
        </w:rPr>
        <w:t>(</w:t>
      </w:r>
      <w:r>
        <w:rPr>
          <w:rStyle w:val="DecValTok"/>
        </w:rPr>
        <w:t>4</w:t>
      </w:r>
      <w:r>
        <w:rPr>
          <w:rStyle w:val="NormalTok"/>
        </w:rPr>
        <w:t>,</w:t>
      </w:r>
      <w:r>
        <w:rPr>
          <w:rStyle w:val="DecValTok"/>
        </w:rPr>
        <w:t>8</w:t>
      </w:r>
      <w:r>
        <w:rPr>
          <w:rStyle w:val="NormalTok"/>
        </w:rPr>
        <w:t>))</w:t>
      </w:r>
      <w:r>
        <w:br/>
      </w:r>
      <w:r>
        <w:br/>
      </w:r>
      <w:r>
        <w:rPr>
          <w:rStyle w:val="NormalTok"/>
        </w:rPr>
        <w:t xml:space="preserve">options </w:t>
      </w:r>
      <w:r>
        <w:rPr>
          <w:rStyle w:val="OperatorTok"/>
        </w:rPr>
        <w:t>=</w:t>
      </w:r>
      <w:r>
        <w:rPr>
          <w:rStyle w:val="NormalTok"/>
        </w:rPr>
        <w:t xml:space="preserve"> {</w:t>
      </w:r>
      <w:r>
        <w:br/>
      </w:r>
      <w:r>
        <w:rPr>
          <w:rStyle w:val="NormalTok"/>
        </w:rPr>
        <w:t xml:space="preserve">    </w:t>
      </w:r>
      <w:r>
        <w:rPr>
          <w:rStyle w:val="StringTok"/>
        </w:rPr>
        <w:t>"font_size"</w:t>
      </w:r>
      <w:r>
        <w:rPr>
          <w:rStyle w:val="NormalTok"/>
        </w:rPr>
        <w:t xml:space="preserve">: </w:t>
      </w:r>
      <w:r>
        <w:rPr>
          <w:rStyle w:val="DecValTok"/>
        </w:rPr>
        <w:t>16</w:t>
      </w:r>
      <w:r>
        <w:rPr>
          <w:rStyle w:val="NormalTok"/>
        </w:rPr>
        <w:t>,</w:t>
      </w:r>
      <w:r>
        <w:br/>
      </w:r>
      <w:r>
        <w:rPr>
          <w:rStyle w:val="NormalTok"/>
        </w:rPr>
        <w:t xml:space="preserve">    </w:t>
      </w:r>
      <w:r>
        <w:rPr>
          <w:rStyle w:val="StringTok"/>
        </w:rPr>
        <w:t>"node_size"</w:t>
      </w:r>
      <w:r>
        <w:rPr>
          <w:rStyle w:val="NormalTok"/>
        </w:rPr>
        <w:t xml:space="preserve">: </w:t>
      </w:r>
      <w:r>
        <w:rPr>
          <w:rStyle w:val="DecValTok"/>
        </w:rPr>
        <w:t>2000</w:t>
      </w:r>
      <w:r>
        <w:rPr>
          <w:rStyle w:val="NormalTok"/>
        </w:rPr>
        <w:t>,</w:t>
      </w:r>
      <w:r>
        <w:br/>
      </w:r>
      <w:r>
        <w:rPr>
          <w:rStyle w:val="NormalTok"/>
        </w:rPr>
        <w:t xml:space="preserve">    </w:t>
      </w:r>
      <w:r>
        <w:rPr>
          <w:rStyle w:val="StringTok"/>
        </w:rPr>
        <w:t>"node_color"</w:t>
      </w:r>
      <w:r>
        <w:rPr>
          <w:rStyle w:val="NormalTok"/>
        </w:rPr>
        <w:t xml:space="preserve">: </w:t>
      </w:r>
      <w:r>
        <w:rPr>
          <w:rStyle w:val="StringTok"/>
        </w:rPr>
        <w:t>"white"</w:t>
      </w:r>
      <w:r>
        <w:rPr>
          <w:rStyle w:val="NormalTok"/>
        </w:rPr>
        <w:t>,</w:t>
      </w:r>
      <w:r>
        <w:br/>
      </w:r>
      <w:r>
        <w:rPr>
          <w:rStyle w:val="NormalTok"/>
        </w:rPr>
        <w:t xml:space="preserve">    </w:t>
      </w:r>
      <w:r>
        <w:rPr>
          <w:rStyle w:val="StringTok"/>
        </w:rPr>
        <w:t>"edgecolors"</w:t>
      </w:r>
      <w:r>
        <w:rPr>
          <w:rStyle w:val="NormalTok"/>
        </w:rPr>
        <w:t xml:space="preserve">: </w:t>
      </w:r>
      <w:r>
        <w:rPr>
          <w:rStyle w:val="StringTok"/>
        </w:rPr>
        <w:t>"black"</w:t>
      </w:r>
      <w:r>
        <w:rPr>
          <w:rStyle w:val="NormalTok"/>
        </w:rPr>
        <w:t>,</w:t>
      </w:r>
      <w:r>
        <w:br/>
      </w:r>
      <w:r>
        <w:rPr>
          <w:rStyle w:val="NormalTok"/>
        </w:rPr>
        <w:t xml:space="preserve">    </w:t>
      </w:r>
      <w:r>
        <w:rPr>
          <w:rStyle w:val="StringTok"/>
        </w:rPr>
        <w:t>"linewidths"</w:t>
      </w:r>
      <w:r>
        <w:rPr>
          <w:rStyle w:val="NormalTok"/>
        </w:rPr>
        <w:t xml:space="preserve">: </w:t>
      </w:r>
      <w:r>
        <w:rPr>
          <w:rStyle w:val="DecValTok"/>
        </w:rPr>
        <w:t>1</w:t>
      </w:r>
      <w:r>
        <w:rPr>
          <w:rStyle w:val="NormalTok"/>
        </w:rPr>
        <w:t>,</w:t>
      </w:r>
      <w:r>
        <w:br/>
      </w:r>
      <w:r>
        <w:rPr>
          <w:rStyle w:val="NormalTok"/>
        </w:rPr>
        <w:t xml:space="preserve">    </w:t>
      </w:r>
      <w:r>
        <w:rPr>
          <w:rStyle w:val="StringTok"/>
        </w:rPr>
        <w:t>"width"</w:t>
      </w:r>
      <w:r>
        <w:rPr>
          <w:rStyle w:val="NormalTok"/>
        </w:rPr>
        <w:t xml:space="preserve">: </w:t>
      </w:r>
      <w:r>
        <w:rPr>
          <w:rStyle w:val="DecValTok"/>
        </w:rPr>
        <w:t>1</w:t>
      </w:r>
      <w:r>
        <w:rPr>
          <w:rStyle w:val="NormalTok"/>
        </w:rPr>
        <w:t>,</w:t>
      </w:r>
      <w:r>
        <w:br/>
      </w:r>
      <w:r>
        <w:rPr>
          <w:rStyle w:val="NormalTok"/>
        </w:rPr>
        <w:t>}</w:t>
      </w:r>
      <w:r>
        <w:br/>
      </w:r>
      <w:r>
        <w:br/>
      </w:r>
      <w:r>
        <w:rPr>
          <w:rStyle w:val="NormalTok"/>
        </w:rPr>
        <w:t>pos</w:t>
      </w:r>
      <w:r>
        <w:rPr>
          <w:rStyle w:val="OperatorTok"/>
        </w:rPr>
        <w:t>=</w:t>
      </w:r>
      <w:r>
        <w:rPr>
          <w:rStyle w:val="NormalTok"/>
        </w:rPr>
        <w:t>nx.drawing.layout.bipartite_layout(B, lulc_mapping_df[</w:t>
      </w:r>
      <w:r>
        <w:rPr>
          <w:rStyle w:val="StringTok"/>
        </w:rPr>
        <w:t>'original'</w:t>
      </w:r>
      <w:r>
        <w:rPr>
          <w:rStyle w:val="NormalTok"/>
        </w:rPr>
        <w:t>])</w:t>
      </w:r>
      <w:r>
        <w:br/>
      </w:r>
      <w:r>
        <w:rPr>
          <w:rStyle w:val="NormalTok"/>
        </w:rPr>
        <w:t xml:space="preserve">nx.draw_networkx(B, pos </w:t>
      </w:r>
      <w:r>
        <w:rPr>
          <w:rStyle w:val="OperatorTok"/>
        </w:rPr>
        <w:t>=</w:t>
      </w:r>
      <w:r>
        <w:rPr>
          <w:rStyle w:val="NormalTok"/>
        </w:rPr>
        <w:t xml:space="preserve">pos , </w:t>
      </w:r>
      <w:r>
        <w:rPr>
          <w:rStyle w:val="OperatorTok"/>
        </w:rPr>
        <w:t>**</w:t>
      </w:r>
      <w:r>
        <w:rPr>
          <w:rStyle w:val="NormalTok"/>
        </w:rPr>
        <w:t>options)</w:t>
      </w:r>
      <w:r>
        <w:br/>
      </w:r>
      <w:r>
        <w:rPr>
          <w:rStyle w:val="NormalTok"/>
        </w:rPr>
        <w:t>nx.draw_networkx_edge_labels(B,pos</w:t>
      </w:r>
      <w:r>
        <w:rPr>
          <w:rStyle w:val="OperatorTok"/>
        </w:rPr>
        <w:t>=</w:t>
      </w:r>
      <w:r>
        <w:rPr>
          <w:rStyle w:val="NormalTok"/>
        </w:rPr>
        <w:t>pos,edge_labels</w:t>
      </w:r>
      <w:r>
        <w:rPr>
          <w:rStyle w:val="OperatorTok"/>
        </w:rPr>
        <w:t>=</w:t>
      </w:r>
      <w:r>
        <w:rPr>
          <w:rStyle w:val="NormalTok"/>
        </w:rPr>
        <w:t>o_t_counts.to_dict(), label_pos</w:t>
      </w:r>
      <w:r>
        <w:rPr>
          <w:rStyle w:val="OperatorTok"/>
        </w:rPr>
        <w:t>=</w:t>
      </w:r>
      <w:r>
        <w:rPr>
          <w:rStyle w:val="FloatTok"/>
        </w:rPr>
        <w:t>0.8</w:t>
      </w:r>
      <w:r>
        <w:rPr>
          <w:rStyle w:val="NormalTok"/>
        </w:rPr>
        <w:t>)</w:t>
      </w:r>
      <w:r>
        <w:br/>
      </w:r>
      <w:r>
        <w:br/>
      </w:r>
      <w:r>
        <w:rPr>
          <w:rStyle w:val="NormalTok"/>
        </w:rPr>
        <w:t xml:space="preserve">ax </w:t>
      </w:r>
      <w:r>
        <w:rPr>
          <w:rStyle w:val="OperatorTok"/>
        </w:rPr>
        <w:t>=</w:t>
      </w:r>
      <w:r>
        <w:rPr>
          <w:rStyle w:val="NormalTok"/>
        </w:rPr>
        <w:t xml:space="preserve"> plt.gca()</w:t>
      </w:r>
      <w:r>
        <w:br/>
      </w:r>
      <w:r>
        <w:rPr>
          <w:rStyle w:val="NormalTok"/>
        </w:rPr>
        <w:t>ax.margins(</w:t>
      </w:r>
      <w:r>
        <w:rPr>
          <w:rStyle w:val="FloatTok"/>
        </w:rPr>
        <w:t>0.10</w:t>
      </w:r>
      <w:r>
        <w:rPr>
          <w:rStyle w:val="NormalTok"/>
        </w:rPr>
        <w:t>)</w:t>
      </w:r>
      <w:r>
        <w:br/>
      </w:r>
      <w:r>
        <w:rPr>
          <w:rStyle w:val="NormalTok"/>
        </w:rPr>
        <w:t>plt.axis(</w:t>
      </w:r>
      <w:r>
        <w:rPr>
          <w:rStyle w:val="StringTok"/>
        </w:rPr>
        <w:t>"off"</w:t>
      </w:r>
      <w:r>
        <w:rPr>
          <w:rStyle w:val="NormalTok"/>
        </w:rPr>
        <w:t>)</w:t>
      </w:r>
      <w:r>
        <w:br/>
      </w:r>
      <w:r>
        <w:rPr>
          <w:rStyle w:val="NormalTok"/>
        </w:rPr>
        <w:t>plt.show()</w:t>
      </w:r>
    </w:p>
    <w:p w14:paraId="5B484A2D" w14:textId="77777777" w:rsidR="005D5C37" w:rsidRPr="005D5C37" w:rsidRDefault="005D5C37" w:rsidP="005D5C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0485486" w14:textId="62698D4B" w:rsidR="003E497D" w:rsidRDefault="005D5C37">
      <w:pPr>
        <w:pStyle w:val="FirstParagraph"/>
      </w:pPr>
      <w:r>
        <w:rPr>
          <w:noProof/>
        </w:rPr>
        <w:lastRenderedPageBreak/>
        <w:drawing>
          <wp:inline distT="0" distB="0" distL="0" distR="0" wp14:anchorId="03563966" wp14:editId="3C8F5981">
            <wp:extent cx="3143250" cy="6057900"/>
            <wp:effectExtent l="0" t="0" r="0" b="0"/>
            <wp:docPr id="20532612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6057900"/>
                    </a:xfrm>
                    <a:prstGeom prst="rect">
                      <a:avLst/>
                    </a:prstGeom>
                    <a:noFill/>
                    <a:ln>
                      <a:noFill/>
                    </a:ln>
                  </pic:spPr>
                </pic:pic>
              </a:graphicData>
            </a:graphic>
          </wp:inline>
        </w:drawing>
      </w:r>
    </w:p>
    <w:p w14:paraId="11DF6363" w14:textId="77777777" w:rsidR="003E497D" w:rsidRDefault="00000000">
      <w:r>
        <w:pict w14:anchorId="21CDA6CE">
          <v:rect id="_x0000_i1025" style="width:0;height:1.5pt" o:hralign="center" o:hrstd="t" o:hr="t"/>
        </w:pict>
      </w:r>
    </w:p>
    <w:p w14:paraId="41F4841D" w14:textId="77777777" w:rsidR="003E497D" w:rsidRDefault="00000000">
      <w:pPr>
        <w:pStyle w:val="FirstParagraph"/>
      </w:pPr>
      <w:r>
        <w:t>注释（</w:t>
      </w:r>
      <w:r>
        <w:t>Notes</w:t>
      </w:r>
      <w:r>
        <w:t>）：</w:t>
      </w:r>
    </w:p>
    <w:p w14:paraId="5C7D1A62" w14:textId="77777777" w:rsidR="003E497D" w:rsidRDefault="00000000">
      <w:pPr>
        <w:pStyle w:val="a0"/>
      </w:pPr>
      <w:r>
        <w:t>① pgmpy</w:t>
      </w:r>
      <w:r>
        <w:t>库，（</w:t>
      </w:r>
      <w:hyperlink r:id="rId34">
        <w:r>
          <w:rPr>
            <w:rStyle w:val="ad"/>
          </w:rPr>
          <w:t>https://github.com/pgmpy/pgmpy</w:t>
        </w:r>
      </w:hyperlink>
      <w:r>
        <w:t>）。</w:t>
      </w:r>
    </w:p>
    <w:p w14:paraId="466A173D" w14:textId="77777777" w:rsidR="003E497D" w:rsidRDefault="00000000">
      <w:pPr>
        <w:pStyle w:val="a0"/>
      </w:pPr>
      <w:r>
        <w:t>② Image Creator</w:t>
      </w:r>
      <w:r>
        <w:t>，（</w:t>
      </w:r>
      <w:hyperlink r:id="rId35">
        <w:r>
          <w:rPr>
            <w:rStyle w:val="ad"/>
          </w:rPr>
          <w:t>https://www.bing.com/images/create</w:t>
        </w:r>
      </w:hyperlink>
      <w:r>
        <w:t>）。</w:t>
      </w:r>
    </w:p>
    <w:p w14:paraId="6F0A5FBD" w14:textId="77777777" w:rsidR="003E497D" w:rsidRDefault="00000000">
      <w:pPr>
        <w:pStyle w:val="a0"/>
      </w:pPr>
      <w:r>
        <w:t xml:space="preserve">③ </w:t>
      </w:r>
      <w:r>
        <w:t>城市降温模型（</w:t>
      </w:r>
      <w:r>
        <w:t>Urban Cooling Model</w:t>
      </w:r>
      <w:r>
        <w:t>），（</w:t>
      </w:r>
      <w:hyperlink r:id="rId36">
        <w:r>
          <w:rPr>
            <w:rStyle w:val="ad"/>
          </w:rPr>
          <w:t>https://storage.googleapis.com/releases.naturalcapitalproject.org/invest-userguide/latest/en/urban_cooling_model.html</w:t>
        </w:r>
      </w:hyperlink>
      <w:r>
        <w:t>）。</w:t>
      </w:r>
    </w:p>
    <w:p w14:paraId="7C07DB07" w14:textId="77777777" w:rsidR="003E497D" w:rsidRDefault="00000000">
      <w:pPr>
        <w:pStyle w:val="a0"/>
      </w:pPr>
      <w:r>
        <w:lastRenderedPageBreak/>
        <w:t xml:space="preserve">④ </w:t>
      </w:r>
      <w:r>
        <w:t>全球地表热岛探测器（</w:t>
      </w:r>
      <w:r>
        <w:t>Global Surface UHI Explorer</w:t>
      </w:r>
      <w:r>
        <w:t>），（</w:t>
      </w:r>
      <w:hyperlink r:id="rId37">
        <w:r>
          <w:rPr>
            <w:rStyle w:val="ad"/>
          </w:rPr>
          <w:t>https://yceo.users.earthengine.app/view/uhimap</w:t>
        </w:r>
      </w:hyperlink>
      <w:r>
        <w:t>）。</w:t>
      </w:r>
    </w:p>
    <w:p w14:paraId="546AA808" w14:textId="77777777" w:rsidR="003E497D" w:rsidRDefault="00000000">
      <w:pPr>
        <w:pStyle w:val="a0"/>
      </w:pPr>
      <w:r>
        <w:t xml:space="preserve">⑤ InVEST </w:t>
      </w:r>
      <w:r>
        <w:t>模型</w:t>
      </w:r>
      <w:r>
        <w:t xml:space="preserve"> Python </w:t>
      </w:r>
      <w:r>
        <w:t>库版本，（</w:t>
      </w:r>
      <w:hyperlink r:id="rId38">
        <w:r>
          <w:rPr>
            <w:rStyle w:val="ad"/>
          </w:rPr>
          <w:t>https://invest.readthedocs.io/en/latest/index.html</w:t>
        </w:r>
      </w:hyperlink>
      <w:r>
        <w:t>）。</w:t>
      </w:r>
    </w:p>
    <w:p w14:paraId="1ABD2AED" w14:textId="77777777" w:rsidR="003E497D" w:rsidRDefault="00000000">
      <w:pPr>
        <w:pStyle w:val="a0"/>
      </w:pPr>
      <w:r>
        <w:t>⑥ Open street map</w:t>
      </w:r>
      <w:r>
        <w:t>，（</w:t>
      </w:r>
      <w:hyperlink r:id="rId39" w:anchor="map=3/9.45/59.06">
        <w:r>
          <w:rPr>
            <w:rStyle w:val="ad"/>
          </w:rPr>
          <w:t>https://www.openstreetmap.org/#map=3/9.45/59.06</w:t>
        </w:r>
      </w:hyperlink>
      <w:r>
        <w:t>）。</w:t>
      </w:r>
    </w:p>
    <w:p w14:paraId="66248EC7" w14:textId="77777777" w:rsidR="003E497D" w:rsidRDefault="00000000">
      <w:pPr>
        <w:pStyle w:val="a0"/>
      </w:pPr>
      <w:r>
        <w:t xml:space="preserve">⑦ </w:t>
      </w:r>
      <w:r>
        <w:t>美国国家航空航天局（</w:t>
      </w:r>
      <w:r>
        <w:t>NASA</w:t>
      </w:r>
      <w:r>
        <w:t>），（</w:t>
      </w:r>
      <w:hyperlink r:id="rId40">
        <w:r>
          <w:rPr>
            <w:rStyle w:val="ad"/>
          </w:rPr>
          <w:t>https://lpdaac.usgs.gov/products/mcd12q1v006/</w:t>
        </w:r>
      </w:hyperlink>
      <w:r>
        <w:t>）。</w:t>
      </w:r>
    </w:p>
    <w:p w14:paraId="2386497A" w14:textId="77777777" w:rsidR="003E497D" w:rsidRDefault="00000000">
      <w:pPr>
        <w:pStyle w:val="a0"/>
      </w:pPr>
      <w:r>
        <w:t xml:space="preserve">⑧ </w:t>
      </w:r>
      <w:r>
        <w:t>欧洲航天局（</w:t>
      </w:r>
      <w:r>
        <w:t>European Space Agency</w:t>
      </w:r>
      <w:r>
        <w:t>），（</w:t>
      </w:r>
      <w:hyperlink r:id="rId41">
        <w:r>
          <w:rPr>
            <w:rStyle w:val="ad"/>
          </w:rPr>
          <w:t>https://esa-worldcover.org/en/data-access</w:t>
        </w:r>
      </w:hyperlink>
      <w:r>
        <w:t>）。</w:t>
      </w:r>
    </w:p>
    <w:p w14:paraId="71BD9759" w14:textId="77777777" w:rsidR="003E497D" w:rsidRDefault="00000000">
      <w:pPr>
        <w:pStyle w:val="a0"/>
      </w:pPr>
      <w:r>
        <w:t xml:space="preserve">⑨ </w:t>
      </w:r>
      <w:r>
        <w:t>美国地质调查局（</w:t>
      </w:r>
      <w:r>
        <w:t>USGS</w:t>
      </w:r>
      <w:r>
        <w:t>），（</w:t>
      </w:r>
      <w:hyperlink r:id="rId42">
        <w:r>
          <w:rPr>
            <w:rStyle w:val="ad"/>
          </w:rPr>
          <w:t>https://www.usgs.gov/centers/eros/science/national-land-cover-database</w:t>
        </w:r>
      </w:hyperlink>
      <w:r>
        <w:t>）。</w:t>
      </w:r>
    </w:p>
    <w:p w14:paraId="11641CDB" w14:textId="77777777" w:rsidR="003E497D" w:rsidRDefault="00000000">
      <w:pPr>
        <w:pStyle w:val="a0"/>
      </w:pPr>
      <w:r>
        <w:t>参考文献（</w:t>
      </w:r>
      <w:r>
        <w:t>References</w:t>
      </w:r>
      <w:r>
        <w:t>）</w:t>
      </w:r>
      <w:r>
        <w:t>:</w:t>
      </w:r>
    </w:p>
    <w:p w14:paraId="48B3CA36" w14:textId="77777777" w:rsidR="003E497D" w:rsidRDefault="00000000">
      <w:pPr>
        <w:pStyle w:val="a0"/>
      </w:pPr>
      <w:r>
        <w:t>[1] oller D, Friedman N. Probabilistic Graphical Models : Principles and Techniques / Daphne Koller and Nir Friedman. MIT Press; 2009.</w:t>
      </w:r>
      <w:r>
        <w:t>（</w:t>
      </w:r>
      <w:r>
        <w:t>[</w:t>
      </w:r>
      <w:r>
        <w:t>美</w:t>
      </w:r>
      <w:r>
        <w:t>]Daphne Koller [</w:t>
      </w:r>
      <w:r>
        <w:t>以色列</w:t>
      </w:r>
      <w:r>
        <w:t xml:space="preserve">]Nir Friedman </w:t>
      </w:r>
      <w:r>
        <w:t>著</w:t>
      </w:r>
      <w:r>
        <w:t xml:space="preserve">, </w:t>
      </w:r>
      <w:r>
        <w:t>王飞跃、韩素青</w:t>
      </w:r>
      <w:r>
        <w:t xml:space="preserve"> </w:t>
      </w:r>
      <w:r>
        <w:t>译出版社</w:t>
      </w:r>
      <w:r>
        <w:t>:</w:t>
      </w:r>
      <w:r>
        <w:t>清华大学出版社出版时间</w:t>
      </w:r>
      <w:r>
        <w:t>:2015.03</w:t>
      </w:r>
      <w:r>
        <w:t>）</w:t>
      </w:r>
    </w:p>
    <w:p w14:paraId="34614C7D" w14:textId="77777777" w:rsidR="003E497D" w:rsidRDefault="00000000">
      <w:pPr>
        <w:pStyle w:val="a0"/>
      </w:pPr>
      <w:r>
        <w:t>[2] Ankan A, Panda A. Mastering Probabilistic Graphical Models Using Python : Master Probabilistic Graphical Models by Learning through Real-World Problems and Illustrative Code Examples in Python / Ankur Ankan, Abinash Panda. 1st edition. Packt Publishing; 2015.</w:t>
      </w:r>
    </w:p>
    <w:p w14:paraId="13C02D35" w14:textId="77777777" w:rsidR="003E497D" w:rsidRDefault="00000000">
      <w:pPr>
        <w:pStyle w:val="a0"/>
      </w:pPr>
      <w:r>
        <w:t>[3] S.Z. Li, Markov Random Field Modeling in Image Analysis, 21 Advances in Pattern Recognition, DOI: 10.1007/978-1-84800-279-1 2, ©Springer-Verlag London Limited 2009</w:t>
      </w:r>
    </w:p>
    <w:p w14:paraId="4E92FCE8" w14:textId="77777777" w:rsidR="003E497D" w:rsidRDefault="00000000">
      <w:pPr>
        <w:pStyle w:val="a0"/>
      </w:pPr>
      <w:r>
        <w:t>[4] Ankan, A., &amp; Panda, A. (2015). pgmpy: Probabilistic graphical models using python. Proceedings of the 14th Python in Science Conference (SCIPY 2015). Citeseer.</w:t>
      </w:r>
    </w:p>
    <w:p w14:paraId="77FD2206" w14:textId="77777777" w:rsidR="003E497D" w:rsidRDefault="00000000">
      <w:pPr>
        <w:pStyle w:val="a0"/>
      </w:pPr>
      <w:r>
        <w:t xml:space="preserve">[5] The Markov Random Field for Image Denoising - JMA, </w:t>
      </w:r>
      <w:hyperlink r:id="rId43">
        <w:r>
          <w:rPr>
            <w:rStyle w:val="ad"/>
          </w:rPr>
          <w:t>https://www.kaggle.com/code/ukveteran/the-markov-random-field-for-image-denoising-jma/notebook</w:t>
        </w:r>
      </w:hyperlink>
      <w:r>
        <w:t>.</w:t>
      </w:r>
    </w:p>
    <w:p w14:paraId="450F46E7" w14:textId="77777777" w:rsidR="003E497D" w:rsidRDefault="00000000">
      <w:pPr>
        <w:pStyle w:val="a0"/>
      </w:pPr>
      <w:r>
        <w:t>[6] Markov Random Fields, W.G.H.S. Weligampola (E/14/379),June 2020,</w:t>
      </w:r>
      <w:hyperlink r:id="rId44">
        <w:r>
          <w:rPr>
            <w:rStyle w:val="ad"/>
          </w:rPr>
          <w:t>https://www.cs.umd.edu/~gihan/resources/em509/</w:t>
        </w:r>
      </w:hyperlink>
      <w:r>
        <w:t>.</w:t>
      </w:r>
    </w:p>
    <w:p w14:paraId="761FD62B" w14:textId="77777777" w:rsidR="003E497D" w:rsidRDefault="00000000">
      <w:pPr>
        <w:pStyle w:val="a0"/>
      </w:pPr>
      <w:r>
        <w:t xml:space="preserve">[7] Image Denoising with Markov Random Fields, </w:t>
      </w:r>
      <w:hyperlink r:id="rId45">
        <w:r>
          <w:rPr>
            <w:rStyle w:val="ad"/>
          </w:rPr>
          <w:t>https://www.safwan.xyz/2020/04/20/mrf_denoising.html</w:t>
        </w:r>
      </w:hyperlink>
      <w:r>
        <w:t>.</w:t>
      </w:r>
    </w:p>
    <w:p w14:paraId="3E68300C" w14:textId="77777777" w:rsidR="003E497D" w:rsidRDefault="00000000">
      <w:pPr>
        <w:pStyle w:val="a0"/>
      </w:pPr>
      <w:r>
        <w:t>[8] Estimating the cooling capacity of green infrastructures to support urban planning</w:t>
      </w:r>
    </w:p>
    <w:p w14:paraId="3E082316" w14:textId="77777777" w:rsidR="003E497D" w:rsidRDefault="00000000">
      <w:pPr>
        <w:pStyle w:val="a0"/>
      </w:pPr>
      <w:r>
        <w:lastRenderedPageBreak/>
        <w:t>[9] Kunapo, J., Fletcher, T. D., Ladson, A. R., Cunningham, L., &amp; Burns, M. J. (2018). A spatially explicit framework for climate adaptation. Urban Water Journal, 15(2), 159-166. https://doi.org/10.1080/1573062X.2018.1424216</w:t>
      </w:r>
    </w:p>
    <w:p w14:paraId="5936DDF4" w14:textId="77777777" w:rsidR="003E497D" w:rsidRDefault="00000000">
      <w:pPr>
        <w:pStyle w:val="a0"/>
      </w:pPr>
      <w:r>
        <w:t>[10] Phelan, P. E., Kaloush, K., Miner, M., Golden, J., Phelan, B., Silva, H., &amp; Taylor, R. A. (2015). Urban Heat Island: Mechanisms, Implications, and Possible Remedies. Annual Review of Environment and Resources, 40(1), 285–307. doi:10.1146/annurev-environ-102014-021155</w:t>
      </w:r>
    </w:p>
    <w:p w14:paraId="28EDC71D" w14:textId="77777777" w:rsidR="003E497D" w:rsidRDefault="00000000">
      <w:pPr>
        <w:pStyle w:val="a0"/>
      </w:pPr>
      <w:r>
        <w:t>[11] Zawadzka, J. E., Harris, J. A. &amp; Corstanje, R. Assessment of heat mitigation capacity of urban greenspaces with the use of InVEST urban cooling model, verified with day-time land surface temperature data. Landsc Urban Plan 214, 104163 (2021).</w:t>
      </w:r>
    </w:p>
    <w:p w14:paraId="44FC6579" w14:textId="77777777" w:rsidR="003E497D" w:rsidRDefault="00000000">
      <w:pPr>
        <w:pStyle w:val="a0"/>
      </w:pPr>
      <w:r>
        <w:t xml:space="preserve">[12] InVEST Data Sources, </w:t>
      </w:r>
      <w:hyperlink r:id="rId46" w:anchor="lulc">
        <w:r>
          <w:rPr>
            <w:rStyle w:val="ad"/>
          </w:rPr>
          <w:t>https://storage.googleapis.com/releases.naturalcapitalproject.org/invest-userguide/latest/en/data_sources.html#lulc</w:t>
        </w:r>
      </w:hyperlink>
      <w:r>
        <w:t>.</w:t>
      </w:r>
      <w:bookmarkEnd w:id="0"/>
      <w:bookmarkEnd w:id="10"/>
      <w:bookmarkEnd w:id="12"/>
    </w:p>
    <w:sectPr w:rsidR="003E497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A422C" w14:textId="77777777" w:rsidR="007505FC" w:rsidRDefault="007505FC">
      <w:pPr>
        <w:spacing w:after="0"/>
      </w:pPr>
      <w:r>
        <w:separator/>
      </w:r>
    </w:p>
  </w:endnote>
  <w:endnote w:type="continuationSeparator" w:id="0">
    <w:p w14:paraId="656CB737" w14:textId="77777777" w:rsidR="007505FC" w:rsidRDefault="007505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ACF3C50" w:usb2="00000016" w:usb3="00000000" w:csb0="0004001F" w:csb1="00000000"/>
  </w:font>
  <w:font w:name="KaTeX_Main">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1E77A" w14:textId="77777777" w:rsidR="007505FC" w:rsidRDefault="007505FC">
      <w:r>
        <w:separator/>
      </w:r>
    </w:p>
  </w:footnote>
  <w:footnote w:type="continuationSeparator" w:id="0">
    <w:p w14:paraId="516CC76B" w14:textId="77777777" w:rsidR="007505FC" w:rsidRDefault="007505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C5AAE0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526BD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91723758">
    <w:abstractNumId w:val="0"/>
  </w:num>
  <w:num w:numId="2" w16cid:durableId="1447263700">
    <w:abstractNumId w:val="1"/>
  </w:num>
  <w:num w:numId="3" w16cid:durableId="1848447383">
    <w:abstractNumId w:val="1"/>
  </w:num>
  <w:num w:numId="4" w16cid:durableId="1719282573">
    <w:abstractNumId w:val="1"/>
  </w:num>
  <w:num w:numId="5" w16cid:durableId="1135563900">
    <w:abstractNumId w:val="1"/>
  </w:num>
  <w:num w:numId="6" w16cid:durableId="1719549726">
    <w:abstractNumId w:val="1"/>
  </w:num>
  <w:num w:numId="7" w16cid:durableId="1179348915">
    <w:abstractNumId w:val="1"/>
  </w:num>
  <w:num w:numId="8" w16cid:durableId="2009288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E497D"/>
    <w:rsid w:val="00253F11"/>
    <w:rsid w:val="0033407F"/>
    <w:rsid w:val="003E497D"/>
    <w:rsid w:val="005D5C37"/>
    <w:rsid w:val="00634007"/>
    <w:rsid w:val="007505FC"/>
    <w:rsid w:val="00E4091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5C774"/>
  <w15:docId w15:val="{26E96A38-8E15-4713-AE88-B7BE7E79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33407F"/>
    <w:pPr>
      <w:tabs>
        <w:tab w:val="center" w:pos="4153"/>
        <w:tab w:val="right" w:pos="8306"/>
      </w:tabs>
      <w:snapToGrid w:val="0"/>
      <w:jc w:val="center"/>
    </w:pPr>
    <w:rPr>
      <w:sz w:val="18"/>
      <w:szCs w:val="18"/>
    </w:rPr>
  </w:style>
  <w:style w:type="character" w:customStyle="1" w:styleId="af">
    <w:name w:val="页眉 字符"/>
    <w:basedOn w:val="a1"/>
    <w:link w:val="ae"/>
    <w:rsid w:val="0033407F"/>
    <w:rPr>
      <w:sz w:val="18"/>
      <w:szCs w:val="18"/>
    </w:rPr>
  </w:style>
  <w:style w:type="paragraph" w:styleId="af0">
    <w:name w:val="footer"/>
    <w:basedOn w:val="a"/>
    <w:link w:val="af1"/>
    <w:rsid w:val="0033407F"/>
    <w:pPr>
      <w:tabs>
        <w:tab w:val="center" w:pos="4153"/>
        <w:tab w:val="right" w:pos="8306"/>
      </w:tabs>
      <w:snapToGrid w:val="0"/>
    </w:pPr>
    <w:rPr>
      <w:sz w:val="18"/>
      <w:szCs w:val="18"/>
    </w:rPr>
  </w:style>
  <w:style w:type="character" w:customStyle="1" w:styleId="af1">
    <w:name w:val="页脚 字符"/>
    <w:basedOn w:val="a1"/>
    <w:link w:val="af0"/>
    <w:rsid w:val="0033407F"/>
    <w:rPr>
      <w:sz w:val="18"/>
      <w:szCs w:val="18"/>
    </w:rPr>
  </w:style>
  <w:style w:type="character" w:customStyle="1" w:styleId="katex-mathml">
    <w:name w:val="katex-mathml"/>
    <w:basedOn w:val="a1"/>
    <w:rsid w:val="0033407F"/>
  </w:style>
  <w:style w:type="character" w:customStyle="1" w:styleId="mord">
    <w:name w:val="mord"/>
    <w:basedOn w:val="a1"/>
    <w:rsid w:val="0033407F"/>
  </w:style>
  <w:style w:type="character" w:customStyle="1" w:styleId="mpunct">
    <w:name w:val="mpunct"/>
    <w:basedOn w:val="a1"/>
    <w:rsid w:val="0033407F"/>
  </w:style>
  <w:style w:type="character" w:customStyle="1" w:styleId="mopen">
    <w:name w:val="mopen"/>
    <w:basedOn w:val="a1"/>
    <w:rsid w:val="0033407F"/>
  </w:style>
  <w:style w:type="character" w:customStyle="1" w:styleId="mclose">
    <w:name w:val="mclose"/>
    <w:basedOn w:val="a1"/>
    <w:rsid w:val="0033407F"/>
  </w:style>
  <w:style w:type="character" w:customStyle="1" w:styleId="mrel">
    <w:name w:val="mrel"/>
    <w:basedOn w:val="a1"/>
    <w:rsid w:val="0033407F"/>
  </w:style>
  <w:style w:type="character" w:styleId="HTML">
    <w:name w:val="HTML Code"/>
    <w:basedOn w:val="a1"/>
    <w:uiPriority w:val="99"/>
    <w:unhideWhenUsed/>
    <w:rsid w:val="0033407F"/>
    <w:rPr>
      <w:rFonts w:ascii="宋体" w:eastAsia="宋体" w:hAnsi="宋体" w:cs="宋体"/>
      <w:sz w:val="24"/>
      <w:szCs w:val="24"/>
    </w:rPr>
  </w:style>
  <w:style w:type="character" w:customStyle="1" w:styleId="delimsizing">
    <w:name w:val="delimsizing"/>
    <w:basedOn w:val="a1"/>
    <w:rsid w:val="0033407F"/>
  </w:style>
  <w:style w:type="character" w:customStyle="1" w:styleId="vlist-s">
    <w:name w:val="vlist-s"/>
    <w:basedOn w:val="a1"/>
    <w:rsid w:val="0033407F"/>
  </w:style>
  <w:style w:type="character" w:customStyle="1" w:styleId="mbin">
    <w:name w:val="mbin"/>
    <w:basedOn w:val="a1"/>
    <w:rsid w:val="0033407F"/>
  </w:style>
  <w:style w:type="character" w:customStyle="1" w:styleId="mop">
    <w:name w:val="mop"/>
    <w:basedOn w:val="a1"/>
    <w:rsid w:val="0033407F"/>
  </w:style>
  <w:style w:type="character" w:customStyle="1" w:styleId="minner">
    <w:name w:val="minner"/>
    <w:basedOn w:val="a1"/>
    <w:rsid w:val="0033407F"/>
  </w:style>
  <w:style w:type="character" w:styleId="af2">
    <w:name w:val="Strong"/>
    <w:basedOn w:val="a1"/>
    <w:uiPriority w:val="22"/>
    <w:qFormat/>
    <w:rsid w:val="00E40910"/>
    <w:rPr>
      <w:b/>
      <w:bCs/>
    </w:rPr>
  </w:style>
  <w:style w:type="paragraph" w:styleId="af3">
    <w:name w:val="Normal (Web)"/>
    <w:basedOn w:val="a"/>
    <w:uiPriority w:val="99"/>
    <w:unhideWhenUsed/>
    <w:rsid w:val="00E40910"/>
    <w:pPr>
      <w:spacing w:before="100" w:beforeAutospacing="1" w:after="100" w:afterAutospacing="1"/>
    </w:pPr>
    <w:rPr>
      <w:rFonts w:ascii="宋体" w:eastAsia="宋体" w:hAnsi="宋体" w:cs="宋体"/>
      <w:lang w:eastAsia="zh-CN"/>
    </w:rPr>
  </w:style>
  <w:style w:type="character" w:customStyle="1" w:styleId="mtight">
    <w:name w:val="mtight"/>
    <w:basedOn w:val="a1"/>
    <w:rsid w:val="00634007"/>
  </w:style>
  <w:style w:type="paragraph" w:styleId="HTML0">
    <w:name w:val="HTML Preformatted"/>
    <w:basedOn w:val="a"/>
    <w:link w:val="HTML1"/>
    <w:uiPriority w:val="99"/>
    <w:unhideWhenUsed/>
    <w:rsid w:val="00253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1">
    <w:name w:val="HTML 预设格式 字符"/>
    <w:basedOn w:val="a1"/>
    <w:link w:val="HTML0"/>
    <w:uiPriority w:val="99"/>
    <w:rsid w:val="00253F11"/>
    <w:rPr>
      <w:rFonts w:ascii="宋体" w:eastAsia="宋体" w:hAnsi="宋体" w:cs="宋体"/>
      <w:lang w:eastAsia="zh-CN"/>
    </w:rPr>
  </w:style>
  <w:style w:type="character" w:customStyle="1" w:styleId="label">
    <w:name w:val="label"/>
    <w:basedOn w:val="a1"/>
    <w:rsid w:val="00253F11"/>
  </w:style>
  <w:style w:type="character" w:customStyle="1" w:styleId="error">
    <w:name w:val="error"/>
    <w:basedOn w:val="a1"/>
    <w:rsid w:val="00253F11"/>
  </w:style>
  <w:style w:type="character" w:customStyle="1" w:styleId="success">
    <w:name w:val="success"/>
    <w:basedOn w:val="a1"/>
    <w:rsid w:val="00253F11"/>
  </w:style>
  <w:style w:type="character" w:customStyle="1" w:styleId="token">
    <w:name w:val="token"/>
    <w:basedOn w:val="a1"/>
    <w:rsid w:val="00253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8303">
      <w:bodyDiv w:val="1"/>
      <w:marLeft w:val="0"/>
      <w:marRight w:val="0"/>
      <w:marTop w:val="0"/>
      <w:marBottom w:val="0"/>
      <w:divBdr>
        <w:top w:val="none" w:sz="0" w:space="0" w:color="auto"/>
        <w:left w:val="none" w:sz="0" w:space="0" w:color="auto"/>
        <w:bottom w:val="none" w:sz="0" w:space="0" w:color="auto"/>
        <w:right w:val="none" w:sz="0" w:space="0" w:color="auto"/>
      </w:divBdr>
      <w:divsChild>
        <w:div w:id="1646809400">
          <w:marLeft w:val="0"/>
          <w:marRight w:val="0"/>
          <w:marTop w:val="0"/>
          <w:marBottom w:val="0"/>
          <w:divBdr>
            <w:top w:val="none" w:sz="0" w:space="0" w:color="auto"/>
            <w:left w:val="none" w:sz="0" w:space="0" w:color="auto"/>
            <w:bottom w:val="none" w:sz="0" w:space="0" w:color="auto"/>
            <w:right w:val="none" w:sz="0" w:space="0" w:color="auto"/>
          </w:divBdr>
        </w:div>
      </w:divsChild>
    </w:div>
    <w:div w:id="103967445">
      <w:bodyDiv w:val="1"/>
      <w:marLeft w:val="0"/>
      <w:marRight w:val="0"/>
      <w:marTop w:val="0"/>
      <w:marBottom w:val="0"/>
      <w:divBdr>
        <w:top w:val="none" w:sz="0" w:space="0" w:color="auto"/>
        <w:left w:val="none" w:sz="0" w:space="0" w:color="auto"/>
        <w:bottom w:val="none" w:sz="0" w:space="0" w:color="auto"/>
        <w:right w:val="none" w:sz="0" w:space="0" w:color="auto"/>
      </w:divBdr>
      <w:divsChild>
        <w:div w:id="1230772529">
          <w:marLeft w:val="0"/>
          <w:marRight w:val="0"/>
          <w:marTop w:val="0"/>
          <w:marBottom w:val="0"/>
          <w:divBdr>
            <w:top w:val="none" w:sz="0" w:space="0" w:color="auto"/>
            <w:left w:val="none" w:sz="0" w:space="0" w:color="auto"/>
            <w:bottom w:val="none" w:sz="0" w:space="0" w:color="auto"/>
            <w:right w:val="none" w:sz="0" w:space="0" w:color="auto"/>
          </w:divBdr>
        </w:div>
      </w:divsChild>
    </w:div>
    <w:div w:id="237598922">
      <w:bodyDiv w:val="1"/>
      <w:marLeft w:val="0"/>
      <w:marRight w:val="0"/>
      <w:marTop w:val="0"/>
      <w:marBottom w:val="0"/>
      <w:divBdr>
        <w:top w:val="none" w:sz="0" w:space="0" w:color="auto"/>
        <w:left w:val="none" w:sz="0" w:space="0" w:color="auto"/>
        <w:bottom w:val="none" w:sz="0" w:space="0" w:color="auto"/>
        <w:right w:val="none" w:sz="0" w:space="0" w:color="auto"/>
      </w:divBdr>
      <w:divsChild>
        <w:div w:id="200481784">
          <w:marLeft w:val="0"/>
          <w:marRight w:val="0"/>
          <w:marTop w:val="0"/>
          <w:marBottom w:val="0"/>
          <w:divBdr>
            <w:top w:val="none" w:sz="0" w:space="0" w:color="auto"/>
            <w:left w:val="none" w:sz="0" w:space="0" w:color="auto"/>
            <w:bottom w:val="none" w:sz="0" w:space="0" w:color="auto"/>
            <w:right w:val="none" w:sz="0" w:space="0" w:color="auto"/>
          </w:divBdr>
        </w:div>
      </w:divsChild>
    </w:div>
    <w:div w:id="680860144">
      <w:bodyDiv w:val="1"/>
      <w:marLeft w:val="0"/>
      <w:marRight w:val="0"/>
      <w:marTop w:val="0"/>
      <w:marBottom w:val="0"/>
      <w:divBdr>
        <w:top w:val="none" w:sz="0" w:space="0" w:color="auto"/>
        <w:left w:val="none" w:sz="0" w:space="0" w:color="auto"/>
        <w:bottom w:val="none" w:sz="0" w:space="0" w:color="auto"/>
        <w:right w:val="none" w:sz="0" w:space="0" w:color="auto"/>
      </w:divBdr>
      <w:divsChild>
        <w:div w:id="1556040727">
          <w:marLeft w:val="0"/>
          <w:marRight w:val="0"/>
          <w:marTop w:val="0"/>
          <w:marBottom w:val="0"/>
          <w:divBdr>
            <w:top w:val="none" w:sz="0" w:space="0" w:color="auto"/>
            <w:left w:val="none" w:sz="0" w:space="0" w:color="auto"/>
            <w:bottom w:val="none" w:sz="0" w:space="0" w:color="auto"/>
            <w:right w:val="none" w:sz="0" w:space="0" w:color="auto"/>
          </w:divBdr>
        </w:div>
      </w:divsChild>
    </w:div>
    <w:div w:id="847519229">
      <w:bodyDiv w:val="1"/>
      <w:marLeft w:val="0"/>
      <w:marRight w:val="0"/>
      <w:marTop w:val="0"/>
      <w:marBottom w:val="0"/>
      <w:divBdr>
        <w:top w:val="none" w:sz="0" w:space="0" w:color="auto"/>
        <w:left w:val="none" w:sz="0" w:space="0" w:color="auto"/>
        <w:bottom w:val="none" w:sz="0" w:space="0" w:color="auto"/>
        <w:right w:val="none" w:sz="0" w:space="0" w:color="auto"/>
      </w:divBdr>
    </w:div>
    <w:div w:id="1091700599">
      <w:bodyDiv w:val="1"/>
      <w:marLeft w:val="0"/>
      <w:marRight w:val="0"/>
      <w:marTop w:val="0"/>
      <w:marBottom w:val="0"/>
      <w:divBdr>
        <w:top w:val="none" w:sz="0" w:space="0" w:color="auto"/>
        <w:left w:val="none" w:sz="0" w:space="0" w:color="auto"/>
        <w:bottom w:val="none" w:sz="0" w:space="0" w:color="auto"/>
        <w:right w:val="none" w:sz="0" w:space="0" w:color="auto"/>
      </w:divBdr>
    </w:div>
    <w:div w:id="1121024814">
      <w:bodyDiv w:val="1"/>
      <w:marLeft w:val="0"/>
      <w:marRight w:val="0"/>
      <w:marTop w:val="0"/>
      <w:marBottom w:val="0"/>
      <w:divBdr>
        <w:top w:val="none" w:sz="0" w:space="0" w:color="auto"/>
        <w:left w:val="none" w:sz="0" w:space="0" w:color="auto"/>
        <w:bottom w:val="none" w:sz="0" w:space="0" w:color="auto"/>
        <w:right w:val="none" w:sz="0" w:space="0" w:color="auto"/>
      </w:divBdr>
    </w:div>
    <w:div w:id="1366370079">
      <w:bodyDiv w:val="1"/>
      <w:marLeft w:val="0"/>
      <w:marRight w:val="0"/>
      <w:marTop w:val="0"/>
      <w:marBottom w:val="0"/>
      <w:divBdr>
        <w:top w:val="none" w:sz="0" w:space="0" w:color="auto"/>
        <w:left w:val="none" w:sz="0" w:space="0" w:color="auto"/>
        <w:bottom w:val="none" w:sz="0" w:space="0" w:color="auto"/>
        <w:right w:val="none" w:sz="0" w:space="0" w:color="auto"/>
      </w:divBdr>
      <w:divsChild>
        <w:div w:id="1478961120">
          <w:marLeft w:val="0"/>
          <w:marRight w:val="0"/>
          <w:marTop w:val="0"/>
          <w:marBottom w:val="0"/>
          <w:divBdr>
            <w:top w:val="none" w:sz="0" w:space="0" w:color="auto"/>
            <w:left w:val="none" w:sz="0" w:space="0" w:color="auto"/>
            <w:bottom w:val="none" w:sz="0" w:space="0" w:color="auto"/>
            <w:right w:val="none" w:sz="0" w:space="0" w:color="auto"/>
          </w:divBdr>
        </w:div>
      </w:divsChild>
    </w:div>
    <w:div w:id="1777093509">
      <w:bodyDiv w:val="1"/>
      <w:marLeft w:val="0"/>
      <w:marRight w:val="0"/>
      <w:marTop w:val="0"/>
      <w:marBottom w:val="0"/>
      <w:divBdr>
        <w:top w:val="none" w:sz="0" w:space="0" w:color="auto"/>
        <w:left w:val="none" w:sz="0" w:space="0" w:color="auto"/>
        <w:bottom w:val="none" w:sz="0" w:space="0" w:color="auto"/>
        <w:right w:val="none" w:sz="0" w:space="0" w:color="auto"/>
      </w:divBdr>
      <w:divsChild>
        <w:div w:id="333073833">
          <w:marLeft w:val="0"/>
          <w:marRight w:val="0"/>
          <w:marTop w:val="0"/>
          <w:marBottom w:val="0"/>
          <w:divBdr>
            <w:top w:val="none" w:sz="0" w:space="0" w:color="auto"/>
            <w:left w:val="none" w:sz="0" w:space="0" w:color="auto"/>
            <w:bottom w:val="none" w:sz="0" w:space="0" w:color="auto"/>
            <w:right w:val="none" w:sz="0" w:space="0" w:color="auto"/>
          </w:divBdr>
        </w:div>
      </w:divsChild>
    </w:div>
    <w:div w:id="20698372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ichiebao.github.io/USDA_CH_endup/"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www.openstreetmap.org/" TargetMode="External"/><Relationship Id="rId21" Type="http://schemas.openxmlformats.org/officeDocument/2006/relationships/image" Target="media/image11.png"/><Relationship Id="rId34" Type="http://schemas.openxmlformats.org/officeDocument/2006/relationships/hyperlink" Target="https://github.com/pgmpy/pgmpy" TargetMode="External"/><Relationship Id="rId42" Type="http://schemas.openxmlformats.org/officeDocument/2006/relationships/hyperlink" Target="https://www.usgs.gov/centers/eros/science/national-land-cover-database"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torage.googleapis.com/releases.naturalcapitalproject.org/invest-userguide/latest/en/urban_cooling_model.html" TargetMode="External"/><Relationship Id="rId32" Type="http://schemas.openxmlformats.org/officeDocument/2006/relationships/hyperlink" Target="https://www.usgs.gov/centers/eros/science/national-land-cover-database" TargetMode="External"/><Relationship Id="rId37" Type="http://schemas.openxmlformats.org/officeDocument/2006/relationships/hyperlink" Target="https://yceo.users.earthengine.app/view/uhimap" TargetMode="External"/><Relationship Id="rId40" Type="http://schemas.openxmlformats.org/officeDocument/2006/relationships/hyperlink" Target="https://lpdaac.usgs.gov/products/mcd12q1v006/" TargetMode="External"/><Relationship Id="rId45" Type="http://schemas.openxmlformats.org/officeDocument/2006/relationships/hyperlink" Target="https://www.safwan.xyz/2020/04/20/mrf_denoising.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yceo.users.earthengine.app/view/uhimap" TargetMode="External"/><Relationship Id="rId28" Type="http://schemas.openxmlformats.org/officeDocument/2006/relationships/image" Target="media/image13.png"/><Relationship Id="rId36" Type="http://schemas.openxmlformats.org/officeDocument/2006/relationships/hyperlink" Target="https://storage.googleapis.com/releases.naturalcapitalproject.org/invest-userguide/latest/en/urban_cooling_model.html" TargetMode="External"/><Relationship Id="rId10" Type="http://schemas.openxmlformats.org/officeDocument/2006/relationships/hyperlink" Target="https://github.com/pgmpy/pgmpy" TargetMode="External"/><Relationship Id="rId19" Type="http://schemas.openxmlformats.org/officeDocument/2006/relationships/hyperlink" Target="https://www.bing.com/images/create" TargetMode="External"/><Relationship Id="rId31" Type="http://schemas.openxmlformats.org/officeDocument/2006/relationships/hyperlink" Target="https://esa-worldcover.org/en/data-access" TargetMode="External"/><Relationship Id="rId44" Type="http://schemas.openxmlformats.org/officeDocument/2006/relationships/hyperlink" Target="https://www.cs.umd.edu/~gihan/resources/em50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storage.googleapis.com/releases.naturalcapitalproject.org/invest-userguide/latest/en/urban_cooling_model.html" TargetMode="External"/><Relationship Id="rId27" Type="http://schemas.openxmlformats.org/officeDocument/2006/relationships/hyperlink" Target="https://www.openstreetmap.org/" TargetMode="External"/><Relationship Id="rId30" Type="http://schemas.openxmlformats.org/officeDocument/2006/relationships/hyperlink" Target="https://lpdaac.usgs.gov/products/mcd12q1v006/" TargetMode="External"/><Relationship Id="rId35" Type="http://schemas.openxmlformats.org/officeDocument/2006/relationships/hyperlink" Target="https://www.bing.com/images/create" TargetMode="External"/><Relationship Id="rId43" Type="http://schemas.openxmlformats.org/officeDocument/2006/relationships/hyperlink" Target="https://www.kaggle.com/code/ukveteran/the-markov-random-field-for-image-denoising-jma/notebook" TargetMode="External"/><Relationship Id="rId48" Type="http://schemas.openxmlformats.org/officeDocument/2006/relationships/theme" Target="theme/theme1.xml"/><Relationship Id="rId8" Type="http://schemas.openxmlformats.org/officeDocument/2006/relationships/hyperlink" Target="https://github.com/pgmpy/pgmpy"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invest.readthedocs.io/en/latest/index.html" TargetMode="External"/><Relationship Id="rId33" Type="http://schemas.openxmlformats.org/officeDocument/2006/relationships/image" Target="media/image15.png"/><Relationship Id="rId38" Type="http://schemas.openxmlformats.org/officeDocument/2006/relationships/hyperlink" Target="https://invest.readthedocs.io/en/latest/index.html" TargetMode="External"/><Relationship Id="rId46" Type="http://schemas.openxmlformats.org/officeDocument/2006/relationships/hyperlink" Target="https://storage.googleapis.com/releases.naturalcapitalproject.org/invest-userguide/latest/en/data_sources.html" TargetMode="External"/><Relationship Id="rId20" Type="http://schemas.openxmlformats.org/officeDocument/2006/relationships/image" Target="media/image10.png"/><Relationship Id="rId41" Type="http://schemas.openxmlformats.org/officeDocument/2006/relationships/hyperlink" Target="https://esa-worldcover.org/en/data-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40</Pages>
  <Words>8233</Words>
  <Characters>46933</Characters>
  <Application>Microsoft Office Word</Application>
  <DocSecurity>0</DocSecurity>
  <Lines>391</Lines>
  <Paragraphs>110</Paragraphs>
  <ScaleCrop>false</ScaleCrop>
  <Company/>
  <LinksUpToDate>false</LinksUpToDate>
  <CharactersWithSpaces>55056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2023-11-26T16:34:00Z</dcterms:created>
  <dcterms:modified xsi:type="dcterms:W3CDTF">2023-11-27T16:10:00Z</dcterms:modified>
</cp:coreProperties>
</file>