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margin" w:tblpY="1065"/>
        <w:tblW w:w="5000" w:type="pct"/>
        <w:tblLook w:val="04A0" w:firstRow="1" w:lastRow="0" w:firstColumn="1" w:lastColumn="0" w:noHBand="0" w:noVBand="1"/>
      </w:tblPr>
      <w:tblGrid>
        <w:gridCol w:w="2429"/>
        <w:gridCol w:w="6359"/>
      </w:tblGrid>
      <w:tr w:rsidR="0069068D" w14:paraId="08E73D42" w14:textId="77777777" w:rsidTr="002D0125">
        <w:trPr>
          <w:trHeight w:val="291"/>
        </w:trPr>
        <w:tc>
          <w:tcPr>
            <w:tcW w:w="1382" w:type="pct"/>
          </w:tcPr>
          <w:p w14:paraId="3780E1A0" w14:textId="77777777" w:rsidR="0069068D" w:rsidRDefault="0069068D" w:rsidP="0020447D">
            <w:pPr>
              <w:pStyle w:val="icsmtitle"/>
              <w:spacing w:before="0" w:after="0"/>
              <w:jc w:val="left"/>
            </w:pPr>
          </w:p>
        </w:tc>
        <w:tc>
          <w:tcPr>
            <w:tcW w:w="3618" w:type="pct"/>
          </w:tcPr>
          <w:p w14:paraId="665C95AF" w14:textId="77777777" w:rsidR="0069068D" w:rsidRPr="00DE03AE" w:rsidRDefault="0069068D" w:rsidP="000C1E51">
            <w:pPr>
              <w:pStyle w:val="Header"/>
              <w:jc w:val="right"/>
              <w:rPr>
                <w:i/>
                <w:sz w:val="18"/>
                <w:szCs w:val="18"/>
              </w:rPr>
            </w:pPr>
          </w:p>
        </w:tc>
      </w:tr>
    </w:tbl>
    <w:p w14:paraId="539FD8D2" w14:textId="5F034087" w:rsidR="008D0A82" w:rsidRPr="001E5B83" w:rsidRDefault="00263F90" w:rsidP="00A47F70">
      <w:pPr>
        <w:pStyle w:val="StylepapertitleAsianMSMincho"/>
        <w:spacing w:before="0" w:after="0"/>
        <w:rPr>
          <w:sz w:val="40"/>
          <w:szCs w:val="40"/>
        </w:rPr>
      </w:pPr>
      <w:r w:rsidRPr="00263F90">
        <w:rPr>
          <w:sz w:val="40"/>
          <w:szCs w:val="40"/>
        </w:rPr>
        <w:t>Streamlining College Cafeteria Operations: A Web</w:t>
      </w:r>
      <w:r w:rsidR="00A47F70">
        <w:rPr>
          <w:sz w:val="40"/>
          <w:szCs w:val="40"/>
        </w:rPr>
        <w:br/>
      </w:r>
      <w:r w:rsidRPr="00263F90">
        <w:rPr>
          <w:sz w:val="40"/>
          <w:szCs w:val="40"/>
        </w:rPr>
        <w:t>Portal for Efficient Bulk Order Management</w:t>
      </w:r>
    </w:p>
    <w:p w14:paraId="3635381A" w14:textId="77777777" w:rsidR="0082575F" w:rsidRDefault="0082575F" w:rsidP="00263F90">
      <w:pPr>
        <w:pStyle w:val="Affiliation"/>
        <w:rPr>
          <w:rFonts w:eastAsia="MS Mincho"/>
          <w:sz w:val="18"/>
          <w:szCs w:val="18"/>
        </w:rPr>
      </w:pPr>
    </w:p>
    <w:p w14:paraId="1E0A73C3" w14:textId="00F10B34" w:rsidR="00263F90" w:rsidRPr="00263F90" w:rsidRDefault="00263F90" w:rsidP="00263F90">
      <w:pPr>
        <w:pStyle w:val="Affiliation"/>
        <w:rPr>
          <w:rFonts w:eastAsia="MS Mincho"/>
          <w:sz w:val="18"/>
          <w:szCs w:val="18"/>
        </w:rPr>
      </w:pPr>
      <w:proofErr w:type="spellStart"/>
      <w:r w:rsidRPr="00263F90">
        <w:rPr>
          <w:rFonts w:eastAsia="MS Mincho"/>
          <w:sz w:val="18"/>
          <w:szCs w:val="18"/>
        </w:rPr>
        <w:t>Mritunjay</w:t>
      </w:r>
      <w:proofErr w:type="spellEnd"/>
      <w:r w:rsidRPr="00263F90">
        <w:rPr>
          <w:rFonts w:eastAsia="MS Mincho"/>
          <w:sz w:val="18"/>
          <w:szCs w:val="18"/>
        </w:rPr>
        <w:t xml:space="preserve"> Ojha</w:t>
      </w:r>
      <w:r w:rsidRPr="00263F90">
        <w:rPr>
          <w:rFonts w:eastAsia="MS Mincho"/>
          <w:sz w:val="18"/>
          <w:szCs w:val="18"/>
          <w:vertAlign w:val="superscript"/>
        </w:rPr>
        <w:t>1</w:t>
      </w:r>
      <w:r w:rsidRPr="00263F90">
        <w:rPr>
          <w:rFonts w:eastAsia="MS Mincho"/>
          <w:sz w:val="18"/>
          <w:szCs w:val="18"/>
        </w:rPr>
        <w:t>, Christine John</w:t>
      </w:r>
      <w:r w:rsidRPr="00263F90">
        <w:rPr>
          <w:rFonts w:eastAsia="MS Mincho"/>
          <w:sz w:val="18"/>
          <w:szCs w:val="18"/>
          <w:vertAlign w:val="superscript"/>
        </w:rPr>
        <w:t>2</w:t>
      </w:r>
      <w:r w:rsidRPr="00263F90">
        <w:rPr>
          <w:rFonts w:eastAsia="MS Mincho"/>
          <w:sz w:val="18"/>
          <w:szCs w:val="18"/>
        </w:rPr>
        <w:t xml:space="preserve">, </w:t>
      </w:r>
      <w:proofErr w:type="spellStart"/>
      <w:r w:rsidRPr="00263F90">
        <w:rPr>
          <w:rFonts w:eastAsia="MS Mincho"/>
          <w:sz w:val="18"/>
          <w:szCs w:val="18"/>
        </w:rPr>
        <w:t>Tacita</w:t>
      </w:r>
      <w:proofErr w:type="spellEnd"/>
      <w:r w:rsidRPr="00263F90">
        <w:rPr>
          <w:rFonts w:eastAsia="MS Mincho"/>
          <w:sz w:val="18"/>
          <w:szCs w:val="18"/>
        </w:rPr>
        <w:t xml:space="preserve"> </w:t>
      </w:r>
      <w:r w:rsidR="004A2619">
        <w:rPr>
          <w:rFonts w:eastAsia="MS Mincho"/>
          <w:sz w:val="18"/>
          <w:szCs w:val="18"/>
        </w:rPr>
        <w:t xml:space="preserve">Thomas </w:t>
      </w:r>
      <w:r w:rsidRPr="00263F90">
        <w:rPr>
          <w:rFonts w:eastAsia="MS Mincho"/>
          <w:sz w:val="18"/>
          <w:szCs w:val="18"/>
        </w:rPr>
        <w:t>Eluvathingal</w:t>
      </w:r>
      <w:r w:rsidRPr="00263F90">
        <w:rPr>
          <w:rFonts w:eastAsia="MS Mincho"/>
          <w:sz w:val="18"/>
          <w:szCs w:val="18"/>
          <w:vertAlign w:val="superscript"/>
        </w:rPr>
        <w:t>3</w:t>
      </w:r>
      <w:r w:rsidRPr="00263F90">
        <w:rPr>
          <w:rFonts w:eastAsia="MS Mincho"/>
          <w:sz w:val="18"/>
          <w:szCs w:val="18"/>
        </w:rPr>
        <w:t xml:space="preserve">, </w:t>
      </w:r>
      <w:proofErr w:type="spellStart"/>
      <w:r w:rsidRPr="00263F90">
        <w:rPr>
          <w:rFonts w:eastAsia="MS Mincho"/>
          <w:sz w:val="18"/>
          <w:szCs w:val="18"/>
        </w:rPr>
        <w:t>Aafreen</w:t>
      </w:r>
      <w:proofErr w:type="spellEnd"/>
      <w:r w:rsidRPr="00263F90">
        <w:rPr>
          <w:rFonts w:eastAsia="MS Mincho"/>
          <w:sz w:val="18"/>
          <w:szCs w:val="18"/>
        </w:rPr>
        <w:t xml:space="preserve"> Khan</w:t>
      </w:r>
      <w:r w:rsidRPr="00263F90">
        <w:rPr>
          <w:rFonts w:eastAsia="MS Mincho"/>
          <w:sz w:val="18"/>
          <w:szCs w:val="18"/>
          <w:vertAlign w:val="superscript"/>
        </w:rPr>
        <w:t>4</w:t>
      </w:r>
      <w:r w:rsidRPr="00263F90">
        <w:rPr>
          <w:rFonts w:eastAsia="MS Mincho"/>
          <w:sz w:val="18"/>
          <w:szCs w:val="18"/>
        </w:rPr>
        <w:t>, and</w:t>
      </w:r>
      <w:r w:rsidRPr="00263F90">
        <w:rPr>
          <w:rFonts w:eastAsia="MS Mincho"/>
          <w:sz w:val="18"/>
          <w:szCs w:val="18"/>
        </w:rPr>
        <w:br/>
        <w:t>Serena Albert</w:t>
      </w:r>
      <w:r w:rsidRPr="00263F90">
        <w:rPr>
          <w:rFonts w:eastAsia="MS Mincho"/>
          <w:sz w:val="18"/>
          <w:szCs w:val="18"/>
          <w:vertAlign w:val="superscript"/>
        </w:rPr>
        <w:t>5</w:t>
      </w:r>
      <w:r w:rsidRPr="00263F90">
        <w:rPr>
          <w:rFonts w:eastAsia="MS Mincho"/>
          <w:sz w:val="18"/>
          <w:szCs w:val="18"/>
        </w:rPr>
        <w:br/>
      </w:r>
      <w:r w:rsidR="0083511B" w:rsidRPr="00263F90">
        <w:rPr>
          <w:rFonts w:eastAsia="MS Mincho"/>
          <w:sz w:val="18"/>
          <w:szCs w:val="18"/>
          <w:vertAlign w:val="superscript"/>
        </w:rPr>
        <w:t>1</w:t>
      </w:r>
      <w:r w:rsidR="0083511B">
        <w:rPr>
          <w:rFonts w:eastAsia="MS Mincho"/>
          <w:sz w:val="18"/>
          <w:szCs w:val="18"/>
          <w:vertAlign w:val="superscript"/>
        </w:rPr>
        <w:t>-5</w:t>
      </w:r>
      <w:r w:rsidRPr="00263F90">
        <w:rPr>
          <w:rFonts w:eastAsia="MS Mincho"/>
          <w:sz w:val="18"/>
          <w:szCs w:val="18"/>
        </w:rPr>
        <w:t>Fr. Conceicao Rodrigues Institute of Technology, Vashi, Navi Mumbai, Maharashtra</w:t>
      </w:r>
      <w:r w:rsidRPr="00263F90">
        <w:rPr>
          <w:rFonts w:eastAsia="MS Mincho"/>
          <w:sz w:val="18"/>
          <w:szCs w:val="18"/>
        </w:rPr>
        <w:br/>
        <w:t>400703</w:t>
      </w:r>
    </w:p>
    <w:p w14:paraId="7A57A02E" w14:textId="471343BB" w:rsidR="001E5B83" w:rsidRPr="00215145" w:rsidRDefault="001E5B83" w:rsidP="001E5B83">
      <w:pPr>
        <w:pStyle w:val="Affiliation"/>
        <w:rPr>
          <w:rStyle w:val="Hyperlink"/>
          <w:rFonts w:eastAsia="MS Mincho"/>
        </w:rPr>
      </w:pPr>
      <w:r w:rsidRPr="00F04155">
        <w:rPr>
          <w:rFonts w:eastAsia="MS Mincho"/>
          <w:sz w:val="18"/>
          <w:szCs w:val="18"/>
        </w:rPr>
        <w:t xml:space="preserve">Email: </w:t>
      </w:r>
      <w:hyperlink r:id="rId8" w:history="1">
        <w:r w:rsidR="00263F90" w:rsidRPr="00DB341C">
          <w:rPr>
            <w:rStyle w:val="Hyperlink"/>
            <w:rFonts w:eastAsia="MS Mincho"/>
            <w:sz w:val="18"/>
            <w:szCs w:val="18"/>
          </w:rPr>
          <w:t>mritunjay.ojha@fcrit.ac.in</w:t>
        </w:r>
      </w:hyperlink>
      <w:r w:rsidR="00263F90">
        <w:rPr>
          <w:rFonts w:eastAsia="MS Mincho"/>
          <w:sz w:val="18"/>
          <w:szCs w:val="18"/>
        </w:rPr>
        <w:t xml:space="preserve">, </w:t>
      </w:r>
      <w:hyperlink r:id="rId9" w:history="1">
        <w:r w:rsidR="00263F90" w:rsidRPr="00DB341C">
          <w:rPr>
            <w:rStyle w:val="Hyperlink"/>
            <w:rFonts w:eastAsia="MS Mincho"/>
            <w:sz w:val="18"/>
            <w:szCs w:val="18"/>
          </w:rPr>
          <w:t>john.christine737@gmail.com</w:t>
        </w:r>
      </w:hyperlink>
      <w:r w:rsidR="00263F90">
        <w:rPr>
          <w:rFonts w:eastAsia="MS Mincho"/>
          <w:sz w:val="18"/>
          <w:szCs w:val="18"/>
        </w:rPr>
        <w:t xml:space="preserve">, </w:t>
      </w:r>
      <w:hyperlink r:id="rId10" w:history="1">
        <w:r w:rsidR="00512035" w:rsidRPr="00DB341C">
          <w:rPr>
            <w:rStyle w:val="Hyperlink"/>
            <w:rFonts w:eastAsia="MS Mincho"/>
            <w:sz w:val="18"/>
            <w:szCs w:val="18"/>
          </w:rPr>
          <w:t>tacitathomas06@gmail.com</w:t>
        </w:r>
      </w:hyperlink>
      <w:r w:rsidR="00512035">
        <w:rPr>
          <w:rFonts w:eastAsia="MS Mincho"/>
          <w:sz w:val="18"/>
          <w:szCs w:val="18"/>
        </w:rPr>
        <w:t xml:space="preserve">, </w:t>
      </w:r>
      <w:hyperlink r:id="rId11" w:history="1">
        <w:r w:rsidR="00512035" w:rsidRPr="00215145">
          <w:rPr>
            <w:rStyle w:val="Hyperlink"/>
            <w:rFonts w:eastAsia="MS Mincho"/>
            <w:sz w:val="18"/>
            <w:szCs w:val="18"/>
          </w:rPr>
          <w:t>khan.aafreen2611@gmail.com</w:t>
        </w:r>
      </w:hyperlink>
      <w:r w:rsidR="00512035" w:rsidRPr="00215145">
        <w:rPr>
          <w:rStyle w:val="Hyperlink"/>
          <w:rFonts w:eastAsia="MS Mincho"/>
        </w:rPr>
        <w:t xml:space="preserve">, </w:t>
      </w:r>
      <w:hyperlink r:id="rId12" w:history="1">
        <w:r w:rsidR="00512035" w:rsidRPr="00215145">
          <w:rPr>
            <w:rStyle w:val="Hyperlink"/>
            <w:rFonts w:eastAsia="MS Mincho"/>
            <w:sz w:val="18"/>
            <w:szCs w:val="18"/>
          </w:rPr>
          <w:t>serenaalbert526@gmail.com</w:t>
        </w:r>
      </w:hyperlink>
    </w:p>
    <w:p w14:paraId="0EA904EB" w14:textId="5230B144" w:rsidR="001E5B83" w:rsidRPr="00215145" w:rsidRDefault="001E5B83" w:rsidP="001E5B83">
      <w:pPr>
        <w:pStyle w:val="Abstract"/>
        <w:tabs>
          <w:tab w:val="left" w:pos="1535"/>
        </w:tabs>
        <w:rPr>
          <w:rStyle w:val="Hyperlink"/>
          <w:rFonts w:eastAsia="MS Mincho"/>
          <w:bCs/>
          <w:i/>
          <w:iCs/>
        </w:rPr>
      </w:pPr>
    </w:p>
    <w:p w14:paraId="052E56C2" w14:textId="77777777" w:rsidR="001E5B83" w:rsidRDefault="001E5B83" w:rsidP="001E5B83">
      <w:pPr>
        <w:pStyle w:val="Abstract"/>
        <w:rPr>
          <w:rStyle w:val="StyleAbstractAsianMSMinchoItalicChar"/>
          <w:b/>
          <w:szCs w:val="18"/>
        </w:rPr>
      </w:pPr>
    </w:p>
    <w:p w14:paraId="1E758E10" w14:textId="63CBEF29" w:rsidR="001E5B83" w:rsidRPr="001E5B83" w:rsidRDefault="001E5B83" w:rsidP="008D0A82">
      <w:pPr>
        <w:pStyle w:val="Abstract"/>
        <w:ind w:left="851" w:right="851"/>
        <w:rPr>
          <w:i/>
          <w:szCs w:val="18"/>
        </w:rPr>
      </w:pPr>
      <w:r w:rsidRPr="001E5B83">
        <w:rPr>
          <w:rStyle w:val="StyleAbstractAsianMSMinchoItalicChar"/>
          <w:b/>
          <w:szCs w:val="18"/>
        </w:rPr>
        <w:t>Abstract</w:t>
      </w:r>
      <w:r w:rsidRPr="001E5B83">
        <w:rPr>
          <w:szCs w:val="18"/>
        </w:rPr>
        <w:t>—</w:t>
      </w:r>
      <w:r w:rsidR="00263F90" w:rsidRPr="00263F90">
        <w:t xml:space="preserve"> </w:t>
      </w:r>
      <w:r w:rsidR="00263F90" w:rsidRPr="00263F90">
        <w:rPr>
          <w:szCs w:val="18"/>
        </w:rPr>
        <w:t>Efficient management of bulk orders in college cafeterias is paramount for ensuring timely service and customer satisfaction. In this paper, we address the cha</w:t>
      </w:r>
      <w:bookmarkStart w:id="0" w:name="_GoBack"/>
      <w:bookmarkEnd w:id="0"/>
      <w:r w:rsidR="00263F90" w:rsidRPr="00263F90">
        <w:rPr>
          <w:szCs w:val="18"/>
        </w:rPr>
        <w:t xml:space="preserve">llenge of manual and time-consuming order requisition processes by presenting a web-based solution tailored for cafeteria operations. </w:t>
      </w:r>
      <w:r w:rsidR="00F02277">
        <w:rPr>
          <w:szCs w:val="18"/>
        </w:rPr>
        <w:t xml:space="preserve">Our </w:t>
      </w:r>
      <w:r w:rsidR="00F02277" w:rsidRPr="00F02277">
        <w:rPr>
          <w:szCs w:val="18"/>
        </w:rPr>
        <w:t>system automates the process of placing orders, simplifying the steps involved in requisitioning bulk orders, such as form filling and approval procedures. It streamlines menu planning by dynamically generating daily menus based on requisition data. Additionally, it automates the billing process by generating invoices for cafeteria transactions, reducing manual calculations and expediting the billing cycle.</w:t>
      </w:r>
      <w:r w:rsidR="00263F90" w:rsidRPr="00263F90">
        <w:rPr>
          <w:szCs w:val="18"/>
        </w:rPr>
        <w:t xml:space="preserve"> Rigorous testing, including unit, integration, system, and user acceptance testing, validates the system's functionality and reliability. Our findings demonstrate significant improvements in order processing time and accuracy, leading to enhanced operational efficiency and user satisfaction. This research contributes valuable insights into the design and implementation of web-based cafeteria management systems, offering practical solutions for improving service delivery in educational institutions.</w:t>
      </w:r>
    </w:p>
    <w:p w14:paraId="1ED7C7F1" w14:textId="4FDD9D9E" w:rsidR="00676837" w:rsidRDefault="001E5B83" w:rsidP="00217305">
      <w:pPr>
        <w:ind w:left="851" w:right="851"/>
        <w:jc w:val="both"/>
        <w:rPr>
          <w:b/>
          <w:sz w:val="18"/>
          <w:szCs w:val="18"/>
        </w:rPr>
      </w:pPr>
      <w:bookmarkStart w:id="1" w:name="_Hlk161183265"/>
      <w:r w:rsidRPr="001E5B83">
        <w:rPr>
          <w:rStyle w:val="StyleAbstractAsianMSMinchoItalicChar"/>
          <w:szCs w:val="18"/>
        </w:rPr>
        <w:t>Index Terms</w:t>
      </w:r>
      <w:bookmarkEnd w:id="1"/>
      <w:r w:rsidRPr="001E5B83">
        <w:rPr>
          <w:b/>
          <w:sz w:val="18"/>
          <w:szCs w:val="18"/>
        </w:rPr>
        <w:t>—</w:t>
      </w:r>
      <w:r w:rsidR="00263F90" w:rsidRPr="00263F90">
        <w:t xml:space="preserve"> </w:t>
      </w:r>
      <w:r w:rsidR="00263F90" w:rsidRPr="00263F90">
        <w:rPr>
          <w:b/>
          <w:sz w:val="18"/>
          <w:szCs w:val="18"/>
        </w:rPr>
        <w:t xml:space="preserve">Cafeteria </w:t>
      </w:r>
      <w:r w:rsidR="00263F90">
        <w:rPr>
          <w:b/>
          <w:sz w:val="18"/>
          <w:szCs w:val="18"/>
        </w:rPr>
        <w:t xml:space="preserve">management, </w:t>
      </w:r>
      <w:r w:rsidR="00263F90" w:rsidRPr="00263F90">
        <w:rPr>
          <w:b/>
          <w:sz w:val="18"/>
          <w:szCs w:val="18"/>
        </w:rPr>
        <w:t>Operational efficiency</w:t>
      </w:r>
      <w:r w:rsidR="00263F90">
        <w:rPr>
          <w:b/>
          <w:sz w:val="18"/>
          <w:szCs w:val="18"/>
        </w:rPr>
        <w:t xml:space="preserve">, </w:t>
      </w:r>
      <w:r w:rsidR="00263F90" w:rsidRPr="00263F90">
        <w:rPr>
          <w:b/>
          <w:sz w:val="18"/>
          <w:szCs w:val="18"/>
        </w:rPr>
        <w:t>Web-based portal and Performance optimization.</w:t>
      </w:r>
    </w:p>
    <w:p w14:paraId="571E3101" w14:textId="77777777" w:rsidR="001E5B83" w:rsidRDefault="001E5B83" w:rsidP="00E67F85">
      <w:pPr>
        <w:spacing w:before="240" w:after="120"/>
        <w:rPr>
          <w:smallCaps/>
        </w:rPr>
      </w:pPr>
      <w:r w:rsidRPr="001E5B83">
        <w:rPr>
          <w:smallCaps/>
        </w:rPr>
        <w:t>I. Introduction</w:t>
      </w:r>
    </w:p>
    <w:p w14:paraId="5CF3779E" w14:textId="77777777" w:rsidR="00263F90" w:rsidRPr="00263F90" w:rsidRDefault="00263F90" w:rsidP="00060AE9">
      <w:pPr>
        <w:jc w:val="both"/>
        <w:rPr>
          <w:i/>
        </w:rPr>
      </w:pPr>
      <w:r w:rsidRPr="00263F90">
        <w:t>Efficient management of bulk orders in college cafeterias poses a significant challenge, often resulting in inefficiencies and delays in service delivery. The current manual process of placing bulk order requisitions involves cumbersome steps, including form filling, approvals from department heads, and coordination with the principal. This antiquated process not only consumes time but also introduces the risk of errors and delays, thereby hindering cafeteria operations.</w:t>
      </w:r>
    </w:p>
    <w:p w14:paraId="670C4875" w14:textId="77777777" w:rsidR="00263F90" w:rsidRPr="00263F90" w:rsidRDefault="00263F90" w:rsidP="00060AE9">
      <w:pPr>
        <w:jc w:val="both"/>
        <w:rPr>
          <w:i/>
        </w:rPr>
      </w:pPr>
      <w:r w:rsidRPr="00263F90">
        <w:t>In response to this challenge, this paper proposes the development of a web-based bulk order management system tailored specifically for college cafeterias. The primary objectives of this system are threefold: to streamline the requisition process by providing a user-friendly web portal for creating and managing bulk orders, to automate event management through integration with a calendar system, and to empower administrators with tools for better planning and preparation.</w:t>
      </w:r>
    </w:p>
    <w:p w14:paraId="40F5B738" w14:textId="37C36B88" w:rsidR="000450E9" w:rsidRDefault="00263F90" w:rsidP="00060AE9">
      <w:pPr>
        <w:jc w:val="both"/>
      </w:pPr>
      <w:r w:rsidRPr="00263F90">
        <w:t>Named the "Agnel Cafeteria Portal," the envisioned system aims to revolutionize cafeteria operations by offering a seamless digital solution for bulk order requisitions. By leveraging technology and automation, the portal seeks to enhance efficiency, accuracy, and customer satisfaction in cafeteria services [1]. This paper provides an in-depth exploration of the design, implementation, and testing of the Agnel Cafeteria Portal, highlighting its potential to transform the way college cafeterias manage bulk orders and deliver exceptional service during college events.</w:t>
      </w:r>
    </w:p>
    <w:p w14:paraId="5F012389" w14:textId="49BD2486" w:rsidR="00880456" w:rsidRDefault="00880456" w:rsidP="000450E9"/>
    <w:p w14:paraId="4B99B7B5" w14:textId="52F2E8B5" w:rsidR="00880456" w:rsidRDefault="00880456" w:rsidP="00880456">
      <w:pPr>
        <w:spacing w:before="240" w:after="120"/>
        <w:rPr>
          <w:smallCaps/>
        </w:rPr>
      </w:pPr>
      <w:r w:rsidRPr="001E5B83">
        <w:rPr>
          <w:smallCaps/>
        </w:rPr>
        <w:t>I</w:t>
      </w:r>
      <w:r>
        <w:rPr>
          <w:smallCaps/>
        </w:rPr>
        <w:t>I</w:t>
      </w:r>
      <w:r w:rsidRPr="001E5B83">
        <w:rPr>
          <w:smallCaps/>
        </w:rPr>
        <w:t xml:space="preserve">. </w:t>
      </w:r>
      <w:r>
        <w:rPr>
          <w:smallCaps/>
        </w:rPr>
        <w:t>Litera</w:t>
      </w:r>
      <w:r w:rsidRPr="00263F90">
        <w:rPr>
          <w:smallCaps/>
        </w:rPr>
        <w:t xml:space="preserve">ture </w:t>
      </w:r>
      <w:r>
        <w:rPr>
          <w:smallCaps/>
        </w:rPr>
        <w:t>Review</w:t>
      </w:r>
    </w:p>
    <w:p w14:paraId="46AB1864" w14:textId="77777777" w:rsidR="00902B16" w:rsidRDefault="00880456" w:rsidP="00880456">
      <w:pPr>
        <w:spacing w:before="240" w:after="120"/>
      </w:pPr>
      <w:r>
        <w:t xml:space="preserve">Following is a table depicting </w:t>
      </w:r>
      <w:r w:rsidR="00060AE9">
        <w:t xml:space="preserve">a </w:t>
      </w:r>
      <w:r>
        <w:t xml:space="preserve">comparison of research papers </w:t>
      </w:r>
      <w:r w:rsidR="005955FD">
        <w:t>and related works:</w:t>
      </w:r>
      <w:r w:rsidR="00060AE9">
        <w:br/>
      </w:r>
    </w:p>
    <w:p w14:paraId="178DB13D" w14:textId="4AA5689C" w:rsidR="00060AE9" w:rsidRDefault="00060AE9" w:rsidP="00880456">
      <w:pPr>
        <w:spacing w:before="240" w:after="120"/>
        <w:rPr>
          <w:smallCaps/>
        </w:rPr>
      </w:pPr>
      <w:r>
        <w:br/>
      </w:r>
    </w:p>
    <w:p w14:paraId="3EEB319E" w14:textId="1A14AC74" w:rsidR="00650898" w:rsidRPr="00650898" w:rsidRDefault="00650898" w:rsidP="00650898">
      <w:pPr>
        <w:pStyle w:val="tablehead"/>
        <w:numPr>
          <w:ilvl w:val="0"/>
          <w:numId w:val="0"/>
        </w:numPr>
        <w:spacing w:line="240" w:lineRule="auto"/>
        <w:rPr>
          <w:spacing w:val="-1"/>
        </w:rPr>
      </w:pPr>
      <w:r>
        <w:rPr>
          <w:snapToGrid w:val="0"/>
        </w:rPr>
        <w:lastRenderedPageBreak/>
        <w:t xml:space="preserve">Table I. Literature survey comparison table </w:t>
      </w:r>
    </w:p>
    <w:tbl>
      <w:tblPr>
        <w:tblStyle w:val="TableGrid"/>
        <w:tblW w:w="0" w:type="auto"/>
        <w:tblLook w:val="04A0" w:firstRow="1" w:lastRow="0" w:firstColumn="1" w:lastColumn="0" w:noHBand="0" w:noVBand="1"/>
      </w:tblPr>
      <w:tblGrid>
        <w:gridCol w:w="988"/>
        <w:gridCol w:w="2693"/>
        <w:gridCol w:w="1701"/>
        <w:gridCol w:w="3396"/>
      </w:tblGrid>
      <w:tr w:rsidR="00060AE9" w14:paraId="3B0B8751" w14:textId="77777777" w:rsidTr="0014247A">
        <w:tc>
          <w:tcPr>
            <w:tcW w:w="988" w:type="dxa"/>
          </w:tcPr>
          <w:p w14:paraId="51A8E5B1" w14:textId="3CC56713" w:rsidR="00060AE9" w:rsidRPr="0072627D" w:rsidRDefault="0072627D" w:rsidP="00ED681F">
            <w:pPr>
              <w:pStyle w:val="tablecolhead"/>
              <w:rPr>
                <w:b w:val="0"/>
                <w:bCs/>
                <w:smallCaps/>
              </w:rPr>
            </w:pPr>
            <w:r w:rsidRPr="00ED681F">
              <w:rPr>
                <w:b w:val="0"/>
                <w:szCs w:val="16"/>
              </w:rPr>
              <w:t>SR NO.</w:t>
            </w:r>
            <w:r>
              <w:rPr>
                <w:b w:val="0"/>
                <w:bCs/>
                <w:smallCaps/>
              </w:rPr>
              <w:t xml:space="preserve"> </w:t>
            </w:r>
          </w:p>
        </w:tc>
        <w:tc>
          <w:tcPr>
            <w:tcW w:w="2693" w:type="dxa"/>
          </w:tcPr>
          <w:p w14:paraId="5780A512" w14:textId="04345582" w:rsidR="00060AE9" w:rsidRPr="00ED681F" w:rsidRDefault="0072627D" w:rsidP="00ED681F">
            <w:pPr>
              <w:pStyle w:val="tablecolhead"/>
              <w:rPr>
                <w:b w:val="0"/>
                <w:szCs w:val="16"/>
              </w:rPr>
            </w:pPr>
            <w:r w:rsidRPr="00ED681F">
              <w:rPr>
                <w:b w:val="0"/>
                <w:szCs w:val="16"/>
              </w:rPr>
              <w:t>Paper Title</w:t>
            </w:r>
          </w:p>
        </w:tc>
        <w:tc>
          <w:tcPr>
            <w:tcW w:w="1701" w:type="dxa"/>
          </w:tcPr>
          <w:p w14:paraId="7D498159" w14:textId="641EDA76" w:rsidR="00060AE9" w:rsidRPr="00ED681F" w:rsidRDefault="0072627D" w:rsidP="00ED681F">
            <w:pPr>
              <w:pStyle w:val="tablecolhead"/>
              <w:rPr>
                <w:b w:val="0"/>
                <w:szCs w:val="16"/>
              </w:rPr>
            </w:pPr>
            <w:r w:rsidRPr="00ED681F">
              <w:rPr>
                <w:b w:val="0"/>
                <w:szCs w:val="16"/>
              </w:rPr>
              <w:t>Author’s Name</w:t>
            </w:r>
          </w:p>
        </w:tc>
        <w:tc>
          <w:tcPr>
            <w:tcW w:w="3396" w:type="dxa"/>
          </w:tcPr>
          <w:p w14:paraId="07F41D0F" w14:textId="7030C260" w:rsidR="00060AE9" w:rsidRPr="00ED681F" w:rsidRDefault="0072627D" w:rsidP="00ED681F">
            <w:pPr>
              <w:pStyle w:val="tablecolhead"/>
              <w:rPr>
                <w:b w:val="0"/>
                <w:szCs w:val="16"/>
              </w:rPr>
            </w:pPr>
            <w:r w:rsidRPr="00ED681F">
              <w:rPr>
                <w:b w:val="0"/>
                <w:szCs w:val="16"/>
              </w:rPr>
              <w:t>Functionalities</w:t>
            </w:r>
          </w:p>
        </w:tc>
      </w:tr>
      <w:tr w:rsidR="00060AE9" w14:paraId="5ACD7531" w14:textId="77777777" w:rsidTr="0014247A">
        <w:tc>
          <w:tcPr>
            <w:tcW w:w="988" w:type="dxa"/>
          </w:tcPr>
          <w:p w14:paraId="4452F11D" w14:textId="15E5F1FD" w:rsidR="00060AE9" w:rsidRPr="00ED681F" w:rsidRDefault="0072627D" w:rsidP="00ED681F">
            <w:pPr>
              <w:pStyle w:val="tablecopy"/>
              <w:jc w:val="center"/>
              <w:rPr>
                <w:szCs w:val="16"/>
              </w:rPr>
            </w:pPr>
            <w:r w:rsidRPr="00ED681F">
              <w:rPr>
                <w:szCs w:val="16"/>
              </w:rPr>
              <w:t>1</w:t>
            </w:r>
            <w:r w:rsidR="0014247A" w:rsidRPr="00ED681F">
              <w:rPr>
                <w:szCs w:val="16"/>
              </w:rPr>
              <w:t>.</w:t>
            </w:r>
          </w:p>
        </w:tc>
        <w:tc>
          <w:tcPr>
            <w:tcW w:w="2693" w:type="dxa"/>
          </w:tcPr>
          <w:p w14:paraId="3CF8B256" w14:textId="0D7EF79B" w:rsidR="00060AE9" w:rsidRPr="00ED681F" w:rsidRDefault="0072627D" w:rsidP="00ED681F">
            <w:pPr>
              <w:pStyle w:val="tablecopy"/>
              <w:jc w:val="left"/>
              <w:rPr>
                <w:szCs w:val="16"/>
              </w:rPr>
            </w:pPr>
            <w:r w:rsidRPr="00ED681F">
              <w:rPr>
                <w:szCs w:val="16"/>
              </w:rPr>
              <w:t>A Model for the Efficient Implementation of Portals</w:t>
            </w:r>
            <w:r w:rsidR="0014247A" w:rsidRPr="00ED681F">
              <w:rPr>
                <w:szCs w:val="16"/>
              </w:rPr>
              <w:t xml:space="preserve"> [1]</w:t>
            </w:r>
          </w:p>
        </w:tc>
        <w:tc>
          <w:tcPr>
            <w:tcW w:w="1701" w:type="dxa"/>
          </w:tcPr>
          <w:p w14:paraId="2BDE6E0D" w14:textId="51191E28" w:rsidR="00060AE9" w:rsidRPr="00ED681F" w:rsidRDefault="0014247A" w:rsidP="00ED681F">
            <w:pPr>
              <w:pStyle w:val="tablecopy"/>
              <w:jc w:val="left"/>
              <w:rPr>
                <w:szCs w:val="16"/>
              </w:rPr>
            </w:pPr>
            <w:r w:rsidRPr="00ED681F">
              <w:rPr>
                <w:szCs w:val="16"/>
              </w:rPr>
              <w:t>Abdullah S. et al.</w:t>
            </w:r>
          </w:p>
        </w:tc>
        <w:tc>
          <w:tcPr>
            <w:tcW w:w="3396" w:type="dxa"/>
          </w:tcPr>
          <w:p w14:paraId="0F30B647" w14:textId="536331B9" w:rsidR="00060AE9" w:rsidRPr="00ED681F" w:rsidRDefault="0014247A" w:rsidP="00902B16">
            <w:pPr>
              <w:pStyle w:val="tablecopy"/>
              <w:rPr>
                <w:szCs w:val="16"/>
              </w:rPr>
            </w:pPr>
            <w:r w:rsidRPr="00ED681F">
              <w:rPr>
                <w:szCs w:val="16"/>
              </w:rPr>
              <w:t>Proposed a model for the complete implementation and service delivery of portals. The model has two parts that describe the overall performance and the entire framework of portal implementation</w:t>
            </w:r>
          </w:p>
        </w:tc>
      </w:tr>
      <w:tr w:rsidR="00060AE9" w14:paraId="412FEEFB" w14:textId="77777777" w:rsidTr="0014247A">
        <w:tc>
          <w:tcPr>
            <w:tcW w:w="988" w:type="dxa"/>
          </w:tcPr>
          <w:p w14:paraId="1715C9DF" w14:textId="31812E0F" w:rsidR="00060AE9" w:rsidRPr="00ED681F" w:rsidRDefault="0014247A" w:rsidP="00ED681F">
            <w:pPr>
              <w:pStyle w:val="tablecopy"/>
              <w:jc w:val="center"/>
              <w:rPr>
                <w:szCs w:val="16"/>
              </w:rPr>
            </w:pPr>
            <w:r w:rsidRPr="00ED681F">
              <w:rPr>
                <w:szCs w:val="16"/>
              </w:rPr>
              <w:t>2.</w:t>
            </w:r>
          </w:p>
        </w:tc>
        <w:tc>
          <w:tcPr>
            <w:tcW w:w="2693" w:type="dxa"/>
          </w:tcPr>
          <w:p w14:paraId="39EE2729" w14:textId="6F3CF0DA" w:rsidR="00060AE9" w:rsidRPr="00ED681F" w:rsidRDefault="0014247A" w:rsidP="00ED681F">
            <w:pPr>
              <w:pStyle w:val="tablecopy"/>
              <w:jc w:val="left"/>
              <w:rPr>
                <w:szCs w:val="16"/>
              </w:rPr>
            </w:pPr>
            <w:r w:rsidRPr="00ED681F">
              <w:rPr>
                <w:szCs w:val="16"/>
              </w:rPr>
              <w:t>Determinants Affecting User Satisfaction with Campus Portal Services in Korea [2]</w:t>
            </w:r>
          </w:p>
        </w:tc>
        <w:tc>
          <w:tcPr>
            <w:tcW w:w="1701" w:type="dxa"/>
          </w:tcPr>
          <w:p w14:paraId="00611DC0" w14:textId="4FCD67F0" w:rsidR="00060AE9" w:rsidRPr="00ED681F" w:rsidRDefault="0014247A" w:rsidP="00ED681F">
            <w:pPr>
              <w:pStyle w:val="tablecopy"/>
              <w:jc w:val="left"/>
              <w:rPr>
                <w:szCs w:val="16"/>
              </w:rPr>
            </w:pPr>
            <w:r w:rsidRPr="00ED681F">
              <w:rPr>
                <w:szCs w:val="16"/>
              </w:rPr>
              <w:t>Hyung Seok Lee et</w:t>
            </w:r>
            <w:r w:rsidR="00B50CE1">
              <w:rPr>
                <w:szCs w:val="16"/>
              </w:rPr>
              <w:t xml:space="preserve"> </w:t>
            </w:r>
            <w:r w:rsidRPr="00ED681F">
              <w:rPr>
                <w:szCs w:val="16"/>
              </w:rPr>
              <w:t>al.</w:t>
            </w:r>
          </w:p>
        </w:tc>
        <w:tc>
          <w:tcPr>
            <w:tcW w:w="3396" w:type="dxa"/>
          </w:tcPr>
          <w:p w14:paraId="28BEF7AA" w14:textId="3CA7D4F1" w:rsidR="00060AE9" w:rsidRPr="00ED681F" w:rsidRDefault="0014247A" w:rsidP="00902B16">
            <w:pPr>
              <w:pStyle w:val="tablecopy"/>
              <w:rPr>
                <w:szCs w:val="16"/>
              </w:rPr>
            </w:pPr>
            <w:r w:rsidRPr="00ED681F">
              <w:rPr>
                <w:szCs w:val="16"/>
              </w:rPr>
              <w:t>Assessed the relationships between end-user satisfaction with campus portal services</w:t>
            </w:r>
          </w:p>
        </w:tc>
      </w:tr>
      <w:tr w:rsidR="00060AE9" w14:paraId="669F10FA" w14:textId="77777777" w:rsidTr="0014247A">
        <w:tc>
          <w:tcPr>
            <w:tcW w:w="988" w:type="dxa"/>
          </w:tcPr>
          <w:p w14:paraId="66EFDA37" w14:textId="74DE913A" w:rsidR="00060AE9" w:rsidRPr="00ED681F" w:rsidRDefault="0014247A" w:rsidP="00ED681F">
            <w:pPr>
              <w:pStyle w:val="tablecopy"/>
              <w:jc w:val="center"/>
              <w:rPr>
                <w:szCs w:val="16"/>
              </w:rPr>
            </w:pPr>
            <w:r w:rsidRPr="00ED681F">
              <w:rPr>
                <w:szCs w:val="16"/>
              </w:rPr>
              <w:t>3.</w:t>
            </w:r>
          </w:p>
        </w:tc>
        <w:tc>
          <w:tcPr>
            <w:tcW w:w="2693" w:type="dxa"/>
          </w:tcPr>
          <w:p w14:paraId="1A935151" w14:textId="5826E2CF" w:rsidR="00060AE9" w:rsidRPr="00ED681F" w:rsidRDefault="0014247A" w:rsidP="00ED681F">
            <w:pPr>
              <w:pStyle w:val="tablecopy"/>
              <w:jc w:val="left"/>
              <w:rPr>
                <w:szCs w:val="16"/>
              </w:rPr>
            </w:pPr>
            <w:r w:rsidRPr="00ED681F">
              <w:rPr>
                <w:szCs w:val="16"/>
              </w:rPr>
              <w:t>Usability Evaluation of a University Portal Website [3]</w:t>
            </w:r>
          </w:p>
        </w:tc>
        <w:tc>
          <w:tcPr>
            <w:tcW w:w="1701" w:type="dxa"/>
          </w:tcPr>
          <w:p w14:paraId="20A34208" w14:textId="53ABD281" w:rsidR="00060AE9" w:rsidRPr="00ED681F" w:rsidRDefault="0014247A" w:rsidP="00ED681F">
            <w:pPr>
              <w:pStyle w:val="tablecopy"/>
              <w:jc w:val="left"/>
              <w:rPr>
                <w:szCs w:val="16"/>
              </w:rPr>
            </w:pPr>
            <w:r w:rsidRPr="00ED681F">
              <w:rPr>
                <w:szCs w:val="16"/>
              </w:rPr>
              <w:t xml:space="preserve">Barbara S. Chaparro  </w:t>
            </w:r>
          </w:p>
        </w:tc>
        <w:tc>
          <w:tcPr>
            <w:tcW w:w="3396" w:type="dxa"/>
          </w:tcPr>
          <w:p w14:paraId="642B283C" w14:textId="77777777" w:rsidR="0014247A" w:rsidRPr="00ED681F" w:rsidRDefault="0014247A" w:rsidP="00902B16">
            <w:pPr>
              <w:pStyle w:val="tablecopy"/>
              <w:rPr>
                <w:szCs w:val="16"/>
              </w:rPr>
            </w:pPr>
            <w:r w:rsidRPr="00ED681F">
              <w:rPr>
                <w:szCs w:val="16"/>
              </w:rPr>
              <w:t>University faculty, staff, and student users were asked</w:t>
            </w:r>
          </w:p>
          <w:p w14:paraId="66B37271" w14:textId="77777777" w:rsidR="0014247A" w:rsidRPr="00ED681F" w:rsidRDefault="0014247A" w:rsidP="00902B16">
            <w:pPr>
              <w:pStyle w:val="tablecopy"/>
              <w:rPr>
                <w:szCs w:val="16"/>
              </w:rPr>
            </w:pPr>
            <w:r w:rsidRPr="00ED681F">
              <w:rPr>
                <w:szCs w:val="16"/>
              </w:rPr>
              <w:t>to complete representative search tasks and provide feedback on the portal's</w:t>
            </w:r>
          </w:p>
          <w:p w14:paraId="3228E9D3" w14:textId="0D3A416E" w:rsidR="00060AE9" w:rsidRPr="00ED681F" w:rsidRDefault="0014247A" w:rsidP="00902B16">
            <w:pPr>
              <w:pStyle w:val="tablecopy"/>
              <w:rPr>
                <w:szCs w:val="16"/>
              </w:rPr>
            </w:pPr>
            <w:r w:rsidRPr="00ED681F">
              <w:rPr>
                <w:szCs w:val="16"/>
              </w:rPr>
              <w:t>usability.</w:t>
            </w:r>
          </w:p>
        </w:tc>
      </w:tr>
      <w:tr w:rsidR="00060AE9" w14:paraId="63CDF90F" w14:textId="77777777" w:rsidTr="0014247A">
        <w:tc>
          <w:tcPr>
            <w:tcW w:w="988" w:type="dxa"/>
          </w:tcPr>
          <w:p w14:paraId="7F5B320A" w14:textId="2D9114AE" w:rsidR="00060AE9" w:rsidRPr="00ED681F" w:rsidRDefault="0014247A" w:rsidP="00ED681F">
            <w:pPr>
              <w:pStyle w:val="tablecopy"/>
              <w:jc w:val="center"/>
              <w:rPr>
                <w:szCs w:val="16"/>
              </w:rPr>
            </w:pPr>
            <w:r w:rsidRPr="00ED681F">
              <w:rPr>
                <w:szCs w:val="16"/>
              </w:rPr>
              <w:t>4.</w:t>
            </w:r>
          </w:p>
        </w:tc>
        <w:tc>
          <w:tcPr>
            <w:tcW w:w="2693" w:type="dxa"/>
          </w:tcPr>
          <w:p w14:paraId="689BA710" w14:textId="01D96890" w:rsidR="00060AE9" w:rsidRPr="00ED681F" w:rsidRDefault="00C40A4C" w:rsidP="00ED681F">
            <w:pPr>
              <w:pStyle w:val="tablecopy"/>
              <w:jc w:val="left"/>
              <w:rPr>
                <w:szCs w:val="16"/>
              </w:rPr>
            </w:pPr>
            <w:r w:rsidRPr="00ED681F">
              <w:rPr>
                <w:szCs w:val="16"/>
              </w:rPr>
              <w:t>Design of a Multifunctional Web Portal for College Departmental Activities [4]</w:t>
            </w:r>
          </w:p>
        </w:tc>
        <w:tc>
          <w:tcPr>
            <w:tcW w:w="1701" w:type="dxa"/>
          </w:tcPr>
          <w:p w14:paraId="3664ED5A" w14:textId="48C41B65" w:rsidR="00060AE9" w:rsidRPr="00ED681F" w:rsidRDefault="00C40A4C" w:rsidP="00ED681F">
            <w:pPr>
              <w:pStyle w:val="tablecopy"/>
              <w:jc w:val="left"/>
              <w:rPr>
                <w:szCs w:val="16"/>
              </w:rPr>
            </w:pPr>
            <w:r w:rsidRPr="00ED681F">
              <w:rPr>
                <w:szCs w:val="16"/>
              </w:rPr>
              <w:t>Prof. Omkar. S.</w:t>
            </w:r>
            <w:r w:rsidR="00B50CE1">
              <w:rPr>
                <w:szCs w:val="16"/>
              </w:rPr>
              <w:t xml:space="preserve"> </w:t>
            </w:r>
            <w:r w:rsidRPr="00ED681F">
              <w:rPr>
                <w:szCs w:val="16"/>
              </w:rPr>
              <w:t>Vaidya</w:t>
            </w:r>
          </w:p>
        </w:tc>
        <w:tc>
          <w:tcPr>
            <w:tcW w:w="3396" w:type="dxa"/>
          </w:tcPr>
          <w:p w14:paraId="58F255AF" w14:textId="2BD4381B" w:rsidR="00060AE9" w:rsidRPr="00ED681F" w:rsidRDefault="00C40A4C" w:rsidP="00902B16">
            <w:pPr>
              <w:pStyle w:val="tablecopy"/>
              <w:rPr>
                <w:szCs w:val="16"/>
              </w:rPr>
            </w:pPr>
            <w:r w:rsidRPr="00ED681F">
              <w:rPr>
                <w:szCs w:val="16"/>
              </w:rPr>
              <w:t>Sharing of all the soft copies of lecture notes, all available useful e-books of every subject, all subject's old question papers, syllabus copies, practical titles and all the material that any student wants during his engineering.</w:t>
            </w:r>
          </w:p>
        </w:tc>
      </w:tr>
      <w:tr w:rsidR="00060AE9" w14:paraId="039BB13B" w14:textId="77777777" w:rsidTr="0014247A">
        <w:tc>
          <w:tcPr>
            <w:tcW w:w="988" w:type="dxa"/>
          </w:tcPr>
          <w:p w14:paraId="6FD89029" w14:textId="5003580A" w:rsidR="00060AE9" w:rsidRPr="00ED681F" w:rsidRDefault="00C40A4C" w:rsidP="00ED681F">
            <w:pPr>
              <w:pStyle w:val="tablecopy"/>
              <w:jc w:val="center"/>
              <w:rPr>
                <w:szCs w:val="16"/>
              </w:rPr>
            </w:pPr>
            <w:r w:rsidRPr="00ED681F">
              <w:rPr>
                <w:szCs w:val="16"/>
              </w:rPr>
              <w:t>5.</w:t>
            </w:r>
          </w:p>
        </w:tc>
        <w:tc>
          <w:tcPr>
            <w:tcW w:w="2693" w:type="dxa"/>
          </w:tcPr>
          <w:p w14:paraId="621F5B52" w14:textId="478F77EB" w:rsidR="00060AE9" w:rsidRPr="00ED681F" w:rsidRDefault="00C40A4C" w:rsidP="00ED681F">
            <w:pPr>
              <w:pStyle w:val="tablecopy"/>
              <w:jc w:val="left"/>
              <w:rPr>
                <w:szCs w:val="16"/>
              </w:rPr>
            </w:pPr>
            <w:r w:rsidRPr="00ED681F">
              <w:rPr>
                <w:szCs w:val="16"/>
              </w:rPr>
              <w:t>Placement Management System for Campus Recruitment [5]</w:t>
            </w:r>
          </w:p>
        </w:tc>
        <w:tc>
          <w:tcPr>
            <w:tcW w:w="1701" w:type="dxa"/>
          </w:tcPr>
          <w:p w14:paraId="67FF3E51" w14:textId="5C90D171" w:rsidR="00060AE9" w:rsidRPr="00ED681F" w:rsidRDefault="00C40A4C" w:rsidP="00ED681F">
            <w:pPr>
              <w:pStyle w:val="tablecopy"/>
              <w:jc w:val="left"/>
              <w:rPr>
                <w:szCs w:val="16"/>
              </w:rPr>
            </w:pPr>
            <w:proofErr w:type="spellStart"/>
            <w:r w:rsidRPr="00ED681F">
              <w:rPr>
                <w:szCs w:val="16"/>
              </w:rPr>
              <w:t>Ajeena</w:t>
            </w:r>
            <w:proofErr w:type="spellEnd"/>
            <w:r w:rsidRPr="00ED681F">
              <w:rPr>
                <w:szCs w:val="16"/>
              </w:rPr>
              <w:t xml:space="preserve"> Sunny et al.</w:t>
            </w:r>
          </w:p>
        </w:tc>
        <w:tc>
          <w:tcPr>
            <w:tcW w:w="3396" w:type="dxa"/>
          </w:tcPr>
          <w:p w14:paraId="460687FC" w14:textId="3223081A" w:rsidR="00060AE9" w:rsidRPr="00ED681F" w:rsidRDefault="00C40A4C" w:rsidP="00902B16">
            <w:pPr>
              <w:pStyle w:val="tablecopy"/>
              <w:rPr>
                <w:szCs w:val="16"/>
              </w:rPr>
            </w:pPr>
            <w:r w:rsidRPr="00ED681F">
              <w:rPr>
                <w:szCs w:val="16"/>
              </w:rPr>
              <w:t>Find the list of eligible students attending the drives. manages the details of student records, placement training, and different placements happening in and out of the college. The student can upload their information.</w:t>
            </w:r>
          </w:p>
        </w:tc>
      </w:tr>
      <w:tr w:rsidR="00060AE9" w14:paraId="7992236E" w14:textId="77777777" w:rsidTr="0014247A">
        <w:tc>
          <w:tcPr>
            <w:tcW w:w="988" w:type="dxa"/>
          </w:tcPr>
          <w:p w14:paraId="06EAE061" w14:textId="1F74A73F" w:rsidR="00060AE9" w:rsidRPr="00ED681F" w:rsidRDefault="00C40A4C" w:rsidP="00ED681F">
            <w:pPr>
              <w:pStyle w:val="tablecopy"/>
              <w:jc w:val="center"/>
              <w:rPr>
                <w:szCs w:val="16"/>
              </w:rPr>
            </w:pPr>
            <w:r w:rsidRPr="00ED681F">
              <w:rPr>
                <w:szCs w:val="16"/>
              </w:rPr>
              <w:t>6.</w:t>
            </w:r>
          </w:p>
        </w:tc>
        <w:tc>
          <w:tcPr>
            <w:tcW w:w="2693" w:type="dxa"/>
          </w:tcPr>
          <w:p w14:paraId="4B407548" w14:textId="77777777" w:rsidR="00C40A4C" w:rsidRPr="00ED681F" w:rsidRDefault="00C40A4C" w:rsidP="00ED681F">
            <w:pPr>
              <w:pStyle w:val="tablecopy"/>
              <w:jc w:val="left"/>
              <w:rPr>
                <w:szCs w:val="16"/>
              </w:rPr>
            </w:pPr>
            <w:r w:rsidRPr="00ED681F">
              <w:rPr>
                <w:szCs w:val="16"/>
              </w:rPr>
              <w:t>Usability Testing of a Customizable</w:t>
            </w:r>
          </w:p>
          <w:p w14:paraId="7BAEA8B3" w14:textId="49373031" w:rsidR="00060AE9" w:rsidRPr="00ED681F" w:rsidRDefault="00C40A4C" w:rsidP="00ED681F">
            <w:pPr>
              <w:pStyle w:val="tablecopy"/>
              <w:jc w:val="left"/>
              <w:rPr>
                <w:szCs w:val="16"/>
              </w:rPr>
            </w:pPr>
            <w:r w:rsidRPr="00ED681F">
              <w:rPr>
                <w:szCs w:val="16"/>
              </w:rPr>
              <w:t>Library Web Portal [6]</w:t>
            </w:r>
          </w:p>
        </w:tc>
        <w:tc>
          <w:tcPr>
            <w:tcW w:w="1701" w:type="dxa"/>
          </w:tcPr>
          <w:p w14:paraId="768AD575" w14:textId="265BC670" w:rsidR="00060AE9" w:rsidRPr="00ED681F" w:rsidRDefault="00C40A4C" w:rsidP="00ED681F">
            <w:pPr>
              <w:pStyle w:val="tablecopy"/>
              <w:jc w:val="left"/>
              <w:rPr>
                <w:szCs w:val="16"/>
              </w:rPr>
            </w:pPr>
            <w:r w:rsidRPr="00ED681F">
              <w:rPr>
                <w:szCs w:val="16"/>
              </w:rPr>
              <w:t xml:space="preserve">Steve Brantley et al  </w:t>
            </w:r>
          </w:p>
        </w:tc>
        <w:tc>
          <w:tcPr>
            <w:tcW w:w="3396" w:type="dxa"/>
          </w:tcPr>
          <w:p w14:paraId="379D70A9" w14:textId="77777777" w:rsidR="00C40A4C" w:rsidRPr="00ED681F" w:rsidRDefault="00C40A4C" w:rsidP="00902B16">
            <w:pPr>
              <w:pStyle w:val="tablecopy"/>
              <w:rPr>
                <w:szCs w:val="16"/>
              </w:rPr>
            </w:pPr>
            <w:r w:rsidRPr="00ED681F">
              <w:rPr>
                <w:szCs w:val="16"/>
              </w:rPr>
              <w:t>The usability study assessed three key areas:</w:t>
            </w:r>
          </w:p>
          <w:p w14:paraId="5E3AC1D2" w14:textId="77777777" w:rsidR="00C40A4C" w:rsidRPr="00ED681F" w:rsidRDefault="00C40A4C" w:rsidP="00902B16">
            <w:pPr>
              <w:pStyle w:val="tablecopy"/>
              <w:numPr>
                <w:ilvl w:val="0"/>
                <w:numId w:val="7"/>
              </w:numPr>
              <w:rPr>
                <w:szCs w:val="16"/>
              </w:rPr>
            </w:pPr>
            <w:r w:rsidRPr="00ED681F">
              <w:rPr>
                <w:szCs w:val="16"/>
              </w:rPr>
              <w:t>Customization of a personal library web page.</w:t>
            </w:r>
          </w:p>
          <w:p w14:paraId="07D8D5D1" w14:textId="77777777" w:rsidR="00C40A4C" w:rsidRPr="00ED681F" w:rsidRDefault="00C40A4C" w:rsidP="00902B16">
            <w:pPr>
              <w:pStyle w:val="tablecopy"/>
              <w:numPr>
                <w:ilvl w:val="0"/>
                <w:numId w:val="7"/>
              </w:numPr>
              <w:rPr>
                <w:szCs w:val="16"/>
              </w:rPr>
            </w:pPr>
            <w:r w:rsidRPr="00ED681F">
              <w:rPr>
                <w:szCs w:val="16"/>
              </w:rPr>
              <w:t>Comprehension of resource categories established by librarians.</w:t>
            </w:r>
          </w:p>
          <w:p w14:paraId="472BE237" w14:textId="032DE5CF" w:rsidR="00060AE9" w:rsidRPr="00ED681F" w:rsidRDefault="00C40A4C" w:rsidP="00902B16">
            <w:pPr>
              <w:pStyle w:val="tablecopy"/>
              <w:numPr>
                <w:ilvl w:val="0"/>
                <w:numId w:val="7"/>
              </w:numPr>
              <w:rPr>
                <w:szCs w:val="16"/>
              </w:rPr>
            </w:pPr>
            <w:r w:rsidRPr="00ED681F">
              <w:rPr>
                <w:szCs w:val="16"/>
              </w:rPr>
              <w:t>Effective management of discipline-specific content within the portal.</w:t>
            </w:r>
          </w:p>
        </w:tc>
      </w:tr>
      <w:tr w:rsidR="00060AE9" w14:paraId="1D3328AE" w14:textId="77777777" w:rsidTr="0014247A">
        <w:tc>
          <w:tcPr>
            <w:tcW w:w="988" w:type="dxa"/>
          </w:tcPr>
          <w:p w14:paraId="76662FCA" w14:textId="34979655" w:rsidR="00060AE9" w:rsidRPr="00ED681F" w:rsidRDefault="00C40A4C" w:rsidP="00ED681F">
            <w:pPr>
              <w:pStyle w:val="tablecopy"/>
              <w:jc w:val="center"/>
              <w:rPr>
                <w:szCs w:val="16"/>
              </w:rPr>
            </w:pPr>
            <w:r w:rsidRPr="00ED681F">
              <w:rPr>
                <w:szCs w:val="16"/>
              </w:rPr>
              <w:t>7.</w:t>
            </w:r>
          </w:p>
        </w:tc>
        <w:tc>
          <w:tcPr>
            <w:tcW w:w="2693" w:type="dxa"/>
          </w:tcPr>
          <w:p w14:paraId="494449E6" w14:textId="11DF81B6" w:rsidR="00060AE9" w:rsidRPr="00ED681F" w:rsidRDefault="00C40A4C" w:rsidP="00ED681F">
            <w:pPr>
              <w:pStyle w:val="tablecopy"/>
              <w:jc w:val="left"/>
              <w:rPr>
                <w:szCs w:val="16"/>
              </w:rPr>
            </w:pPr>
            <w:r w:rsidRPr="00ED681F">
              <w:rPr>
                <w:szCs w:val="16"/>
              </w:rPr>
              <w:t>A Survey Paper on College Community Web Portal [7]</w:t>
            </w:r>
          </w:p>
        </w:tc>
        <w:tc>
          <w:tcPr>
            <w:tcW w:w="1701" w:type="dxa"/>
          </w:tcPr>
          <w:p w14:paraId="5BD3DD96" w14:textId="70EEA216" w:rsidR="00060AE9" w:rsidRPr="00ED681F" w:rsidRDefault="00C40A4C" w:rsidP="00ED681F">
            <w:pPr>
              <w:pStyle w:val="tablecopy"/>
              <w:jc w:val="left"/>
              <w:rPr>
                <w:szCs w:val="16"/>
              </w:rPr>
            </w:pPr>
            <w:r w:rsidRPr="00ED681F">
              <w:rPr>
                <w:szCs w:val="16"/>
              </w:rPr>
              <w:t xml:space="preserve">Subhash </w:t>
            </w:r>
            <w:proofErr w:type="spellStart"/>
            <w:r w:rsidRPr="00ED681F">
              <w:rPr>
                <w:szCs w:val="16"/>
              </w:rPr>
              <w:t>Nalawade</w:t>
            </w:r>
            <w:proofErr w:type="spellEnd"/>
            <w:r w:rsidRPr="00ED681F">
              <w:rPr>
                <w:szCs w:val="16"/>
              </w:rPr>
              <w:t xml:space="preserve"> et</w:t>
            </w:r>
            <w:r w:rsidR="00B50CE1">
              <w:rPr>
                <w:szCs w:val="16"/>
              </w:rPr>
              <w:t xml:space="preserve"> </w:t>
            </w:r>
            <w:r w:rsidRPr="00ED681F">
              <w:rPr>
                <w:szCs w:val="16"/>
              </w:rPr>
              <w:t xml:space="preserve">al.  </w:t>
            </w:r>
          </w:p>
        </w:tc>
        <w:tc>
          <w:tcPr>
            <w:tcW w:w="3396" w:type="dxa"/>
          </w:tcPr>
          <w:p w14:paraId="69E8A5F2" w14:textId="4581679E" w:rsidR="00060AE9" w:rsidRPr="00ED681F" w:rsidRDefault="00C40A4C" w:rsidP="00902B16">
            <w:pPr>
              <w:pStyle w:val="tablecopy"/>
              <w:rPr>
                <w:szCs w:val="16"/>
              </w:rPr>
            </w:pPr>
            <w:r w:rsidRPr="00ED681F">
              <w:rPr>
                <w:szCs w:val="16"/>
              </w:rPr>
              <w:t>AI-based book listing and student community-based web application. Buying and selling books Analysis of attendance and results</w:t>
            </w:r>
            <w:r w:rsidR="00B17E51">
              <w:rPr>
                <w:szCs w:val="16"/>
              </w:rPr>
              <w:t>.</w:t>
            </w:r>
          </w:p>
        </w:tc>
      </w:tr>
      <w:tr w:rsidR="00060AE9" w14:paraId="46DAC762" w14:textId="77777777" w:rsidTr="0014247A">
        <w:tc>
          <w:tcPr>
            <w:tcW w:w="988" w:type="dxa"/>
          </w:tcPr>
          <w:p w14:paraId="4EAC670A" w14:textId="2C0ED080" w:rsidR="00060AE9" w:rsidRPr="00ED681F" w:rsidRDefault="00C40A4C" w:rsidP="00ED681F">
            <w:pPr>
              <w:pStyle w:val="tablecopy"/>
              <w:jc w:val="center"/>
              <w:rPr>
                <w:szCs w:val="16"/>
              </w:rPr>
            </w:pPr>
            <w:r w:rsidRPr="00ED681F">
              <w:rPr>
                <w:szCs w:val="16"/>
              </w:rPr>
              <w:t>8.</w:t>
            </w:r>
          </w:p>
        </w:tc>
        <w:tc>
          <w:tcPr>
            <w:tcW w:w="2693" w:type="dxa"/>
          </w:tcPr>
          <w:p w14:paraId="46F9BD94" w14:textId="6FE951FB" w:rsidR="00060AE9" w:rsidRPr="00ED681F" w:rsidRDefault="00C40A4C" w:rsidP="00ED681F">
            <w:pPr>
              <w:pStyle w:val="tablecopy"/>
              <w:jc w:val="left"/>
              <w:rPr>
                <w:szCs w:val="16"/>
              </w:rPr>
            </w:pPr>
            <w:r w:rsidRPr="00ED681F">
              <w:rPr>
                <w:szCs w:val="16"/>
              </w:rPr>
              <w:t>Online Food Ordering System for College Canteen [8]</w:t>
            </w:r>
          </w:p>
        </w:tc>
        <w:tc>
          <w:tcPr>
            <w:tcW w:w="1701" w:type="dxa"/>
          </w:tcPr>
          <w:p w14:paraId="75EAB386" w14:textId="30607849" w:rsidR="00060AE9" w:rsidRPr="00ED681F" w:rsidRDefault="00C40A4C" w:rsidP="00ED681F">
            <w:pPr>
              <w:pStyle w:val="tablecopy"/>
              <w:jc w:val="left"/>
              <w:rPr>
                <w:szCs w:val="16"/>
              </w:rPr>
            </w:pPr>
            <w:r w:rsidRPr="00ED681F">
              <w:rPr>
                <w:szCs w:val="16"/>
              </w:rPr>
              <w:t>Rupali B. Kale</w:t>
            </w:r>
          </w:p>
        </w:tc>
        <w:tc>
          <w:tcPr>
            <w:tcW w:w="3396" w:type="dxa"/>
          </w:tcPr>
          <w:p w14:paraId="47F616F0" w14:textId="1070FEAE" w:rsidR="00060AE9" w:rsidRPr="00ED681F" w:rsidRDefault="00C40A4C" w:rsidP="00902B16">
            <w:pPr>
              <w:pStyle w:val="tablecopy"/>
              <w:rPr>
                <w:szCs w:val="16"/>
              </w:rPr>
            </w:pPr>
            <w:r w:rsidRPr="00ED681F">
              <w:rPr>
                <w:szCs w:val="16"/>
              </w:rPr>
              <w:t>Android application for the canteen, with</w:t>
            </w:r>
            <w:r w:rsidR="00B17E51">
              <w:rPr>
                <w:szCs w:val="16"/>
              </w:rPr>
              <w:t xml:space="preserve"> f</w:t>
            </w:r>
            <w:r w:rsidRPr="00ED681F">
              <w:rPr>
                <w:szCs w:val="16"/>
              </w:rPr>
              <w:t>eatures like View menu, Order food, Payments, LED display and QR code scan</w:t>
            </w:r>
            <w:r w:rsidR="00B17E51">
              <w:rPr>
                <w:szCs w:val="16"/>
              </w:rPr>
              <w:t>.</w:t>
            </w:r>
          </w:p>
        </w:tc>
      </w:tr>
      <w:tr w:rsidR="00060AE9" w14:paraId="4AFA1A07" w14:textId="77777777" w:rsidTr="0014247A">
        <w:tc>
          <w:tcPr>
            <w:tcW w:w="988" w:type="dxa"/>
          </w:tcPr>
          <w:p w14:paraId="521FDE68" w14:textId="3B9F9C37" w:rsidR="00060AE9" w:rsidRPr="00ED681F" w:rsidRDefault="00C40A4C" w:rsidP="00ED681F">
            <w:pPr>
              <w:pStyle w:val="tablecopy"/>
              <w:jc w:val="center"/>
              <w:rPr>
                <w:szCs w:val="16"/>
              </w:rPr>
            </w:pPr>
            <w:r w:rsidRPr="00ED681F">
              <w:rPr>
                <w:szCs w:val="16"/>
              </w:rPr>
              <w:t>9.</w:t>
            </w:r>
          </w:p>
        </w:tc>
        <w:tc>
          <w:tcPr>
            <w:tcW w:w="2693" w:type="dxa"/>
          </w:tcPr>
          <w:p w14:paraId="2BA41386" w14:textId="07963A8E" w:rsidR="00060AE9" w:rsidRPr="00ED681F" w:rsidRDefault="006F6ACD" w:rsidP="00ED681F">
            <w:pPr>
              <w:pStyle w:val="tablecopy"/>
              <w:jc w:val="left"/>
              <w:rPr>
                <w:szCs w:val="16"/>
              </w:rPr>
            </w:pPr>
            <w:r w:rsidRPr="00ED681F">
              <w:rPr>
                <w:szCs w:val="16"/>
              </w:rPr>
              <w:t>Implementing Customizable Online Food Ordering System Using Web Based Application [9]</w:t>
            </w:r>
          </w:p>
        </w:tc>
        <w:tc>
          <w:tcPr>
            <w:tcW w:w="1701" w:type="dxa"/>
          </w:tcPr>
          <w:p w14:paraId="508DCA0E" w14:textId="0DCD2779" w:rsidR="00060AE9" w:rsidRPr="00ED681F" w:rsidRDefault="006F6ACD" w:rsidP="00ED681F">
            <w:pPr>
              <w:pStyle w:val="tablecopy"/>
              <w:jc w:val="left"/>
              <w:rPr>
                <w:szCs w:val="16"/>
              </w:rPr>
            </w:pPr>
            <w:r w:rsidRPr="00ED681F">
              <w:rPr>
                <w:szCs w:val="16"/>
              </w:rPr>
              <w:t>Varsha Chavan et al.</w:t>
            </w:r>
          </w:p>
        </w:tc>
        <w:tc>
          <w:tcPr>
            <w:tcW w:w="3396" w:type="dxa"/>
          </w:tcPr>
          <w:p w14:paraId="6A8D54C6" w14:textId="26E54B2B" w:rsidR="00060AE9" w:rsidRPr="00ED681F" w:rsidRDefault="006F6ACD" w:rsidP="00902B16">
            <w:pPr>
              <w:pStyle w:val="tablecopy"/>
              <w:rPr>
                <w:szCs w:val="16"/>
              </w:rPr>
            </w:pPr>
            <w:r w:rsidRPr="00ED681F">
              <w:rPr>
                <w:szCs w:val="16"/>
              </w:rPr>
              <w:t>Food Pre-Order System for Dine-In using Web Based Application</w:t>
            </w:r>
            <w:r w:rsidR="00B17E51">
              <w:rPr>
                <w:szCs w:val="16"/>
              </w:rPr>
              <w:t>.</w:t>
            </w:r>
          </w:p>
        </w:tc>
      </w:tr>
      <w:tr w:rsidR="00060AE9" w14:paraId="4A2536DD" w14:textId="77777777" w:rsidTr="0014247A">
        <w:tc>
          <w:tcPr>
            <w:tcW w:w="988" w:type="dxa"/>
          </w:tcPr>
          <w:p w14:paraId="77C5602C" w14:textId="2CAC22F8" w:rsidR="00060AE9" w:rsidRPr="00ED681F" w:rsidRDefault="006F6ACD" w:rsidP="00ED681F">
            <w:pPr>
              <w:pStyle w:val="tablecopy"/>
              <w:jc w:val="center"/>
              <w:rPr>
                <w:szCs w:val="16"/>
              </w:rPr>
            </w:pPr>
            <w:r w:rsidRPr="00ED681F">
              <w:rPr>
                <w:szCs w:val="16"/>
              </w:rPr>
              <w:t>10.</w:t>
            </w:r>
          </w:p>
        </w:tc>
        <w:tc>
          <w:tcPr>
            <w:tcW w:w="2693" w:type="dxa"/>
          </w:tcPr>
          <w:p w14:paraId="6A076BD2" w14:textId="483913D4" w:rsidR="00060AE9" w:rsidRPr="00ED681F" w:rsidRDefault="006F6ACD" w:rsidP="00ED681F">
            <w:pPr>
              <w:pStyle w:val="tablecopy"/>
              <w:jc w:val="left"/>
              <w:rPr>
                <w:szCs w:val="16"/>
              </w:rPr>
            </w:pPr>
            <w:r w:rsidRPr="00ED681F">
              <w:rPr>
                <w:szCs w:val="16"/>
              </w:rPr>
              <w:t>Canteen Automation System with Payment Gateway</w:t>
            </w:r>
            <w:r w:rsidR="00B50CE1">
              <w:rPr>
                <w:szCs w:val="16"/>
              </w:rPr>
              <w:t xml:space="preserve"> </w:t>
            </w:r>
            <w:r w:rsidRPr="00ED681F">
              <w:rPr>
                <w:szCs w:val="16"/>
              </w:rPr>
              <w:t>[10]</w:t>
            </w:r>
          </w:p>
        </w:tc>
        <w:tc>
          <w:tcPr>
            <w:tcW w:w="1701" w:type="dxa"/>
          </w:tcPr>
          <w:p w14:paraId="39C05099" w14:textId="6D157C45" w:rsidR="00060AE9" w:rsidRPr="00ED681F" w:rsidRDefault="006F6ACD" w:rsidP="00ED681F">
            <w:pPr>
              <w:pStyle w:val="tablecopy"/>
              <w:jc w:val="left"/>
              <w:rPr>
                <w:szCs w:val="16"/>
              </w:rPr>
            </w:pPr>
            <w:r w:rsidRPr="00ED681F">
              <w:rPr>
                <w:szCs w:val="16"/>
              </w:rPr>
              <w:t xml:space="preserve">Prashant </w:t>
            </w:r>
            <w:proofErr w:type="spellStart"/>
            <w:r w:rsidRPr="00ED681F">
              <w:rPr>
                <w:szCs w:val="16"/>
              </w:rPr>
              <w:t>Avhad</w:t>
            </w:r>
            <w:proofErr w:type="spellEnd"/>
            <w:r w:rsidR="00B50CE1">
              <w:rPr>
                <w:szCs w:val="16"/>
              </w:rPr>
              <w:t xml:space="preserve"> </w:t>
            </w:r>
            <w:r w:rsidRPr="00ED681F">
              <w:rPr>
                <w:szCs w:val="16"/>
              </w:rPr>
              <w:t>et al.</w:t>
            </w:r>
          </w:p>
        </w:tc>
        <w:tc>
          <w:tcPr>
            <w:tcW w:w="3396" w:type="dxa"/>
          </w:tcPr>
          <w:p w14:paraId="21E0DA58" w14:textId="207AED10" w:rsidR="00060AE9" w:rsidRPr="00ED681F" w:rsidRDefault="006F6ACD" w:rsidP="00902B16">
            <w:pPr>
              <w:pStyle w:val="tablecopy"/>
              <w:rPr>
                <w:szCs w:val="16"/>
              </w:rPr>
            </w:pPr>
            <w:r w:rsidRPr="00ED681F">
              <w:rPr>
                <w:szCs w:val="16"/>
              </w:rPr>
              <w:t xml:space="preserve">An automated </w:t>
            </w:r>
            <w:r w:rsidR="00DC284D" w:rsidRPr="00ED681F">
              <w:rPr>
                <w:szCs w:val="16"/>
              </w:rPr>
              <w:t>web-based</w:t>
            </w:r>
            <w:r w:rsidRPr="00ED681F">
              <w:rPr>
                <w:szCs w:val="16"/>
              </w:rPr>
              <w:t xml:space="preserve"> </w:t>
            </w:r>
            <w:r w:rsidR="00902B16" w:rsidRPr="00ED681F">
              <w:rPr>
                <w:szCs w:val="16"/>
              </w:rPr>
              <w:t>system which</w:t>
            </w:r>
            <w:r w:rsidRPr="00ED681F">
              <w:rPr>
                <w:szCs w:val="16"/>
              </w:rPr>
              <w:t xml:space="preserve"> can maintain, manage and process orders of customers in a speedy way</w:t>
            </w:r>
            <w:r w:rsidR="00B17E51">
              <w:rPr>
                <w:szCs w:val="16"/>
              </w:rPr>
              <w:t>.</w:t>
            </w:r>
          </w:p>
        </w:tc>
      </w:tr>
      <w:tr w:rsidR="00060AE9" w14:paraId="651517D0" w14:textId="77777777" w:rsidTr="0014247A">
        <w:tc>
          <w:tcPr>
            <w:tcW w:w="988" w:type="dxa"/>
          </w:tcPr>
          <w:p w14:paraId="10B68E69" w14:textId="1789CA16" w:rsidR="00060AE9" w:rsidRPr="00ED681F" w:rsidRDefault="006F6ACD" w:rsidP="00ED681F">
            <w:pPr>
              <w:pStyle w:val="tablecopy"/>
              <w:jc w:val="center"/>
              <w:rPr>
                <w:szCs w:val="16"/>
              </w:rPr>
            </w:pPr>
            <w:r w:rsidRPr="00ED681F">
              <w:rPr>
                <w:szCs w:val="16"/>
              </w:rPr>
              <w:t>11.</w:t>
            </w:r>
          </w:p>
        </w:tc>
        <w:tc>
          <w:tcPr>
            <w:tcW w:w="2693" w:type="dxa"/>
          </w:tcPr>
          <w:p w14:paraId="4682089E" w14:textId="65577CDC" w:rsidR="00060AE9" w:rsidRPr="00ED681F" w:rsidRDefault="006F6ACD" w:rsidP="00ED681F">
            <w:pPr>
              <w:pStyle w:val="tablecopy"/>
              <w:jc w:val="left"/>
              <w:rPr>
                <w:szCs w:val="16"/>
              </w:rPr>
            </w:pPr>
            <w:r w:rsidRPr="00ED681F">
              <w:rPr>
                <w:szCs w:val="16"/>
              </w:rPr>
              <w:t>A Framework for Modernization of College Utilities [1</w:t>
            </w:r>
            <w:r w:rsidR="00282663">
              <w:rPr>
                <w:szCs w:val="16"/>
              </w:rPr>
              <w:t>1</w:t>
            </w:r>
            <w:r w:rsidRPr="00ED681F">
              <w:rPr>
                <w:szCs w:val="16"/>
              </w:rPr>
              <w:t>]</w:t>
            </w:r>
          </w:p>
        </w:tc>
        <w:tc>
          <w:tcPr>
            <w:tcW w:w="1701" w:type="dxa"/>
          </w:tcPr>
          <w:p w14:paraId="05917144" w14:textId="5CC6C6F0" w:rsidR="00060AE9" w:rsidRPr="00ED681F" w:rsidRDefault="006F6ACD" w:rsidP="00ED681F">
            <w:pPr>
              <w:pStyle w:val="tablecopy"/>
              <w:jc w:val="left"/>
              <w:rPr>
                <w:szCs w:val="16"/>
              </w:rPr>
            </w:pPr>
            <w:r w:rsidRPr="00ED681F">
              <w:rPr>
                <w:szCs w:val="16"/>
              </w:rPr>
              <w:t>Veom Nohria et al.</w:t>
            </w:r>
          </w:p>
        </w:tc>
        <w:tc>
          <w:tcPr>
            <w:tcW w:w="3396" w:type="dxa"/>
          </w:tcPr>
          <w:p w14:paraId="37B2E557" w14:textId="59E70A5D" w:rsidR="00060AE9" w:rsidRPr="00ED681F" w:rsidRDefault="006F6ACD" w:rsidP="00902B16">
            <w:pPr>
              <w:pStyle w:val="tablecopy"/>
              <w:rPr>
                <w:szCs w:val="16"/>
              </w:rPr>
            </w:pPr>
            <w:r w:rsidRPr="00ED681F">
              <w:rPr>
                <w:szCs w:val="16"/>
              </w:rPr>
              <w:t>Web portal to handle canteen and stationery</w:t>
            </w:r>
            <w:r w:rsidR="00B17E51">
              <w:rPr>
                <w:szCs w:val="16"/>
              </w:rPr>
              <w:t>.</w:t>
            </w:r>
          </w:p>
        </w:tc>
      </w:tr>
      <w:tr w:rsidR="00ED681F" w14:paraId="53F48CD6" w14:textId="77777777" w:rsidTr="0014247A">
        <w:tc>
          <w:tcPr>
            <w:tcW w:w="988" w:type="dxa"/>
          </w:tcPr>
          <w:p w14:paraId="3A928CAE" w14:textId="33F1A39D" w:rsidR="00ED681F" w:rsidRPr="00ED681F" w:rsidRDefault="00ED681F" w:rsidP="00ED681F">
            <w:pPr>
              <w:pStyle w:val="tablecopy"/>
              <w:jc w:val="center"/>
              <w:rPr>
                <w:szCs w:val="16"/>
              </w:rPr>
            </w:pPr>
            <w:r>
              <w:rPr>
                <w:szCs w:val="16"/>
              </w:rPr>
              <w:t>12.</w:t>
            </w:r>
          </w:p>
        </w:tc>
        <w:tc>
          <w:tcPr>
            <w:tcW w:w="2693" w:type="dxa"/>
          </w:tcPr>
          <w:p w14:paraId="232BD364" w14:textId="785E58FB" w:rsidR="00ED681F" w:rsidRPr="00ED681F" w:rsidRDefault="00ED681F" w:rsidP="00ED681F">
            <w:pPr>
              <w:pStyle w:val="tablecopy"/>
              <w:jc w:val="left"/>
              <w:rPr>
                <w:szCs w:val="16"/>
              </w:rPr>
            </w:pPr>
            <w:r w:rsidRPr="00ED681F">
              <w:rPr>
                <w:szCs w:val="16"/>
              </w:rPr>
              <w:t>Web Based Attendance Management System [</w:t>
            </w:r>
            <w:r>
              <w:rPr>
                <w:szCs w:val="16"/>
              </w:rPr>
              <w:t>1</w:t>
            </w:r>
            <w:r w:rsidR="00282663">
              <w:rPr>
                <w:szCs w:val="16"/>
              </w:rPr>
              <w:t>2</w:t>
            </w:r>
            <w:r w:rsidRPr="00ED681F">
              <w:rPr>
                <w:szCs w:val="16"/>
              </w:rPr>
              <w:t>]</w:t>
            </w:r>
          </w:p>
        </w:tc>
        <w:tc>
          <w:tcPr>
            <w:tcW w:w="1701" w:type="dxa"/>
          </w:tcPr>
          <w:p w14:paraId="6359778C" w14:textId="5E765B47" w:rsidR="00ED681F" w:rsidRPr="00ED681F" w:rsidRDefault="00ED681F" w:rsidP="00ED681F">
            <w:pPr>
              <w:pStyle w:val="tablecopy"/>
              <w:jc w:val="left"/>
              <w:rPr>
                <w:szCs w:val="16"/>
              </w:rPr>
            </w:pPr>
            <w:r w:rsidRPr="00ED681F">
              <w:rPr>
                <w:szCs w:val="16"/>
              </w:rPr>
              <w:t>Sahar Hassan</w:t>
            </w:r>
            <w:r>
              <w:rPr>
                <w:szCs w:val="16"/>
              </w:rPr>
              <w:t xml:space="preserve"> </w:t>
            </w:r>
            <w:r w:rsidRPr="00ED681F">
              <w:rPr>
                <w:szCs w:val="16"/>
              </w:rPr>
              <w:t xml:space="preserve">et al.  </w:t>
            </w:r>
          </w:p>
        </w:tc>
        <w:tc>
          <w:tcPr>
            <w:tcW w:w="3396" w:type="dxa"/>
          </w:tcPr>
          <w:p w14:paraId="7A4C15FD" w14:textId="1C9665F3" w:rsidR="00ED681F" w:rsidRPr="00ED681F" w:rsidRDefault="00B50CE1" w:rsidP="00902B16">
            <w:pPr>
              <w:pStyle w:val="tablecopy"/>
              <w:rPr>
                <w:szCs w:val="16"/>
              </w:rPr>
            </w:pPr>
            <w:r w:rsidRPr="00B50CE1">
              <w:rPr>
                <w:szCs w:val="16"/>
              </w:rPr>
              <w:t>Web portal for attendance which provides</w:t>
            </w:r>
            <w:r>
              <w:rPr>
                <w:szCs w:val="16"/>
              </w:rPr>
              <w:t xml:space="preserve"> </w:t>
            </w:r>
            <w:r w:rsidRPr="00B50CE1">
              <w:rPr>
                <w:szCs w:val="16"/>
              </w:rPr>
              <w:t>monthly and overall attendance data analysis</w:t>
            </w:r>
            <w:r w:rsidR="00B17E51">
              <w:rPr>
                <w:szCs w:val="16"/>
              </w:rPr>
              <w:t>.</w:t>
            </w:r>
          </w:p>
        </w:tc>
      </w:tr>
      <w:tr w:rsidR="00B50CE1" w:rsidRPr="00B50CE1" w14:paraId="06E2C9E0" w14:textId="77777777" w:rsidTr="0014247A">
        <w:tc>
          <w:tcPr>
            <w:tcW w:w="988" w:type="dxa"/>
          </w:tcPr>
          <w:p w14:paraId="3EF34244" w14:textId="0AA1EB74" w:rsidR="00B50CE1" w:rsidRDefault="00B50CE1" w:rsidP="00ED681F">
            <w:pPr>
              <w:pStyle w:val="tablecopy"/>
              <w:jc w:val="center"/>
              <w:rPr>
                <w:szCs w:val="16"/>
              </w:rPr>
            </w:pPr>
            <w:r>
              <w:rPr>
                <w:szCs w:val="16"/>
              </w:rPr>
              <w:t>13.</w:t>
            </w:r>
          </w:p>
        </w:tc>
        <w:tc>
          <w:tcPr>
            <w:tcW w:w="2693" w:type="dxa"/>
          </w:tcPr>
          <w:p w14:paraId="1541F88E" w14:textId="4E98E294" w:rsidR="00B50CE1" w:rsidRPr="00ED681F" w:rsidRDefault="00B50CE1" w:rsidP="00B50CE1">
            <w:pPr>
              <w:pStyle w:val="tablecopy"/>
              <w:jc w:val="left"/>
              <w:rPr>
                <w:szCs w:val="16"/>
              </w:rPr>
            </w:pPr>
            <w:r w:rsidRPr="00B50CE1">
              <w:rPr>
                <w:szCs w:val="16"/>
              </w:rPr>
              <w:t>Automation of Students Information System Using PHP [</w:t>
            </w:r>
            <w:r>
              <w:rPr>
                <w:szCs w:val="16"/>
              </w:rPr>
              <w:t>1</w:t>
            </w:r>
            <w:r w:rsidR="00282663">
              <w:rPr>
                <w:szCs w:val="16"/>
              </w:rPr>
              <w:t>3</w:t>
            </w:r>
            <w:r w:rsidRPr="00B50CE1">
              <w:rPr>
                <w:szCs w:val="16"/>
              </w:rPr>
              <w:t>]</w:t>
            </w:r>
          </w:p>
        </w:tc>
        <w:tc>
          <w:tcPr>
            <w:tcW w:w="1701" w:type="dxa"/>
          </w:tcPr>
          <w:p w14:paraId="1EE92EDD" w14:textId="5B640CD7" w:rsidR="00B50CE1" w:rsidRPr="00ED681F" w:rsidRDefault="00B50CE1" w:rsidP="00B50CE1">
            <w:pPr>
              <w:pStyle w:val="tablecopy"/>
              <w:jc w:val="left"/>
              <w:rPr>
                <w:szCs w:val="16"/>
              </w:rPr>
            </w:pPr>
            <w:proofErr w:type="spellStart"/>
            <w:r w:rsidRPr="00B50CE1">
              <w:rPr>
                <w:szCs w:val="16"/>
              </w:rPr>
              <w:t>Dr.N</w:t>
            </w:r>
            <w:proofErr w:type="spellEnd"/>
            <w:r w:rsidRPr="00B50CE1">
              <w:rPr>
                <w:szCs w:val="16"/>
              </w:rPr>
              <w:t>. Ranjith</w:t>
            </w:r>
          </w:p>
        </w:tc>
        <w:tc>
          <w:tcPr>
            <w:tcW w:w="3396" w:type="dxa"/>
          </w:tcPr>
          <w:p w14:paraId="5236E25B" w14:textId="77777777" w:rsidR="00B50CE1" w:rsidRPr="00B50CE1" w:rsidRDefault="00B50CE1" w:rsidP="00B50CE1">
            <w:pPr>
              <w:pStyle w:val="tablecopy"/>
              <w:rPr>
                <w:szCs w:val="16"/>
              </w:rPr>
            </w:pPr>
            <w:r w:rsidRPr="00B50CE1">
              <w:rPr>
                <w:szCs w:val="16"/>
              </w:rPr>
              <w:t>Web portal for overall student information:</w:t>
            </w:r>
          </w:p>
          <w:p w14:paraId="11AF0CA9" w14:textId="3FF866DB" w:rsidR="00B50CE1" w:rsidRPr="00B50CE1" w:rsidRDefault="00B50CE1" w:rsidP="00B50CE1">
            <w:pPr>
              <w:pStyle w:val="tablecopy"/>
              <w:numPr>
                <w:ilvl w:val="0"/>
                <w:numId w:val="8"/>
              </w:numPr>
              <w:rPr>
                <w:szCs w:val="16"/>
              </w:rPr>
            </w:pPr>
            <w:r w:rsidRPr="00B50CE1">
              <w:rPr>
                <w:szCs w:val="16"/>
              </w:rPr>
              <w:t>Automated result analysis.</w:t>
            </w:r>
          </w:p>
          <w:p w14:paraId="7958B4F8" w14:textId="27C6B55D" w:rsidR="00B50CE1" w:rsidRPr="00B50CE1" w:rsidRDefault="00B50CE1" w:rsidP="00B50CE1">
            <w:pPr>
              <w:pStyle w:val="tablecopy"/>
              <w:numPr>
                <w:ilvl w:val="0"/>
                <w:numId w:val="8"/>
              </w:numPr>
              <w:rPr>
                <w:szCs w:val="16"/>
              </w:rPr>
            </w:pPr>
            <w:r w:rsidRPr="00B50CE1">
              <w:rPr>
                <w:szCs w:val="16"/>
              </w:rPr>
              <w:t>Tracking grade and performance.</w:t>
            </w:r>
          </w:p>
          <w:p w14:paraId="72B78E80" w14:textId="33D0576F" w:rsidR="00B50CE1" w:rsidRPr="00B50CE1" w:rsidRDefault="00B50CE1" w:rsidP="00B50CE1">
            <w:pPr>
              <w:pStyle w:val="tablecopy"/>
              <w:numPr>
                <w:ilvl w:val="0"/>
                <w:numId w:val="8"/>
              </w:numPr>
              <w:rPr>
                <w:szCs w:val="16"/>
              </w:rPr>
            </w:pPr>
            <w:r w:rsidRPr="00B50CE1">
              <w:rPr>
                <w:szCs w:val="16"/>
              </w:rPr>
              <w:t>Placement information</w:t>
            </w:r>
          </w:p>
        </w:tc>
      </w:tr>
      <w:tr w:rsidR="00B50CE1" w:rsidRPr="00B50CE1" w14:paraId="7813D216" w14:textId="77777777" w:rsidTr="0014247A">
        <w:tc>
          <w:tcPr>
            <w:tcW w:w="988" w:type="dxa"/>
          </w:tcPr>
          <w:p w14:paraId="65E6487B" w14:textId="7B9E0958" w:rsidR="00B50CE1" w:rsidRDefault="00B50CE1" w:rsidP="00ED681F">
            <w:pPr>
              <w:pStyle w:val="tablecopy"/>
              <w:jc w:val="center"/>
              <w:rPr>
                <w:szCs w:val="16"/>
              </w:rPr>
            </w:pPr>
            <w:r>
              <w:rPr>
                <w:szCs w:val="16"/>
              </w:rPr>
              <w:t>14.</w:t>
            </w:r>
          </w:p>
        </w:tc>
        <w:tc>
          <w:tcPr>
            <w:tcW w:w="2693" w:type="dxa"/>
          </w:tcPr>
          <w:p w14:paraId="4E7777DD" w14:textId="5ACE3FDF" w:rsidR="00B50CE1" w:rsidRPr="00ED681F" w:rsidRDefault="00B50CE1" w:rsidP="00B50CE1">
            <w:pPr>
              <w:pStyle w:val="tablecopy"/>
              <w:jc w:val="left"/>
              <w:rPr>
                <w:szCs w:val="16"/>
              </w:rPr>
            </w:pPr>
            <w:r w:rsidRPr="00B50CE1">
              <w:rPr>
                <w:szCs w:val="16"/>
              </w:rPr>
              <w:t>Design of an Academic Wed portal providing E-facilities [</w:t>
            </w:r>
            <w:r>
              <w:rPr>
                <w:szCs w:val="16"/>
              </w:rPr>
              <w:t>1</w:t>
            </w:r>
            <w:r w:rsidR="00282663">
              <w:rPr>
                <w:szCs w:val="16"/>
              </w:rPr>
              <w:t>4</w:t>
            </w:r>
            <w:r w:rsidRPr="00B50CE1">
              <w:rPr>
                <w:szCs w:val="16"/>
              </w:rPr>
              <w:t>]</w:t>
            </w:r>
          </w:p>
        </w:tc>
        <w:tc>
          <w:tcPr>
            <w:tcW w:w="1701" w:type="dxa"/>
          </w:tcPr>
          <w:p w14:paraId="583E49AD" w14:textId="63711477" w:rsidR="00B50CE1" w:rsidRPr="00ED681F" w:rsidRDefault="00B50CE1" w:rsidP="00B50CE1">
            <w:pPr>
              <w:pStyle w:val="tablecopy"/>
              <w:jc w:val="left"/>
              <w:rPr>
                <w:szCs w:val="16"/>
              </w:rPr>
            </w:pPr>
            <w:r w:rsidRPr="00B50CE1">
              <w:rPr>
                <w:szCs w:val="16"/>
              </w:rPr>
              <w:t>Chaitrali S. Dangare et al.</w:t>
            </w:r>
          </w:p>
        </w:tc>
        <w:tc>
          <w:tcPr>
            <w:tcW w:w="3396" w:type="dxa"/>
          </w:tcPr>
          <w:p w14:paraId="689D5D5E" w14:textId="0F85719F" w:rsidR="00B50CE1" w:rsidRDefault="00B50CE1" w:rsidP="00902B16">
            <w:pPr>
              <w:pStyle w:val="tablecopy"/>
              <w:rPr>
                <w:szCs w:val="16"/>
              </w:rPr>
            </w:pPr>
            <w:r w:rsidRPr="00B50CE1">
              <w:rPr>
                <w:szCs w:val="16"/>
              </w:rPr>
              <w:t xml:space="preserve">Development of web portal for E-Submission, E-Alerts, </w:t>
            </w:r>
            <w:r w:rsidR="00902B16">
              <w:rPr>
                <w:szCs w:val="16"/>
              </w:rPr>
              <w:t>E-Learning</w:t>
            </w:r>
            <w:r w:rsidRPr="00B50CE1">
              <w:rPr>
                <w:szCs w:val="16"/>
              </w:rPr>
              <w:t>, E-Examination, E-Records, E-Result</w:t>
            </w:r>
            <w:r w:rsidR="00B17E51">
              <w:rPr>
                <w:szCs w:val="16"/>
              </w:rPr>
              <w:t>.</w:t>
            </w:r>
          </w:p>
        </w:tc>
      </w:tr>
      <w:tr w:rsidR="00B50CE1" w:rsidRPr="00B50CE1" w14:paraId="42E52066" w14:textId="77777777" w:rsidTr="0014247A">
        <w:tc>
          <w:tcPr>
            <w:tcW w:w="988" w:type="dxa"/>
          </w:tcPr>
          <w:p w14:paraId="3D8BE117" w14:textId="0CABC05C" w:rsidR="00B50CE1" w:rsidRDefault="00B50CE1" w:rsidP="00ED681F">
            <w:pPr>
              <w:pStyle w:val="tablecopy"/>
              <w:jc w:val="center"/>
              <w:rPr>
                <w:szCs w:val="16"/>
              </w:rPr>
            </w:pPr>
            <w:r>
              <w:rPr>
                <w:szCs w:val="16"/>
              </w:rPr>
              <w:t>15.</w:t>
            </w:r>
          </w:p>
        </w:tc>
        <w:tc>
          <w:tcPr>
            <w:tcW w:w="2693" w:type="dxa"/>
          </w:tcPr>
          <w:p w14:paraId="3A46F411" w14:textId="6A8987BC" w:rsidR="00B50CE1" w:rsidRPr="00ED681F" w:rsidRDefault="00B50CE1" w:rsidP="00B50CE1">
            <w:pPr>
              <w:pStyle w:val="tablecopy"/>
              <w:jc w:val="left"/>
              <w:rPr>
                <w:szCs w:val="16"/>
              </w:rPr>
            </w:pPr>
            <w:r w:rsidRPr="00B50CE1">
              <w:rPr>
                <w:szCs w:val="16"/>
              </w:rPr>
              <w:t>Online College Portal</w:t>
            </w:r>
            <w:r>
              <w:rPr>
                <w:szCs w:val="16"/>
              </w:rPr>
              <w:t xml:space="preserve"> </w:t>
            </w:r>
            <w:r w:rsidRPr="00B50CE1">
              <w:rPr>
                <w:szCs w:val="16"/>
              </w:rPr>
              <w:t>[1</w:t>
            </w:r>
            <w:r w:rsidR="00282663">
              <w:rPr>
                <w:szCs w:val="16"/>
              </w:rPr>
              <w:t>5</w:t>
            </w:r>
            <w:r w:rsidRPr="00B50CE1">
              <w:rPr>
                <w:szCs w:val="16"/>
              </w:rPr>
              <w:t>]</w:t>
            </w:r>
          </w:p>
        </w:tc>
        <w:tc>
          <w:tcPr>
            <w:tcW w:w="1701" w:type="dxa"/>
          </w:tcPr>
          <w:p w14:paraId="4F0DF94E" w14:textId="74FCBB9A" w:rsidR="00B50CE1" w:rsidRPr="00ED681F" w:rsidRDefault="00B50CE1" w:rsidP="00B50CE1">
            <w:pPr>
              <w:pStyle w:val="tablecopy"/>
              <w:jc w:val="left"/>
              <w:rPr>
                <w:szCs w:val="16"/>
              </w:rPr>
            </w:pPr>
            <w:r w:rsidRPr="00B50CE1">
              <w:rPr>
                <w:szCs w:val="16"/>
              </w:rPr>
              <w:t>Tejaswini Chavan et al.</w:t>
            </w:r>
          </w:p>
        </w:tc>
        <w:tc>
          <w:tcPr>
            <w:tcW w:w="3396" w:type="dxa"/>
          </w:tcPr>
          <w:p w14:paraId="662209F6" w14:textId="0D64A074" w:rsidR="00B50CE1" w:rsidRDefault="00282663" w:rsidP="00902B16">
            <w:pPr>
              <w:pStyle w:val="tablecopy"/>
              <w:rPr>
                <w:szCs w:val="16"/>
              </w:rPr>
            </w:pPr>
            <w:r>
              <w:rPr>
                <w:szCs w:val="16"/>
              </w:rPr>
              <w:t>S</w:t>
            </w:r>
            <w:r w:rsidR="00B50CE1" w:rsidRPr="00B50CE1">
              <w:rPr>
                <w:szCs w:val="16"/>
              </w:rPr>
              <w:t xml:space="preserve">imple interface for </w:t>
            </w:r>
            <w:r w:rsidR="00902B16">
              <w:rPr>
                <w:szCs w:val="16"/>
              </w:rPr>
              <w:t xml:space="preserve">the </w:t>
            </w:r>
            <w:r w:rsidR="00B50CE1" w:rsidRPr="00B50CE1">
              <w:rPr>
                <w:szCs w:val="16"/>
              </w:rPr>
              <w:t>maintenance of student-faculty information</w:t>
            </w:r>
            <w:r w:rsidR="00902B16">
              <w:rPr>
                <w:szCs w:val="16"/>
              </w:rPr>
              <w:t xml:space="preserve"> </w:t>
            </w:r>
            <w:r w:rsidR="00B50CE1" w:rsidRPr="00B50CE1">
              <w:rPr>
                <w:szCs w:val="16"/>
              </w:rPr>
              <w:t xml:space="preserve">also </w:t>
            </w:r>
            <w:r w:rsidR="00902B16">
              <w:rPr>
                <w:szCs w:val="16"/>
              </w:rPr>
              <w:t xml:space="preserve">the </w:t>
            </w:r>
            <w:r w:rsidR="00B50CE1" w:rsidRPr="00B50CE1">
              <w:rPr>
                <w:szCs w:val="16"/>
              </w:rPr>
              <w:t>creation and management of accurate, updated information regarding a student's academic career</w:t>
            </w:r>
            <w:r w:rsidR="00B17E51">
              <w:rPr>
                <w:szCs w:val="16"/>
              </w:rPr>
              <w:t>.</w:t>
            </w:r>
          </w:p>
        </w:tc>
      </w:tr>
      <w:tr w:rsidR="00B50CE1" w:rsidRPr="00B50CE1" w14:paraId="31F97646" w14:textId="77777777" w:rsidTr="0014247A">
        <w:tc>
          <w:tcPr>
            <w:tcW w:w="988" w:type="dxa"/>
          </w:tcPr>
          <w:p w14:paraId="6E8699E1" w14:textId="43931A8E" w:rsidR="00B50CE1" w:rsidRDefault="00902B16" w:rsidP="00ED681F">
            <w:pPr>
              <w:pStyle w:val="tablecopy"/>
              <w:jc w:val="center"/>
              <w:rPr>
                <w:szCs w:val="16"/>
              </w:rPr>
            </w:pPr>
            <w:r>
              <w:rPr>
                <w:szCs w:val="16"/>
              </w:rPr>
              <w:t>16.</w:t>
            </w:r>
          </w:p>
        </w:tc>
        <w:tc>
          <w:tcPr>
            <w:tcW w:w="2693" w:type="dxa"/>
          </w:tcPr>
          <w:p w14:paraId="3CCA4419" w14:textId="7C93A30F" w:rsidR="00B50CE1" w:rsidRPr="00ED681F" w:rsidRDefault="00902B16" w:rsidP="00B50CE1">
            <w:pPr>
              <w:pStyle w:val="tablecopy"/>
              <w:jc w:val="left"/>
              <w:rPr>
                <w:szCs w:val="16"/>
              </w:rPr>
            </w:pPr>
            <w:r w:rsidRPr="00902B16">
              <w:rPr>
                <w:szCs w:val="16"/>
              </w:rPr>
              <w:t>Next Generation Web for Alumni Web Portal [1</w:t>
            </w:r>
            <w:r w:rsidR="00282663">
              <w:rPr>
                <w:szCs w:val="16"/>
              </w:rPr>
              <w:t>6</w:t>
            </w:r>
            <w:r w:rsidRPr="00902B16">
              <w:rPr>
                <w:szCs w:val="16"/>
              </w:rPr>
              <w:t>]</w:t>
            </w:r>
          </w:p>
        </w:tc>
        <w:tc>
          <w:tcPr>
            <w:tcW w:w="1701" w:type="dxa"/>
          </w:tcPr>
          <w:p w14:paraId="36A35A8F" w14:textId="3527F967" w:rsidR="00B50CE1" w:rsidRPr="00ED681F" w:rsidRDefault="00902B16" w:rsidP="00B50CE1">
            <w:pPr>
              <w:pStyle w:val="tablecopy"/>
              <w:jc w:val="left"/>
              <w:rPr>
                <w:szCs w:val="16"/>
              </w:rPr>
            </w:pPr>
            <w:r w:rsidRPr="00902B16">
              <w:rPr>
                <w:szCs w:val="16"/>
              </w:rPr>
              <w:t>Marmik Patel et al.</w:t>
            </w:r>
          </w:p>
        </w:tc>
        <w:tc>
          <w:tcPr>
            <w:tcW w:w="3396" w:type="dxa"/>
          </w:tcPr>
          <w:p w14:paraId="5C84AD58" w14:textId="686C44C0" w:rsidR="00902B16" w:rsidRDefault="00902B16" w:rsidP="00902B16">
            <w:pPr>
              <w:pStyle w:val="tablecopy"/>
              <w:rPr>
                <w:szCs w:val="16"/>
              </w:rPr>
            </w:pPr>
            <w:r>
              <w:rPr>
                <w:szCs w:val="16"/>
              </w:rPr>
              <w:t>T</w:t>
            </w:r>
            <w:r w:rsidRPr="00902B16">
              <w:rPr>
                <w:szCs w:val="16"/>
              </w:rPr>
              <w:t xml:space="preserve">hree types of users can register themselves into the alumni portal, (1) Alumni (2) </w:t>
            </w:r>
            <w:r>
              <w:rPr>
                <w:szCs w:val="16"/>
              </w:rPr>
              <w:t>Students</w:t>
            </w:r>
            <w:r w:rsidRPr="00902B16">
              <w:rPr>
                <w:szCs w:val="16"/>
              </w:rPr>
              <w:t xml:space="preserve"> (3) </w:t>
            </w:r>
            <w:r w:rsidR="00DC284D" w:rsidRPr="00902B16">
              <w:rPr>
                <w:szCs w:val="16"/>
              </w:rPr>
              <w:t>Faculty.</w:t>
            </w:r>
            <w:r w:rsidR="00DC284D">
              <w:rPr>
                <w:szCs w:val="16"/>
              </w:rPr>
              <w:t xml:space="preserve"> </w:t>
            </w:r>
            <w:r w:rsidR="00DC284D" w:rsidRPr="00902B16">
              <w:rPr>
                <w:szCs w:val="16"/>
              </w:rPr>
              <w:t>Provides</w:t>
            </w:r>
            <w:r w:rsidRPr="00902B16">
              <w:rPr>
                <w:szCs w:val="16"/>
              </w:rPr>
              <w:t xml:space="preserve"> one-click access to the student’s profile, job portal, newsletter, Events, alumni activities, achievements, galleries</w:t>
            </w:r>
            <w:r w:rsidR="00B17E51">
              <w:rPr>
                <w:szCs w:val="16"/>
              </w:rPr>
              <w:t>.</w:t>
            </w:r>
          </w:p>
          <w:p w14:paraId="33D5F3DF" w14:textId="2F1819E0" w:rsidR="00B50CE1" w:rsidRPr="00902B16" w:rsidRDefault="00902B16" w:rsidP="00902B16">
            <w:pPr>
              <w:pStyle w:val="tablecopy"/>
              <w:rPr>
                <w:szCs w:val="16"/>
              </w:rPr>
            </w:pPr>
            <w:r w:rsidRPr="00902B16">
              <w:rPr>
                <w:szCs w:val="16"/>
              </w:rPr>
              <w:t>Faculties can post articles about different innovations, advancement of an item etc.</w:t>
            </w:r>
          </w:p>
        </w:tc>
      </w:tr>
    </w:tbl>
    <w:p w14:paraId="37DB9928" w14:textId="77777777" w:rsidR="00902B16" w:rsidRDefault="00263F90" w:rsidP="00902B16">
      <w:pPr>
        <w:spacing w:before="240" w:after="120"/>
        <w:rPr>
          <w:smallCaps/>
        </w:rPr>
      </w:pPr>
      <w:r w:rsidRPr="00902B16">
        <w:rPr>
          <w:smallCaps/>
        </w:rPr>
        <w:lastRenderedPageBreak/>
        <w:t>I</w:t>
      </w:r>
      <w:r w:rsidR="00F02277" w:rsidRPr="00902B16">
        <w:rPr>
          <w:smallCaps/>
        </w:rPr>
        <w:t>I</w:t>
      </w:r>
      <w:r w:rsidRPr="00902B16">
        <w:rPr>
          <w:smallCaps/>
        </w:rPr>
        <w:t>I. System Architecture and Design</w:t>
      </w:r>
    </w:p>
    <w:p w14:paraId="20668AC2" w14:textId="547F6F3F" w:rsidR="001E5B83" w:rsidRPr="00902B16" w:rsidRDefault="00902B16" w:rsidP="00902B16">
      <w:pPr>
        <w:pStyle w:val="Heading2"/>
        <w:rPr>
          <w:snapToGrid w:val="0"/>
        </w:rPr>
      </w:pPr>
      <w:r w:rsidRPr="00902B16">
        <w:rPr>
          <w:snapToGrid w:val="0"/>
        </w:rPr>
        <w:t>A.</w:t>
      </w:r>
      <w:r w:rsidR="001E5B83" w:rsidRPr="00902B16">
        <w:rPr>
          <w:snapToGrid w:val="0"/>
        </w:rPr>
        <w:t xml:space="preserve">  </w:t>
      </w:r>
      <w:r w:rsidR="00263F90" w:rsidRPr="00902B16">
        <w:rPr>
          <w:snapToGrid w:val="0"/>
        </w:rPr>
        <w:t>Description</w:t>
      </w:r>
      <w:r w:rsidR="00263F90" w:rsidRPr="00263F90">
        <w:rPr>
          <w:snapToGrid w:val="0"/>
        </w:rPr>
        <w:t xml:space="preserve"> of the System Components</w:t>
      </w:r>
    </w:p>
    <w:p w14:paraId="1D1C594B" w14:textId="77777777" w:rsidR="007062F5" w:rsidRDefault="007062F5" w:rsidP="007062F5">
      <w:pPr>
        <w:pStyle w:val="BodyText"/>
      </w:pPr>
      <w:r>
        <w:t>The Agnel Cafeteria Portal comprises several essential components, each serving a specific function to streamline cafeteria operations efficiently:</w:t>
      </w:r>
    </w:p>
    <w:p w14:paraId="639A53CE" w14:textId="77777777" w:rsidR="007062F5" w:rsidRDefault="007062F5" w:rsidP="007062F5">
      <w:pPr>
        <w:pStyle w:val="BodyText"/>
      </w:pPr>
    </w:p>
    <w:p w14:paraId="08FC80F3" w14:textId="1644E4C0" w:rsidR="00C51800" w:rsidRDefault="00C51800" w:rsidP="00C51800">
      <w:pPr>
        <w:pStyle w:val="BodyText"/>
        <w:numPr>
          <w:ilvl w:val="0"/>
          <w:numId w:val="5"/>
        </w:numPr>
      </w:pPr>
      <w:r>
        <w:t>Requisition Management Module: This module empowers users to efficiently handle bulk order requisitions. Users can create new requisitions, view existing ones, make necessary edits, and save requisitions for future reference.</w:t>
      </w:r>
    </w:p>
    <w:p w14:paraId="59EB980F" w14:textId="2C46F6AE" w:rsidR="00C51800" w:rsidRDefault="00C51800" w:rsidP="00C51800">
      <w:pPr>
        <w:pStyle w:val="BodyText"/>
        <w:numPr>
          <w:ilvl w:val="0"/>
          <w:numId w:val="5"/>
        </w:numPr>
      </w:pPr>
      <w:r>
        <w:t>Menu Planning Module: The Menu Planning Module plays a crucial role in optimizing cafeteria operations by automating the generation of daily menus. It leverages requisition data to dynamically create menus tailored to the available ingredients and customer preferences.</w:t>
      </w:r>
    </w:p>
    <w:p w14:paraId="3E35509D" w14:textId="54086B17" w:rsidR="00C51800" w:rsidRDefault="00C51800" w:rsidP="00C51800">
      <w:pPr>
        <w:pStyle w:val="BodyText"/>
        <w:numPr>
          <w:ilvl w:val="0"/>
          <w:numId w:val="5"/>
        </w:numPr>
      </w:pPr>
      <w:r>
        <w:t>Billing and Invoicing Module: This module automates the billing process for cafeteria transactions, providing a seamless and efficient way to generate invoices. It consolidates information from various orders and transactions to produce single or combined bills, simplifying financial management for both cafeteria staff and customers</w:t>
      </w:r>
      <w:r w:rsidR="00C16C0B">
        <w:t>.</w:t>
      </w:r>
    </w:p>
    <w:p w14:paraId="1E6276B9" w14:textId="2FE2C26E" w:rsidR="00C51800" w:rsidRDefault="00C51800" w:rsidP="00C51800">
      <w:pPr>
        <w:pStyle w:val="BodyText"/>
        <w:numPr>
          <w:ilvl w:val="0"/>
          <w:numId w:val="5"/>
        </w:numPr>
      </w:pPr>
      <w:r>
        <w:t>Calendar Integration: The Calendar Integration feature synchronizes approved requisitions with a calendar system, enabling efficient event scheduling and resource allocation. By automatically updating the calendar with relevant information from approved orders, cafeteria staff can effectively plan and coordinate activities such as meal preparation, staffing, and event setup.</w:t>
      </w:r>
    </w:p>
    <w:p w14:paraId="348B910D" w14:textId="757E5631" w:rsidR="00152387" w:rsidRPr="00152387" w:rsidRDefault="00C51800" w:rsidP="00152387">
      <w:pPr>
        <w:pStyle w:val="BodyText"/>
        <w:numPr>
          <w:ilvl w:val="0"/>
          <w:numId w:val="5"/>
        </w:numPr>
      </w:pPr>
      <w:r>
        <w:t>Email Reminder System: The Email Reminder System enhances communication and facilitates timely preparation and delivery of orders by sending automated email reminders for upcoming events and requisition deadlines. This proactive approach helps users stay informed about important dates and deadlines, reducing the risk of missed or delayed orders.</w:t>
      </w:r>
    </w:p>
    <w:p w14:paraId="0F54FBE3" w14:textId="19CE991F" w:rsidR="006528CA" w:rsidRDefault="00152387" w:rsidP="00BE0C70">
      <w:pPr>
        <w:pStyle w:val="BodyText"/>
        <w:ind w:left="930"/>
        <w:jc w:val="center"/>
        <w:rPr>
          <w:rFonts w:eastAsia="MS Mincho"/>
          <w:sz w:val="16"/>
          <w:szCs w:val="16"/>
        </w:rPr>
      </w:pPr>
      <w:r>
        <w:rPr>
          <w:rFonts w:eastAsia="MS Mincho"/>
          <w:noProof/>
          <w:sz w:val="16"/>
          <w:szCs w:val="16"/>
        </w:rPr>
        <w:drawing>
          <wp:inline distT="0" distB="0" distL="0" distR="0" wp14:anchorId="25D4EE6A" wp14:editId="7E13C3F4">
            <wp:extent cx="4260543" cy="2538000"/>
            <wp:effectExtent l="0" t="0" r="6985" b="0"/>
            <wp:docPr id="666375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75269" name="Picture 66637526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60543" cy="2538000"/>
                    </a:xfrm>
                    <a:prstGeom prst="rect">
                      <a:avLst/>
                    </a:prstGeom>
                  </pic:spPr>
                </pic:pic>
              </a:graphicData>
            </a:graphic>
          </wp:inline>
        </w:drawing>
      </w:r>
      <w:r w:rsidR="00BE0C70">
        <w:rPr>
          <w:rFonts w:eastAsia="MS Mincho"/>
          <w:sz w:val="16"/>
          <w:szCs w:val="16"/>
        </w:rPr>
        <w:br/>
        <w:t xml:space="preserve">Figure </w:t>
      </w:r>
      <w:r w:rsidR="00565795">
        <w:rPr>
          <w:rFonts w:eastAsia="MS Mincho"/>
          <w:sz w:val="16"/>
          <w:szCs w:val="16"/>
        </w:rPr>
        <w:t>1</w:t>
      </w:r>
      <w:r w:rsidR="00BE0C70" w:rsidRPr="0092199F">
        <w:rPr>
          <w:rFonts w:eastAsia="MS Mincho"/>
          <w:sz w:val="16"/>
          <w:szCs w:val="16"/>
        </w:rPr>
        <w:t xml:space="preserve">. </w:t>
      </w:r>
      <w:r w:rsidR="00BE0C70" w:rsidRPr="00BE0C70">
        <w:rPr>
          <w:rFonts w:eastAsia="MS Mincho"/>
          <w:sz w:val="16"/>
          <w:szCs w:val="16"/>
        </w:rPr>
        <w:t>Architecture Diagram</w:t>
      </w:r>
    </w:p>
    <w:p w14:paraId="115DBBCD" w14:textId="77777777" w:rsidR="00BE0C70" w:rsidRPr="00BE0C70" w:rsidRDefault="00BE0C70" w:rsidP="00BE0C70">
      <w:pPr>
        <w:pStyle w:val="BodyText"/>
        <w:ind w:left="930"/>
        <w:jc w:val="center"/>
        <w:rPr>
          <w:lang w:val="en-IN"/>
        </w:rPr>
      </w:pPr>
    </w:p>
    <w:p w14:paraId="4A4FE046" w14:textId="77777777" w:rsidR="006528CA" w:rsidRDefault="006528CA" w:rsidP="00FB3853">
      <w:pPr>
        <w:rPr>
          <w:i/>
          <w:sz w:val="18"/>
          <w:szCs w:val="18"/>
          <w:lang w:val="en-US"/>
        </w:rPr>
      </w:pPr>
    </w:p>
    <w:p w14:paraId="25C2A87C" w14:textId="3D4B0011" w:rsidR="002C22DC" w:rsidRPr="0072086F" w:rsidRDefault="002C22DC" w:rsidP="002C22DC">
      <w:pPr>
        <w:pStyle w:val="Heading2"/>
        <w:rPr>
          <w:noProof w:val="0"/>
        </w:rPr>
      </w:pPr>
      <w:r>
        <w:rPr>
          <w:snapToGrid w:val="0"/>
        </w:rPr>
        <w:t>B</w:t>
      </w:r>
      <w:r w:rsidRPr="0072086F">
        <w:rPr>
          <w:snapToGrid w:val="0"/>
        </w:rPr>
        <w:t xml:space="preserve">.  </w:t>
      </w:r>
      <w:r w:rsidR="00BE0C70" w:rsidRPr="00BE0C70">
        <w:rPr>
          <w:snapToGrid w:val="0"/>
        </w:rPr>
        <w:t>User Interface Design Principle</w:t>
      </w:r>
      <w:r w:rsidR="00BE0C70">
        <w:rPr>
          <w:snapToGrid w:val="0"/>
        </w:rPr>
        <w:t>s</w:t>
      </w:r>
    </w:p>
    <w:p w14:paraId="15833DE0" w14:textId="1D2122F1" w:rsidR="00565795" w:rsidRDefault="00BE0C70" w:rsidP="00C16C0B">
      <w:pPr>
        <w:pStyle w:val="BodyText"/>
      </w:pPr>
      <w:r>
        <w:t>The user interface of the Agnel Cafeteria Portal has been meticulously crafted to prioritize simplicity and intuitiveness [2]. Leveraging principles of user-</w:t>
      </w:r>
      <w:r w:rsidR="00DC284D">
        <w:t>centered</w:t>
      </w:r>
      <w:r>
        <w:t xml:space="preserve"> design, the interface ensures maximum ease of use, catering to users with varying levels of technical proficiency. Special attention has been given to designing clear navigation paths, intuitive form layouts, and prominent call-to-action buttons [3].</w:t>
      </w:r>
      <w:r w:rsidR="00C16C0B">
        <w:t xml:space="preserve"> </w:t>
      </w:r>
      <w:r>
        <w:t>Furthermore, the user interface has been specifically tailored to accommodate users with zero technical knowledge, ensuring accessibility and usability for all stakeholders involved in cafeteria operations. By adhering to these design principles, the Agnel Cafeteria Portal aims to enhance user satisfaction and efficiency in managing bulk orders within college cafeterias.</w:t>
      </w:r>
    </w:p>
    <w:p w14:paraId="2294BF38" w14:textId="11A1FF68" w:rsidR="00D146AD" w:rsidRDefault="00565795" w:rsidP="00D146AD">
      <w:pPr>
        <w:spacing w:before="240" w:after="120"/>
        <w:rPr>
          <w:lang w:val="en-US"/>
        </w:rPr>
      </w:pPr>
      <w:r>
        <w:lastRenderedPageBreak/>
        <w:br/>
      </w:r>
      <w:r w:rsidR="00B3653E">
        <w:rPr>
          <w:smallCaps/>
        </w:rPr>
        <w:t>I</w:t>
      </w:r>
      <w:r w:rsidR="00880456">
        <w:rPr>
          <w:smallCaps/>
        </w:rPr>
        <w:t>V</w:t>
      </w:r>
      <w:r w:rsidRPr="001E5B83">
        <w:rPr>
          <w:smallCaps/>
        </w:rPr>
        <w:t>.</w:t>
      </w:r>
      <w:r w:rsidR="00D146AD">
        <w:rPr>
          <w:smallCaps/>
        </w:rPr>
        <w:t xml:space="preserve"> </w:t>
      </w:r>
      <w:r w:rsidRPr="00565795">
        <w:rPr>
          <w:smallCaps/>
        </w:rPr>
        <w:t>Implementation</w:t>
      </w:r>
    </w:p>
    <w:p w14:paraId="6AFADB78" w14:textId="106F8D84" w:rsidR="00B16AD2" w:rsidRPr="00C16C0B" w:rsidRDefault="00565795" w:rsidP="00D146AD">
      <w:pPr>
        <w:spacing w:before="240" w:after="120"/>
        <w:jc w:val="both"/>
        <w:rPr>
          <w:smallCaps/>
        </w:rPr>
      </w:pPr>
      <w:r w:rsidRPr="00215145">
        <w:rPr>
          <w:lang w:val="en-US"/>
        </w:rPr>
        <w:t>The Agnel Cafeteria Portal caters to the needs of two distinct user roles: admin and super admin, with the latter possessing elevated privileges for system management and oversight [4]. Among its core functionalities, the portal facilitates streamlined requisition management, allowing users to create, view, edit, and save bulk order requisitions seamlessly. Additionally, the system boasts a timetable generation feature, enabling administrators to generate daily menus based on requisition data. Furthermore, the portal automates the billing process, generating single or combined bills for cafeteria transactions. To ensure timely event management and user engagement, an email reminder system is integrated, sending personalized reminders for upcoming events, requisition deadlines, and order modifications.</w:t>
      </w:r>
    </w:p>
    <w:p w14:paraId="7900BA1E" w14:textId="6D23628F" w:rsidR="00565795" w:rsidRPr="00565795" w:rsidRDefault="00565795" w:rsidP="00152387">
      <w:pPr>
        <w:jc w:val="center"/>
        <w:rPr>
          <w:lang w:val="en-IN"/>
        </w:rPr>
      </w:pPr>
      <w:r>
        <w:br/>
      </w:r>
      <w:r w:rsidR="00152387">
        <w:rPr>
          <w:noProof/>
          <w:lang w:val="en-IN"/>
        </w:rPr>
        <w:drawing>
          <wp:inline distT="0" distB="0" distL="0" distR="0" wp14:anchorId="0188FF2A" wp14:editId="7FB101B9">
            <wp:extent cx="4912498" cy="2282400"/>
            <wp:effectExtent l="0" t="0" r="2540" b="3810"/>
            <wp:docPr id="425151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51119" name="Picture 4251511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2498" cy="2282400"/>
                    </a:xfrm>
                    <a:prstGeom prst="rect">
                      <a:avLst/>
                    </a:prstGeom>
                  </pic:spPr>
                </pic:pic>
              </a:graphicData>
            </a:graphic>
          </wp:inline>
        </w:drawing>
      </w:r>
    </w:p>
    <w:p w14:paraId="3192C6B2" w14:textId="26FC65A6" w:rsidR="00565795" w:rsidRDefault="00565795" w:rsidP="00C16C0B">
      <w:pPr>
        <w:pStyle w:val="Heading2"/>
        <w:spacing w:after="120"/>
        <w:jc w:val="center"/>
        <w:rPr>
          <w:rFonts w:eastAsia="MS Mincho"/>
          <w:i w:val="0"/>
          <w:noProof w:val="0"/>
          <w:sz w:val="16"/>
          <w:szCs w:val="16"/>
        </w:rPr>
      </w:pPr>
      <w:r>
        <w:rPr>
          <w:rFonts w:eastAsia="MS Mincho"/>
          <w:i w:val="0"/>
          <w:noProof w:val="0"/>
          <w:sz w:val="16"/>
          <w:szCs w:val="16"/>
        </w:rPr>
        <w:t>Figure 2</w:t>
      </w:r>
      <w:r w:rsidRPr="0092199F">
        <w:rPr>
          <w:rFonts w:eastAsia="MS Mincho"/>
          <w:i w:val="0"/>
          <w:noProof w:val="0"/>
          <w:sz w:val="16"/>
          <w:szCs w:val="16"/>
        </w:rPr>
        <w:t xml:space="preserve">. </w:t>
      </w:r>
      <w:r>
        <w:rPr>
          <w:rFonts w:eastAsia="MS Mincho"/>
          <w:i w:val="0"/>
          <w:noProof w:val="0"/>
          <w:sz w:val="16"/>
          <w:szCs w:val="16"/>
        </w:rPr>
        <w:t>Dashboard</w:t>
      </w:r>
    </w:p>
    <w:p w14:paraId="5D5350CE" w14:textId="77777777" w:rsidR="00565795" w:rsidRDefault="00565795" w:rsidP="00C16C0B">
      <w:pPr>
        <w:jc w:val="center"/>
        <w:rPr>
          <w:rFonts w:eastAsia="MS Mincho"/>
          <w:lang w:val="en-US"/>
        </w:rPr>
      </w:pPr>
    </w:p>
    <w:p w14:paraId="2C094D2E" w14:textId="4FBBCDA8" w:rsidR="00565795" w:rsidRPr="00565795" w:rsidRDefault="00152387" w:rsidP="00C16C0B">
      <w:pPr>
        <w:jc w:val="center"/>
        <w:rPr>
          <w:rFonts w:eastAsia="MS Mincho"/>
          <w:lang w:val="en-IN"/>
        </w:rPr>
      </w:pPr>
      <w:r>
        <w:rPr>
          <w:rFonts w:eastAsia="MS Mincho"/>
          <w:noProof/>
          <w:lang w:val="en-IN"/>
        </w:rPr>
        <w:drawing>
          <wp:inline distT="0" distB="0" distL="0" distR="0" wp14:anchorId="72CD8D5B" wp14:editId="1F701A54">
            <wp:extent cx="4954973" cy="2282400"/>
            <wp:effectExtent l="0" t="0" r="0" b="3810"/>
            <wp:docPr id="13747702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70286" name="Picture 137477028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54973" cy="2282400"/>
                    </a:xfrm>
                    <a:prstGeom prst="rect">
                      <a:avLst/>
                    </a:prstGeom>
                  </pic:spPr>
                </pic:pic>
              </a:graphicData>
            </a:graphic>
          </wp:inline>
        </w:drawing>
      </w:r>
    </w:p>
    <w:p w14:paraId="2645E511" w14:textId="1CE33C3A" w:rsidR="00565795" w:rsidRDefault="00565795" w:rsidP="00C16C0B">
      <w:pPr>
        <w:pStyle w:val="Heading2"/>
        <w:spacing w:after="120"/>
        <w:jc w:val="center"/>
        <w:rPr>
          <w:rFonts w:eastAsia="MS Mincho"/>
          <w:i w:val="0"/>
          <w:sz w:val="16"/>
          <w:szCs w:val="16"/>
        </w:rPr>
      </w:pPr>
      <w:r>
        <w:rPr>
          <w:rFonts w:eastAsia="MS Mincho"/>
          <w:i w:val="0"/>
          <w:sz w:val="16"/>
          <w:szCs w:val="16"/>
        </w:rPr>
        <w:t>Figure 3</w:t>
      </w:r>
      <w:r w:rsidRPr="0092199F">
        <w:rPr>
          <w:rFonts w:eastAsia="MS Mincho"/>
          <w:i w:val="0"/>
          <w:sz w:val="16"/>
          <w:szCs w:val="16"/>
        </w:rPr>
        <w:t>.</w:t>
      </w:r>
      <w:r w:rsidRPr="00565795">
        <w:t xml:space="preserve"> </w:t>
      </w:r>
      <w:r w:rsidRPr="00565795">
        <w:rPr>
          <w:rFonts w:eastAsia="MS Mincho"/>
          <w:i w:val="0"/>
          <w:sz w:val="16"/>
          <w:szCs w:val="16"/>
        </w:rPr>
        <w:t>New Requisition</w:t>
      </w:r>
    </w:p>
    <w:p w14:paraId="7BB84059" w14:textId="77777777" w:rsidR="00565795" w:rsidRDefault="00565795" w:rsidP="00565795">
      <w:pPr>
        <w:rPr>
          <w:rFonts w:eastAsia="MS Mincho"/>
          <w:lang w:val="en-US"/>
        </w:rPr>
      </w:pPr>
    </w:p>
    <w:p w14:paraId="4661031A" w14:textId="77777777" w:rsidR="00565795" w:rsidRDefault="00565795" w:rsidP="00565795">
      <w:pPr>
        <w:rPr>
          <w:rFonts w:eastAsia="MS Mincho"/>
          <w:lang w:val="en-US"/>
        </w:rPr>
      </w:pPr>
    </w:p>
    <w:p w14:paraId="6F1D5EBA" w14:textId="6C5D0B7C" w:rsidR="00565795" w:rsidRPr="00565795" w:rsidRDefault="00152387" w:rsidP="00C16C0B">
      <w:pPr>
        <w:jc w:val="center"/>
        <w:rPr>
          <w:rFonts w:eastAsia="MS Mincho"/>
          <w:lang w:val="en-IN"/>
        </w:rPr>
      </w:pPr>
      <w:r>
        <w:rPr>
          <w:rFonts w:eastAsia="MS Mincho"/>
          <w:noProof/>
          <w:lang w:val="en-IN"/>
        </w:rPr>
        <w:lastRenderedPageBreak/>
        <w:drawing>
          <wp:inline distT="0" distB="0" distL="0" distR="0" wp14:anchorId="488E8291" wp14:editId="7C77D562">
            <wp:extent cx="5068924" cy="2282400"/>
            <wp:effectExtent l="0" t="0" r="0" b="3810"/>
            <wp:docPr id="11471023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02316" name="Picture 11471023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68924" cy="2282400"/>
                    </a:xfrm>
                    <a:prstGeom prst="rect">
                      <a:avLst/>
                    </a:prstGeom>
                  </pic:spPr>
                </pic:pic>
              </a:graphicData>
            </a:graphic>
          </wp:inline>
        </w:drawing>
      </w:r>
    </w:p>
    <w:p w14:paraId="548A3724" w14:textId="13278863" w:rsidR="00565795" w:rsidRDefault="00565795" w:rsidP="00565795">
      <w:pPr>
        <w:pStyle w:val="Heading2"/>
        <w:spacing w:after="120"/>
        <w:jc w:val="center"/>
        <w:rPr>
          <w:rFonts w:eastAsia="MS Mincho"/>
          <w:i w:val="0"/>
          <w:sz w:val="16"/>
          <w:szCs w:val="16"/>
        </w:rPr>
      </w:pPr>
      <w:r>
        <w:rPr>
          <w:rFonts w:eastAsia="MS Mincho"/>
          <w:i w:val="0"/>
          <w:sz w:val="16"/>
          <w:szCs w:val="16"/>
        </w:rPr>
        <w:t>Figure 4</w:t>
      </w:r>
      <w:r w:rsidRPr="0092199F">
        <w:rPr>
          <w:rFonts w:eastAsia="MS Mincho"/>
          <w:i w:val="0"/>
          <w:sz w:val="16"/>
          <w:szCs w:val="16"/>
        </w:rPr>
        <w:t>.</w:t>
      </w:r>
      <w:r w:rsidRPr="00565795">
        <w:t xml:space="preserve"> </w:t>
      </w:r>
      <w:r w:rsidR="00B3653E" w:rsidRPr="00B3653E">
        <w:rPr>
          <w:rFonts w:eastAsia="MS Mincho"/>
          <w:i w:val="0"/>
          <w:sz w:val="16"/>
          <w:szCs w:val="16"/>
        </w:rPr>
        <w:t>Calendar</w:t>
      </w:r>
    </w:p>
    <w:p w14:paraId="7D784D76" w14:textId="77777777" w:rsidR="00565795" w:rsidRDefault="00565795" w:rsidP="00565795">
      <w:pPr>
        <w:rPr>
          <w:rFonts w:eastAsia="MS Mincho"/>
          <w:lang w:val="en-US"/>
        </w:rPr>
      </w:pPr>
    </w:p>
    <w:p w14:paraId="2E400B74" w14:textId="39C28167" w:rsidR="00E342CE" w:rsidRDefault="00E342CE" w:rsidP="00E342CE">
      <w:pPr>
        <w:jc w:val="center"/>
        <w:rPr>
          <w:rFonts w:eastAsia="MS Mincho"/>
          <w:lang w:val="en-IN"/>
        </w:rPr>
      </w:pPr>
      <w:r w:rsidRPr="00E342CE">
        <w:rPr>
          <w:rFonts w:eastAsia="MS Mincho"/>
          <w:noProof/>
          <w:lang w:val="en-IN"/>
        </w:rPr>
        <w:drawing>
          <wp:inline distT="0" distB="0" distL="0" distR="0" wp14:anchorId="28C87BBF" wp14:editId="050A2D7D">
            <wp:extent cx="3745177" cy="4389120"/>
            <wp:effectExtent l="0" t="0" r="8255" b="0"/>
            <wp:docPr id="19209431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1806" cy="4408608"/>
                    </a:xfrm>
                    <a:prstGeom prst="rect">
                      <a:avLst/>
                    </a:prstGeom>
                    <a:noFill/>
                    <a:ln>
                      <a:noFill/>
                    </a:ln>
                  </pic:spPr>
                </pic:pic>
              </a:graphicData>
            </a:graphic>
          </wp:inline>
        </w:drawing>
      </w:r>
    </w:p>
    <w:p w14:paraId="66B36E5E" w14:textId="2BBE4518" w:rsidR="00E342CE" w:rsidRDefault="00E342CE" w:rsidP="00E342CE">
      <w:pPr>
        <w:pStyle w:val="Heading2"/>
        <w:spacing w:after="120"/>
        <w:jc w:val="center"/>
        <w:rPr>
          <w:rFonts w:eastAsia="MS Mincho"/>
          <w:i w:val="0"/>
          <w:sz w:val="16"/>
          <w:szCs w:val="16"/>
        </w:rPr>
      </w:pPr>
      <w:r>
        <w:rPr>
          <w:rFonts w:eastAsia="MS Mincho"/>
          <w:i w:val="0"/>
          <w:sz w:val="16"/>
          <w:szCs w:val="16"/>
        </w:rPr>
        <w:t>Figure 5</w:t>
      </w:r>
      <w:r w:rsidRPr="0092199F">
        <w:rPr>
          <w:rFonts w:eastAsia="MS Mincho"/>
          <w:i w:val="0"/>
          <w:sz w:val="16"/>
          <w:szCs w:val="16"/>
        </w:rPr>
        <w:t>.</w:t>
      </w:r>
      <w:r w:rsidRPr="00565795">
        <w:t xml:space="preserve"> </w:t>
      </w:r>
      <w:r w:rsidR="00B3653E" w:rsidRPr="00B3653E">
        <w:rPr>
          <w:rFonts w:eastAsia="MS Mincho"/>
          <w:i w:val="0"/>
          <w:sz w:val="16"/>
          <w:szCs w:val="16"/>
        </w:rPr>
        <w:t>Bill Generation</w:t>
      </w:r>
    </w:p>
    <w:p w14:paraId="0F627E1B" w14:textId="79E4772B" w:rsidR="000234B4" w:rsidRDefault="00B3653E" w:rsidP="00B3653E">
      <w:pPr>
        <w:pStyle w:val="Heading2"/>
        <w:sectPr w:rsidR="000234B4" w:rsidSect="00693BB6">
          <w:footerReference w:type="default" r:id="rId18"/>
          <w:pgSz w:w="11907" w:h="16840" w:code="9"/>
          <w:pgMar w:top="1843" w:right="1418" w:bottom="1843" w:left="1701" w:header="720" w:footer="1639" w:gutter="0"/>
          <w:cols w:space="720"/>
          <w:titlePg/>
          <w:docGrid w:linePitch="360"/>
        </w:sectPr>
      </w:pPr>
      <w:r>
        <w:br/>
      </w:r>
    </w:p>
    <w:p w14:paraId="6C64FB23" w14:textId="36BBA21E" w:rsidR="001A3238" w:rsidRPr="00B3653E" w:rsidRDefault="001A3238" w:rsidP="00B3653E">
      <w:pPr>
        <w:pStyle w:val="BodyText"/>
        <w:spacing w:before="120"/>
        <w:ind w:firstLine="0"/>
        <w:rPr>
          <w:noProof/>
        </w:rPr>
        <w:sectPr w:rsidR="001A3238" w:rsidRPr="00B3653E" w:rsidSect="00262B1C">
          <w:type w:val="continuous"/>
          <w:pgSz w:w="11907" w:h="16840" w:code="9"/>
          <w:pgMar w:top="1843" w:right="1418" w:bottom="1843" w:left="1701" w:header="720" w:footer="1639" w:gutter="0"/>
          <w:cols w:num="2" w:space="720"/>
          <w:titlePg/>
          <w:docGrid w:linePitch="360"/>
        </w:sectPr>
      </w:pPr>
    </w:p>
    <w:p w14:paraId="7C760DF9" w14:textId="215C3186" w:rsidR="00B3653E" w:rsidRPr="00263F90" w:rsidRDefault="00B3653E" w:rsidP="00B3653E">
      <w:pPr>
        <w:spacing w:before="240" w:after="120"/>
        <w:jc w:val="both"/>
      </w:pPr>
      <w:r w:rsidRPr="00B3653E">
        <w:lastRenderedPageBreak/>
        <w:t>The implementation of the Agnel Cafeteria Portal leverages a blend of technologies and frameworks, including HTML, CSS, JavaScript, PHP, and PHPMailer, to deliver a robust and user-friendly system. Key features and functionalities are meticulously designed and implemented to meet the specific requirements of cafeteria operations, providing a seamless experience for users. Throughout the implementation process, various challenges were encountered, ranging from technical complexities to user interface design considerations. However, with diligent problem-solving and iterative development approaches, these challenges were successfully addressed, resulting in a functional and efficient cafeteria management system.</w:t>
      </w:r>
      <w:r>
        <w:rPr>
          <w:i/>
        </w:rPr>
        <w:br/>
      </w:r>
      <w:r>
        <w:rPr>
          <w:i/>
        </w:rPr>
        <w:br/>
      </w:r>
      <w:r>
        <w:rPr>
          <w:i/>
        </w:rPr>
        <w:br/>
      </w:r>
      <w:r w:rsidR="005149CB">
        <w:rPr>
          <w:smallCaps/>
        </w:rPr>
        <w:t>V</w:t>
      </w:r>
      <w:r w:rsidRPr="001E5B83">
        <w:rPr>
          <w:smallCaps/>
        </w:rPr>
        <w:t xml:space="preserve">. </w:t>
      </w:r>
      <w:r w:rsidRPr="00B3653E">
        <w:rPr>
          <w:smallCaps/>
        </w:rPr>
        <w:t>Performance Optimization Techniques and Testing Methodology</w:t>
      </w:r>
    </w:p>
    <w:p w14:paraId="32EB4F70" w14:textId="136141A5" w:rsidR="000450E9" w:rsidRPr="00060AE9" w:rsidRDefault="00060AE9" w:rsidP="00060AE9">
      <w:pPr>
        <w:jc w:val="both"/>
      </w:pPr>
      <w:r>
        <w:t>To</w:t>
      </w:r>
      <w:r w:rsidR="00B746C3" w:rsidRPr="00B746C3">
        <w:t xml:space="preserve"> optimize the performance of the Agnel Cafeteria Portal, several techniques have been implemented [5]. First and foremost, secure coding practices have been employed to enhance system security and efficiency. This includes the use of prepared statements and protection against SQL injection attacks, mitigating the risk of unauthorized access and data corruption. Additionally, rigorous data validation techniques have been implemented to ensure the integrity and reliability of user inputs, further enhancing system robustness. Furthermore, asynchronous processing techniques have been employed to improve system responsiveness and scalability. By executing tasks asynchronously, the system ensures that processes are carried out in the correct order, minimizing bottlenecks and maximizing resource utilization. These performance optimization techniques collectively contribute to the seamless operation and enhanced user experience of the Agnel Cafeteria Portal.</w:t>
      </w:r>
    </w:p>
    <w:p w14:paraId="0B46C224" w14:textId="7E5FF404" w:rsidR="005149CB" w:rsidRDefault="00B746C3" w:rsidP="004A2619">
      <w:pPr>
        <w:rPr>
          <w:i/>
        </w:rPr>
      </w:pPr>
      <w:r w:rsidRPr="00B746C3">
        <w:t xml:space="preserve">The testing methodology employed for the Agnel Cafeteria Portal encompasses a comprehensive approach to ensure the reliability and functionality of the system [6]. </w:t>
      </w:r>
      <w:proofErr w:type="gramStart"/>
      <w:r w:rsidRPr="00B746C3">
        <w:t xml:space="preserve">The </w:t>
      </w:r>
      <w:r w:rsidR="004A2619">
        <w:t xml:space="preserve"> </w:t>
      </w:r>
      <w:r w:rsidRPr="00B746C3">
        <w:t>testing</w:t>
      </w:r>
      <w:proofErr w:type="gramEnd"/>
      <w:r w:rsidRPr="00B746C3">
        <w:t xml:space="preserve"> process begins </w:t>
      </w:r>
      <w:r w:rsidR="004A2619">
        <w:t xml:space="preserve"> </w:t>
      </w:r>
      <w:r w:rsidRPr="00B746C3">
        <w:t xml:space="preserve">with </w:t>
      </w:r>
      <w:r w:rsidR="004A2619">
        <w:t xml:space="preserve"> </w:t>
      </w:r>
      <w:r w:rsidRPr="00B746C3">
        <w:t xml:space="preserve">an overview of the system's requirements and objectives, followed by the </w:t>
      </w:r>
      <w:r w:rsidR="004A2619">
        <w:t xml:space="preserve"> </w:t>
      </w:r>
      <w:r w:rsidRPr="00B746C3">
        <w:t xml:space="preserve">design and execution of test cases </w:t>
      </w:r>
      <w:r w:rsidR="004A2619">
        <w:t xml:space="preserve"> </w:t>
      </w:r>
      <w:r w:rsidRPr="00B746C3">
        <w:t xml:space="preserve">tailored to </w:t>
      </w:r>
      <w:r w:rsidR="004A2619">
        <w:t xml:space="preserve"> </w:t>
      </w:r>
      <w:r w:rsidRPr="00B746C3">
        <w:t>validate</w:t>
      </w:r>
      <w:r w:rsidR="005149CB">
        <w:br/>
      </w:r>
      <w:r w:rsidRPr="00B746C3">
        <w:t>each aspect of the system's</w:t>
      </w:r>
      <w:r w:rsidR="005149CB">
        <w:t xml:space="preserve"> </w:t>
      </w:r>
      <w:r w:rsidRPr="00B746C3">
        <w:t>functionality</w:t>
      </w:r>
      <w:r w:rsidR="004A2619">
        <w:t xml:space="preserve">.                                                                           </w:t>
      </w:r>
      <w:r w:rsidR="00B3653E">
        <w:br/>
      </w:r>
    </w:p>
    <w:p w14:paraId="74F92FAC" w14:textId="68E49E12" w:rsidR="005149CB" w:rsidRPr="005149CB" w:rsidRDefault="005149CB" w:rsidP="005149CB">
      <w:pPr>
        <w:pStyle w:val="Heading2"/>
        <w:rPr>
          <w:i w:val="0"/>
          <w:smallCaps/>
          <w:noProof w:val="0"/>
          <w:lang w:val="en-GB"/>
        </w:rPr>
      </w:pPr>
      <w:r>
        <w:rPr>
          <w:i w:val="0"/>
          <w:smallCaps/>
          <w:noProof w:val="0"/>
          <w:lang w:val="en-GB"/>
        </w:rPr>
        <w:t>V</w:t>
      </w:r>
      <w:r w:rsidR="00880456">
        <w:rPr>
          <w:i w:val="0"/>
          <w:smallCaps/>
          <w:noProof w:val="0"/>
          <w:lang w:val="en-GB"/>
        </w:rPr>
        <w:t>I</w:t>
      </w:r>
      <w:r w:rsidRPr="005149CB">
        <w:rPr>
          <w:i w:val="0"/>
          <w:smallCaps/>
          <w:noProof w:val="0"/>
          <w:lang w:val="en-GB"/>
        </w:rPr>
        <w:t>. Results and Analysis</w:t>
      </w:r>
    </w:p>
    <w:p w14:paraId="502B3EF2" w14:textId="1520143C" w:rsidR="005149CB" w:rsidRPr="005149CB" w:rsidRDefault="005149CB" w:rsidP="00060AE9">
      <w:pPr>
        <w:jc w:val="both"/>
        <w:rPr>
          <w:i/>
        </w:rPr>
      </w:pPr>
      <w:r w:rsidRPr="005149CB">
        <w:t xml:space="preserve">The Agnel Cafeteria Portal underwent rigorous testing to evaluate its performance, functionality, and efficiency. Performance metrics and benchmarks were established to measure key aspects of system operation, including response times, throughput, and resource utilization. Analysis of testing results revealed significant improvements in system performance compared to traditional/manual processes. Response times were notably reduced, with tasks such as requisition management and menu generation </w:t>
      </w:r>
      <w:r>
        <w:t>completed</w:t>
      </w:r>
      <w:r w:rsidRPr="005149CB">
        <w:t xml:space="preserve"> in a fraction of the time previously required. Throughput also increased, allowing the system to handle a higher volume of concurrent users and requests without degradation in performance. Moreover, the system's reliability and stability were confirmed through extensive stress testing and fault tolerance analysis.</w:t>
      </w:r>
    </w:p>
    <w:p w14:paraId="590BDA1E" w14:textId="261A99DD" w:rsidR="005149CB" w:rsidRPr="00263F90" w:rsidRDefault="005149CB" w:rsidP="00060AE9">
      <w:pPr>
        <w:jc w:val="both"/>
        <w:rPr>
          <w:i/>
        </w:rPr>
      </w:pPr>
      <w:r w:rsidRPr="005149CB">
        <w:t>Comparison with traditional/manual processes highlighted the transformative impact of the Agnel Cafeteria Portal on cafeteria operations. Manual tasks such as requisition management and billing, which previously required significant time and effort, were now automated, resulting in streamlined processes and improved accuracy. The portal's integration with a calendar system and email reminder functionality further enhanced event management and communication, ensuring timely preparation and delivery of orders.</w:t>
      </w:r>
    </w:p>
    <w:p w14:paraId="272DAA69" w14:textId="3F3F0156" w:rsidR="006C69F1" w:rsidRPr="005149CB" w:rsidRDefault="005149CB" w:rsidP="005149CB">
      <w:pPr>
        <w:pStyle w:val="Heading2"/>
        <w:rPr>
          <w:i w:val="0"/>
          <w:noProof w:val="0"/>
          <w:lang w:val="en-GB"/>
        </w:rPr>
      </w:pPr>
      <w:r>
        <w:rPr>
          <w:i w:val="0"/>
          <w:noProof w:val="0"/>
        </w:rPr>
        <w:br/>
      </w:r>
      <w:r w:rsidR="000450E9">
        <w:rPr>
          <w:rFonts w:eastAsia="MS Mincho"/>
          <w:noProof w:val="0"/>
        </w:rPr>
        <w:t>C</w:t>
      </w:r>
      <w:r w:rsidR="006C69F1">
        <w:rPr>
          <w:rFonts w:eastAsia="MS Mincho"/>
          <w:noProof w:val="0"/>
        </w:rPr>
        <w:t xml:space="preserve">.  </w:t>
      </w:r>
      <w:r w:rsidR="00126FE8" w:rsidRPr="00126FE8">
        <w:rPr>
          <w:rFonts w:eastAsia="MS Mincho"/>
          <w:noProof w:val="0"/>
        </w:rPr>
        <w:t>User Feedback</w:t>
      </w:r>
    </w:p>
    <w:p w14:paraId="123CC0AB" w14:textId="03A329A9" w:rsidR="00126FE8" w:rsidRDefault="00126FE8" w:rsidP="00215145">
      <w:pPr>
        <w:pStyle w:val="NormalWeb"/>
        <w:jc w:val="both"/>
        <w:rPr>
          <w:i/>
        </w:rPr>
      </w:pPr>
      <w:r w:rsidRPr="006257C2">
        <w:rPr>
          <w:sz w:val="20"/>
          <w:szCs w:val="20"/>
          <w:lang w:val="en-US"/>
        </w:rPr>
        <w:t>The feedback survey indicates that users find the portal user-friendly (rated 4 out of 5). However, opinions on</w:t>
      </w:r>
      <w:r w:rsidR="006257C2">
        <w:rPr>
          <w:sz w:val="20"/>
          <w:szCs w:val="20"/>
          <w:lang w:val="en-US"/>
        </w:rPr>
        <w:t xml:space="preserve"> </w:t>
      </w:r>
      <w:r w:rsidRPr="006257C2">
        <w:rPr>
          <w:sz w:val="20"/>
          <w:szCs w:val="20"/>
          <w:lang w:val="en-US"/>
        </w:rPr>
        <w:t>ease of use are divided: Some respondents rated it as 4 out of 5, while others gave it a 5 out of 5.</w:t>
      </w:r>
      <w:r w:rsidR="006257C2">
        <w:rPr>
          <w:sz w:val="20"/>
          <w:szCs w:val="20"/>
          <w:lang w:val="en-US"/>
        </w:rPr>
        <w:br/>
      </w:r>
      <w:r w:rsidR="006257C2">
        <w:rPr>
          <w:sz w:val="20"/>
          <w:szCs w:val="20"/>
          <w:lang w:val="en-US"/>
        </w:rPr>
        <w:br/>
      </w:r>
      <w:r w:rsidR="006257C2">
        <w:rPr>
          <w:sz w:val="20"/>
          <w:szCs w:val="20"/>
          <w:lang w:val="en-US"/>
        </w:rPr>
        <w:br/>
      </w:r>
      <w:r>
        <w:rPr>
          <w:i/>
        </w:rPr>
        <w:br/>
      </w:r>
      <w:r>
        <w:rPr>
          <w:i/>
        </w:rPr>
        <w:br/>
      </w:r>
      <w:r w:rsidR="006257C2">
        <w:rPr>
          <w:i/>
        </w:rPr>
        <w:br/>
      </w:r>
      <w:r w:rsidR="006257C2">
        <w:rPr>
          <w:i/>
        </w:rPr>
        <w:br/>
      </w:r>
      <w:r w:rsidR="00215145">
        <w:rPr>
          <w:sz w:val="20"/>
          <w:szCs w:val="20"/>
          <w:lang w:val="en-IN"/>
        </w:rPr>
        <w:lastRenderedPageBreak/>
        <w:t xml:space="preserve">                              </w:t>
      </w:r>
      <w:r w:rsidRPr="00126FE8">
        <w:rPr>
          <w:noProof/>
          <w:sz w:val="20"/>
          <w:szCs w:val="20"/>
          <w:lang w:val="en-IN"/>
        </w:rPr>
        <w:drawing>
          <wp:inline distT="0" distB="0" distL="0" distR="0" wp14:anchorId="34630BAC" wp14:editId="09900621">
            <wp:extent cx="3620729" cy="3403600"/>
            <wp:effectExtent l="0" t="0" r="0" b="6350"/>
            <wp:docPr id="1648585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2246" cy="3442627"/>
                    </a:xfrm>
                    <a:prstGeom prst="rect">
                      <a:avLst/>
                    </a:prstGeom>
                    <a:noFill/>
                    <a:ln>
                      <a:noFill/>
                    </a:ln>
                  </pic:spPr>
                </pic:pic>
              </a:graphicData>
            </a:graphic>
          </wp:inline>
        </w:drawing>
      </w:r>
      <w:r>
        <w:rPr>
          <w:i/>
        </w:rPr>
        <w:br/>
      </w:r>
      <w:r w:rsidR="00215145">
        <w:rPr>
          <w:rFonts w:eastAsia="MS Mincho"/>
          <w:sz w:val="16"/>
          <w:szCs w:val="16"/>
        </w:rPr>
        <w:t xml:space="preserve">                                                                       </w:t>
      </w:r>
      <w:r>
        <w:rPr>
          <w:rFonts w:eastAsia="MS Mincho"/>
          <w:sz w:val="16"/>
          <w:szCs w:val="16"/>
        </w:rPr>
        <w:t xml:space="preserve">Figure </w:t>
      </w:r>
      <w:r w:rsidR="00215145">
        <w:rPr>
          <w:rFonts w:eastAsia="MS Mincho"/>
          <w:i/>
          <w:sz w:val="16"/>
          <w:szCs w:val="16"/>
        </w:rPr>
        <w:t>6</w:t>
      </w:r>
      <w:r w:rsidRPr="0092199F">
        <w:rPr>
          <w:rFonts w:eastAsia="MS Mincho"/>
          <w:sz w:val="16"/>
          <w:szCs w:val="16"/>
        </w:rPr>
        <w:t>.</w:t>
      </w:r>
      <w:r w:rsidRPr="00565795">
        <w:t xml:space="preserve"> </w:t>
      </w:r>
      <w:r w:rsidR="006257C2" w:rsidRPr="006257C2">
        <w:rPr>
          <w:rFonts w:eastAsia="MS Mincho"/>
          <w:sz w:val="16"/>
          <w:szCs w:val="16"/>
        </w:rPr>
        <w:t>Bar Chart Showing User Response</w:t>
      </w:r>
    </w:p>
    <w:p w14:paraId="14C8FB44" w14:textId="77777777" w:rsidR="00126FE8" w:rsidRDefault="00126FE8" w:rsidP="00126FE8">
      <w:pPr>
        <w:pStyle w:val="NormalWeb"/>
        <w:rPr>
          <w:i/>
        </w:rPr>
      </w:pPr>
    </w:p>
    <w:p w14:paraId="068415ED" w14:textId="02CCEC80" w:rsidR="00126FE8" w:rsidRDefault="00126FE8" w:rsidP="00126FE8">
      <w:pPr>
        <w:pStyle w:val="NormalWeb"/>
        <w:jc w:val="center"/>
        <w:rPr>
          <w:rFonts w:eastAsia="MS Mincho"/>
          <w:sz w:val="16"/>
          <w:szCs w:val="16"/>
        </w:rPr>
      </w:pPr>
      <w:r w:rsidRPr="00126FE8">
        <w:rPr>
          <w:noProof/>
          <w:lang w:val="en-IN" w:eastAsia="en-IN"/>
        </w:rPr>
        <w:drawing>
          <wp:inline distT="0" distB="0" distL="0" distR="0" wp14:anchorId="5A3A3806" wp14:editId="33025CC2">
            <wp:extent cx="4182908" cy="1676400"/>
            <wp:effectExtent l="0" t="0" r="8255" b="0"/>
            <wp:docPr id="10947918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4408" cy="1685017"/>
                    </a:xfrm>
                    <a:prstGeom prst="rect">
                      <a:avLst/>
                    </a:prstGeom>
                    <a:noFill/>
                    <a:ln>
                      <a:noFill/>
                    </a:ln>
                  </pic:spPr>
                </pic:pic>
              </a:graphicData>
            </a:graphic>
          </wp:inline>
        </w:drawing>
      </w:r>
      <w:r>
        <w:rPr>
          <w:lang w:val="en-IN" w:eastAsia="en-IN"/>
        </w:rPr>
        <w:br/>
      </w:r>
      <w:r>
        <w:rPr>
          <w:rFonts w:eastAsia="MS Mincho"/>
          <w:sz w:val="16"/>
          <w:szCs w:val="16"/>
        </w:rPr>
        <w:t xml:space="preserve">Figure </w:t>
      </w:r>
      <w:r w:rsidR="00215145">
        <w:rPr>
          <w:rFonts w:eastAsia="MS Mincho"/>
          <w:i/>
          <w:sz w:val="16"/>
          <w:szCs w:val="16"/>
        </w:rPr>
        <w:t>7</w:t>
      </w:r>
      <w:r w:rsidRPr="0092199F">
        <w:rPr>
          <w:rFonts w:eastAsia="MS Mincho"/>
          <w:sz w:val="16"/>
          <w:szCs w:val="16"/>
        </w:rPr>
        <w:t>.</w:t>
      </w:r>
      <w:r w:rsidRPr="00565795">
        <w:t xml:space="preserve"> </w:t>
      </w:r>
      <w:r w:rsidR="006257C2" w:rsidRPr="006257C2">
        <w:rPr>
          <w:rFonts w:eastAsia="MS Mincho"/>
          <w:sz w:val="16"/>
          <w:szCs w:val="16"/>
        </w:rPr>
        <w:t>Pie Chart Depicting User Feedback</w:t>
      </w:r>
      <w:r w:rsidR="006257C2">
        <w:rPr>
          <w:rFonts w:eastAsia="MS Mincho"/>
          <w:sz w:val="16"/>
          <w:szCs w:val="16"/>
        </w:rPr>
        <w:br/>
      </w:r>
    </w:p>
    <w:p w14:paraId="0FDDC214" w14:textId="77777777" w:rsidR="00C16C0B" w:rsidRDefault="006257C2" w:rsidP="000450E9">
      <w:pPr>
        <w:jc w:val="both"/>
        <w:rPr>
          <w:rFonts w:eastAsia="MS Mincho"/>
          <w:sz w:val="16"/>
          <w:szCs w:val="16"/>
        </w:rPr>
      </w:pPr>
      <w:r w:rsidRPr="006257C2">
        <w:rPr>
          <w:lang w:val="en-US"/>
        </w:rPr>
        <w:t>All respondents believe that the website is better than the current process.</w:t>
      </w:r>
      <w:r w:rsidR="00215145">
        <w:rPr>
          <w:lang w:val="en-US"/>
        </w:rPr>
        <w:t xml:space="preserve"> </w:t>
      </w:r>
      <w:r w:rsidRPr="006257C2">
        <w:rPr>
          <w:lang w:val="en-US"/>
        </w:rPr>
        <w:t>This unanimous agreement suggests that the website has been well-received.</w:t>
      </w:r>
      <w:r w:rsidR="00215145">
        <w:rPr>
          <w:lang w:val="en-US"/>
        </w:rPr>
        <w:t xml:space="preserve"> </w:t>
      </w:r>
      <w:r w:rsidRPr="006257C2">
        <w:rPr>
          <w:lang w:val="en-US"/>
        </w:rPr>
        <w:t>In summary, while users appreciate the user-friendliness, ensuring consistent ease of use has significantly enhanced their overall experienc</w:t>
      </w:r>
      <w:r w:rsidR="00C16C0B">
        <w:rPr>
          <w:lang w:val="en-US"/>
        </w:rPr>
        <w:t>e.</w:t>
      </w:r>
      <w:r w:rsidR="00126FE8">
        <w:rPr>
          <w:rFonts w:eastAsia="MS Mincho"/>
          <w:sz w:val="16"/>
          <w:szCs w:val="16"/>
        </w:rPr>
        <w:t xml:space="preserve">                 </w:t>
      </w:r>
    </w:p>
    <w:p w14:paraId="32A2A409" w14:textId="77777777" w:rsidR="00C16C0B" w:rsidRDefault="00C16C0B" w:rsidP="00C16C0B">
      <w:pPr>
        <w:pStyle w:val="NormalWeb"/>
        <w:jc w:val="both"/>
        <w:rPr>
          <w:smallCaps/>
        </w:rPr>
      </w:pPr>
    </w:p>
    <w:p w14:paraId="66F5BEB4" w14:textId="4F9CAD83" w:rsidR="00C16C0B" w:rsidRPr="00C16C0B" w:rsidRDefault="0027414C" w:rsidP="00C16C0B">
      <w:pPr>
        <w:pStyle w:val="Heading2"/>
        <w:rPr>
          <w:i w:val="0"/>
          <w:smallCaps/>
          <w:noProof w:val="0"/>
          <w:lang w:val="en-GB"/>
        </w:rPr>
      </w:pPr>
      <w:r>
        <w:rPr>
          <w:i w:val="0"/>
          <w:smallCaps/>
          <w:noProof w:val="0"/>
          <w:lang w:val="en-GB"/>
        </w:rPr>
        <w:t>V</w:t>
      </w:r>
      <w:r w:rsidR="00880456">
        <w:rPr>
          <w:i w:val="0"/>
          <w:smallCaps/>
          <w:noProof w:val="0"/>
          <w:lang w:val="en-GB"/>
        </w:rPr>
        <w:t>I</w:t>
      </w:r>
      <w:r w:rsidR="00C16C0B">
        <w:rPr>
          <w:i w:val="0"/>
          <w:smallCaps/>
          <w:noProof w:val="0"/>
          <w:lang w:val="en-GB"/>
        </w:rPr>
        <w:t>I</w:t>
      </w:r>
      <w:r w:rsidRPr="005149CB">
        <w:rPr>
          <w:i w:val="0"/>
          <w:smallCaps/>
          <w:noProof w:val="0"/>
          <w:lang w:val="en-GB"/>
        </w:rPr>
        <w:t xml:space="preserve">. </w:t>
      </w:r>
      <w:r w:rsidR="00512035" w:rsidRPr="00512035">
        <w:rPr>
          <w:i w:val="0"/>
          <w:smallCaps/>
          <w:noProof w:val="0"/>
          <w:lang w:val="en-GB"/>
        </w:rPr>
        <w:t>Conclusion</w:t>
      </w:r>
    </w:p>
    <w:p w14:paraId="2F9F4275" w14:textId="3CB781A7" w:rsidR="00512035" w:rsidRPr="00C16C0B" w:rsidRDefault="00512035" w:rsidP="000450E9">
      <w:pPr>
        <w:jc w:val="both"/>
        <w:rPr>
          <w:lang w:val="en-US"/>
        </w:rPr>
      </w:pPr>
      <w:r w:rsidRPr="000450E9">
        <w:rPr>
          <w:lang w:val="en-US"/>
        </w:rPr>
        <w:t>I</w:t>
      </w:r>
      <w:r w:rsidRPr="00C16C0B">
        <w:rPr>
          <w:lang w:val="en-US"/>
        </w:rPr>
        <w:t xml:space="preserve">n conclusion, the Agnel Cafeteria Portal represents a significant advancement in cafeteria management systems, offering a comprehensive solution for bulk order management and event coordination. The results of testing and analysis demonstrate the system's effectiveness in improving operational efficiency, reducing manual effort, and enhancing user satisfaction. By automating key processes and leveraging technology, the portal not only addresses existing challenges but also sets a new standard for cafeteria operations in educational institutions. </w:t>
      </w:r>
    </w:p>
    <w:p w14:paraId="7CB40DE7" w14:textId="6B4CBB2A" w:rsidR="00512035" w:rsidRPr="005D1AB8" w:rsidRDefault="00512035" w:rsidP="000450E9">
      <w:pPr>
        <w:jc w:val="both"/>
      </w:pPr>
      <w:r w:rsidRPr="00512035">
        <w:t xml:space="preserve">Moving forward, the contributions of this research to the field of cafeteria management systems are significant. The Agnel Cafeteria Portal serves as a model for future developments in the industry, showcasing the potential of technology to revolutionize traditional processes and enhance service delivery. Potential future research directions include further optimization of system performance, integration of additional features such as </w:t>
      </w:r>
      <w:r w:rsidRPr="00512035">
        <w:lastRenderedPageBreak/>
        <w:t>inventory management and analytics, and exploration of user-centric design principles to enhance usability and accessibility. Overall, the Agnel Cafeteria Portal represents a promising advancement in cafeteria management technology with far-reaching implications for the future of food service operations in educational institutions.</w:t>
      </w:r>
    </w:p>
    <w:p w14:paraId="7B843EE3" w14:textId="2022C9C2" w:rsidR="005D1AB8" w:rsidRPr="005D1AB8" w:rsidRDefault="005D1AB8" w:rsidP="00924399">
      <w:pPr>
        <w:pStyle w:val="BodyText"/>
        <w:ind w:firstLine="0"/>
      </w:pPr>
    </w:p>
    <w:p w14:paraId="1B6D808E" w14:textId="77777777" w:rsidR="005D1AB8" w:rsidRPr="005D1AB8" w:rsidRDefault="005D1AB8" w:rsidP="00E67F85">
      <w:pPr>
        <w:pStyle w:val="Heading5"/>
        <w:spacing w:before="240" w:after="120"/>
        <w:rPr>
          <w:rFonts w:ascii="Times New Roman" w:hAnsi="Times New Roman" w:cs="Times New Roman"/>
          <w:smallCaps/>
          <w:color w:val="auto"/>
        </w:rPr>
      </w:pPr>
      <w:r w:rsidRPr="005D1AB8">
        <w:rPr>
          <w:rFonts w:ascii="Times New Roman" w:hAnsi="Times New Roman" w:cs="Times New Roman"/>
          <w:smallCaps/>
          <w:color w:val="auto"/>
        </w:rPr>
        <w:t>References</w:t>
      </w:r>
    </w:p>
    <w:p w14:paraId="78B342C4" w14:textId="77777777" w:rsidR="00B81559" w:rsidRDefault="00B81559" w:rsidP="005D1AB8">
      <w:pPr>
        <w:pStyle w:val="references"/>
        <w:ind w:left="357" w:hanging="357"/>
      </w:pPr>
      <w:r w:rsidRPr="00B81559">
        <w:t>A. S. Al-</w:t>
      </w:r>
      <w:proofErr w:type="spellStart"/>
      <w:r w:rsidRPr="00B81559">
        <w:t>Mudimigh</w:t>
      </w:r>
      <w:proofErr w:type="spellEnd"/>
      <w:r w:rsidRPr="00B81559">
        <w:t xml:space="preserve">, Z. Ullah, and B. Shahzad, "A model for the efficient implementation of portals," Computer Engineering and Technology (ICCET), Jan. 2010, </w:t>
      </w:r>
      <w:proofErr w:type="spellStart"/>
      <w:r w:rsidRPr="00B81559">
        <w:t>doi</w:t>
      </w:r>
      <w:proofErr w:type="spellEnd"/>
      <w:r w:rsidRPr="00B81559">
        <w:t>: 10.1109/iccet.2010.5485596.</w:t>
      </w:r>
    </w:p>
    <w:p w14:paraId="46AE57A6" w14:textId="77777777" w:rsidR="00B81559" w:rsidRDefault="00B81559" w:rsidP="00D61609">
      <w:pPr>
        <w:pStyle w:val="references"/>
        <w:ind w:left="357" w:hanging="357"/>
      </w:pPr>
      <w:r w:rsidRPr="00B81559">
        <w:t>H. S. Lee, Y. H. Choi, and N. O. Jo, "Determinants Affecting User Satisfaction with Campus Portal Services in Korea," The Journal of Internet Banking and Commerce, vol. 14, no. 1, pp. 1–18, Jan. 2009, [Online].</w:t>
      </w:r>
    </w:p>
    <w:p w14:paraId="6A73F277" w14:textId="77777777" w:rsidR="00B81559" w:rsidRDefault="00B81559" w:rsidP="005D1AB8">
      <w:pPr>
        <w:pStyle w:val="references"/>
        <w:ind w:left="357" w:hanging="357"/>
      </w:pPr>
      <w:r w:rsidRPr="00B81559">
        <w:t>Chaparro, Barbara, "Usability Evaluation of a University Portal Website," 2008.</w:t>
      </w:r>
    </w:p>
    <w:p w14:paraId="18B4E3CD" w14:textId="77777777" w:rsidR="00B81559" w:rsidRDefault="00B81559" w:rsidP="005D1AB8">
      <w:pPr>
        <w:pStyle w:val="references"/>
        <w:ind w:left="357" w:hanging="357"/>
      </w:pPr>
      <w:r w:rsidRPr="00B81559">
        <w:t>Vaidya, O., and Bakshi, T. (2017). Design of a Multifunctional Web Portal for College Departmental Activities. International Research Journal of Engineering and Technology.</w:t>
      </w:r>
    </w:p>
    <w:p w14:paraId="346CA0E3" w14:textId="77777777" w:rsidR="00E20120" w:rsidRDefault="00B81559" w:rsidP="00E20120">
      <w:pPr>
        <w:pStyle w:val="references"/>
        <w:ind w:left="357" w:hanging="357"/>
      </w:pPr>
      <w:proofErr w:type="spellStart"/>
      <w:r w:rsidRPr="00B81559">
        <w:t>Ajeena</w:t>
      </w:r>
      <w:proofErr w:type="spellEnd"/>
      <w:r w:rsidRPr="00B81559">
        <w:t xml:space="preserve"> Sunny, </w:t>
      </w:r>
      <w:proofErr w:type="spellStart"/>
      <w:r w:rsidRPr="00B81559">
        <w:t>Aneena</w:t>
      </w:r>
      <w:proofErr w:type="spellEnd"/>
      <w:r w:rsidRPr="00B81559">
        <w:t xml:space="preserve"> Felix, </w:t>
      </w:r>
      <w:proofErr w:type="spellStart"/>
      <w:r w:rsidRPr="00B81559">
        <w:t>Angelin</w:t>
      </w:r>
      <w:proofErr w:type="spellEnd"/>
      <w:r w:rsidRPr="00B81559">
        <w:t xml:space="preserve"> </w:t>
      </w:r>
      <w:proofErr w:type="spellStart"/>
      <w:r w:rsidRPr="00B81559">
        <w:t>Saji</w:t>
      </w:r>
      <w:proofErr w:type="spellEnd"/>
      <w:r w:rsidRPr="00B81559">
        <w:t xml:space="preserve">, Christina Sebastian, </w:t>
      </w:r>
      <w:proofErr w:type="spellStart"/>
      <w:r w:rsidRPr="00B81559">
        <w:t>Praseetha</w:t>
      </w:r>
      <w:proofErr w:type="spellEnd"/>
      <w:r w:rsidRPr="00B81559">
        <w:t xml:space="preserve"> V.M, "Placement Management System for Campus Recruitment," International Journal of Innovative Science and Research Technology.</w:t>
      </w:r>
    </w:p>
    <w:p w14:paraId="27D971E9" w14:textId="77777777" w:rsidR="00E20120" w:rsidRDefault="00E20120" w:rsidP="00E20120">
      <w:pPr>
        <w:pStyle w:val="references"/>
        <w:ind w:left="357" w:hanging="357"/>
      </w:pPr>
      <w:r w:rsidRPr="00E20120">
        <w:t xml:space="preserve">S. Brantley, A. Armstrong, and K. M. Lewis, "Usability testing of a customizable library web portal," College \&amp; Research Libraries, vol. 67, no. 2, pp. 146–163, Mar. 2006, </w:t>
      </w:r>
      <w:proofErr w:type="spellStart"/>
      <w:r w:rsidRPr="00E20120">
        <w:t>doi</w:t>
      </w:r>
      <w:proofErr w:type="spellEnd"/>
      <w:r w:rsidRPr="00E20120">
        <w:t xml:space="preserve">: 10.5860/crl.67.2.146. </w:t>
      </w:r>
    </w:p>
    <w:p w14:paraId="0AF321D1" w14:textId="2727DD98" w:rsidR="00D37317" w:rsidRDefault="00E20120" w:rsidP="00E20120">
      <w:pPr>
        <w:pStyle w:val="references"/>
        <w:ind w:left="357" w:hanging="357"/>
      </w:pPr>
      <w:r w:rsidRPr="00E20120">
        <w:t xml:space="preserve">Subhash </w:t>
      </w:r>
      <w:proofErr w:type="spellStart"/>
      <w:r w:rsidRPr="00E20120">
        <w:t>Nalawade</w:t>
      </w:r>
      <w:proofErr w:type="spellEnd"/>
      <w:r w:rsidRPr="00E20120">
        <w:t xml:space="preserve">, Diksha Rajput, Kushal Patel, </w:t>
      </w:r>
      <w:proofErr w:type="spellStart"/>
      <w:r w:rsidRPr="00E20120">
        <w:t>Aryakumar</w:t>
      </w:r>
      <w:proofErr w:type="spellEnd"/>
      <w:r w:rsidRPr="00E20120">
        <w:t xml:space="preserve"> Patel, </w:t>
      </w:r>
      <w:proofErr w:type="spellStart"/>
      <w:r w:rsidRPr="00E20120">
        <w:t>Rutuja</w:t>
      </w:r>
      <w:proofErr w:type="spellEnd"/>
      <w:r w:rsidRPr="00E20120">
        <w:t xml:space="preserve"> </w:t>
      </w:r>
      <w:proofErr w:type="spellStart"/>
      <w:r w:rsidRPr="00E20120">
        <w:t>Bansode</w:t>
      </w:r>
      <w:proofErr w:type="spellEnd"/>
      <w:r w:rsidRPr="00E20120">
        <w:t>, "A Survey Paper on College Community Web Portal," International Journal for Research in Applied Science \&amp; Engineering Technology.</w:t>
      </w:r>
    </w:p>
    <w:p w14:paraId="4B938A37" w14:textId="64250AE6" w:rsidR="00E20120" w:rsidRDefault="00E20120" w:rsidP="00E20120">
      <w:pPr>
        <w:pStyle w:val="references"/>
        <w:ind w:left="357" w:hanging="357"/>
      </w:pPr>
      <w:r w:rsidRPr="00E20120">
        <w:t xml:space="preserve">R. B. Kale, R. K. </w:t>
      </w:r>
      <w:proofErr w:type="spellStart"/>
      <w:r w:rsidRPr="00E20120">
        <w:t>Balwade</w:t>
      </w:r>
      <w:proofErr w:type="spellEnd"/>
      <w:r w:rsidRPr="00E20120">
        <w:t xml:space="preserve">, and V. B. </w:t>
      </w:r>
      <w:proofErr w:type="spellStart"/>
      <w:r w:rsidRPr="00E20120">
        <w:t>Gawai</w:t>
      </w:r>
      <w:proofErr w:type="spellEnd"/>
      <w:r w:rsidRPr="00E20120">
        <w:t xml:space="preserve">, "Online food ordering system for college canteen," SAMRIDDHI: A Journal of Physical Sciences, Engineering and Technology, vol. 12, pp. 64–68, Nov.  2020, </w:t>
      </w:r>
      <w:proofErr w:type="spellStart"/>
      <w:r w:rsidRPr="00E20120">
        <w:t>doi</w:t>
      </w:r>
      <w:proofErr w:type="spellEnd"/>
      <w:r w:rsidRPr="00E20120">
        <w:t>: 10.18090/samriddhi.v12is2.13.</w:t>
      </w:r>
    </w:p>
    <w:p w14:paraId="757225B1" w14:textId="157E130D" w:rsidR="00E20120" w:rsidRDefault="00E20120" w:rsidP="00E20120">
      <w:pPr>
        <w:pStyle w:val="references"/>
        <w:ind w:left="357" w:hanging="357"/>
      </w:pPr>
      <w:r w:rsidRPr="00E20120">
        <w:t xml:space="preserve">V. S. Chavan, P. Jadhav, S. </w:t>
      </w:r>
      <w:proofErr w:type="spellStart"/>
      <w:r w:rsidRPr="00E20120">
        <w:t>Korade</w:t>
      </w:r>
      <w:proofErr w:type="spellEnd"/>
      <w:r w:rsidRPr="00E20120">
        <w:t>, and P. Teli, "Implementing Customizable Online Food Ordering System Using Web Based Application," International Journal of Innovative Science, Engineering \&amp; Technology, Jan. 2015, [Online].</w:t>
      </w:r>
    </w:p>
    <w:p w14:paraId="40BD84C8" w14:textId="27C80B5E" w:rsidR="00E20120" w:rsidRDefault="00E20120" w:rsidP="00E20120">
      <w:pPr>
        <w:pStyle w:val="references"/>
        <w:ind w:left="357" w:hanging="357"/>
      </w:pPr>
      <w:r w:rsidRPr="00E20120">
        <w:t xml:space="preserve">P. </w:t>
      </w:r>
      <w:proofErr w:type="spellStart"/>
      <w:r w:rsidRPr="00E20120">
        <w:t>Avhad</w:t>
      </w:r>
      <w:proofErr w:type="spellEnd"/>
      <w:r w:rsidRPr="00E20120">
        <w:t xml:space="preserve">, H. Bhanushali, K. Bhatt, and M. Rathod, "Canteen Automation System with Payment Gateway," Social Science Research Network, Jan. 2020, </w:t>
      </w:r>
      <w:proofErr w:type="spellStart"/>
      <w:r w:rsidRPr="00E20120">
        <w:t>doi</w:t>
      </w:r>
      <w:proofErr w:type="spellEnd"/>
      <w:r w:rsidRPr="00E20120">
        <w:t>: 10.2139/ssrn.3568597.</w:t>
      </w:r>
    </w:p>
    <w:p w14:paraId="31C10A1A" w14:textId="011CE5B4" w:rsidR="00E20120" w:rsidRDefault="00E20120" w:rsidP="00E20120">
      <w:pPr>
        <w:pStyle w:val="references"/>
        <w:ind w:left="357" w:hanging="357"/>
      </w:pPr>
      <w:r w:rsidRPr="00E20120">
        <w:t>Nohria, V., Maurya, R., Suraj, S., and Jain, S. P. (2023). A Framework for Modernization of College Utilities. 2023 International Conference on Computational Intelligence, Communication Technology and Networking (CICTN).</w:t>
      </w:r>
    </w:p>
    <w:p w14:paraId="6995F9B4" w14:textId="22DB6CF0" w:rsidR="00E20120" w:rsidRDefault="00E20120" w:rsidP="00E20120">
      <w:pPr>
        <w:pStyle w:val="references"/>
        <w:ind w:left="357" w:hanging="357"/>
      </w:pPr>
      <w:r w:rsidRPr="00E20120">
        <w:t>Hassan, Sahar and Zubair, Mohd. (2015). Web-based Attendance Management System.</w:t>
      </w:r>
    </w:p>
    <w:p w14:paraId="2A1EAAE0" w14:textId="249BE254" w:rsidR="00E20120" w:rsidRDefault="00E20120" w:rsidP="00E20120">
      <w:pPr>
        <w:pStyle w:val="references"/>
        <w:ind w:left="357" w:hanging="357"/>
      </w:pPr>
      <w:r w:rsidRPr="00E20120">
        <w:t xml:space="preserve">Ranjith, D. (2023). AUTOMATION OF STUDENTS INFORMATION SYSTEM USING PHP. </w:t>
      </w:r>
      <w:proofErr w:type="spellStart"/>
      <w:r w:rsidRPr="00E20120">
        <w:t>Dogo</w:t>
      </w:r>
      <w:proofErr w:type="spellEnd"/>
      <w:r w:rsidRPr="00E20120">
        <w:t xml:space="preserve"> </w:t>
      </w:r>
      <w:proofErr w:type="spellStart"/>
      <w:r w:rsidRPr="00E20120">
        <w:t>Rangsang</w:t>
      </w:r>
      <w:proofErr w:type="spellEnd"/>
      <w:r w:rsidRPr="00E20120">
        <w:t xml:space="preserve"> Research Journal, 13(02), 94–97.</w:t>
      </w:r>
    </w:p>
    <w:p w14:paraId="2811E674" w14:textId="299F70D5" w:rsidR="00E20120" w:rsidRDefault="00E20120" w:rsidP="00E20120">
      <w:pPr>
        <w:pStyle w:val="references"/>
        <w:ind w:left="357" w:hanging="357"/>
      </w:pPr>
      <w:proofErr w:type="spellStart"/>
      <w:r w:rsidRPr="00E20120">
        <w:t>Yalagi</w:t>
      </w:r>
      <w:proofErr w:type="spellEnd"/>
      <w:r w:rsidRPr="00E20120">
        <w:t xml:space="preserve">, Pratibha and </w:t>
      </w:r>
      <w:proofErr w:type="spellStart"/>
      <w:r w:rsidRPr="00E20120">
        <w:t>Chaitrali</w:t>
      </w:r>
      <w:proofErr w:type="spellEnd"/>
      <w:r w:rsidRPr="00E20120">
        <w:t>, and Dangare, Chaitrali. (2013). DESIGN OF AN ACADEMIC WEB PORTAL PROVIDING E-FACILITIES. International Journal of Computer Science Engineering and Information Technology Research (IJCSEITR). 3. 85-90.</w:t>
      </w:r>
    </w:p>
    <w:p w14:paraId="127E8224" w14:textId="5B0D2FAE" w:rsidR="00E20120" w:rsidRDefault="00E20120" w:rsidP="00E20120">
      <w:pPr>
        <w:pStyle w:val="references"/>
        <w:ind w:left="357" w:hanging="357"/>
      </w:pPr>
      <w:r w:rsidRPr="00E20120">
        <w:t>Tejaswini Chavan, Deb Dutta, Michelle Gomez, and Alvino Vaz, “Online College Portal,” \</w:t>
      </w:r>
      <w:proofErr w:type="spellStart"/>
      <w:proofErr w:type="gramStart"/>
      <w:r w:rsidRPr="00E20120">
        <w:t>textit</w:t>
      </w:r>
      <w:proofErr w:type="spellEnd"/>
      <w:r w:rsidRPr="00E20120">
        <w:t>{</w:t>
      </w:r>
      <w:proofErr w:type="gramEnd"/>
      <w:r w:rsidRPr="00E20120">
        <w:t>International Journal of Current Engineering and Technology}.</w:t>
      </w:r>
    </w:p>
    <w:p w14:paraId="0E336D6F" w14:textId="6F82A88B" w:rsidR="00E20120" w:rsidRDefault="00E20120" w:rsidP="00E20120">
      <w:pPr>
        <w:pStyle w:val="references"/>
        <w:ind w:left="357" w:hanging="357"/>
      </w:pPr>
      <w:r w:rsidRPr="00E20120">
        <w:t>M. M. Patel, D. Rami, and M. Soni, “Next generation Web for alumni web portal,” in \</w:t>
      </w:r>
      <w:proofErr w:type="spellStart"/>
      <w:proofErr w:type="gramStart"/>
      <w:r w:rsidRPr="00E20120">
        <w:t>textit</w:t>
      </w:r>
      <w:proofErr w:type="spellEnd"/>
      <w:r w:rsidRPr="00E20120">
        <w:t>{</w:t>
      </w:r>
      <w:proofErr w:type="gramEnd"/>
      <w:r w:rsidRPr="00E20120">
        <w:t xml:space="preserve">Lecture notes on data engineering and communications technologies}, 2019, pp. 179–189. </w:t>
      </w:r>
      <w:proofErr w:type="spellStart"/>
      <w:r w:rsidRPr="00E20120">
        <w:t>doi</w:t>
      </w:r>
      <w:proofErr w:type="spellEnd"/>
      <w:r w:rsidRPr="00E20120">
        <w:t>: 10.1007/978-3-030-28364-3\_16.</w:t>
      </w:r>
    </w:p>
    <w:p w14:paraId="0288BDC2" w14:textId="13A93390" w:rsidR="00F02277" w:rsidRDefault="00F02277" w:rsidP="00E20120">
      <w:pPr>
        <w:pStyle w:val="references"/>
        <w:ind w:left="357" w:hanging="357"/>
      </w:pPr>
      <w:r w:rsidRPr="00F02277">
        <w:t xml:space="preserve"> A</w:t>
      </w:r>
      <w:r>
        <w:t>. Kamma</w:t>
      </w:r>
      <w:r w:rsidRPr="00F02277">
        <w:t xml:space="preserve"> "A Study </w:t>
      </w:r>
      <w:proofErr w:type="gramStart"/>
      <w:r w:rsidRPr="00F02277">
        <w:t>On</w:t>
      </w:r>
      <w:proofErr w:type="gramEnd"/>
      <w:r w:rsidRPr="00F02277">
        <w:t xml:space="preserve"> Online College Admission Management System "International Journal of Research in Engineering, Science and Management Volume-3, Issue-5, May-2020</w:t>
      </w:r>
      <w:r w:rsidR="00B17E51">
        <w:t>.</w:t>
      </w:r>
    </w:p>
    <w:p w14:paraId="6F24A46F" w14:textId="77777777" w:rsidR="00282663" w:rsidRDefault="00282663" w:rsidP="00282663">
      <w:pPr>
        <w:pStyle w:val="references"/>
        <w:ind w:left="357" w:hanging="357"/>
      </w:pPr>
      <w:r w:rsidRPr="00E20120">
        <w:t>Sharma, P. et al. (2016). College Automation System. International Journal for Innovative Research in Science and Technology.</w:t>
      </w:r>
    </w:p>
    <w:p w14:paraId="6BC517A7" w14:textId="77777777" w:rsidR="00282663" w:rsidRDefault="00282663" w:rsidP="00282663">
      <w:pPr>
        <w:pStyle w:val="references"/>
        <w:ind w:left="357" w:hanging="357"/>
      </w:pPr>
      <w:r w:rsidRPr="00E20120">
        <w:t xml:space="preserve">R. </w:t>
      </w:r>
      <w:proofErr w:type="spellStart"/>
      <w:r w:rsidRPr="00E20120">
        <w:t>Shewale</w:t>
      </w:r>
      <w:proofErr w:type="spellEnd"/>
      <w:r w:rsidRPr="00E20120">
        <w:t xml:space="preserve">, P. </w:t>
      </w:r>
      <w:proofErr w:type="spellStart"/>
      <w:r w:rsidRPr="00E20120">
        <w:t>Chodhary</w:t>
      </w:r>
      <w:proofErr w:type="spellEnd"/>
      <w:r w:rsidRPr="00E20120">
        <w:t xml:space="preserve">, S. Powale, S. </w:t>
      </w:r>
      <w:proofErr w:type="spellStart"/>
      <w:r w:rsidRPr="00E20120">
        <w:t>Chimankar</w:t>
      </w:r>
      <w:proofErr w:type="spellEnd"/>
      <w:r w:rsidRPr="00E20120">
        <w:t xml:space="preserve">, and A. </w:t>
      </w:r>
      <w:proofErr w:type="spellStart"/>
      <w:r w:rsidRPr="00E20120">
        <w:t>Umale</w:t>
      </w:r>
      <w:proofErr w:type="spellEnd"/>
      <w:r w:rsidRPr="00E20120">
        <w:t xml:space="preserve">, “Training and placement web portal,” {Research Journal of Science and Technology}, vol. 7, no. 2, p. 111, Jan. 2015, </w:t>
      </w:r>
      <w:proofErr w:type="spellStart"/>
      <w:r w:rsidRPr="00E20120">
        <w:t>doi</w:t>
      </w:r>
      <w:proofErr w:type="spellEnd"/>
      <w:r w:rsidRPr="00E20120">
        <w:t>: 10.5958/2349-2988.2015.00013.3.</w:t>
      </w:r>
    </w:p>
    <w:p w14:paraId="6E55DDA3" w14:textId="77777777" w:rsidR="00282663" w:rsidRPr="00284EB3" w:rsidRDefault="00282663" w:rsidP="00282663">
      <w:pPr>
        <w:pStyle w:val="references"/>
        <w:numPr>
          <w:ilvl w:val="0"/>
          <w:numId w:val="0"/>
        </w:numPr>
        <w:ind w:left="357"/>
      </w:pPr>
    </w:p>
    <w:p w14:paraId="2C651343" w14:textId="77777777" w:rsidR="00D37317" w:rsidRPr="00D37317" w:rsidRDefault="00D37317" w:rsidP="00D37317">
      <w:pPr>
        <w:tabs>
          <w:tab w:val="left" w:pos="3043"/>
        </w:tabs>
        <w:rPr>
          <w:sz w:val="16"/>
          <w:szCs w:val="16"/>
        </w:rPr>
      </w:pPr>
      <w:r>
        <w:rPr>
          <w:sz w:val="16"/>
          <w:szCs w:val="16"/>
        </w:rPr>
        <w:tab/>
      </w:r>
    </w:p>
    <w:sectPr w:rsidR="00D37317" w:rsidRPr="00D37317" w:rsidSect="007C132A">
      <w:type w:val="continuous"/>
      <w:pgSz w:w="11907" w:h="16840" w:code="9"/>
      <w:pgMar w:top="1843" w:right="1418" w:bottom="1843" w:left="1701" w:header="720" w:footer="163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4D02DB" w14:textId="77777777" w:rsidR="001E6074" w:rsidRDefault="001E6074" w:rsidP="006C6A50">
      <w:r>
        <w:separator/>
      </w:r>
    </w:p>
  </w:endnote>
  <w:endnote w:type="continuationSeparator" w:id="0">
    <w:p w14:paraId="15B7812E" w14:textId="77777777" w:rsidR="001E6074" w:rsidRDefault="001E6074" w:rsidP="006C6A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1918810"/>
      <w:docPartObj>
        <w:docPartGallery w:val="Page Numbers (Bottom of Page)"/>
        <w:docPartUnique/>
      </w:docPartObj>
    </w:sdtPr>
    <w:sdtEndPr>
      <w:rPr>
        <w:noProof/>
      </w:rPr>
    </w:sdtEndPr>
    <w:sdtContent>
      <w:p w14:paraId="6FC66088" w14:textId="77777777" w:rsidR="00271D48" w:rsidRDefault="00271D48">
        <w:pPr>
          <w:pStyle w:val="Footer"/>
          <w:jc w:val="center"/>
        </w:pPr>
      </w:p>
      <w:p w14:paraId="28722D9B" w14:textId="77777777" w:rsidR="006C6A50" w:rsidRDefault="00953875">
        <w:pPr>
          <w:pStyle w:val="Footer"/>
          <w:jc w:val="center"/>
        </w:pPr>
        <w:r>
          <w:fldChar w:fldCharType="begin"/>
        </w:r>
        <w:r w:rsidR="006C6A50">
          <w:instrText xml:space="preserve"> PAGE   \* MERGEFORMAT </w:instrText>
        </w:r>
        <w:r>
          <w:fldChar w:fldCharType="separate"/>
        </w:r>
        <w:r w:rsidR="006528CA">
          <w:rPr>
            <w:noProof/>
          </w:rPr>
          <w:t>4</w:t>
        </w:r>
        <w:r>
          <w:rPr>
            <w:noProof/>
          </w:rPr>
          <w:fldChar w:fldCharType="end"/>
        </w:r>
      </w:p>
    </w:sdtContent>
  </w:sdt>
  <w:p w14:paraId="3F4C51E0" w14:textId="77777777" w:rsidR="006C6A50" w:rsidRDefault="006C6A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ED873A" w14:textId="77777777" w:rsidR="001E6074" w:rsidRDefault="001E6074" w:rsidP="006C6A50">
      <w:r>
        <w:separator/>
      </w:r>
    </w:p>
  </w:footnote>
  <w:footnote w:type="continuationSeparator" w:id="0">
    <w:p w14:paraId="1F689B2E" w14:textId="77777777" w:rsidR="001E6074" w:rsidRDefault="001E6074" w:rsidP="006C6A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D17E12"/>
    <w:multiLevelType w:val="hybridMultilevel"/>
    <w:tmpl w:val="591853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1CB027B"/>
    <w:multiLevelType w:val="hybridMultilevel"/>
    <w:tmpl w:val="8AE01C94"/>
    <w:lvl w:ilvl="0" w:tplc="4009000F">
      <w:start w:val="1"/>
      <w:numFmt w:val="decimal"/>
      <w:lvlText w:val="%1."/>
      <w:lvlJc w:val="left"/>
      <w:pPr>
        <w:ind w:left="930" w:hanging="360"/>
      </w:pPr>
    </w:lvl>
    <w:lvl w:ilvl="1" w:tplc="40090019" w:tentative="1">
      <w:start w:val="1"/>
      <w:numFmt w:val="lowerLetter"/>
      <w:lvlText w:val="%2."/>
      <w:lvlJc w:val="left"/>
      <w:pPr>
        <w:ind w:left="1650" w:hanging="360"/>
      </w:pPr>
    </w:lvl>
    <w:lvl w:ilvl="2" w:tplc="4009001B" w:tentative="1">
      <w:start w:val="1"/>
      <w:numFmt w:val="lowerRoman"/>
      <w:lvlText w:val="%3."/>
      <w:lvlJc w:val="right"/>
      <w:pPr>
        <w:ind w:left="2370" w:hanging="180"/>
      </w:pPr>
    </w:lvl>
    <w:lvl w:ilvl="3" w:tplc="4009000F" w:tentative="1">
      <w:start w:val="1"/>
      <w:numFmt w:val="decimal"/>
      <w:lvlText w:val="%4."/>
      <w:lvlJc w:val="left"/>
      <w:pPr>
        <w:ind w:left="3090" w:hanging="360"/>
      </w:pPr>
    </w:lvl>
    <w:lvl w:ilvl="4" w:tplc="40090019" w:tentative="1">
      <w:start w:val="1"/>
      <w:numFmt w:val="lowerLetter"/>
      <w:lvlText w:val="%5."/>
      <w:lvlJc w:val="left"/>
      <w:pPr>
        <w:ind w:left="3810" w:hanging="360"/>
      </w:pPr>
    </w:lvl>
    <w:lvl w:ilvl="5" w:tplc="4009001B" w:tentative="1">
      <w:start w:val="1"/>
      <w:numFmt w:val="lowerRoman"/>
      <w:lvlText w:val="%6."/>
      <w:lvlJc w:val="right"/>
      <w:pPr>
        <w:ind w:left="4530" w:hanging="180"/>
      </w:pPr>
    </w:lvl>
    <w:lvl w:ilvl="6" w:tplc="4009000F" w:tentative="1">
      <w:start w:val="1"/>
      <w:numFmt w:val="decimal"/>
      <w:lvlText w:val="%7."/>
      <w:lvlJc w:val="left"/>
      <w:pPr>
        <w:ind w:left="5250" w:hanging="360"/>
      </w:pPr>
    </w:lvl>
    <w:lvl w:ilvl="7" w:tplc="40090019" w:tentative="1">
      <w:start w:val="1"/>
      <w:numFmt w:val="lowerLetter"/>
      <w:lvlText w:val="%8."/>
      <w:lvlJc w:val="left"/>
      <w:pPr>
        <w:ind w:left="5970" w:hanging="360"/>
      </w:pPr>
    </w:lvl>
    <w:lvl w:ilvl="8" w:tplc="4009001B" w:tentative="1">
      <w:start w:val="1"/>
      <w:numFmt w:val="lowerRoman"/>
      <w:lvlText w:val="%9."/>
      <w:lvlJc w:val="right"/>
      <w:pPr>
        <w:ind w:left="6690" w:hanging="180"/>
      </w:pPr>
    </w:lvl>
  </w:abstractNum>
  <w:abstractNum w:abstractNumId="2" w15:restartNumberingAfterBreak="0">
    <w:nsid w:val="33935244"/>
    <w:multiLevelType w:val="hybridMultilevel"/>
    <w:tmpl w:val="E6B6695A"/>
    <w:lvl w:ilvl="0" w:tplc="F842C194">
      <w:start w:val="1"/>
      <w:numFmt w:val="decimal"/>
      <w:lvlText w:val="%1."/>
      <w:lvlJc w:val="left"/>
      <w:pPr>
        <w:ind w:left="570" w:hanging="360"/>
      </w:pPr>
      <w:rPr>
        <w:rFonts w:hint="default"/>
      </w:rPr>
    </w:lvl>
    <w:lvl w:ilvl="1" w:tplc="40090019" w:tentative="1">
      <w:start w:val="1"/>
      <w:numFmt w:val="lowerLetter"/>
      <w:lvlText w:val="%2."/>
      <w:lvlJc w:val="left"/>
      <w:pPr>
        <w:ind w:left="1290" w:hanging="360"/>
      </w:pPr>
    </w:lvl>
    <w:lvl w:ilvl="2" w:tplc="4009001B" w:tentative="1">
      <w:start w:val="1"/>
      <w:numFmt w:val="lowerRoman"/>
      <w:lvlText w:val="%3."/>
      <w:lvlJc w:val="right"/>
      <w:pPr>
        <w:ind w:left="2010" w:hanging="180"/>
      </w:pPr>
    </w:lvl>
    <w:lvl w:ilvl="3" w:tplc="4009000F" w:tentative="1">
      <w:start w:val="1"/>
      <w:numFmt w:val="decimal"/>
      <w:lvlText w:val="%4."/>
      <w:lvlJc w:val="left"/>
      <w:pPr>
        <w:ind w:left="2730" w:hanging="360"/>
      </w:pPr>
    </w:lvl>
    <w:lvl w:ilvl="4" w:tplc="40090019" w:tentative="1">
      <w:start w:val="1"/>
      <w:numFmt w:val="lowerLetter"/>
      <w:lvlText w:val="%5."/>
      <w:lvlJc w:val="left"/>
      <w:pPr>
        <w:ind w:left="3450" w:hanging="360"/>
      </w:pPr>
    </w:lvl>
    <w:lvl w:ilvl="5" w:tplc="4009001B" w:tentative="1">
      <w:start w:val="1"/>
      <w:numFmt w:val="lowerRoman"/>
      <w:lvlText w:val="%6."/>
      <w:lvlJc w:val="right"/>
      <w:pPr>
        <w:ind w:left="4170" w:hanging="180"/>
      </w:pPr>
    </w:lvl>
    <w:lvl w:ilvl="6" w:tplc="4009000F" w:tentative="1">
      <w:start w:val="1"/>
      <w:numFmt w:val="decimal"/>
      <w:lvlText w:val="%7."/>
      <w:lvlJc w:val="left"/>
      <w:pPr>
        <w:ind w:left="4890" w:hanging="360"/>
      </w:pPr>
    </w:lvl>
    <w:lvl w:ilvl="7" w:tplc="40090019" w:tentative="1">
      <w:start w:val="1"/>
      <w:numFmt w:val="lowerLetter"/>
      <w:lvlText w:val="%8."/>
      <w:lvlJc w:val="left"/>
      <w:pPr>
        <w:ind w:left="5610" w:hanging="360"/>
      </w:pPr>
    </w:lvl>
    <w:lvl w:ilvl="8" w:tplc="4009001B" w:tentative="1">
      <w:start w:val="1"/>
      <w:numFmt w:val="lowerRoman"/>
      <w:lvlText w:val="%9."/>
      <w:lvlJc w:val="right"/>
      <w:pPr>
        <w:ind w:left="6330" w:hanging="180"/>
      </w:pPr>
    </w:lvl>
  </w:abstractNum>
  <w:abstractNum w:abstractNumId="3" w15:restartNumberingAfterBreak="0">
    <w:nsid w:val="37660336"/>
    <w:multiLevelType w:val="multilevel"/>
    <w:tmpl w:val="EA402BE8"/>
    <w:lvl w:ilvl="0">
      <w:start w:val="1"/>
      <w:numFmt w:val="bullet"/>
      <w:pStyle w:val="bulletlist"/>
      <w:lvlText w:val=""/>
      <w:lvlJc w:val="left"/>
      <w:pPr>
        <w:tabs>
          <w:tab w:val="num" w:pos="648"/>
        </w:tabs>
        <w:ind w:left="648"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2CA544A"/>
    <w:multiLevelType w:val="singleLevel"/>
    <w:tmpl w:val="0D3C1AB2"/>
    <w:lvl w:ilvl="0">
      <w:start w:val="1"/>
      <w:numFmt w:val="decimal"/>
      <w:pStyle w:val="references"/>
      <w:lvlText w:val="[%1]"/>
      <w:lvlJc w:val="left"/>
      <w:pPr>
        <w:tabs>
          <w:tab w:val="num" w:pos="360"/>
        </w:tabs>
        <w:ind w:left="360" w:hanging="360"/>
      </w:pPr>
      <w:rPr>
        <w:rFonts w:ascii="Times New Roman" w:eastAsia="MS Mincho" w:hAnsi="Times New Roman" w:hint="default"/>
        <w:b w:val="0"/>
        <w:i w:val="0"/>
        <w:snapToGrid/>
        <w:color w:val="auto"/>
        <w:spacing w:val="0"/>
        <w:w w:val="100"/>
        <w:kern w:val="0"/>
        <w:position w:val="0"/>
        <w:sz w:val="18"/>
        <w:szCs w:val="18"/>
        <w:u w:val="none"/>
        <w:effect w:val="none"/>
        <w:em w:val="none"/>
      </w:rPr>
    </w:lvl>
  </w:abstractNum>
  <w:abstractNum w:abstractNumId="5" w15:restartNumberingAfterBreak="0">
    <w:nsid w:val="54B915C8"/>
    <w:multiLevelType w:val="hybridMultilevel"/>
    <w:tmpl w:val="A490A9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7492FC9"/>
    <w:multiLevelType w:val="hybridMultilevel"/>
    <w:tmpl w:val="BDAA96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abstractNum w:abstractNumId="8" w15:restartNumberingAfterBreak="0">
    <w:nsid w:val="7F4B42D5"/>
    <w:multiLevelType w:val="hybridMultilevel"/>
    <w:tmpl w:val="FE1C28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4"/>
  </w:num>
  <w:num w:numId="4">
    <w:abstractNumId w:val="2"/>
  </w:num>
  <w:num w:numId="5">
    <w:abstractNumId w:val="1"/>
  </w:num>
  <w:num w:numId="6">
    <w:abstractNumId w:val="5"/>
  </w:num>
  <w:num w:numId="7">
    <w:abstractNumId w:val="8"/>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B83"/>
    <w:rsid w:val="0000038C"/>
    <w:rsid w:val="00004735"/>
    <w:rsid w:val="00007150"/>
    <w:rsid w:val="000234B4"/>
    <w:rsid w:val="000450E9"/>
    <w:rsid w:val="00050B4F"/>
    <w:rsid w:val="00060AE9"/>
    <w:rsid w:val="00063540"/>
    <w:rsid w:val="00086E9A"/>
    <w:rsid w:val="00090FE2"/>
    <w:rsid w:val="00095653"/>
    <w:rsid w:val="000A499D"/>
    <w:rsid w:val="000C044B"/>
    <w:rsid w:val="000C1E51"/>
    <w:rsid w:val="000E31CA"/>
    <w:rsid w:val="0010086B"/>
    <w:rsid w:val="0010481A"/>
    <w:rsid w:val="00105960"/>
    <w:rsid w:val="001245D3"/>
    <w:rsid w:val="00126FE8"/>
    <w:rsid w:val="00130E60"/>
    <w:rsid w:val="001364F6"/>
    <w:rsid w:val="0014247A"/>
    <w:rsid w:val="00152387"/>
    <w:rsid w:val="00173C1D"/>
    <w:rsid w:val="001A0663"/>
    <w:rsid w:val="001A3238"/>
    <w:rsid w:val="001C63A9"/>
    <w:rsid w:val="001C76D9"/>
    <w:rsid w:val="001E5B83"/>
    <w:rsid w:val="001E6074"/>
    <w:rsid w:val="001F443B"/>
    <w:rsid w:val="0020447D"/>
    <w:rsid w:val="00205C44"/>
    <w:rsid w:val="00215145"/>
    <w:rsid w:val="00217305"/>
    <w:rsid w:val="00223212"/>
    <w:rsid w:val="00244A7B"/>
    <w:rsid w:val="00262B1C"/>
    <w:rsid w:val="00263F90"/>
    <w:rsid w:val="00271D48"/>
    <w:rsid w:val="0027414C"/>
    <w:rsid w:val="00281944"/>
    <w:rsid w:val="00282663"/>
    <w:rsid w:val="00284EB3"/>
    <w:rsid w:val="0029559C"/>
    <w:rsid w:val="00297658"/>
    <w:rsid w:val="002A42B6"/>
    <w:rsid w:val="002B2622"/>
    <w:rsid w:val="002C22DC"/>
    <w:rsid w:val="00300776"/>
    <w:rsid w:val="00327F75"/>
    <w:rsid w:val="00330178"/>
    <w:rsid w:val="003332EB"/>
    <w:rsid w:val="00355900"/>
    <w:rsid w:val="00397FB4"/>
    <w:rsid w:val="003B299B"/>
    <w:rsid w:val="003C4FF9"/>
    <w:rsid w:val="003D43CF"/>
    <w:rsid w:val="003D67DB"/>
    <w:rsid w:val="00401BAB"/>
    <w:rsid w:val="00415341"/>
    <w:rsid w:val="00424D91"/>
    <w:rsid w:val="00427D92"/>
    <w:rsid w:val="004610AD"/>
    <w:rsid w:val="004670F6"/>
    <w:rsid w:val="00487A87"/>
    <w:rsid w:val="00492A0E"/>
    <w:rsid w:val="004A2619"/>
    <w:rsid w:val="004A3AA6"/>
    <w:rsid w:val="004B483E"/>
    <w:rsid w:val="00512035"/>
    <w:rsid w:val="005147F2"/>
    <w:rsid w:val="005149CB"/>
    <w:rsid w:val="00515571"/>
    <w:rsid w:val="00565795"/>
    <w:rsid w:val="00581E30"/>
    <w:rsid w:val="005825C4"/>
    <w:rsid w:val="00594FEE"/>
    <w:rsid w:val="005955FD"/>
    <w:rsid w:val="005A4D2F"/>
    <w:rsid w:val="005A6A7D"/>
    <w:rsid w:val="005B57CF"/>
    <w:rsid w:val="005D1AB8"/>
    <w:rsid w:val="00605FFD"/>
    <w:rsid w:val="00613C87"/>
    <w:rsid w:val="006257C2"/>
    <w:rsid w:val="00644177"/>
    <w:rsid w:val="00650898"/>
    <w:rsid w:val="00650CBE"/>
    <w:rsid w:val="006528CA"/>
    <w:rsid w:val="00662516"/>
    <w:rsid w:val="0068525C"/>
    <w:rsid w:val="0069068D"/>
    <w:rsid w:val="006920FA"/>
    <w:rsid w:val="00693BB6"/>
    <w:rsid w:val="006A3FA0"/>
    <w:rsid w:val="006A59A5"/>
    <w:rsid w:val="006B4B5F"/>
    <w:rsid w:val="006B4B8C"/>
    <w:rsid w:val="006C69F1"/>
    <w:rsid w:val="006C6A50"/>
    <w:rsid w:val="006E698C"/>
    <w:rsid w:val="006F6ACD"/>
    <w:rsid w:val="007062F5"/>
    <w:rsid w:val="00710D6A"/>
    <w:rsid w:val="0072086F"/>
    <w:rsid w:val="0072627D"/>
    <w:rsid w:val="007333CE"/>
    <w:rsid w:val="00735515"/>
    <w:rsid w:val="00740E36"/>
    <w:rsid w:val="0074435C"/>
    <w:rsid w:val="0076157E"/>
    <w:rsid w:val="00763F85"/>
    <w:rsid w:val="0079238A"/>
    <w:rsid w:val="007B1A5C"/>
    <w:rsid w:val="007C132A"/>
    <w:rsid w:val="007E26A4"/>
    <w:rsid w:val="008076B9"/>
    <w:rsid w:val="0082575F"/>
    <w:rsid w:val="0083511B"/>
    <w:rsid w:val="008512D4"/>
    <w:rsid w:val="008574F1"/>
    <w:rsid w:val="008654CB"/>
    <w:rsid w:val="0087356F"/>
    <w:rsid w:val="00875AA0"/>
    <w:rsid w:val="00880456"/>
    <w:rsid w:val="008861D6"/>
    <w:rsid w:val="00897F72"/>
    <w:rsid w:val="008A6A89"/>
    <w:rsid w:val="008B6B53"/>
    <w:rsid w:val="008D0A82"/>
    <w:rsid w:val="008E6B01"/>
    <w:rsid w:val="008E70DE"/>
    <w:rsid w:val="00902B16"/>
    <w:rsid w:val="009031A3"/>
    <w:rsid w:val="0092199F"/>
    <w:rsid w:val="00924286"/>
    <w:rsid w:val="00924399"/>
    <w:rsid w:val="0093055B"/>
    <w:rsid w:val="00931746"/>
    <w:rsid w:val="00953370"/>
    <w:rsid w:val="00953875"/>
    <w:rsid w:val="009720F4"/>
    <w:rsid w:val="00984698"/>
    <w:rsid w:val="00992398"/>
    <w:rsid w:val="009C3DAC"/>
    <w:rsid w:val="00A03032"/>
    <w:rsid w:val="00A27835"/>
    <w:rsid w:val="00A30920"/>
    <w:rsid w:val="00A31B30"/>
    <w:rsid w:val="00A366A5"/>
    <w:rsid w:val="00A37FB2"/>
    <w:rsid w:val="00A47F70"/>
    <w:rsid w:val="00A86C5D"/>
    <w:rsid w:val="00A97137"/>
    <w:rsid w:val="00AC0209"/>
    <w:rsid w:val="00AD354D"/>
    <w:rsid w:val="00AD648F"/>
    <w:rsid w:val="00AD7D49"/>
    <w:rsid w:val="00AE362E"/>
    <w:rsid w:val="00B15C82"/>
    <w:rsid w:val="00B164EA"/>
    <w:rsid w:val="00B16AD2"/>
    <w:rsid w:val="00B17E51"/>
    <w:rsid w:val="00B3653E"/>
    <w:rsid w:val="00B50CE1"/>
    <w:rsid w:val="00B61987"/>
    <w:rsid w:val="00B746C3"/>
    <w:rsid w:val="00B81402"/>
    <w:rsid w:val="00B81559"/>
    <w:rsid w:val="00BA1FCA"/>
    <w:rsid w:val="00BE0C70"/>
    <w:rsid w:val="00C12F32"/>
    <w:rsid w:val="00C15CFC"/>
    <w:rsid w:val="00C16C0B"/>
    <w:rsid w:val="00C3473A"/>
    <w:rsid w:val="00C40A4C"/>
    <w:rsid w:val="00C51800"/>
    <w:rsid w:val="00C562EF"/>
    <w:rsid w:val="00C66472"/>
    <w:rsid w:val="00C77E83"/>
    <w:rsid w:val="00C826A3"/>
    <w:rsid w:val="00CC43F2"/>
    <w:rsid w:val="00CD45A0"/>
    <w:rsid w:val="00D06CCB"/>
    <w:rsid w:val="00D146AD"/>
    <w:rsid w:val="00D37317"/>
    <w:rsid w:val="00D558B7"/>
    <w:rsid w:val="00D55F8B"/>
    <w:rsid w:val="00D610AD"/>
    <w:rsid w:val="00D61609"/>
    <w:rsid w:val="00D729D5"/>
    <w:rsid w:val="00D73F9A"/>
    <w:rsid w:val="00D96F25"/>
    <w:rsid w:val="00DA1A16"/>
    <w:rsid w:val="00DB2B18"/>
    <w:rsid w:val="00DB5A09"/>
    <w:rsid w:val="00DC284D"/>
    <w:rsid w:val="00DD12C5"/>
    <w:rsid w:val="00DD6107"/>
    <w:rsid w:val="00DE03AE"/>
    <w:rsid w:val="00DE6C72"/>
    <w:rsid w:val="00E12993"/>
    <w:rsid w:val="00E16419"/>
    <w:rsid w:val="00E16DBF"/>
    <w:rsid w:val="00E20120"/>
    <w:rsid w:val="00E21909"/>
    <w:rsid w:val="00E342CE"/>
    <w:rsid w:val="00E50F25"/>
    <w:rsid w:val="00E67F85"/>
    <w:rsid w:val="00E934BB"/>
    <w:rsid w:val="00EA5154"/>
    <w:rsid w:val="00ED681F"/>
    <w:rsid w:val="00EF7758"/>
    <w:rsid w:val="00F02277"/>
    <w:rsid w:val="00F03551"/>
    <w:rsid w:val="00F04155"/>
    <w:rsid w:val="00F2470E"/>
    <w:rsid w:val="00F50699"/>
    <w:rsid w:val="00F66992"/>
    <w:rsid w:val="00F74A1C"/>
    <w:rsid w:val="00F91928"/>
    <w:rsid w:val="00FB3853"/>
    <w:rsid w:val="00FB403D"/>
    <w:rsid w:val="00FC4403"/>
    <w:rsid w:val="00FE591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B45A46"/>
  <w15:docId w15:val="{156A693D-280F-48A1-9E7A-9DA921F99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E5B83"/>
    <w:pPr>
      <w:spacing w:after="0" w:line="240" w:lineRule="auto"/>
    </w:pPr>
    <w:rPr>
      <w:rFonts w:ascii="Times New Roman" w:eastAsia="Times New Roman" w:hAnsi="Times New Roman" w:cs="Times New Roman"/>
      <w:sz w:val="20"/>
      <w:szCs w:val="20"/>
      <w:lang w:val="en-GB"/>
    </w:rPr>
  </w:style>
  <w:style w:type="paragraph" w:styleId="Heading2">
    <w:name w:val="heading 2"/>
    <w:basedOn w:val="Normal"/>
    <w:next w:val="Normal"/>
    <w:link w:val="Heading2Char"/>
    <w:qFormat/>
    <w:rsid w:val="001E5B83"/>
    <w:pPr>
      <w:keepNext/>
      <w:keepLines/>
      <w:spacing w:before="120" w:after="60"/>
      <w:outlineLvl w:val="1"/>
    </w:pPr>
    <w:rPr>
      <w:i/>
      <w:noProof/>
      <w:lang w:val="en-US"/>
    </w:rPr>
  </w:style>
  <w:style w:type="paragraph" w:styleId="Heading5">
    <w:name w:val="heading 5"/>
    <w:basedOn w:val="Normal"/>
    <w:next w:val="Normal"/>
    <w:link w:val="Heading5Char"/>
    <w:uiPriority w:val="9"/>
    <w:unhideWhenUsed/>
    <w:qFormat/>
    <w:rsid w:val="0072086F"/>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csmtitle">
    <w:name w:val="icsm_title"/>
    <w:basedOn w:val="Normal"/>
    <w:rsid w:val="001E5B83"/>
    <w:pPr>
      <w:spacing w:before="2160" w:after="240"/>
      <w:jc w:val="center"/>
    </w:pPr>
    <w:rPr>
      <w:sz w:val="34"/>
    </w:rPr>
  </w:style>
  <w:style w:type="paragraph" w:styleId="BalloonText">
    <w:name w:val="Balloon Text"/>
    <w:basedOn w:val="Normal"/>
    <w:link w:val="BalloonTextChar"/>
    <w:uiPriority w:val="99"/>
    <w:semiHidden/>
    <w:unhideWhenUsed/>
    <w:rsid w:val="001E5B83"/>
    <w:rPr>
      <w:rFonts w:ascii="Tahoma" w:hAnsi="Tahoma" w:cs="Tahoma"/>
      <w:sz w:val="16"/>
      <w:szCs w:val="16"/>
    </w:rPr>
  </w:style>
  <w:style w:type="character" w:customStyle="1" w:styleId="BalloonTextChar">
    <w:name w:val="Balloon Text Char"/>
    <w:basedOn w:val="DefaultParagraphFont"/>
    <w:link w:val="BalloonText"/>
    <w:uiPriority w:val="99"/>
    <w:semiHidden/>
    <w:rsid w:val="001E5B83"/>
    <w:rPr>
      <w:rFonts w:ascii="Tahoma" w:eastAsia="Times New Roman" w:hAnsi="Tahoma" w:cs="Tahoma"/>
      <w:sz w:val="16"/>
      <w:szCs w:val="16"/>
      <w:lang w:val="en-GB"/>
    </w:rPr>
  </w:style>
  <w:style w:type="paragraph" w:styleId="Header">
    <w:name w:val="header"/>
    <w:basedOn w:val="Normal"/>
    <w:link w:val="HeaderChar"/>
    <w:uiPriority w:val="99"/>
    <w:unhideWhenUsed/>
    <w:rsid w:val="001E5B83"/>
    <w:pPr>
      <w:tabs>
        <w:tab w:val="center" w:pos="4680"/>
        <w:tab w:val="right" w:pos="9360"/>
      </w:tabs>
      <w:jc w:val="center"/>
    </w:pPr>
    <w:rPr>
      <w:lang w:val="en-US"/>
    </w:rPr>
  </w:style>
  <w:style w:type="character" w:customStyle="1" w:styleId="HeaderChar">
    <w:name w:val="Header Char"/>
    <w:basedOn w:val="DefaultParagraphFont"/>
    <w:link w:val="Header"/>
    <w:uiPriority w:val="99"/>
    <w:rsid w:val="001E5B83"/>
    <w:rPr>
      <w:rFonts w:ascii="Times New Roman" w:eastAsia="Times New Roman" w:hAnsi="Times New Roman" w:cs="Times New Roman"/>
      <w:sz w:val="20"/>
      <w:szCs w:val="20"/>
    </w:rPr>
  </w:style>
  <w:style w:type="paragraph" w:customStyle="1" w:styleId="Affiliation">
    <w:name w:val="Affiliation"/>
    <w:rsid w:val="001E5B83"/>
    <w:pPr>
      <w:spacing w:after="0" w:line="240" w:lineRule="auto"/>
      <w:jc w:val="center"/>
    </w:pPr>
    <w:rPr>
      <w:rFonts w:ascii="Times New Roman" w:eastAsia="Times New Roman" w:hAnsi="Times New Roman" w:cs="Times New Roman"/>
      <w:sz w:val="20"/>
      <w:szCs w:val="20"/>
    </w:rPr>
  </w:style>
  <w:style w:type="paragraph" w:customStyle="1" w:styleId="StyleAuthorAsianMSMincho">
    <w:name w:val="Style Author + (Asian) MS Mincho"/>
    <w:basedOn w:val="Normal"/>
    <w:rsid w:val="001E5B83"/>
    <w:pPr>
      <w:jc w:val="center"/>
    </w:pPr>
    <w:rPr>
      <w:rFonts w:eastAsia="MS Mincho"/>
      <w:sz w:val="22"/>
      <w:lang w:val="en-US"/>
    </w:rPr>
  </w:style>
  <w:style w:type="paragraph" w:customStyle="1" w:styleId="StylepapertitleAsianMSMincho">
    <w:name w:val="Style paper title + (Asian) MS Mincho"/>
    <w:basedOn w:val="Normal"/>
    <w:rsid w:val="001E5B83"/>
    <w:pPr>
      <w:spacing w:before="120" w:after="120"/>
      <w:jc w:val="center"/>
    </w:pPr>
    <w:rPr>
      <w:rFonts w:eastAsia="MS Mincho"/>
      <w:sz w:val="48"/>
      <w:lang w:val="en-US"/>
    </w:rPr>
  </w:style>
  <w:style w:type="paragraph" w:customStyle="1" w:styleId="Abstract">
    <w:name w:val="Abstract"/>
    <w:link w:val="AbstractChar"/>
    <w:rsid w:val="001E5B83"/>
    <w:pPr>
      <w:spacing w:after="0" w:line="240" w:lineRule="auto"/>
      <w:jc w:val="both"/>
    </w:pPr>
    <w:rPr>
      <w:rFonts w:ascii="Times New Roman" w:eastAsia="Times New Roman" w:hAnsi="Times New Roman" w:cs="Times New Roman"/>
      <w:b/>
      <w:sz w:val="18"/>
      <w:szCs w:val="20"/>
    </w:rPr>
  </w:style>
  <w:style w:type="paragraph" w:customStyle="1" w:styleId="StyleAbstractAsianMSMinchoItalic">
    <w:name w:val="Style Abstract + (Asian) MS Mincho Italic"/>
    <w:basedOn w:val="Abstract"/>
    <w:link w:val="StyleAbstractAsianMSMinchoItalicChar"/>
    <w:rsid w:val="001E5B83"/>
    <w:rPr>
      <w:rFonts w:eastAsia="MS Mincho"/>
      <w:bCs/>
      <w:i/>
      <w:iCs/>
    </w:rPr>
  </w:style>
  <w:style w:type="character" w:customStyle="1" w:styleId="AbstractChar">
    <w:name w:val="Abstract Char"/>
    <w:link w:val="Abstract"/>
    <w:rsid w:val="001E5B83"/>
    <w:rPr>
      <w:rFonts w:ascii="Times New Roman" w:eastAsia="Times New Roman" w:hAnsi="Times New Roman" w:cs="Times New Roman"/>
      <w:b/>
      <w:sz w:val="18"/>
      <w:szCs w:val="20"/>
    </w:rPr>
  </w:style>
  <w:style w:type="character" w:customStyle="1" w:styleId="StyleAbstractAsianMSMinchoItalicChar">
    <w:name w:val="Style Abstract + (Asian) MS Mincho Italic Char"/>
    <w:link w:val="StyleAbstractAsianMSMinchoItalic"/>
    <w:rsid w:val="001E5B83"/>
    <w:rPr>
      <w:rFonts w:ascii="Times New Roman" w:eastAsia="MS Mincho" w:hAnsi="Times New Roman" w:cs="Times New Roman"/>
      <w:b/>
      <w:bCs/>
      <w:i/>
      <w:iCs/>
      <w:sz w:val="18"/>
      <w:szCs w:val="20"/>
    </w:rPr>
  </w:style>
  <w:style w:type="paragraph" w:styleId="BodyText">
    <w:name w:val="Body Text"/>
    <w:basedOn w:val="Normal"/>
    <w:link w:val="BodyTextChar"/>
    <w:rsid w:val="001E5B83"/>
    <w:pPr>
      <w:ind w:firstLine="210"/>
      <w:jc w:val="both"/>
    </w:pPr>
    <w:rPr>
      <w:lang w:val="en-US"/>
    </w:rPr>
  </w:style>
  <w:style w:type="character" w:customStyle="1" w:styleId="BodyTextChar">
    <w:name w:val="Body Text Char"/>
    <w:basedOn w:val="DefaultParagraphFont"/>
    <w:link w:val="BodyText"/>
    <w:rsid w:val="001E5B83"/>
    <w:rPr>
      <w:rFonts w:ascii="Times New Roman" w:eastAsia="Times New Roman" w:hAnsi="Times New Roman" w:cs="Times New Roman"/>
      <w:sz w:val="20"/>
      <w:szCs w:val="20"/>
    </w:rPr>
  </w:style>
  <w:style w:type="character" w:customStyle="1" w:styleId="Heading2Char">
    <w:name w:val="Heading 2 Char"/>
    <w:basedOn w:val="DefaultParagraphFont"/>
    <w:link w:val="Heading2"/>
    <w:rsid w:val="001E5B83"/>
    <w:rPr>
      <w:rFonts w:ascii="Times New Roman" w:eastAsia="Times New Roman" w:hAnsi="Times New Roman" w:cs="Times New Roman"/>
      <w:i/>
      <w:noProof/>
      <w:sz w:val="20"/>
      <w:szCs w:val="20"/>
    </w:rPr>
  </w:style>
  <w:style w:type="paragraph" w:customStyle="1" w:styleId="tablehead">
    <w:name w:val="table head"/>
    <w:rsid w:val="0072086F"/>
    <w:pPr>
      <w:numPr>
        <w:numId w:val="1"/>
      </w:numPr>
      <w:spacing w:before="240" w:after="120" w:line="216" w:lineRule="auto"/>
      <w:jc w:val="center"/>
    </w:pPr>
    <w:rPr>
      <w:rFonts w:ascii="Times New Roman" w:eastAsia="Times New Roman" w:hAnsi="Times New Roman" w:cs="Times New Roman"/>
      <w:smallCaps/>
      <w:sz w:val="16"/>
      <w:szCs w:val="20"/>
    </w:rPr>
  </w:style>
  <w:style w:type="paragraph" w:customStyle="1" w:styleId="bulletlist">
    <w:name w:val="bullet list"/>
    <w:basedOn w:val="BodyText"/>
    <w:rsid w:val="0072086F"/>
    <w:pPr>
      <w:numPr>
        <w:numId w:val="2"/>
      </w:numPr>
    </w:pPr>
  </w:style>
  <w:style w:type="paragraph" w:customStyle="1" w:styleId="tablecolhead">
    <w:name w:val="table col head"/>
    <w:basedOn w:val="Normal"/>
    <w:rsid w:val="0072086F"/>
    <w:pPr>
      <w:jc w:val="center"/>
    </w:pPr>
    <w:rPr>
      <w:b/>
      <w:sz w:val="16"/>
      <w:lang w:val="en-US"/>
    </w:rPr>
  </w:style>
  <w:style w:type="paragraph" w:customStyle="1" w:styleId="tablecolsubhead">
    <w:name w:val="table col subhead"/>
    <w:basedOn w:val="tablecolhead"/>
    <w:rsid w:val="0072086F"/>
    <w:rPr>
      <w:i/>
      <w:sz w:val="15"/>
    </w:rPr>
  </w:style>
  <w:style w:type="paragraph" w:customStyle="1" w:styleId="tablecopy">
    <w:name w:val="table copy"/>
    <w:rsid w:val="0072086F"/>
    <w:pPr>
      <w:spacing w:after="0" w:line="240" w:lineRule="auto"/>
      <w:jc w:val="both"/>
    </w:pPr>
    <w:rPr>
      <w:rFonts w:ascii="Times New Roman" w:eastAsia="Times New Roman" w:hAnsi="Times New Roman" w:cs="Times New Roman"/>
      <w:sz w:val="16"/>
      <w:szCs w:val="20"/>
    </w:rPr>
  </w:style>
  <w:style w:type="character" w:styleId="FootnoteReference">
    <w:name w:val="footnote reference"/>
    <w:semiHidden/>
    <w:rsid w:val="0072086F"/>
    <w:rPr>
      <w:vertAlign w:val="superscript"/>
    </w:rPr>
  </w:style>
  <w:style w:type="paragraph" w:customStyle="1" w:styleId="footnote">
    <w:name w:val="footnote"/>
    <w:rsid w:val="0072086F"/>
    <w:pPr>
      <w:framePr w:hSpace="187" w:vSpace="187" w:wrap="notBeside" w:vAnchor="text" w:hAnchor="page" w:x="6121" w:y="577"/>
      <w:pBdr>
        <w:top w:val="single" w:sz="2" w:space="4" w:color="auto"/>
      </w:pBdr>
      <w:spacing w:after="0" w:line="240" w:lineRule="auto"/>
      <w:ind w:firstLine="210"/>
      <w:jc w:val="both"/>
    </w:pPr>
    <w:rPr>
      <w:rFonts w:ascii="Times New Roman" w:eastAsia="Times New Roman" w:hAnsi="Times New Roman" w:cs="Times New Roman"/>
      <w:sz w:val="16"/>
      <w:szCs w:val="16"/>
    </w:rPr>
  </w:style>
  <w:style w:type="character" w:customStyle="1" w:styleId="Heading5Char">
    <w:name w:val="Heading 5 Char"/>
    <w:basedOn w:val="DefaultParagraphFont"/>
    <w:link w:val="Heading5"/>
    <w:uiPriority w:val="9"/>
    <w:rsid w:val="0072086F"/>
    <w:rPr>
      <w:rFonts w:asciiTheme="majorHAnsi" w:eastAsiaTheme="majorEastAsia" w:hAnsiTheme="majorHAnsi" w:cstheme="majorBidi"/>
      <w:color w:val="243F60" w:themeColor="accent1" w:themeShade="7F"/>
      <w:sz w:val="20"/>
      <w:szCs w:val="20"/>
      <w:lang w:val="en-GB"/>
    </w:rPr>
  </w:style>
  <w:style w:type="paragraph" w:customStyle="1" w:styleId="equation">
    <w:name w:val="equation"/>
    <w:basedOn w:val="Normal"/>
    <w:rsid w:val="005D1AB8"/>
    <w:pPr>
      <w:tabs>
        <w:tab w:val="center" w:pos="2520"/>
        <w:tab w:val="right" w:pos="5040"/>
      </w:tabs>
      <w:spacing w:before="120" w:after="120"/>
      <w:jc w:val="center"/>
    </w:pPr>
    <w:rPr>
      <w:lang w:val="en-US"/>
    </w:rPr>
  </w:style>
  <w:style w:type="paragraph" w:customStyle="1" w:styleId="references">
    <w:name w:val="references"/>
    <w:rsid w:val="005D1AB8"/>
    <w:pPr>
      <w:numPr>
        <w:numId w:val="3"/>
      </w:numPr>
      <w:spacing w:after="0" w:line="240" w:lineRule="auto"/>
      <w:jc w:val="both"/>
    </w:pPr>
    <w:rPr>
      <w:rFonts w:ascii="Times New Roman" w:eastAsia="Times New Roman" w:hAnsi="Times New Roman" w:cs="Times New Roman"/>
      <w:sz w:val="18"/>
      <w:szCs w:val="18"/>
    </w:rPr>
  </w:style>
  <w:style w:type="paragraph" w:customStyle="1" w:styleId="sponsors">
    <w:name w:val="sponsors"/>
    <w:rsid w:val="005D1AB8"/>
    <w:pPr>
      <w:framePr w:wrap="auto" w:hAnchor="text" w:x="615" w:y="2239"/>
      <w:pBdr>
        <w:top w:val="single" w:sz="4" w:space="2" w:color="auto"/>
      </w:pBdr>
      <w:spacing w:after="0" w:line="240" w:lineRule="auto"/>
      <w:ind w:firstLine="288"/>
    </w:pPr>
    <w:rPr>
      <w:rFonts w:ascii="Times New Roman" w:eastAsia="Times New Roman" w:hAnsi="Times New Roman" w:cs="Times New Roman"/>
      <w:sz w:val="16"/>
      <w:szCs w:val="20"/>
    </w:rPr>
  </w:style>
  <w:style w:type="paragraph" w:styleId="Footer">
    <w:name w:val="footer"/>
    <w:basedOn w:val="Normal"/>
    <w:link w:val="FooterChar"/>
    <w:uiPriority w:val="99"/>
    <w:unhideWhenUsed/>
    <w:rsid w:val="006C6A50"/>
    <w:pPr>
      <w:tabs>
        <w:tab w:val="center" w:pos="4680"/>
        <w:tab w:val="right" w:pos="9360"/>
      </w:tabs>
    </w:pPr>
  </w:style>
  <w:style w:type="character" w:customStyle="1" w:styleId="FooterChar">
    <w:name w:val="Footer Char"/>
    <w:basedOn w:val="DefaultParagraphFont"/>
    <w:link w:val="Footer"/>
    <w:uiPriority w:val="99"/>
    <w:rsid w:val="006C6A50"/>
    <w:rPr>
      <w:rFonts w:ascii="Times New Roman" w:eastAsia="Times New Roman" w:hAnsi="Times New Roman" w:cs="Times New Roman"/>
      <w:sz w:val="20"/>
      <w:szCs w:val="20"/>
      <w:lang w:val="en-GB"/>
    </w:rPr>
  </w:style>
  <w:style w:type="paragraph" w:styleId="ListParagraph">
    <w:name w:val="List Paragraph"/>
    <w:basedOn w:val="Normal"/>
    <w:uiPriority w:val="34"/>
    <w:qFormat/>
    <w:rsid w:val="00735515"/>
    <w:pPr>
      <w:ind w:left="720"/>
      <w:contextualSpacing/>
    </w:pPr>
  </w:style>
  <w:style w:type="character" w:styleId="Hyperlink">
    <w:name w:val="Hyperlink"/>
    <w:basedOn w:val="DefaultParagraphFont"/>
    <w:uiPriority w:val="99"/>
    <w:unhideWhenUsed/>
    <w:rsid w:val="00263F90"/>
    <w:rPr>
      <w:color w:val="0000FF" w:themeColor="hyperlink"/>
      <w:u w:val="single"/>
    </w:rPr>
  </w:style>
  <w:style w:type="character" w:styleId="UnresolvedMention">
    <w:name w:val="Unresolved Mention"/>
    <w:basedOn w:val="DefaultParagraphFont"/>
    <w:uiPriority w:val="99"/>
    <w:semiHidden/>
    <w:unhideWhenUsed/>
    <w:rsid w:val="00263F90"/>
    <w:rPr>
      <w:color w:val="605E5C"/>
      <w:shd w:val="clear" w:color="auto" w:fill="E1DFDD"/>
    </w:rPr>
  </w:style>
  <w:style w:type="paragraph" w:styleId="NormalWeb">
    <w:name w:val="Normal (Web)"/>
    <w:basedOn w:val="Normal"/>
    <w:uiPriority w:val="99"/>
    <w:unhideWhenUsed/>
    <w:rsid w:val="00565795"/>
    <w:rPr>
      <w:sz w:val="24"/>
      <w:szCs w:val="24"/>
    </w:rPr>
  </w:style>
  <w:style w:type="table" w:styleId="TableGrid">
    <w:name w:val="Table Grid"/>
    <w:basedOn w:val="TableNormal"/>
    <w:uiPriority w:val="59"/>
    <w:rsid w:val="00060A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31676">
      <w:bodyDiv w:val="1"/>
      <w:marLeft w:val="0"/>
      <w:marRight w:val="0"/>
      <w:marTop w:val="0"/>
      <w:marBottom w:val="0"/>
      <w:divBdr>
        <w:top w:val="none" w:sz="0" w:space="0" w:color="auto"/>
        <w:left w:val="none" w:sz="0" w:space="0" w:color="auto"/>
        <w:bottom w:val="none" w:sz="0" w:space="0" w:color="auto"/>
        <w:right w:val="none" w:sz="0" w:space="0" w:color="auto"/>
      </w:divBdr>
    </w:div>
    <w:div w:id="465317507">
      <w:bodyDiv w:val="1"/>
      <w:marLeft w:val="0"/>
      <w:marRight w:val="0"/>
      <w:marTop w:val="0"/>
      <w:marBottom w:val="0"/>
      <w:divBdr>
        <w:top w:val="none" w:sz="0" w:space="0" w:color="auto"/>
        <w:left w:val="none" w:sz="0" w:space="0" w:color="auto"/>
        <w:bottom w:val="none" w:sz="0" w:space="0" w:color="auto"/>
        <w:right w:val="none" w:sz="0" w:space="0" w:color="auto"/>
      </w:divBdr>
    </w:div>
    <w:div w:id="724990062">
      <w:bodyDiv w:val="1"/>
      <w:marLeft w:val="0"/>
      <w:marRight w:val="0"/>
      <w:marTop w:val="0"/>
      <w:marBottom w:val="0"/>
      <w:divBdr>
        <w:top w:val="none" w:sz="0" w:space="0" w:color="auto"/>
        <w:left w:val="none" w:sz="0" w:space="0" w:color="auto"/>
        <w:bottom w:val="none" w:sz="0" w:space="0" w:color="auto"/>
        <w:right w:val="none" w:sz="0" w:space="0" w:color="auto"/>
      </w:divBdr>
    </w:div>
    <w:div w:id="1065564483">
      <w:bodyDiv w:val="1"/>
      <w:marLeft w:val="0"/>
      <w:marRight w:val="0"/>
      <w:marTop w:val="0"/>
      <w:marBottom w:val="0"/>
      <w:divBdr>
        <w:top w:val="none" w:sz="0" w:space="0" w:color="auto"/>
        <w:left w:val="none" w:sz="0" w:space="0" w:color="auto"/>
        <w:bottom w:val="none" w:sz="0" w:space="0" w:color="auto"/>
        <w:right w:val="none" w:sz="0" w:space="0" w:color="auto"/>
      </w:divBdr>
    </w:div>
    <w:div w:id="1281063676">
      <w:bodyDiv w:val="1"/>
      <w:marLeft w:val="0"/>
      <w:marRight w:val="0"/>
      <w:marTop w:val="0"/>
      <w:marBottom w:val="0"/>
      <w:divBdr>
        <w:top w:val="none" w:sz="0" w:space="0" w:color="auto"/>
        <w:left w:val="none" w:sz="0" w:space="0" w:color="auto"/>
        <w:bottom w:val="none" w:sz="0" w:space="0" w:color="auto"/>
        <w:right w:val="none" w:sz="0" w:space="0" w:color="auto"/>
      </w:divBdr>
    </w:div>
    <w:div w:id="1307396264">
      <w:bodyDiv w:val="1"/>
      <w:marLeft w:val="0"/>
      <w:marRight w:val="0"/>
      <w:marTop w:val="0"/>
      <w:marBottom w:val="0"/>
      <w:divBdr>
        <w:top w:val="none" w:sz="0" w:space="0" w:color="auto"/>
        <w:left w:val="none" w:sz="0" w:space="0" w:color="auto"/>
        <w:bottom w:val="none" w:sz="0" w:space="0" w:color="auto"/>
        <w:right w:val="none" w:sz="0" w:space="0" w:color="auto"/>
      </w:divBdr>
    </w:div>
    <w:div w:id="1437093030">
      <w:bodyDiv w:val="1"/>
      <w:marLeft w:val="0"/>
      <w:marRight w:val="0"/>
      <w:marTop w:val="0"/>
      <w:marBottom w:val="0"/>
      <w:divBdr>
        <w:top w:val="none" w:sz="0" w:space="0" w:color="auto"/>
        <w:left w:val="none" w:sz="0" w:space="0" w:color="auto"/>
        <w:bottom w:val="none" w:sz="0" w:space="0" w:color="auto"/>
        <w:right w:val="none" w:sz="0" w:space="0" w:color="auto"/>
      </w:divBdr>
    </w:div>
    <w:div w:id="2123841737">
      <w:bodyDiv w:val="1"/>
      <w:marLeft w:val="0"/>
      <w:marRight w:val="0"/>
      <w:marTop w:val="0"/>
      <w:marBottom w:val="0"/>
      <w:divBdr>
        <w:top w:val="none" w:sz="0" w:space="0" w:color="auto"/>
        <w:left w:val="none" w:sz="0" w:space="0" w:color="auto"/>
        <w:bottom w:val="none" w:sz="0" w:space="0" w:color="auto"/>
        <w:right w:val="none" w:sz="0" w:space="0" w:color="auto"/>
      </w:divBdr>
      <w:divsChild>
        <w:div w:id="1096831137">
          <w:marLeft w:val="0"/>
          <w:marRight w:val="0"/>
          <w:marTop w:val="150"/>
          <w:marBottom w:val="150"/>
          <w:divBdr>
            <w:top w:val="none" w:sz="0" w:space="0" w:color="auto"/>
            <w:left w:val="none" w:sz="0" w:space="0" w:color="auto"/>
            <w:bottom w:val="none" w:sz="0" w:space="0" w:color="auto"/>
            <w:right w:val="none" w:sz="0" w:space="0" w:color="auto"/>
          </w:divBdr>
          <w:divsChild>
            <w:div w:id="127278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ritunjay.ojha@fcrit.ac.in" TargetMode="External"/><Relationship Id="rId13" Type="http://schemas.openxmlformats.org/officeDocument/2006/relationships/image" Target="media/image1.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serenaalbert526@gmail.com" TargetMode="Externa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khan.aafreen2611@gmail.com"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mailto:tacitathomas06@gmail.com"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mailto:john.christine737@gmail.com"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F01CE6-8C22-4650-BF35-1B0FC4A63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3006</Words>
  <Characters>17137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mars</dc:creator>
  <cp:lastModifiedBy>CHRISTINE SANJU JOHN</cp:lastModifiedBy>
  <cp:revision>2</cp:revision>
  <cp:lastPrinted>2015-01-19T06:06:00Z</cp:lastPrinted>
  <dcterms:created xsi:type="dcterms:W3CDTF">2024-04-11T13:30:00Z</dcterms:created>
  <dcterms:modified xsi:type="dcterms:W3CDTF">2024-04-11T13:30:00Z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7177c9ca63bbba66834f3233b6d70897594dd366bdc64b3373a48218b59c6d3d</vt:lpwstr>
  </property>
</Properties>
</file>