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5B0531" w14:textId="77777777" w:rsidR="00C03898" w:rsidRPr="005F2DA2" w:rsidRDefault="00C321E4" w:rsidP="00C03898">
      <w:pPr>
        <w:pStyle w:val="Heading2"/>
        <w:spacing w:before="0" w:line="240" w:lineRule="auto"/>
        <w:rPr>
          <w:rFonts w:ascii="Arial" w:hAnsi="Arial" w:cs="Arial"/>
        </w:rPr>
      </w:pPr>
      <w:bookmarkStart w:id="0" w:name="_Toc44075382"/>
      <w:r>
        <w:rPr>
          <w:rFonts w:ascii="Helvetica" w:hAnsi="Helvetica" w:cs="Helvetica"/>
          <w:noProof/>
          <w:sz w:val="24"/>
          <w:szCs w:val="24"/>
          <w:lang w:val="en-CA" w:eastAsia="zh-CN"/>
        </w:rPr>
        <w:drawing>
          <wp:anchor distT="0" distB="0" distL="114300" distR="114300" simplePos="0" relativeHeight="252162048" behindDoc="1" locked="0" layoutInCell="1" allowOverlap="1" wp14:anchorId="00EC71EA" wp14:editId="09DABFE1">
            <wp:simplePos x="0" y="0"/>
            <wp:positionH relativeFrom="column">
              <wp:posOffset>3296093</wp:posOffset>
            </wp:positionH>
            <wp:positionV relativeFrom="paragraph">
              <wp:posOffset>546</wp:posOffset>
            </wp:positionV>
            <wp:extent cx="334645" cy="356235"/>
            <wp:effectExtent l="0" t="0" r="0" b="0"/>
            <wp:wrapTight wrapText="bothSides">
              <wp:wrapPolygon edited="0">
                <wp:start x="0" y="0"/>
                <wp:lineTo x="0" y="20791"/>
                <wp:lineTo x="20493" y="20791"/>
                <wp:lineTo x="20493" y="0"/>
                <wp:lineTo x="0" y="0"/>
              </wp:wrapPolygon>
            </wp:wrapTight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" cy="35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3898" w:rsidRPr="005F2DA2">
        <w:rPr>
          <w:rFonts w:ascii="Arial" w:hAnsi="Arial" w:cs="Arial"/>
          <w:color w:val="0070C0"/>
          <w:sz w:val="28"/>
        </w:rPr>
        <w:t>Qualitative Assignment Plan Sample</w:t>
      </w:r>
      <w:bookmarkEnd w:id="0"/>
      <w:r>
        <w:rPr>
          <w:rFonts w:ascii="Arial" w:hAnsi="Arial" w:cs="Arial"/>
          <w:color w:val="0070C0"/>
          <w:sz w:val="28"/>
        </w:rPr>
        <w:t xml:space="preserve"> </w:t>
      </w:r>
    </w:p>
    <w:p w14:paraId="4FE31346" w14:textId="77777777" w:rsidR="00131CA1" w:rsidRDefault="00131CA1" w:rsidP="00131CA1">
      <w:pPr>
        <w:rPr>
          <w:rFonts w:cs="Arial"/>
        </w:rPr>
      </w:pP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88"/>
        <w:gridCol w:w="7807"/>
      </w:tblGrid>
      <w:tr w:rsidR="00131CA1" w:rsidRPr="007F5928" w14:paraId="7905F5D0" w14:textId="77777777" w:rsidTr="0007247F">
        <w:trPr>
          <w:trHeight w:val="332"/>
        </w:trPr>
        <w:tc>
          <w:tcPr>
            <w:tcW w:w="2988" w:type="dxa"/>
            <w:vAlign w:val="center"/>
          </w:tcPr>
          <w:p w14:paraId="5567428A" w14:textId="77777777" w:rsidR="00131CA1" w:rsidRPr="00AC22F4" w:rsidRDefault="00131CA1" w:rsidP="00AD1348">
            <w:pPr>
              <w:spacing w:after="0" w:line="240" w:lineRule="auto"/>
              <w:rPr>
                <w:rFonts w:ascii="Arial" w:hAnsi="Arial" w:cs="Arial"/>
                <w:b/>
                <w:bCs/>
                <w:color w:val="0070C0"/>
              </w:rPr>
            </w:pPr>
            <w:r w:rsidRPr="00AC22F4">
              <w:rPr>
                <w:rFonts w:ascii="Arial" w:hAnsi="Arial" w:cs="Arial"/>
                <w:b/>
                <w:bCs/>
                <w:color w:val="0070C0"/>
              </w:rPr>
              <w:t>Course/Assignment</w:t>
            </w:r>
          </w:p>
        </w:tc>
        <w:tc>
          <w:tcPr>
            <w:tcW w:w="7807" w:type="dxa"/>
            <w:vAlign w:val="center"/>
          </w:tcPr>
          <w:p w14:paraId="7570875D" w14:textId="40F842D6" w:rsidR="00131CA1" w:rsidRPr="00AD1348" w:rsidRDefault="00133CB0" w:rsidP="00AD1348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MFIT </w:t>
            </w:r>
            <w:r w:rsidRPr="00133CB0">
              <w:rPr>
                <w:rFonts w:ascii="Arial" w:hAnsi="Arial" w:cs="Arial"/>
                <w:i/>
              </w:rPr>
              <w:t>860 Team Project</w:t>
            </w:r>
          </w:p>
        </w:tc>
      </w:tr>
      <w:tr w:rsidR="00131CA1" w:rsidRPr="007F5928" w14:paraId="12E5E048" w14:textId="77777777" w:rsidTr="0007247F">
        <w:trPr>
          <w:trHeight w:val="359"/>
        </w:trPr>
        <w:tc>
          <w:tcPr>
            <w:tcW w:w="2988" w:type="dxa"/>
            <w:vAlign w:val="center"/>
          </w:tcPr>
          <w:p w14:paraId="74B436A7" w14:textId="77777777" w:rsidR="00131CA1" w:rsidRPr="00AC22F4" w:rsidRDefault="00131CA1" w:rsidP="00AD1348">
            <w:pPr>
              <w:spacing w:after="0" w:line="240" w:lineRule="auto"/>
              <w:rPr>
                <w:rFonts w:ascii="Arial" w:hAnsi="Arial" w:cs="Arial"/>
                <w:b/>
                <w:bCs/>
                <w:color w:val="0070C0"/>
              </w:rPr>
            </w:pPr>
            <w:r w:rsidRPr="00AC22F4">
              <w:rPr>
                <w:rFonts w:ascii="Arial" w:hAnsi="Arial" w:cs="Arial"/>
                <w:b/>
                <w:bCs/>
                <w:color w:val="0070C0"/>
              </w:rPr>
              <w:t>Lead</w:t>
            </w:r>
          </w:p>
        </w:tc>
        <w:tc>
          <w:tcPr>
            <w:tcW w:w="7807" w:type="dxa"/>
            <w:vAlign w:val="center"/>
          </w:tcPr>
          <w:p w14:paraId="40A19BE1" w14:textId="07368481" w:rsidR="00131CA1" w:rsidRPr="00AD1348" w:rsidRDefault="00133CB0" w:rsidP="00AD1348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Sally Shan</w:t>
            </w:r>
          </w:p>
        </w:tc>
      </w:tr>
      <w:tr w:rsidR="00131CA1" w:rsidRPr="007F5928" w14:paraId="48E8FDAE" w14:textId="77777777" w:rsidTr="0007247F">
        <w:trPr>
          <w:trHeight w:val="340"/>
        </w:trPr>
        <w:tc>
          <w:tcPr>
            <w:tcW w:w="2988" w:type="dxa"/>
            <w:vAlign w:val="center"/>
          </w:tcPr>
          <w:p w14:paraId="17D9DFF5" w14:textId="77777777" w:rsidR="00131CA1" w:rsidRPr="00AC22F4" w:rsidRDefault="00131CA1" w:rsidP="00AD1348">
            <w:pPr>
              <w:spacing w:after="0" w:line="240" w:lineRule="auto"/>
              <w:rPr>
                <w:rFonts w:ascii="Arial" w:hAnsi="Arial" w:cs="Arial"/>
                <w:b/>
                <w:bCs/>
                <w:color w:val="0070C0"/>
              </w:rPr>
            </w:pPr>
            <w:r w:rsidRPr="00AC22F4">
              <w:rPr>
                <w:rFonts w:ascii="Arial" w:hAnsi="Arial" w:cs="Arial"/>
                <w:b/>
                <w:bCs/>
                <w:color w:val="0070C0"/>
              </w:rPr>
              <w:t>Second</w:t>
            </w:r>
          </w:p>
        </w:tc>
        <w:tc>
          <w:tcPr>
            <w:tcW w:w="7807" w:type="dxa"/>
            <w:vAlign w:val="center"/>
          </w:tcPr>
          <w:p w14:paraId="1C717D84" w14:textId="56B3788F" w:rsidR="00131CA1" w:rsidRPr="00AD1348" w:rsidRDefault="00133CB0" w:rsidP="00AD1348">
            <w:pPr>
              <w:spacing w:after="0" w:line="240" w:lineRule="auto"/>
              <w:rPr>
                <w:rFonts w:ascii="Arial" w:hAnsi="Arial" w:cs="Arial"/>
                <w:i/>
                <w:color w:val="000000" w:themeColor="text1"/>
              </w:rPr>
            </w:pPr>
            <w:r>
              <w:rPr>
                <w:rFonts w:ascii="Arial" w:hAnsi="Arial" w:cs="Arial"/>
                <w:i/>
                <w:color w:val="000000" w:themeColor="text1"/>
              </w:rPr>
              <w:t>Rish</w:t>
            </w:r>
            <w:r w:rsidRPr="00133CB0">
              <w:rPr>
                <w:rFonts w:ascii="Arial" w:hAnsi="Arial" w:cs="Arial"/>
                <w:i/>
                <w:color w:val="000000" w:themeColor="text1"/>
              </w:rPr>
              <w:t xml:space="preserve"> Sheth</w:t>
            </w:r>
          </w:p>
        </w:tc>
      </w:tr>
      <w:tr w:rsidR="00131CA1" w:rsidRPr="007F5928" w14:paraId="7B4F3614" w14:textId="77777777" w:rsidTr="0007247F">
        <w:trPr>
          <w:trHeight w:val="340"/>
        </w:trPr>
        <w:tc>
          <w:tcPr>
            <w:tcW w:w="2988" w:type="dxa"/>
            <w:vAlign w:val="center"/>
          </w:tcPr>
          <w:p w14:paraId="2D58D60D" w14:textId="77777777" w:rsidR="00131CA1" w:rsidRPr="00AC22F4" w:rsidRDefault="00131CA1" w:rsidP="00AD1348">
            <w:pPr>
              <w:spacing w:after="0" w:line="240" w:lineRule="auto"/>
              <w:rPr>
                <w:rFonts w:ascii="Arial" w:hAnsi="Arial" w:cs="Arial"/>
                <w:b/>
                <w:bCs/>
                <w:color w:val="0070C0"/>
              </w:rPr>
            </w:pPr>
            <w:r w:rsidRPr="00AC22F4">
              <w:rPr>
                <w:rFonts w:ascii="Arial" w:hAnsi="Arial" w:cs="Arial"/>
                <w:b/>
                <w:bCs/>
                <w:color w:val="0070C0"/>
              </w:rPr>
              <w:t>Due Date</w:t>
            </w:r>
          </w:p>
        </w:tc>
        <w:tc>
          <w:tcPr>
            <w:tcW w:w="7807" w:type="dxa"/>
            <w:vAlign w:val="center"/>
          </w:tcPr>
          <w:p w14:paraId="44188265" w14:textId="6EE317D5" w:rsidR="00131CA1" w:rsidRPr="00AD1348" w:rsidRDefault="00133CB0" w:rsidP="00133CB0">
            <w:pPr>
              <w:spacing w:after="0" w:line="240" w:lineRule="auto"/>
              <w:rPr>
                <w:rFonts w:ascii="Arial" w:hAnsi="Arial" w:cs="Arial"/>
                <w:i/>
                <w:color w:val="000000" w:themeColor="text1"/>
              </w:rPr>
            </w:pPr>
            <w:r>
              <w:rPr>
                <w:rFonts w:ascii="Arial" w:hAnsi="Arial" w:cs="Arial"/>
                <w:i/>
                <w:color w:val="000000" w:themeColor="text1"/>
              </w:rPr>
              <w:t>Proposal: July 17;</w:t>
            </w:r>
            <w:r w:rsidRPr="00133CB0">
              <w:rPr>
                <w:rFonts w:ascii="Arial" w:hAnsi="Arial" w:cs="Arial"/>
                <w:i/>
                <w:color w:val="000000" w:themeColor="text1"/>
              </w:rPr>
              <w:t xml:space="preserve"> Final Project: August 8 </w:t>
            </w:r>
          </w:p>
        </w:tc>
      </w:tr>
      <w:tr w:rsidR="00131CA1" w:rsidRPr="007F5928" w14:paraId="5FA1AB0A" w14:textId="77777777" w:rsidTr="0007247F">
        <w:trPr>
          <w:trHeight w:val="340"/>
        </w:trPr>
        <w:tc>
          <w:tcPr>
            <w:tcW w:w="2988" w:type="dxa"/>
            <w:vAlign w:val="center"/>
          </w:tcPr>
          <w:p w14:paraId="28DA91DB" w14:textId="77777777" w:rsidR="00131CA1" w:rsidRPr="00AC22F4" w:rsidRDefault="00131CA1" w:rsidP="00AD1348">
            <w:pPr>
              <w:spacing w:after="0" w:line="240" w:lineRule="auto"/>
              <w:rPr>
                <w:rFonts w:ascii="Arial" w:hAnsi="Arial" w:cs="Arial"/>
                <w:b/>
                <w:bCs/>
                <w:color w:val="0070C0"/>
              </w:rPr>
            </w:pPr>
            <w:r w:rsidRPr="00AC22F4">
              <w:rPr>
                <w:rFonts w:ascii="Arial" w:hAnsi="Arial" w:cs="Arial"/>
                <w:b/>
                <w:bCs/>
                <w:color w:val="0070C0"/>
              </w:rPr>
              <w:t>Value (%)</w:t>
            </w:r>
          </w:p>
        </w:tc>
        <w:tc>
          <w:tcPr>
            <w:tcW w:w="7807" w:type="dxa"/>
            <w:vAlign w:val="center"/>
          </w:tcPr>
          <w:p w14:paraId="641A4A4F" w14:textId="32062B62" w:rsidR="00131CA1" w:rsidRPr="00AD1348" w:rsidRDefault="00133CB0" w:rsidP="00133CB0">
            <w:pPr>
              <w:spacing w:after="0" w:line="240" w:lineRule="auto"/>
              <w:rPr>
                <w:rFonts w:ascii="Arial" w:hAnsi="Arial" w:cs="Arial"/>
                <w:i/>
                <w:color w:val="000000" w:themeColor="text1"/>
              </w:rPr>
            </w:pPr>
            <w:r>
              <w:rPr>
                <w:rFonts w:ascii="Arial" w:hAnsi="Arial" w:cs="Arial"/>
                <w:i/>
                <w:color w:val="000000" w:themeColor="text1"/>
              </w:rPr>
              <w:t>Proposal: 5%;</w:t>
            </w:r>
            <w:r w:rsidRPr="00133CB0">
              <w:rPr>
                <w:rFonts w:ascii="Arial" w:hAnsi="Arial" w:cs="Arial"/>
                <w:i/>
                <w:color w:val="000000" w:themeColor="text1"/>
              </w:rPr>
              <w:t xml:space="preserve"> Final Project: </w:t>
            </w:r>
            <w:r>
              <w:rPr>
                <w:rFonts w:ascii="Arial" w:hAnsi="Arial" w:cs="Arial"/>
                <w:i/>
                <w:color w:val="000000" w:themeColor="text1"/>
              </w:rPr>
              <w:t>35%</w:t>
            </w:r>
          </w:p>
        </w:tc>
      </w:tr>
    </w:tbl>
    <w:p w14:paraId="582B7F84" w14:textId="77777777" w:rsidR="00131CA1" w:rsidRPr="007F5928" w:rsidRDefault="00131CA1" w:rsidP="00131CA1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D1348" w:rsidRPr="00FB5022" w14:paraId="7C2D0635" w14:textId="77777777" w:rsidTr="00AD1348">
        <w:tc>
          <w:tcPr>
            <w:tcW w:w="10790" w:type="dxa"/>
          </w:tcPr>
          <w:p w14:paraId="51DE7B49" w14:textId="19217082" w:rsidR="00AD1348" w:rsidRPr="00AC22F4" w:rsidRDefault="00AD1348" w:rsidP="00AD1348">
            <w:pPr>
              <w:rPr>
                <w:rFonts w:ascii="Arial" w:hAnsi="Arial" w:cs="Arial"/>
                <w:b/>
                <w:bCs/>
                <w:color w:val="0070C0"/>
              </w:rPr>
            </w:pPr>
            <w:r w:rsidRPr="00AC22F4">
              <w:rPr>
                <w:rFonts w:ascii="Arial" w:hAnsi="Arial" w:cs="Arial"/>
                <w:b/>
                <w:bCs/>
                <w:color w:val="0070C0"/>
              </w:rPr>
              <w:t>Purpose of assignment, what is it about</w:t>
            </w:r>
          </w:p>
          <w:p w14:paraId="4ABB5975" w14:textId="33F34F33" w:rsidR="00AD1348" w:rsidRPr="005F4995" w:rsidRDefault="005F4995" w:rsidP="0094683E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Cs w:val="24"/>
              </w:rPr>
            </w:pPr>
            <w:r w:rsidRPr="005F4995">
              <w:rPr>
                <w:rFonts w:ascii="Arial" w:hAnsi="Arial" w:cs="Arial"/>
                <w:szCs w:val="24"/>
              </w:rPr>
              <w:t>To apply data management and analytical techniques to solve a real business problem and provide managerial recommendations supported by data analysis.</w:t>
            </w:r>
          </w:p>
          <w:p w14:paraId="61CC7839" w14:textId="16836B62" w:rsidR="00A45F5C" w:rsidRPr="00A45F5C" w:rsidRDefault="00A45F5C" w:rsidP="00A45F5C">
            <w:pPr>
              <w:rPr>
                <w:rFonts w:ascii="Arial" w:hAnsi="Arial" w:cs="Arial"/>
                <w:b/>
                <w:szCs w:val="24"/>
              </w:rPr>
            </w:pPr>
          </w:p>
        </w:tc>
      </w:tr>
      <w:tr w:rsidR="00AD1348" w:rsidRPr="00FB5022" w14:paraId="45898EC4" w14:textId="77777777" w:rsidTr="00AD1348">
        <w:tc>
          <w:tcPr>
            <w:tcW w:w="10790" w:type="dxa"/>
          </w:tcPr>
          <w:p w14:paraId="45EAB7DB" w14:textId="77777777" w:rsidR="00AD1348" w:rsidRPr="00AC22F4" w:rsidRDefault="00AD1348" w:rsidP="00AD1348">
            <w:pPr>
              <w:rPr>
                <w:rFonts w:ascii="Arial" w:hAnsi="Arial" w:cs="Arial"/>
                <w:b/>
                <w:bCs/>
                <w:color w:val="0070C0"/>
              </w:rPr>
            </w:pPr>
            <w:r w:rsidRPr="00AC22F4">
              <w:rPr>
                <w:rFonts w:ascii="Arial" w:hAnsi="Arial" w:cs="Arial"/>
                <w:b/>
                <w:bCs/>
                <w:color w:val="0070C0"/>
              </w:rPr>
              <w:t>Assignment issues/notes/context</w:t>
            </w:r>
          </w:p>
          <w:p w14:paraId="665427D9" w14:textId="7864856C" w:rsidR="00A45F5C" w:rsidRPr="0013482C" w:rsidRDefault="0013482C" w:rsidP="0013482C">
            <w:pPr>
              <w:pStyle w:val="ListParagraph"/>
              <w:ind w:left="42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Refer to </w:t>
            </w:r>
            <w:r w:rsidRPr="0013482C">
              <w:rPr>
                <w:rFonts w:ascii="Arial" w:hAnsi="Arial" w:cs="Arial"/>
                <w:szCs w:val="24"/>
              </w:rPr>
              <w:t>Team Project Description</w:t>
            </w:r>
          </w:p>
        </w:tc>
      </w:tr>
      <w:tr w:rsidR="00AD1348" w:rsidRPr="00FB5022" w14:paraId="58EA0048" w14:textId="77777777" w:rsidTr="00AD1348">
        <w:tc>
          <w:tcPr>
            <w:tcW w:w="10790" w:type="dxa"/>
          </w:tcPr>
          <w:p w14:paraId="2419A246" w14:textId="451D8919" w:rsidR="00AD1348" w:rsidRPr="00AC22F4" w:rsidRDefault="00AD1348" w:rsidP="00AD1348">
            <w:pPr>
              <w:rPr>
                <w:rFonts w:asciiTheme="majorHAnsi" w:hAnsiTheme="majorHAnsi" w:cstheme="minorHAnsi"/>
                <w:color w:val="0070C0"/>
                <w:szCs w:val="24"/>
              </w:rPr>
            </w:pPr>
            <w:r w:rsidRPr="00AC22F4">
              <w:rPr>
                <w:rFonts w:ascii="Arial" w:hAnsi="Arial" w:cs="Arial"/>
                <w:b/>
                <w:bCs/>
                <w:color w:val="0070C0"/>
              </w:rPr>
              <w:t>Assignment Requirements</w:t>
            </w:r>
            <w:r w:rsidR="001C0C7A" w:rsidRPr="00AC22F4">
              <w:rPr>
                <w:rFonts w:ascii="Arial" w:hAnsi="Arial" w:cs="Arial"/>
                <w:b/>
                <w:bCs/>
                <w:color w:val="0070C0"/>
              </w:rPr>
              <w:t>/Deliverable</w:t>
            </w:r>
          </w:p>
          <w:p w14:paraId="763BA8A4" w14:textId="772A2963" w:rsidR="0013482C" w:rsidRDefault="0013482C" w:rsidP="0094683E">
            <w:pPr>
              <w:numPr>
                <w:ilvl w:val="0"/>
                <w:numId w:val="1"/>
              </w:num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Team project proposal</w:t>
            </w:r>
            <w:r w:rsidR="00570EF7" w:rsidRPr="00570EF7">
              <w:rPr>
                <w:rFonts w:ascii="Arial" w:hAnsi="Arial" w:cs="Arial"/>
                <w:szCs w:val="24"/>
              </w:rPr>
              <w:t xml:space="preserve"> (July 17)</w:t>
            </w:r>
          </w:p>
          <w:p w14:paraId="34989F24" w14:textId="77777777" w:rsidR="00B72054" w:rsidRPr="00B72054" w:rsidRDefault="00B72054" w:rsidP="0094683E">
            <w:pPr>
              <w:numPr>
                <w:ilvl w:val="1"/>
                <w:numId w:val="1"/>
              </w:numPr>
              <w:rPr>
                <w:rFonts w:ascii="Arial" w:hAnsi="Arial" w:cs="Arial"/>
                <w:szCs w:val="24"/>
              </w:rPr>
            </w:pPr>
            <w:r w:rsidRPr="00B72054">
              <w:rPr>
                <w:rFonts w:ascii="Arial" w:hAnsi="Arial" w:cs="Arial"/>
                <w:szCs w:val="24"/>
              </w:rPr>
              <w:t>Executive summary.</w:t>
            </w:r>
          </w:p>
          <w:p w14:paraId="2782A105" w14:textId="5E1DF82D" w:rsidR="00B72054" w:rsidRDefault="00B72054" w:rsidP="0094683E">
            <w:pPr>
              <w:numPr>
                <w:ilvl w:val="1"/>
                <w:numId w:val="1"/>
              </w:numPr>
              <w:rPr>
                <w:rFonts w:ascii="Arial" w:hAnsi="Arial" w:cs="Arial"/>
                <w:szCs w:val="24"/>
              </w:rPr>
            </w:pPr>
            <w:r w:rsidRPr="00B72054">
              <w:rPr>
                <w:rFonts w:ascii="Arial" w:hAnsi="Arial" w:cs="Arial"/>
                <w:szCs w:val="24"/>
              </w:rPr>
              <w:t>Business problem.</w:t>
            </w:r>
          </w:p>
          <w:p w14:paraId="7C18146C" w14:textId="2220CDC2" w:rsidR="00570EF7" w:rsidRDefault="00B72054" w:rsidP="0094683E">
            <w:pPr>
              <w:numPr>
                <w:ilvl w:val="1"/>
                <w:numId w:val="1"/>
              </w:numPr>
              <w:rPr>
                <w:rFonts w:ascii="Arial" w:hAnsi="Arial" w:cs="Arial"/>
                <w:szCs w:val="24"/>
              </w:rPr>
            </w:pPr>
            <w:r w:rsidRPr="00570EF7">
              <w:rPr>
                <w:rFonts w:ascii="Arial" w:hAnsi="Arial" w:cs="Arial"/>
                <w:szCs w:val="24"/>
              </w:rPr>
              <w:t>Five data management techniques</w:t>
            </w:r>
          </w:p>
          <w:p w14:paraId="771D46D7" w14:textId="2590F580" w:rsidR="00570EF7" w:rsidRDefault="00570EF7" w:rsidP="0094683E">
            <w:pPr>
              <w:numPr>
                <w:ilvl w:val="0"/>
                <w:numId w:val="1"/>
              </w:numPr>
              <w:rPr>
                <w:rFonts w:ascii="Arial" w:hAnsi="Arial" w:cs="Arial"/>
                <w:szCs w:val="24"/>
              </w:rPr>
            </w:pPr>
            <w:r w:rsidRPr="00570EF7">
              <w:rPr>
                <w:rFonts w:ascii="Arial" w:hAnsi="Arial" w:cs="Arial"/>
                <w:szCs w:val="24"/>
              </w:rPr>
              <w:t>Final Report (August 8)</w:t>
            </w:r>
          </w:p>
          <w:p w14:paraId="68CB84C7" w14:textId="43CF995F" w:rsidR="00570EF7" w:rsidRDefault="00B72054" w:rsidP="0094683E">
            <w:pPr>
              <w:numPr>
                <w:ilvl w:val="1"/>
                <w:numId w:val="1"/>
              </w:num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Executive s</w:t>
            </w:r>
            <w:r w:rsidR="00570EF7" w:rsidRPr="00570EF7">
              <w:rPr>
                <w:rFonts w:ascii="Arial" w:hAnsi="Arial" w:cs="Arial"/>
                <w:szCs w:val="24"/>
              </w:rPr>
              <w:t>ummary</w:t>
            </w:r>
          </w:p>
          <w:p w14:paraId="1FA8B64F" w14:textId="3EC6B6DB" w:rsidR="0013482C" w:rsidRDefault="0013482C" w:rsidP="0094683E">
            <w:pPr>
              <w:numPr>
                <w:ilvl w:val="1"/>
                <w:numId w:val="1"/>
              </w:num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Technical appendix</w:t>
            </w:r>
          </w:p>
          <w:p w14:paraId="6861C799" w14:textId="100EF8AE" w:rsidR="00B72054" w:rsidRDefault="00B72054" w:rsidP="0094683E">
            <w:pPr>
              <w:numPr>
                <w:ilvl w:val="1"/>
                <w:numId w:val="1"/>
              </w:num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Visualization</w:t>
            </w:r>
          </w:p>
          <w:p w14:paraId="04DD0098" w14:textId="00520011" w:rsidR="00570EF7" w:rsidRPr="0013482C" w:rsidRDefault="00B72054" w:rsidP="0094683E">
            <w:pPr>
              <w:numPr>
                <w:ilvl w:val="1"/>
                <w:numId w:val="1"/>
              </w:num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Managerial r</w:t>
            </w:r>
            <w:r w:rsidR="00570EF7" w:rsidRPr="00570EF7">
              <w:rPr>
                <w:rFonts w:ascii="Arial" w:hAnsi="Arial" w:cs="Arial"/>
                <w:szCs w:val="24"/>
              </w:rPr>
              <w:t>ecommendations</w:t>
            </w:r>
          </w:p>
          <w:p w14:paraId="5B3D476D" w14:textId="2966E2BC" w:rsidR="00A45F5C" w:rsidRPr="0013482C" w:rsidRDefault="0013482C" w:rsidP="0094683E">
            <w:pPr>
              <w:numPr>
                <w:ilvl w:val="1"/>
                <w:numId w:val="1"/>
              </w:numPr>
              <w:rPr>
                <w:rFonts w:ascii="Arial" w:hAnsi="Arial" w:cs="Arial"/>
                <w:szCs w:val="24"/>
              </w:rPr>
            </w:pPr>
            <w:r w:rsidRPr="0013482C">
              <w:rPr>
                <w:rFonts w:ascii="Arial" w:hAnsi="Arial" w:cs="Arial"/>
                <w:szCs w:val="24"/>
              </w:rPr>
              <w:t>Dashboard presentation.</w:t>
            </w:r>
          </w:p>
        </w:tc>
      </w:tr>
    </w:tbl>
    <w:p w14:paraId="17522112" w14:textId="77777777" w:rsidR="00131CA1" w:rsidRPr="00FB5022" w:rsidRDefault="00131CA1" w:rsidP="00131CA1">
      <w:pPr>
        <w:spacing w:after="0" w:line="240" w:lineRule="auto"/>
        <w:ind w:left="360"/>
        <w:rPr>
          <w:rFonts w:ascii="Arial" w:hAnsi="Arial" w:cs="Arial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D1348" w:rsidRPr="00FB5022" w14:paraId="2A60DB9D" w14:textId="77777777" w:rsidTr="00AD1348">
        <w:trPr>
          <w:trHeight w:val="323"/>
        </w:trPr>
        <w:tc>
          <w:tcPr>
            <w:tcW w:w="10790" w:type="dxa"/>
          </w:tcPr>
          <w:p w14:paraId="125251C7" w14:textId="4943676C" w:rsidR="00AD1348" w:rsidRDefault="00AD1348" w:rsidP="00131CA1">
            <w:pPr>
              <w:rPr>
                <w:rFonts w:ascii="Arial" w:hAnsi="Arial" w:cs="Arial"/>
                <w:b/>
                <w:bCs/>
                <w:color w:val="0070C0"/>
              </w:rPr>
            </w:pPr>
            <w:r w:rsidRPr="00AC22F4">
              <w:rPr>
                <w:rFonts w:ascii="Arial" w:hAnsi="Arial" w:cs="Arial"/>
                <w:b/>
                <w:bCs/>
                <w:color w:val="0070C0"/>
              </w:rPr>
              <w:t>Execution</w:t>
            </w:r>
          </w:p>
          <w:p w14:paraId="19AD6813" w14:textId="6276EE38" w:rsidR="00572589" w:rsidRDefault="00D3173C" w:rsidP="00572589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Project Topic</w:t>
            </w:r>
            <w:r w:rsidR="00B873DA">
              <w:rPr>
                <w:rFonts w:ascii="Arial" w:hAnsi="Arial" w:cs="Arial"/>
                <w:b/>
                <w:bCs/>
                <w:color w:val="000000" w:themeColor="text1"/>
              </w:rPr>
              <w:t>:</w:t>
            </w:r>
            <w:r w:rsidR="00572589"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r w:rsidR="00572589" w:rsidRPr="00572589">
              <w:rPr>
                <w:rFonts w:ascii="Arial" w:hAnsi="Arial" w:cs="Arial"/>
                <w:szCs w:val="24"/>
              </w:rPr>
              <w:t>How Can the Bank Optimize Customer Profitability Through Portfolio Analysis and Deposit Pricing?</w:t>
            </w:r>
          </w:p>
          <w:p w14:paraId="7D1E0A15" w14:textId="77777777" w:rsidR="00572589" w:rsidRPr="00572589" w:rsidRDefault="00572589" w:rsidP="00572589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70044E1C" w14:textId="0A9D138E" w:rsidR="00B873DA" w:rsidRPr="00572589" w:rsidRDefault="00D3173C" w:rsidP="00572589">
            <w:pPr>
              <w:rPr>
                <w:rFonts w:ascii="Arial" w:hAnsi="Arial" w:cs="Arial"/>
                <w:b/>
                <w:szCs w:val="24"/>
              </w:rPr>
            </w:pPr>
            <w:r w:rsidRPr="00D3173C">
              <w:rPr>
                <w:rFonts w:ascii="Arial" w:hAnsi="Arial" w:cs="Arial"/>
                <w:b/>
                <w:szCs w:val="24"/>
              </w:rPr>
              <w:t>Project Objectives</w:t>
            </w:r>
          </w:p>
          <w:p w14:paraId="4B262AAA" w14:textId="77777777" w:rsidR="00D3173C" w:rsidRPr="00D3173C" w:rsidRDefault="00D3173C" w:rsidP="00D3173C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szCs w:val="24"/>
              </w:rPr>
            </w:pPr>
            <w:r w:rsidRPr="00D3173C">
              <w:rPr>
                <w:rFonts w:ascii="Arial" w:hAnsi="Arial" w:cs="Arial"/>
                <w:szCs w:val="24"/>
              </w:rPr>
              <w:t>Do higher KYC risk clients generate higher deposit interest income?</w:t>
            </w:r>
          </w:p>
          <w:p w14:paraId="123F9992" w14:textId="77777777" w:rsidR="00D3173C" w:rsidRPr="00D3173C" w:rsidRDefault="00D3173C" w:rsidP="00D3173C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szCs w:val="24"/>
              </w:rPr>
            </w:pPr>
            <w:r w:rsidRPr="00D3173C">
              <w:rPr>
                <w:rFonts w:ascii="Arial" w:hAnsi="Arial" w:cs="Arial"/>
                <w:szCs w:val="24"/>
              </w:rPr>
              <w:t>Is loan interest income related to customers' credit risk ratings?</w:t>
            </w:r>
          </w:p>
          <w:p w14:paraId="2CF33967" w14:textId="77777777" w:rsidR="00D3173C" w:rsidRPr="00D3173C" w:rsidRDefault="00D3173C" w:rsidP="00D3173C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szCs w:val="24"/>
              </w:rPr>
            </w:pPr>
            <w:r w:rsidRPr="00D3173C">
              <w:rPr>
                <w:rFonts w:ascii="Arial" w:hAnsi="Arial" w:cs="Arial"/>
                <w:szCs w:val="24"/>
              </w:rPr>
              <w:t>Which industries contribute the highest operating income?</w:t>
            </w:r>
          </w:p>
          <w:p w14:paraId="03F089D6" w14:textId="06324A57" w:rsidR="00D3173C" w:rsidRPr="00D3173C" w:rsidRDefault="00D3173C" w:rsidP="00D3173C">
            <w:pPr>
              <w:numPr>
                <w:ilvl w:val="0"/>
                <w:numId w:val="14"/>
              </w:numPr>
              <w:rPr>
                <w:rFonts w:ascii="Arial" w:hAnsi="Arial" w:cs="Arial"/>
                <w:i/>
                <w:szCs w:val="24"/>
              </w:rPr>
            </w:pPr>
            <w:r w:rsidRPr="00D3173C">
              <w:rPr>
                <w:rFonts w:ascii="Arial" w:hAnsi="Arial" w:cs="Arial"/>
                <w:szCs w:val="24"/>
              </w:rPr>
              <w:t>Are demand deposits or term deposits more profitable?</w:t>
            </w:r>
          </w:p>
          <w:p w14:paraId="525A962A" w14:textId="4703E8A8" w:rsidR="00D3173C" w:rsidRDefault="00D3173C" w:rsidP="00D3173C">
            <w:pPr>
              <w:ind w:left="720"/>
              <w:rPr>
                <w:rFonts w:ascii="Arial" w:hAnsi="Arial" w:cs="Arial"/>
                <w:i/>
                <w:szCs w:val="24"/>
              </w:rPr>
            </w:pPr>
          </w:p>
          <w:p w14:paraId="7C01461A" w14:textId="57EB41D0" w:rsidR="00D3173C" w:rsidRDefault="00D3173C" w:rsidP="00D3173C">
            <w:pPr>
              <w:rPr>
                <w:rFonts w:ascii="Arial" w:hAnsi="Arial" w:cs="Arial"/>
                <w:i/>
                <w:szCs w:val="24"/>
              </w:rPr>
            </w:pPr>
            <w:r w:rsidRPr="00572589">
              <w:rPr>
                <w:rFonts w:ascii="Arial" w:hAnsi="Arial" w:cs="Arial"/>
                <w:b/>
                <w:szCs w:val="24"/>
              </w:rPr>
              <w:t>Business Problem</w:t>
            </w:r>
          </w:p>
          <w:p w14:paraId="4CABB24E" w14:textId="4D7A86FD" w:rsidR="00D3173C" w:rsidRDefault="00D3173C" w:rsidP="00D3173C">
            <w:pPr>
              <w:rPr>
                <w:rFonts w:ascii="Arial" w:hAnsi="Arial" w:cs="Arial"/>
                <w:szCs w:val="24"/>
              </w:rPr>
            </w:pPr>
            <w:r w:rsidRPr="00D3173C">
              <w:rPr>
                <w:rFonts w:ascii="Arial" w:hAnsi="Arial" w:cs="Arial"/>
                <w:szCs w:val="24"/>
              </w:rPr>
              <w:t>Using client portfolio and deposit account data</w:t>
            </w:r>
            <w:r w:rsidR="00561B44">
              <w:rPr>
                <w:rFonts w:ascii="Arial" w:hAnsi="Arial" w:cs="Arial"/>
                <w:szCs w:val="24"/>
              </w:rPr>
              <w:t xml:space="preserve"> as of December 31, 2025</w:t>
            </w:r>
            <w:r w:rsidRPr="00D3173C">
              <w:rPr>
                <w:rFonts w:ascii="Arial" w:hAnsi="Arial" w:cs="Arial"/>
                <w:szCs w:val="24"/>
              </w:rPr>
              <w:t>, this project will identify the key drivers of customer profitability and provide recommendatio</w:t>
            </w:r>
            <w:r>
              <w:rPr>
                <w:rFonts w:ascii="Arial" w:hAnsi="Arial" w:cs="Arial"/>
                <w:szCs w:val="24"/>
              </w:rPr>
              <w:t xml:space="preserve">ns to improve pricing strategy </w:t>
            </w:r>
            <w:r w:rsidRPr="00D3173C">
              <w:rPr>
                <w:rFonts w:ascii="Arial" w:hAnsi="Arial" w:cs="Arial"/>
                <w:szCs w:val="24"/>
              </w:rPr>
              <w:t>and client acquisition.</w:t>
            </w:r>
          </w:p>
          <w:p w14:paraId="2BB719AD" w14:textId="7BB43D97" w:rsidR="00D3173C" w:rsidRPr="00D3173C" w:rsidRDefault="00D3173C" w:rsidP="00D3173C">
            <w:pPr>
              <w:rPr>
                <w:rFonts w:ascii="Arial" w:hAnsi="Arial" w:cs="Arial"/>
                <w:szCs w:val="24"/>
              </w:rPr>
            </w:pPr>
          </w:p>
        </w:tc>
      </w:tr>
      <w:tr w:rsidR="00961C73" w:rsidRPr="00FB5022" w14:paraId="6922BC5A" w14:textId="77777777" w:rsidTr="00AD1348">
        <w:tc>
          <w:tcPr>
            <w:tcW w:w="10790" w:type="dxa"/>
          </w:tcPr>
          <w:p w14:paraId="410AD640" w14:textId="5E0C8FD8" w:rsidR="00A45F5C" w:rsidRPr="00C9276D" w:rsidRDefault="00C9276D" w:rsidP="00C9276D">
            <w:pPr>
              <w:rPr>
                <w:rFonts w:ascii="Arial" w:hAnsi="Arial" w:cs="Arial"/>
                <w:b/>
                <w:szCs w:val="24"/>
              </w:rPr>
            </w:pPr>
            <w:r w:rsidRPr="00C9276D">
              <w:rPr>
                <w:rFonts w:ascii="Arial" w:hAnsi="Arial" w:cs="Arial"/>
                <w:b/>
                <w:szCs w:val="24"/>
              </w:rPr>
              <w:t xml:space="preserve">Technique 1 – </w:t>
            </w:r>
            <w:r w:rsidR="00D3173C" w:rsidRPr="00D3173C">
              <w:rPr>
                <w:rFonts w:ascii="Arial" w:hAnsi="Arial" w:cs="Arial"/>
                <w:b/>
                <w:szCs w:val="24"/>
              </w:rPr>
              <w:t>Data Cleaning and Integration</w:t>
            </w:r>
          </w:p>
          <w:p w14:paraId="4CA7BBBE" w14:textId="77777777" w:rsidR="00C9276D" w:rsidRPr="00525995" w:rsidRDefault="00C9276D" w:rsidP="0094683E">
            <w:pPr>
              <w:pStyle w:val="ListParagraph"/>
              <w:numPr>
                <w:ilvl w:val="0"/>
                <w:numId w:val="6"/>
              </w:numPr>
              <w:rPr>
                <w:rFonts w:ascii="Arial" w:eastAsia="Arial" w:hAnsi="Arial" w:cs="Arial"/>
                <w:lang w:val="en"/>
              </w:rPr>
            </w:pPr>
            <w:r w:rsidRPr="00525995">
              <w:rPr>
                <w:rFonts w:ascii="Arial" w:eastAsia="Arial" w:hAnsi="Arial" w:cs="Arial"/>
                <w:lang w:val="en"/>
              </w:rPr>
              <w:t>Data types: Make sure the correct data types in all columns.</w:t>
            </w:r>
          </w:p>
          <w:p w14:paraId="0883F43B" w14:textId="77777777" w:rsidR="00C9276D" w:rsidRDefault="00C9276D" w:rsidP="0094683E">
            <w:pPr>
              <w:pStyle w:val="ListParagraph"/>
              <w:numPr>
                <w:ilvl w:val="0"/>
                <w:numId w:val="6"/>
              </w:numPr>
              <w:rPr>
                <w:rFonts w:ascii="Arial" w:eastAsia="Arial" w:hAnsi="Arial" w:cs="Arial"/>
                <w:lang w:val="en"/>
              </w:rPr>
            </w:pPr>
            <w:r w:rsidRPr="00525995">
              <w:rPr>
                <w:rFonts w:ascii="Arial" w:eastAsia="Arial" w:hAnsi="Arial" w:cs="Arial"/>
                <w:lang w:val="en"/>
              </w:rPr>
              <w:t>Consistency: Check for consistency in the data, such as ensuring that all entries in the “major” column follow the same format.</w:t>
            </w:r>
          </w:p>
          <w:p w14:paraId="73965408" w14:textId="7AD519C4" w:rsidR="00A45F5C" w:rsidRPr="00C9276D" w:rsidRDefault="00C9276D" w:rsidP="0094683E">
            <w:pPr>
              <w:pStyle w:val="ListParagraph"/>
              <w:numPr>
                <w:ilvl w:val="0"/>
                <w:numId w:val="6"/>
              </w:numPr>
              <w:rPr>
                <w:rFonts w:ascii="Arial" w:eastAsia="Arial" w:hAnsi="Arial" w:cs="Arial"/>
                <w:lang w:val="en"/>
              </w:rPr>
            </w:pPr>
            <w:r w:rsidRPr="00C9276D">
              <w:rPr>
                <w:rFonts w:ascii="Arial" w:eastAsia="Arial" w:hAnsi="Arial" w:cs="Arial"/>
                <w:lang w:val="en-US"/>
              </w:rPr>
              <w:lastRenderedPageBreak/>
              <w:t>Check for Missing Values: Identify any missing values in the dataset and decide on a strategy to handle them, such as imputation.</w:t>
            </w:r>
          </w:p>
        </w:tc>
      </w:tr>
      <w:tr w:rsidR="00961C73" w:rsidRPr="00FB5022" w14:paraId="546DD213" w14:textId="77777777" w:rsidTr="00AD1348">
        <w:tc>
          <w:tcPr>
            <w:tcW w:w="10790" w:type="dxa"/>
          </w:tcPr>
          <w:p w14:paraId="69786789" w14:textId="22F73F9E" w:rsidR="00913D26" w:rsidRDefault="00913D26" w:rsidP="00913D26">
            <w:pPr>
              <w:rPr>
                <w:rFonts w:ascii="Arial" w:hAnsi="Arial" w:cs="Arial"/>
                <w:b/>
                <w:szCs w:val="24"/>
              </w:rPr>
            </w:pPr>
            <w:r w:rsidRPr="00913D26">
              <w:rPr>
                <w:rFonts w:ascii="Arial" w:hAnsi="Arial" w:cs="Arial"/>
                <w:b/>
                <w:szCs w:val="24"/>
              </w:rPr>
              <w:lastRenderedPageBreak/>
              <w:t>Technique 2 – Data Exploration and Visualization</w:t>
            </w:r>
          </w:p>
          <w:p w14:paraId="02504454" w14:textId="7457D4AA" w:rsidR="00D3173C" w:rsidRPr="00D3173C" w:rsidRDefault="00D3173C" w:rsidP="00913D26">
            <w:pPr>
              <w:rPr>
                <w:rFonts w:ascii="Arial" w:hAnsi="Arial" w:cs="Arial"/>
                <w:szCs w:val="24"/>
              </w:rPr>
            </w:pPr>
            <w:r w:rsidRPr="00D3173C">
              <w:rPr>
                <w:rFonts w:ascii="Arial" w:hAnsi="Arial" w:cs="Arial"/>
                <w:szCs w:val="24"/>
              </w:rPr>
              <w:t>Identify profitability patterns across customers and products.</w:t>
            </w:r>
          </w:p>
          <w:p w14:paraId="1C627E70" w14:textId="68B6A7B5" w:rsidR="00D3173C" w:rsidRPr="00D3173C" w:rsidRDefault="00D3173C" w:rsidP="00D3173C">
            <w:pPr>
              <w:rPr>
                <w:rFonts w:ascii="Arial" w:eastAsia="Arial" w:hAnsi="Arial" w:cs="Arial"/>
                <w:b/>
                <w:lang w:val="en"/>
              </w:rPr>
            </w:pPr>
          </w:p>
          <w:p w14:paraId="581610B9" w14:textId="7AF1DAD7" w:rsidR="00D3173C" w:rsidRPr="00D3173C" w:rsidRDefault="00D3173C" w:rsidP="00D3173C">
            <w:pPr>
              <w:rPr>
                <w:rFonts w:ascii="Arial" w:eastAsia="Arial" w:hAnsi="Arial" w:cs="Arial"/>
                <w:b/>
                <w:lang w:val="en"/>
              </w:rPr>
            </w:pPr>
            <w:r w:rsidRPr="00D3173C">
              <w:rPr>
                <w:rFonts w:ascii="Arial" w:eastAsia="Arial" w:hAnsi="Arial" w:cs="Arial"/>
                <w:b/>
                <w:lang w:val="en"/>
              </w:rPr>
              <w:t>Client Portfolio</w:t>
            </w:r>
          </w:p>
          <w:p w14:paraId="618C5C9A" w14:textId="77777777" w:rsidR="00D3173C" w:rsidRPr="00D3173C" w:rsidRDefault="00D3173C" w:rsidP="00585399">
            <w:pPr>
              <w:pStyle w:val="ListParagraph"/>
              <w:numPr>
                <w:ilvl w:val="0"/>
                <w:numId w:val="16"/>
              </w:numPr>
              <w:rPr>
                <w:rFonts w:ascii="Arial" w:eastAsia="Arial" w:hAnsi="Arial" w:cs="Arial"/>
                <w:lang w:val="en"/>
              </w:rPr>
            </w:pPr>
            <w:r w:rsidRPr="00D3173C">
              <w:rPr>
                <w:rFonts w:ascii="Arial" w:eastAsia="Arial" w:hAnsi="Arial" w:cs="Arial"/>
                <w:lang w:val="en"/>
              </w:rPr>
              <w:t>Deposit Interest Income by KYC Rating</w:t>
            </w:r>
          </w:p>
          <w:p w14:paraId="60C96027" w14:textId="77777777" w:rsidR="00D3173C" w:rsidRPr="00D3173C" w:rsidRDefault="00D3173C" w:rsidP="00585399">
            <w:pPr>
              <w:pStyle w:val="ListParagraph"/>
              <w:numPr>
                <w:ilvl w:val="0"/>
                <w:numId w:val="16"/>
              </w:numPr>
              <w:rPr>
                <w:rFonts w:ascii="Arial" w:eastAsia="Arial" w:hAnsi="Arial" w:cs="Arial"/>
                <w:lang w:val="en"/>
              </w:rPr>
            </w:pPr>
            <w:r w:rsidRPr="00D3173C">
              <w:rPr>
                <w:rFonts w:ascii="Arial" w:eastAsia="Arial" w:hAnsi="Arial" w:cs="Arial"/>
                <w:lang w:val="en"/>
              </w:rPr>
              <w:t>Loan Interest Income by Credit Risk Rating</w:t>
            </w:r>
          </w:p>
          <w:p w14:paraId="287A9AB3" w14:textId="77777777" w:rsidR="00D3173C" w:rsidRPr="00D3173C" w:rsidRDefault="00D3173C" w:rsidP="00585399">
            <w:pPr>
              <w:pStyle w:val="ListParagraph"/>
              <w:numPr>
                <w:ilvl w:val="0"/>
                <w:numId w:val="16"/>
              </w:numPr>
              <w:rPr>
                <w:rFonts w:ascii="Arial" w:eastAsia="Arial" w:hAnsi="Arial" w:cs="Arial"/>
                <w:lang w:val="en"/>
              </w:rPr>
            </w:pPr>
            <w:r w:rsidRPr="00D3173C">
              <w:rPr>
                <w:rFonts w:ascii="Arial" w:eastAsia="Arial" w:hAnsi="Arial" w:cs="Arial"/>
                <w:lang w:val="en"/>
              </w:rPr>
              <w:t>Operating Income by Industry</w:t>
            </w:r>
          </w:p>
          <w:p w14:paraId="028D9967" w14:textId="77777777" w:rsidR="00D3173C" w:rsidRPr="00D3173C" w:rsidRDefault="00D3173C" w:rsidP="00585399">
            <w:pPr>
              <w:pStyle w:val="ListParagraph"/>
              <w:numPr>
                <w:ilvl w:val="0"/>
                <w:numId w:val="16"/>
              </w:numPr>
              <w:rPr>
                <w:rFonts w:ascii="Arial" w:eastAsia="Arial" w:hAnsi="Arial" w:cs="Arial"/>
                <w:lang w:val="en"/>
              </w:rPr>
            </w:pPr>
            <w:r w:rsidRPr="00D3173C">
              <w:rPr>
                <w:rFonts w:ascii="Arial" w:eastAsia="Arial" w:hAnsi="Arial" w:cs="Arial"/>
                <w:lang w:val="en"/>
              </w:rPr>
              <w:t>Distribution of Deposit and Loan Balances</w:t>
            </w:r>
          </w:p>
          <w:p w14:paraId="0D42A5C4" w14:textId="77777777" w:rsidR="00D3173C" w:rsidRPr="00D3173C" w:rsidRDefault="00D3173C" w:rsidP="00D3173C">
            <w:pPr>
              <w:rPr>
                <w:rFonts w:ascii="Arial" w:eastAsia="Arial" w:hAnsi="Arial" w:cs="Arial"/>
                <w:lang w:val="en"/>
              </w:rPr>
            </w:pPr>
          </w:p>
          <w:p w14:paraId="6F45FE20" w14:textId="6C16BCB5" w:rsidR="00D3173C" w:rsidRPr="00D3173C" w:rsidRDefault="00D3173C" w:rsidP="00D3173C">
            <w:pPr>
              <w:rPr>
                <w:rFonts w:ascii="Arial" w:eastAsia="Arial" w:hAnsi="Arial" w:cs="Arial"/>
                <w:b/>
                <w:lang w:val="en"/>
              </w:rPr>
            </w:pPr>
            <w:r w:rsidRPr="00D3173C">
              <w:rPr>
                <w:rFonts w:ascii="Arial" w:eastAsia="Arial" w:hAnsi="Arial" w:cs="Arial"/>
                <w:b/>
                <w:lang w:val="en"/>
              </w:rPr>
              <w:t>Deposit Account</w:t>
            </w:r>
          </w:p>
          <w:p w14:paraId="6B330649" w14:textId="77777777" w:rsidR="00D3173C" w:rsidRPr="00D3173C" w:rsidRDefault="00D3173C" w:rsidP="00585399">
            <w:pPr>
              <w:pStyle w:val="ListParagraph"/>
              <w:numPr>
                <w:ilvl w:val="0"/>
                <w:numId w:val="16"/>
              </w:numPr>
              <w:rPr>
                <w:rFonts w:ascii="Arial" w:eastAsia="Arial" w:hAnsi="Arial" w:cs="Arial"/>
                <w:lang w:val="en"/>
              </w:rPr>
            </w:pPr>
            <w:r w:rsidRPr="00D3173C">
              <w:rPr>
                <w:rFonts w:ascii="Arial" w:eastAsia="Arial" w:hAnsi="Arial" w:cs="Arial"/>
                <w:lang w:val="en"/>
              </w:rPr>
              <w:t>Demand vs Term Deposit balances</w:t>
            </w:r>
          </w:p>
          <w:p w14:paraId="1F8517AE" w14:textId="77777777" w:rsidR="00D3173C" w:rsidRPr="00D3173C" w:rsidRDefault="00D3173C" w:rsidP="00585399">
            <w:pPr>
              <w:pStyle w:val="ListParagraph"/>
              <w:numPr>
                <w:ilvl w:val="0"/>
                <w:numId w:val="16"/>
              </w:numPr>
              <w:rPr>
                <w:rFonts w:ascii="Arial" w:eastAsia="Arial" w:hAnsi="Arial" w:cs="Arial"/>
                <w:lang w:val="en"/>
              </w:rPr>
            </w:pPr>
            <w:r w:rsidRPr="00D3173C">
              <w:rPr>
                <w:rFonts w:ascii="Arial" w:eastAsia="Arial" w:hAnsi="Arial" w:cs="Arial"/>
                <w:lang w:val="en"/>
              </w:rPr>
              <w:t>Margin distribution</w:t>
            </w:r>
          </w:p>
          <w:p w14:paraId="4FEA3D1C" w14:textId="77777777" w:rsidR="00D3173C" w:rsidRPr="00D3173C" w:rsidRDefault="00D3173C" w:rsidP="00585399">
            <w:pPr>
              <w:pStyle w:val="ListParagraph"/>
              <w:numPr>
                <w:ilvl w:val="0"/>
                <w:numId w:val="16"/>
              </w:numPr>
              <w:rPr>
                <w:rFonts w:ascii="Arial" w:eastAsia="Arial" w:hAnsi="Arial" w:cs="Arial"/>
                <w:lang w:val="en"/>
              </w:rPr>
            </w:pPr>
            <w:r w:rsidRPr="00D3173C">
              <w:rPr>
                <w:rFonts w:ascii="Arial" w:eastAsia="Arial" w:hAnsi="Arial" w:cs="Arial"/>
                <w:lang w:val="en"/>
              </w:rPr>
              <w:t>Net Interest Income distribution</w:t>
            </w:r>
          </w:p>
          <w:p w14:paraId="6D2A0AF6" w14:textId="77777777" w:rsidR="00D3173C" w:rsidRPr="00D3173C" w:rsidRDefault="00D3173C" w:rsidP="00D3173C">
            <w:pPr>
              <w:rPr>
                <w:rFonts w:ascii="Arial" w:eastAsia="Arial" w:hAnsi="Arial" w:cs="Arial"/>
                <w:lang w:val="en"/>
              </w:rPr>
            </w:pPr>
          </w:p>
          <w:p w14:paraId="0DB94F0C" w14:textId="61AE0CB3" w:rsidR="00913D26" w:rsidRPr="00A23EA1" w:rsidRDefault="00913D26" w:rsidP="00D3173C">
            <w:pPr>
              <w:rPr>
                <w:rFonts w:ascii="Arial" w:eastAsia="Arial" w:hAnsi="Arial" w:cs="Arial"/>
                <w:b/>
                <w:lang w:val="en"/>
              </w:rPr>
            </w:pPr>
            <w:r w:rsidRPr="00A23EA1">
              <w:rPr>
                <w:rFonts w:ascii="Arial" w:eastAsia="Arial" w:hAnsi="Arial" w:cs="Arial"/>
                <w:b/>
                <w:lang w:val="en"/>
              </w:rPr>
              <w:t>Deliverables</w:t>
            </w:r>
          </w:p>
          <w:p w14:paraId="1F19D687" w14:textId="1B494076" w:rsidR="00913D26" w:rsidRPr="00913D26" w:rsidRDefault="00A23EA1" w:rsidP="00913D26">
            <w:pPr>
              <w:rPr>
                <w:rFonts w:ascii="Arial" w:eastAsia="Arial" w:hAnsi="Arial" w:cs="Arial"/>
                <w:lang w:val="en"/>
              </w:rPr>
            </w:pPr>
            <w:r>
              <w:rPr>
                <w:rFonts w:ascii="Arial" w:eastAsia="Arial" w:hAnsi="Arial" w:cs="Arial"/>
                <w:lang w:val="en"/>
              </w:rPr>
              <w:t>Charts/</w:t>
            </w:r>
            <w:r w:rsidR="00913D26" w:rsidRPr="00913D26">
              <w:rPr>
                <w:rFonts w:ascii="Arial" w:eastAsia="Arial" w:hAnsi="Arial" w:cs="Arial"/>
                <w:lang w:val="en"/>
              </w:rPr>
              <w:t>Visualizations.</w:t>
            </w:r>
          </w:p>
          <w:p w14:paraId="16B40EF2" w14:textId="77777777" w:rsidR="00A45F5C" w:rsidRDefault="00913D26" w:rsidP="00195B5F">
            <w:pPr>
              <w:rPr>
                <w:rFonts w:ascii="Arial" w:eastAsia="Arial" w:hAnsi="Arial" w:cs="Arial"/>
                <w:lang w:val="en"/>
              </w:rPr>
            </w:pPr>
            <w:r w:rsidRPr="00913D26">
              <w:rPr>
                <w:rFonts w:ascii="Arial" w:eastAsia="Arial" w:hAnsi="Arial" w:cs="Arial"/>
                <w:lang w:val="en"/>
              </w:rPr>
              <w:t>Business insights.</w:t>
            </w:r>
          </w:p>
          <w:p w14:paraId="11F864CB" w14:textId="77777777" w:rsidR="00D3173C" w:rsidRDefault="00D3173C" w:rsidP="00195B5F">
            <w:pPr>
              <w:rPr>
                <w:rFonts w:ascii="Arial" w:eastAsia="Arial" w:hAnsi="Arial" w:cs="Arial"/>
                <w:lang w:val="en"/>
              </w:rPr>
            </w:pPr>
            <w:r w:rsidRPr="00D3173C">
              <w:rPr>
                <w:rFonts w:ascii="Arial" w:eastAsia="Arial" w:hAnsi="Arial" w:cs="Arial"/>
                <w:lang w:val="en"/>
              </w:rPr>
              <w:t>Profitability summary</w:t>
            </w:r>
            <w:r>
              <w:rPr>
                <w:rFonts w:ascii="Arial" w:eastAsia="Arial" w:hAnsi="Arial" w:cs="Arial"/>
                <w:lang w:val="en"/>
              </w:rPr>
              <w:t>.</w:t>
            </w:r>
          </w:p>
          <w:p w14:paraId="74A0B5DD" w14:textId="189E74ED" w:rsidR="00D3173C" w:rsidRPr="00195B5F" w:rsidRDefault="00D3173C" w:rsidP="00195B5F">
            <w:pPr>
              <w:rPr>
                <w:rFonts w:ascii="Arial" w:eastAsia="Arial" w:hAnsi="Arial" w:cs="Arial"/>
                <w:lang w:val="en"/>
              </w:rPr>
            </w:pPr>
          </w:p>
        </w:tc>
      </w:tr>
      <w:tr w:rsidR="00961C73" w:rsidRPr="00FB5022" w14:paraId="521F4497" w14:textId="77777777" w:rsidTr="00AD1348">
        <w:tc>
          <w:tcPr>
            <w:tcW w:w="10790" w:type="dxa"/>
          </w:tcPr>
          <w:p w14:paraId="4CEAFAD6" w14:textId="423BCCB5" w:rsidR="00961C73" w:rsidRDefault="00A23EA1" w:rsidP="00A23EA1">
            <w:pPr>
              <w:rPr>
                <w:rFonts w:ascii="Arial" w:hAnsi="Arial" w:cs="Arial"/>
                <w:b/>
                <w:szCs w:val="24"/>
              </w:rPr>
            </w:pPr>
            <w:r w:rsidRPr="00A23EA1">
              <w:rPr>
                <w:rFonts w:ascii="Arial" w:hAnsi="Arial" w:cs="Arial"/>
                <w:b/>
                <w:szCs w:val="24"/>
              </w:rPr>
              <w:t>Technique 3 – Feature Engineering</w:t>
            </w:r>
          </w:p>
          <w:p w14:paraId="0B291AC4" w14:textId="4ABBE318" w:rsidR="006269DE" w:rsidRPr="006269DE" w:rsidRDefault="006269DE" w:rsidP="00A23EA1">
            <w:pPr>
              <w:rPr>
                <w:rFonts w:ascii="Arial" w:hAnsi="Arial" w:cs="Arial"/>
                <w:szCs w:val="24"/>
              </w:rPr>
            </w:pPr>
            <w:r w:rsidRPr="006269DE">
              <w:rPr>
                <w:rFonts w:ascii="Arial" w:hAnsi="Arial" w:cs="Arial"/>
                <w:szCs w:val="24"/>
              </w:rPr>
              <w:t>Create new business metrics for profitability analysis.</w:t>
            </w:r>
          </w:p>
          <w:p w14:paraId="2503D986" w14:textId="77777777" w:rsidR="006269DE" w:rsidRPr="006269DE" w:rsidRDefault="006269DE" w:rsidP="00A23EA1">
            <w:pPr>
              <w:rPr>
                <w:rFonts w:ascii="Arial" w:hAnsi="Arial" w:cs="Arial"/>
                <w:i/>
                <w:szCs w:val="24"/>
              </w:rPr>
            </w:pPr>
          </w:p>
          <w:p w14:paraId="7DDE5E1A" w14:textId="77777777" w:rsidR="006269DE" w:rsidRPr="006269DE" w:rsidRDefault="006269DE" w:rsidP="006269DE">
            <w:pPr>
              <w:rPr>
                <w:rFonts w:ascii="Arial" w:hAnsi="Arial" w:cs="Arial"/>
                <w:b/>
                <w:szCs w:val="24"/>
              </w:rPr>
            </w:pPr>
            <w:r w:rsidRPr="006269DE">
              <w:rPr>
                <w:rFonts w:ascii="Arial" w:hAnsi="Arial" w:cs="Arial"/>
                <w:b/>
                <w:szCs w:val="24"/>
              </w:rPr>
              <w:t>New Variables</w:t>
            </w:r>
          </w:p>
          <w:p w14:paraId="56CD0FFE" w14:textId="6115999F" w:rsidR="006269DE" w:rsidRPr="006269DE" w:rsidRDefault="006269DE" w:rsidP="006269DE">
            <w:pPr>
              <w:rPr>
                <w:rFonts w:ascii="Arial" w:hAnsi="Arial" w:cs="Arial"/>
                <w:b/>
                <w:szCs w:val="24"/>
              </w:rPr>
            </w:pPr>
            <w:r w:rsidRPr="006269DE">
              <w:rPr>
                <w:rFonts w:ascii="Arial" w:hAnsi="Arial" w:cs="Arial"/>
                <w:b/>
                <w:szCs w:val="24"/>
              </w:rPr>
              <w:t>Client Portfolio</w:t>
            </w:r>
          </w:p>
          <w:p w14:paraId="13EB698E" w14:textId="7B4F9FF1" w:rsidR="006269DE" w:rsidRPr="006269DE" w:rsidRDefault="006269DE" w:rsidP="006269DE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Cs w:val="24"/>
              </w:rPr>
            </w:pPr>
            <w:r w:rsidRPr="006269DE">
              <w:rPr>
                <w:rFonts w:ascii="Arial" w:hAnsi="Arial" w:cs="Arial"/>
                <w:szCs w:val="24"/>
              </w:rPr>
              <w:t>Total</w:t>
            </w:r>
            <w:r w:rsidR="00561B44">
              <w:rPr>
                <w:rFonts w:ascii="Arial" w:hAnsi="Arial" w:cs="Arial"/>
                <w:szCs w:val="24"/>
              </w:rPr>
              <w:t xml:space="preserve"> Operation Income</w:t>
            </w:r>
            <w:r w:rsidRPr="006269DE">
              <w:rPr>
                <w:rFonts w:ascii="Arial" w:hAnsi="Arial" w:cs="Arial"/>
                <w:szCs w:val="24"/>
              </w:rPr>
              <w:t xml:space="preserve"> </w:t>
            </w:r>
            <w:r w:rsidR="00561B44">
              <w:rPr>
                <w:rFonts w:ascii="Arial" w:hAnsi="Arial" w:cs="Arial"/>
                <w:szCs w:val="24"/>
              </w:rPr>
              <w:t>(</w:t>
            </w:r>
            <w:r w:rsidRPr="006269DE">
              <w:rPr>
                <w:rFonts w:ascii="Arial" w:hAnsi="Arial" w:cs="Arial"/>
                <w:szCs w:val="24"/>
              </w:rPr>
              <w:t xml:space="preserve">Interest Income </w:t>
            </w:r>
            <w:r w:rsidR="00561B44">
              <w:rPr>
                <w:rFonts w:ascii="Arial" w:hAnsi="Arial" w:cs="Arial"/>
                <w:szCs w:val="24"/>
              </w:rPr>
              <w:t>+ Fee Income)</w:t>
            </w:r>
          </w:p>
          <w:p w14:paraId="493D1DBD" w14:textId="77777777" w:rsidR="006269DE" w:rsidRPr="006269DE" w:rsidRDefault="006269DE" w:rsidP="006269DE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Cs w:val="24"/>
              </w:rPr>
            </w:pPr>
            <w:r w:rsidRPr="006269DE">
              <w:rPr>
                <w:rFonts w:ascii="Arial" w:hAnsi="Arial" w:cs="Arial"/>
                <w:szCs w:val="24"/>
              </w:rPr>
              <w:t xml:space="preserve">Total Net Interest Income </w:t>
            </w:r>
          </w:p>
          <w:p w14:paraId="58E7B6D3" w14:textId="38B7D66A" w:rsidR="006269DE" w:rsidRDefault="006269DE" w:rsidP="006269DE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Cs w:val="24"/>
              </w:rPr>
            </w:pPr>
            <w:r w:rsidRPr="006269DE">
              <w:rPr>
                <w:rFonts w:ascii="Arial" w:hAnsi="Arial" w:cs="Arial"/>
                <w:szCs w:val="24"/>
              </w:rPr>
              <w:t xml:space="preserve">Deposit-to-Loan Ratio </w:t>
            </w:r>
          </w:p>
          <w:p w14:paraId="7FA96FB4" w14:textId="77777777" w:rsidR="00561B44" w:rsidRPr="006269DE" w:rsidRDefault="00561B44" w:rsidP="00561B44">
            <w:pPr>
              <w:pStyle w:val="ListParagraph"/>
              <w:rPr>
                <w:rFonts w:ascii="Arial" w:hAnsi="Arial" w:cs="Arial"/>
                <w:szCs w:val="24"/>
              </w:rPr>
            </w:pPr>
          </w:p>
          <w:p w14:paraId="4C5DA5A0" w14:textId="0B919548" w:rsidR="006269DE" w:rsidRPr="00561B44" w:rsidRDefault="00561B44" w:rsidP="006269DE">
            <w:pPr>
              <w:rPr>
                <w:rFonts w:ascii="Arial" w:hAnsi="Arial" w:cs="Arial"/>
                <w:b/>
                <w:szCs w:val="24"/>
              </w:rPr>
            </w:pPr>
            <w:r w:rsidRPr="00561B44">
              <w:rPr>
                <w:rFonts w:ascii="Arial" w:hAnsi="Arial" w:cs="Arial"/>
                <w:b/>
                <w:szCs w:val="24"/>
              </w:rPr>
              <w:t>Deposit Account</w:t>
            </w:r>
          </w:p>
          <w:p w14:paraId="3FA7D752" w14:textId="77777777" w:rsidR="006269DE" w:rsidRPr="00561B44" w:rsidRDefault="006269DE" w:rsidP="00561B44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Cs w:val="24"/>
              </w:rPr>
            </w:pPr>
            <w:r w:rsidRPr="00561B44">
              <w:rPr>
                <w:rFonts w:ascii="Arial" w:hAnsi="Arial" w:cs="Arial"/>
                <w:szCs w:val="24"/>
              </w:rPr>
              <w:t xml:space="preserve">Deposit Category (Short / Medium / Long Term) </w:t>
            </w:r>
          </w:p>
          <w:p w14:paraId="7DA4E504" w14:textId="77777777" w:rsidR="006269DE" w:rsidRPr="00561B44" w:rsidRDefault="006269DE" w:rsidP="00561B44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Cs w:val="24"/>
              </w:rPr>
            </w:pPr>
            <w:r w:rsidRPr="00561B44">
              <w:rPr>
                <w:rFonts w:ascii="Arial" w:hAnsi="Arial" w:cs="Arial"/>
                <w:szCs w:val="24"/>
              </w:rPr>
              <w:t xml:space="preserve">Average Margin by Product Type </w:t>
            </w:r>
          </w:p>
          <w:p w14:paraId="39F2CE1A" w14:textId="77777777" w:rsidR="006269DE" w:rsidRPr="00561B44" w:rsidRDefault="006269DE" w:rsidP="00561B44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Cs w:val="24"/>
              </w:rPr>
            </w:pPr>
            <w:r w:rsidRPr="00561B44">
              <w:rPr>
                <w:rFonts w:ascii="Arial" w:hAnsi="Arial" w:cs="Arial"/>
                <w:szCs w:val="24"/>
              </w:rPr>
              <w:t>Profitability per Dollar Deposited</w:t>
            </w:r>
          </w:p>
          <w:p w14:paraId="7442AFAB" w14:textId="77777777" w:rsidR="00A45F5C" w:rsidRDefault="00A45F5C" w:rsidP="00561B44">
            <w:pPr>
              <w:rPr>
                <w:rFonts w:ascii="Arial" w:hAnsi="Arial" w:cs="Arial"/>
                <w:szCs w:val="24"/>
              </w:rPr>
            </w:pPr>
          </w:p>
          <w:p w14:paraId="4B773998" w14:textId="77777777" w:rsidR="00561B44" w:rsidRPr="00561B44" w:rsidRDefault="00561B44" w:rsidP="00561B44">
            <w:pPr>
              <w:rPr>
                <w:rFonts w:ascii="Arial" w:hAnsi="Arial" w:cs="Arial"/>
                <w:b/>
                <w:szCs w:val="24"/>
              </w:rPr>
            </w:pPr>
            <w:r w:rsidRPr="00561B44">
              <w:rPr>
                <w:rFonts w:ascii="Arial" w:hAnsi="Arial" w:cs="Arial"/>
                <w:b/>
                <w:szCs w:val="24"/>
              </w:rPr>
              <w:t>Deliverables</w:t>
            </w:r>
          </w:p>
          <w:p w14:paraId="37E9504A" w14:textId="77777777" w:rsidR="00561B44" w:rsidRPr="00561B44" w:rsidRDefault="00561B44" w:rsidP="00561B44">
            <w:pPr>
              <w:rPr>
                <w:rFonts w:ascii="Arial" w:hAnsi="Arial" w:cs="Arial"/>
                <w:szCs w:val="24"/>
              </w:rPr>
            </w:pPr>
            <w:r w:rsidRPr="00561B44">
              <w:rPr>
                <w:rFonts w:ascii="Arial" w:hAnsi="Arial" w:cs="Arial"/>
                <w:szCs w:val="24"/>
              </w:rPr>
              <w:t>Engineered dataset</w:t>
            </w:r>
          </w:p>
          <w:p w14:paraId="5D608247" w14:textId="77777777" w:rsidR="00561B44" w:rsidRDefault="00561B44" w:rsidP="00561B44">
            <w:pPr>
              <w:rPr>
                <w:rFonts w:ascii="Arial" w:hAnsi="Arial" w:cs="Arial"/>
                <w:szCs w:val="24"/>
              </w:rPr>
            </w:pPr>
            <w:r w:rsidRPr="00561B44">
              <w:rPr>
                <w:rFonts w:ascii="Arial" w:hAnsi="Arial" w:cs="Arial"/>
                <w:szCs w:val="24"/>
              </w:rPr>
              <w:t>Variable definitions</w:t>
            </w:r>
          </w:p>
          <w:p w14:paraId="1421073C" w14:textId="55955812" w:rsidR="00561B44" w:rsidRPr="00561B44" w:rsidRDefault="00561B44" w:rsidP="00561B44">
            <w:pPr>
              <w:rPr>
                <w:rFonts w:ascii="Arial" w:hAnsi="Arial" w:cs="Arial"/>
                <w:szCs w:val="24"/>
              </w:rPr>
            </w:pPr>
          </w:p>
        </w:tc>
      </w:tr>
      <w:tr w:rsidR="00961C73" w:rsidRPr="00FB5022" w14:paraId="069C77B4" w14:textId="77777777" w:rsidTr="00FB5022">
        <w:trPr>
          <w:trHeight w:val="710"/>
        </w:trPr>
        <w:tc>
          <w:tcPr>
            <w:tcW w:w="10790" w:type="dxa"/>
          </w:tcPr>
          <w:p w14:paraId="54FAE2F1" w14:textId="72332994" w:rsidR="00961C73" w:rsidRDefault="002D6F0D" w:rsidP="00195B5F">
            <w:pPr>
              <w:rPr>
                <w:rFonts w:ascii="Arial" w:hAnsi="Arial" w:cs="Arial"/>
                <w:b/>
                <w:szCs w:val="24"/>
                <w:lang w:val="en-US"/>
              </w:rPr>
            </w:pPr>
            <w:r w:rsidRPr="002D6F0D">
              <w:rPr>
                <w:rFonts w:ascii="Arial" w:hAnsi="Arial" w:cs="Arial"/>
                <w:b/>
                <w:szCs w:val="24"/>
                <w:lang w:val="en-US"/>
              </w:rPr>
              <w:t xml:space="preserve">Technique # 4 </w:t>
            </w:r>
            <w:r w:rsidR="00195B5F" w:rsidRPr="00195B5F">
              <w:rPr>
                <w:rFonts w:ascii="Arial" w:hAnsi="Arial" w:cs="Arial"/>
                <w:b/>
                <w:szCs w:val="24"/>
                <w:lang w:val="en-US"/>
              </w:rPr>
              <w:t>Hypothesis Testing</w:t>
            </w:r>
          </w:p>
          <w:p w14:paraId="2FCF11B2" w14:textId="77777777" w:rsidR="00561B44" w:rsidRDefault="00561B44" w:rsidP="00195B5F">
            <w:pPr>
              <w:rPr>
                <w:rFonts w:ascii="Arial" w:hAnsi="Arial" w:cs="Arial"/>
                <w:b/>
                <w:szCs w:val="24"/>
                <w:lang w:val="en-US"/>
              </w:rPr>
            </w:pPr>
          </w:p>
          <w:p w14:paraId="02038519" w14:textId="4D91ECB8" w:rsidR="00561B44" w:rsidRDefault="00561B44" w:rsidP="00195B5F">
            <w:pPr>
              <w:rPr>
                <w:rFonts w:ascii="Arial" w:hAnsi="Arial" w:cs="Arial"/>
                <w:b/>
                <w:szCs w:val="24"/>
                <w:lang w:val="en-US"/>
              </w:rPr>
            </w:pPr>
            <w:r w:rsidRPr="00561B44">
              <w:rPr>
                <w:rFonts w:ascii="Arial" w:hAnsi="Arial" w:cs="Arial"/>
                <w:b/>
                <w:szCs w:val="24"/>
                <w:lang w:val="en-US"/>
              </w:rPr>
              <w:t>Example Hypotheses</w:t>
            </w:r>
          </w:p>
          <w:p w14:paraId="4C6BDA8F" w14:textId="3983B341" w:rsidR="00561B44" w:rsidRPr="00561B44" w:rsidRDefault="00561B44" w:rsidP="00561B44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Cs w:val="24"/>
                <w:lang w:val="en-US"/>
              </w:rPr>
            </w:pPr>
            <w:r w:rsidRPr="00561B44">
              <w:rPr>
                <w:rFonts w:ascii="Arial" w:hAnsi="Arial" w:cs="Arial"/>
                <w:szCs w:val="24"/>
                <w:lang w:val="en-US"/>
              </w:rPr>
              <w:t>Clients with higher Credit Risk Ratings generate higher Loan Interest Income.</w:t>
            </w:r>
          </w:p>
          <w:p w14:paraId="039D2D77" w14:textId="7D5EF24D" w:rsidR="00561B44" w:rsidRDefault="00561B44" w:rsidP="00561B44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Cs w:val="24"/>
                <w:lang w:val="en-US"/>
              </w:rPr>
            </w:pPr>
            <w:r w:rsidRPr="00561B44">
              <w:rPr>
                <w:rFonts w:ascii="Arial" w:hAnsi="Arial" w:cs="Arial"/>
                <w:szCs w:val="24"/>
                <w:lang w:val="en-US"/>
              </w:rPr>
              <w:t>Clients with different KYC Ratings have significantly different Deposit Interest Income.</w:t>
            </w:r>
          </w:p>
          <w:p w14:paraId="3E827261" w14:textId="4175A9F1" w:rsidR="00561B44" w:rsidRDefault="00561B44" w:rsidP="00561B44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Cs w:val="24"/>
                <w:lang w:val="en-US"/>
              </w:rPr>
            </w:pPr>
            <w:r w:rsidRPr="00561B44">
              <w:rPr>
                <w:rFonts w:ascii="Arial" w:hAnsi="Arial" w:cs="Arial"/>
                <w:szCs w:val="24"/>
                <w:lang w:val="en-US"/>
              </w:rPr>
              <w:t>Operating Income differs significantly across industries.</w:t>
            </w:r>
          </w:p>
          <w:p w14:paraId="5A054EE7" w14:textId="56BC027F" w:rsidR="00561B44" w:rsidRPr="00561B44" w:rsidRDefault="00561B44" w:rsidP="00561B44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Cs w:val="24"/>
                <w:lang w:val="en-US"/>
              </w:rPr>
            </w:pPr>
            <w:r>
              <w:rPr>
                <w:rFonts w:ascii="Arial" w:hAnsi="Arial" w:cs="Arial"/>
                <w:szCs w:val="24"/>
                <w:lang w:val="en-US"/>
              </w:rPr>
              <w:t>Demand Deposits generate</w:t>
            </w:r>
            <w:r w:rsidRPr="00561B44">
              <w:rPr>
                <w:rFonts w:ascii="Arial" w:hAnsi="Arial" w:cs="Arial"/>
                <w:szCs w:val="24"/>
                <w:lang w:val="en-US"/>
              </w:rPr>
              <w:t xml:space="preserve"> higher Net Interest Income than</w:t>
            </w:r>
            <w:r>
              <w:rPr>
                <w:rFonts w:ascii="Arial" w:hAnsi="Arial" w:cs="Arial"/>
                <w:szCs w:val="24"/>
                <w:lang w:val="en-US"/>
              </w:rPr>
              <w:t xml:space="preserve"> Term</w:t>
            </w:r>
            <w:r w:rsidRPr="00561B44">
              <w:rPr>
                <w:rFonts w:ascii="Arial" w:hAnsi="Arial" w:cs="Arial"/>
                <w:szCs w:val="24"/>
                <w:lang w:val="en-US"/>
              </w:rPr>
              <w:t xml:space="preserve"> Deposits.</w:t>
            </w:r>
          </w:p>
          <w:p w14:paraId="737D927D" w14:textId="77777777" w:rsidR="00561B44" w:rsidRDefault="00561B44" w:rsidP="00195B5F">
            <w:pPr>
              <w:rPr>
                <w:rFonts w:ascii="Arial" w:hAnsi="Arial" w:cs="Arial"/>
                <w:b/>
                <w:szCs w:val="24"/>
                <w:lang w:val="en-US"/>
              </w:rPr>
            </w:pPr>
          </w:p>
          <w:p w14:paraId="7CBA78D2" w14:textId="77777777" w:rsidR="00561B44" w:rsidRPr="00561B44" w:rsidRDefault="00561B44" w:rsidP="00561B44">
            <w:pPr>
              <w:rPr>
                <w:rFonts w:ascii="Arial" w:hAnsi="Arial" w:cs="Arial"/>
                <w:b/>
                <w:szCs w:val="24"/>
                <w:lang w:val="en-US"/>
              </w:rPr>
            </w:pPr>
            <w:r w:rsidRPr="00561B44">
              <w:rPr>
                <w:rFonts w:ascii="Arial" w:hAnsi="Arial" w:cs="Arial"/>
                <w:b/>
                <w:szCs w:val="24"/>
                <w:lang w:val="en-US"/>
              </w:rPr>
              <w:t>Deliverables</w:t>
            </w:r>
          </w:p>
          <w:p w14:paraId="18B9FBF7" w14:textId="77777777" w:rsidR="00561B44" w:rsidRPr="00561B44" w:rsidRDefault="00561B44" w:rsidP="00561B44">
            <w:pPr>
              <w:rPr>
                <w:rFonts w:ascii="Arial" w:hAnsi="Arial" w:cs="Arial"/>
                <w:szCs w:val="24"/>
                <w:lang w:val="en-US"/>
              </w:rPr>
            </w:pPr>
            <w:r w:rsidRPr="00561B44">
              <w:rPr>
                <w:rFonts w:ascii="Arial" w:hAnsi="Arial" w:cs="Arial"/>
                <w:szCs w:val="24"/>
                <w:lang w:val="en-US"/>
              </w:rPr>
              <w:t xml:space="preserve">Statistical test results </w:t>
            </w:r>
          </w:p>
          <w:p w14:paraId="3203E6F5" w14:textId="77777777" w:rsidR="00561B44" w:rsidRPr="00561B44" w:rsidRDefault="00561B44" w:rsidP="00561B44">
            <w:pPr>
              <w:rPr>
                <w:rFonts w:ascii="Arial" w:hAnsi="Arial" w:cs="Arial"/>
                <w:szCs w:val="24"/>
                <w:lang w:val="en-US"/>
              </w:rPr>
            </w:pPr>
            <w:r w:rsidRPr="00561B44">
              <w:rPr>
                <w:rFonts w:ascii="Arial" w:hAnsi="Arial" w:cs="Arial"/>
                <w:szCs w:val="24"/>
                <w:lang w:val="en-US"/>
              </w:rPr>
              <w:t xml:space="preserve">Business interpretation </w:t>
            </w:r>
          </w:p>
          <w:p w14:paraId="14972CC0" w14:textId="13C93DBD" w:rsidR="00195B5F" w:rsidRPr="00561B44" w:rsidRDefault="00561B44" w:rsidP="00561B44">
            <w:pPr>
              <w:rPr>
                <w:rFonts w:ascii="Arial" w:hAnsi="Arial" w:cs="Arial"/>
                <w:b/>
                <w:szCs w:val="24"/>
                <w:lang w:val="en-US"/>
              </w:rPr>
            </w:pPr>
            <w:r w:rsidRPr="00561B44">
              <w:rPr>
                <w:rFonts w:ascii="Arial" w:hAnsi="Arial" w:cs="Arial"/>
                <w:szCs w:val="24"/>
                <w:lang w:val="en-US"/>
              </w:rPr>
              <w:lastRenderedPageBreak/>
              <w:t>Management implications</w:t>
            </w:r>
          </w:p>
        </w:tc>
      </w:tr>
      <w:tr w:rsidR="002D6F0D" w:rsidRPr="00FB5022" w14:paraId="479E9136" w14:textId="77777777" w:rsidTr="00FB5022">
        <w:trPr>
          <w:trHeight w:val="710"/>
        </w:trPr>
        <w:tc>
          <w:tcPr>
            <w:tcW w:w="10790" w:type="dxa"/>
          </w:tcPr>
          <w:p w14:paraId="4DA1363A" w14:textId="1CAE9260" w:rsidR="002D6F0D" w:rsidRDefault="002D6F0D" w:rsidP="00A45F5C">
            <w:pPr>
              <w:rPr>
                <w:rFonts w:ascii="Arial" w:hAnsi="Arial" w:cs="Arial"/>
                <w:b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Cs w:val="24"/>
                <w:lang w:val="en-US"/>
              </w:rPr>
              <w:lastRenderedPageBreak/>
              <w:t>Technique # 5</w:t>
            </w:r>
            <w:r w:rsidRPr="002D6F0D">
              <w:rPr>
                <w:rFonts w:ascii="Arial" w:hAnsi="Arial" w:cs="Arial"/>
                <w:b/>
                <w:szCs w:val="24"/>
                <w:lang w:val="en-US"/>
              </w:rPr>
              <w:t xml:space="preserve"> Dashboard</w:t>
            </w:r>
          </w:p>
          <w:p w14:paraId="703230C2" w14:textId="1C2A10F9" w:rsidR="00561B44" w:rsidRDefault="00561B44" w:rsidP="00A45F5C">
            <w:pPr>
              <w:rPr>
                <w:rFonts w:ascii="Arial" w:hAnsi="Arial" w:cs="Arial"/>
                <w:szCs w:val="24"/>
                <w:lang w:val="en-US"/>
              </w:rPr>
            </w:pPr>
            <w:r w:rsidRPr="00561B44">
              <w:rPr>
                <w:rFonts w:ascii="Arial" w:hAnsi="Arial" w:cs="Arial"/>
                <w:szCs w:val="24"/>
                <w:lang w:val="en-US"/>
              </w:rPr>
              <w:t>Develop an interactive management dashboard to support pricing and portfolio decisions.</w:t>
            </w:r>
          </w:p>
          <w:p w14:paraId="14D9E1CC" w14:textId="77777777" w:rsidR="00561B44" w:rsidRPr="00561B44" w:rsidRDefault="00561B44" w:rsidP="00A45F5C">
            <w:pPr>
              <w:rPr>
                <w:rFonts w:ascii="Arial" w:hAnsi="Arial" w:cs="Arial"/>
                <w:szCs w:val="24"/>
                <w:lang w:val="en-US"/>
              </w:rPr>
            </w:pPr>
          </w:p>
          <w:p w14:paraId="311BD78B" w14:textId="77777777" w:rsidR="00561B44" w:rsidRPr="00561B44" w:rsidRDefault="00561B44" w:rsidP="00561B44">
            <w:pPr>
              <w:rPr>
                <w:rFonts w:ascii="Arial" w:hAnsi="Arial" w:cs="Arial"/>
                <w:b/>
                <w:szCs w:val="24"/>
                <w:lang w:val="en-US"/>
              </w:rPr>
            </w:pPr>
            <w:r w:rsidRPr="00561B44">
              <w:rPr>
                <w:rFonts w:ascii="Arial" w:hAnsi="Arial" w:cs="Arial"/>
                <w:b/>
                <w:szCs w:val="24"/>
                <w:lang w:val="en-US"/>
              </w:rPr>
              <w:t>Customer Portfolio Dashboard</w:t>
            </w:r>
          </w:p>
          <w:p w14:paraId="7881FF49" w14:textId="77777777" w:rsidR="00561B44" w:rsidRPr="00561B44" w:rsidRDefault="00561B44" w:rsidP="00561B44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szCs w:val="24"/>
                <w:lang w:val="en-US"/>
              </w:rPr>
            </w:pPr>
            <w:r w:rsidRPr="00561B44">
              <w:rPr>
                <w:rFonts w:ascii="Arial" w:hAnsi="Arial" w:cs="Arial"/>
                <w:szCs w:val="24"/>
                <w:lang w:val="en-US"/>
              </w:rPr>
              <w:t xml:space="preserve">Total Deposit Balance </w:t>
            </w:r>
          </w:p>
          <w:p w14:paraId="2E2B94FF" w14:textId="77777777" w:rsidR="00561B44" w:rsidRPr="00561B44" w:rsidRDefault="00561B44" w:rsidP="00561B44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szCs w:val="24"/>
                <w:lang w:val="en-US"/>
              </w:rPr>
            </w:pPr>
            <w:r w:rsidRPr="00561B44">
              <w:rPr>
                <w:rFonts w:ascii="Arial" w:hAnsi="Arial" w:cs="Arial"/>
                <w:szCs w:val="24"/>
                <w:lang w:val="en-US"/>
              </w:rPr>
              <w:t xml:space="preserve">Total Loan Balance </w:t>
            </w:r>
          </w:p>
          <w:p w14:paraId="58FFCFAE" w14:textId="77777777" w:rsidR="00561B44" w:rsidRPr="00561B44" w:rsidRDefault="00561B44" w:rsidP="00561B44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szCs w:val="24"/>
                <w:lang w:val="en-US"/>
              </w:rPr>
            </w:pPr>
            <w:r w:rsidRPr="00561B44">
              <w:rPr>
                <w:rFonts w:ascii="Arial" w:hAnsi="Arial" w:cs="Arial"/>
                <w:szCs w:val="24"/>
                <w:lang w:val="en-US"/>
              </w:rPr>
              <w:t xml:space="preserve">Total Deposit Interest Income </w:t>
            </w:r>
          </w:p>
          <w:p w14:paraId="68CF2644" w14:textId="77777777" w:rsidR="00561B44" w:rsidRPr="00561B44" w:rsidRDefault="00561B44" w:rsidP="00561B44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szCs w:val="24"/>
                <w:lang w:val="en-US"/>
              </w:rPr>
            </w:pPr>
            <w:r w:rsidRPr="00561B44">
              <w:rPr>
                <w:rFonts w:ascii="Arial" w:hAnsi="Arial" w:cs="Arial"/>
                <w:szCs w:val="24"/>
                <w:lang w:val="en-US"/>
              </w:rPr>
              <w:t xml:space="preserve">Total Loan Interest Income </w:t>
            </w:r>
          </w:p>
          <w:p w14:paraId="6DFBF9A8" w14:textId="77777777" w:rsidR="00561B44" w:rsidRPr="00561B44" w:rsidRDefault="00561B44" w:rsidP="00561B44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szCs w:val="24"/>
                <w:lang w:val="en-US"/>
              </w:rPr>
            </w:pPr>
            <w:r w:rsidRPr="00561B44">
              <w:rPr>
                <w:rFonts w:ascii="Arial" w:hAnsi="Arial" w:cs="Arial"/>
                <w:szCs w:val="24"/>
                <w:lang w:val="en-US"/>
              </w:rPr>
              <w:t xml:space="preserve">Total Net Interest Income </w:t>
            </w:r>
          </w:p>
          <w:p w14:paraId="76A5A501" w14:textId="5CD5A645" w:rsidR="00561B44" w:rsidRDefault="00561B44" w:rsidP="00561B44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szCs w:val="24"/>
                <w:lang w:val="en-US"/>
              </w:rPr>
            </w:pPr>
            <w:r w:rsidRPr="00561B44">
              <w:rPr>
                <w:rFonts w:ascii="Arial" w:hAnsi="Arial" w:cs="Arial"/>
                <w:szCs w:val="24"/>
                <w:lang w:val="en-US"/>
              </w:rPr>
              <w:t xml:space="preserve">Total Fee Income </w:t>
            </w:r>
          </w:p>
          <w:p w14:paraId="0B58A007" w14:textId="77777777" w:rsidR="00585399" w:rsidRPr="00585399" w:rsidRDefault="00585399" w:rsidP="00585399">
            <w:pPr>
              <w:ind w:left="360"/>
              <w:rPr>
                <w:rFonts w:ascii="Arial" w:hAnsi="Arial" w:cs="Arial"/>
                <w:szCs w:val="24"/>
                <w:lang w:val="en-US"/>
              </w:rPr>
            </w:pPr>
          </w:p>
          <w:p w14:paraId="6D988803" w14:textId="77777777" w:rsidR="00561B44" w:rsidRPr="00585399" w:rsidRDefault="00561B44" w:rsidP="00585399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Cs w:val="24"/>
                <w:lang w:val="en-US"/>
              </w:rPr>
            </w:pPr>
            <w:r w:rsidRPr="00585399">
              <w:rPr>
                <w:rFonts w:ascii="Arial" w:hAnsi="Arial" w:cs="Arial"/>
                <w:szCs w:val="24"/>
                <w:lang w:val="en-US"/>
              </w:rPr>
              <w:t xml:space="preserve">KYC Rating vs Deposit Interest Income </w:t>
            </w:r>
          </w:p>
          <w:p w14:paraId="0FA6BE26" w14:textId="77777777" w:rsidR="00561B44" w:rsidRPr="00585399" w:rsidRDefault="00561B44" w:rsidP="00585399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Cs w:val="24"/>
                <w:lang w:val="en-US"/>
              </w:rPr>
            </w:pPr>
            <w:r w:rsidRPr="00585399">
              <w:rPr>
                <w:rFonts w:ascii="Arial" w:hAnsi="Arial" w:cs="Arial"/>
                <w:szCs w:val="24"/>
                <w:lang w:val="en-US"/>
              </w:rPr>
              <w:t xml:space="preserve">Credit Risk Rating vs Loan Interest Income </w:t>
            </w:r>
          </w:p>
          <w:p w14:paraId="0AD97061" w14:textId="77777777" w:rsidR="00561B44" w:rsidRPr="00585399" w:rsidRDefault="00561B44" w:rsidP="00585399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Cs w:val="24"/>
                <w:lang w:val="en-US"/>
              </w:rPr>
            </w:pPr>
            <w:r w:rsidRPr="00585399">
              <w:rPr>
                <w:rFonts w:ascii="Arial" w:hAnsi="Arial" w:cs="Arial"/>
                <w:szCs w:val="24"/>
                <w:lang w:val="en-US"/>
              </w:rPr>
              <w:t>Operating Income by Industry</w:t>
            </w:r>
          </w:p>
          <w:p w14:paraId="2FA5B5BA" w14:textId="77777777" w:rsidR="00195B5F" w:rsidRDefault="00561B44" w:rsidP="00561B44">
            <w:pPr>
              <w:rPr>
                <w:rFonts w:ascii="Arial" w:hAnsi="Arial" w:cs="Arial"/>
                <w:b/>
                <w:szCs w:val="24"/>
                <w:lang w:val="en-US"/>
              </w:rPr>
            </w:pPr>
            <w:r w:rsidRPr="00561B44">
              <w:rPr>
                <w:rFonts w:ascii="Arial" w:hAnsi="Arial" w:cs="Arial"/>
                <w:b/>
                <w:szCs w:val="24"/>
                <w:lang w:val="en-US"/>
              </w:rPr>
              <w:t xml:space="preserve"> </w:t>
            </w:r>
          </w:p>
          <w:p w14:paraId="46B65DBE" w14:textId="6B9E7681" w:rsidR="00585399" w:rsidRPr="00585399" w:rsidRDefault="00585399" w:rsidP="00585399">
            <w:pPr>
              <w:rPr>
                <w:rFonts w:ascii="Arial" w:hAnsi="Arial" w:cs="Arial"/>
                <w:b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Cs w:val="24"/>
                <w:lang w:val="en-US"/>
              </w:rPr>
              <w:t>Deposit Pricing Dashboard</w:t>
            </w:r>
          </w:p>
          <w:p w14:paraId="5D370D66" w14:textId="77777777" w:rsidR="00585399" w:rsidRPr="00585399" w:rsidRDefault="00585399" w:rsidP="00585399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szCs w:val="24"/>
                <w:lang w:val="en-US"/>
              </w:rPr>
            </w:pPr>
            <w:r w:rsidRPr="00585399">
              <w:rPr>
                <w:rFonts w:ascii="Arial" w:hAnsi="Arial" w:cs="Arial"/>
                <w:szCs w:val="24"/>
                <w:lang w:val="en-US"/>
              </w:rPr>
              <w:t>Average Client Interest Rate</w:t>
            </w:r>
          </w:p>
          <w:p w14:paraId="2409F7EB" w14:textId="77777777" w:rsidR="00585399" w:rsidRPr="00585399" w:rsidRDefault="00585399" w:rsidP="00585399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szCs w:val="24"/>
                <w:lang w:val="en-US"/>
              </w:rPr>
            </w:pPr>
            <w:r w:rsidRPr="00585399">
              <w:rPr>
                <w:rFonts w:ascii="Arial" w:hAnsi="Arial" w:cs="Arial"/>
                <w:szCs w:val="24"/>
                <w:lang w:val="en-US"/>
              </w:rPr>
              <w:t>Average Margin</w:t>
            </w:r>
          </w:p>
          <w:p w14:paraId="2D78C17F" w14:textId="77777777" w:rsidR="00585399" w:rsidRPr="00585399" w:rsidRDefault="00585399" w:rsidP="00585399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szCs w:val="24"/>
                <w:lang w:val="en-US"/>
              </w:rPr>
            </w:pPr>
            <w:r w:rsidRPr="00585399">
              <w:rPr>
                <w:rFonts w:ascii="Arial" w:hAnsi="Arial" w:cs="Arial"/>
                <w:szCs w:val="24"/>
                <w:lang w:val="en-US"/>
              </w:rPr>
              <w:t>Total Net Interest Income</w:t>
            </w:r>
          </w:p>
          <w:p w14:paraId="0CA3F7C9" w14:textId="77777777" w:rsidR="00585399" w:rsidRPr="00585399" w:rsidRDefault="00585399" w:rsidP="00585399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szCs w:val="24"/>
                <w:lang w:val="en-US"/>
              </w:rPr>
            </w:pPr>
            <w:r w:rsidRPr="00585399">
              <w:rPr>
                <w:rFonts w:ascii="Arial" w:hAnsi="Arial" w:cs="Arial"/>
                <w:szCs w:val="24"/>
                <w:lang w:val="en-US"/>
              </w:rPr>
              <w:t>Demand Deposit Balance</w:t>
            </w:r>
          </w:p>
          <w:p w14:paraId="09659AE9" w14:textId="77777777" w:rsidR="00585399" w:rsidRPr="00585399" w:rsidRDefault="00585399" w:rsidP="00585399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szCs w:val="24"/>
                <w:lang w:val="en-US"/>
              </w:rPr>
            </w:pPr>
            <w:r w:rsidRPr="00585399">
              <w:rPr>
                <w:rFonts w:ascii="Arial" w:hAnsi="Arial" w:cs="Arial"/>
                <w:szCs w:val="24"/>
                <w:lang w:val="en-US"/>
              </w:rPr>
              <w:t>Term Deposit Balance</w:t>
            </w:r>
          </w:p>
          <w:p w14:paraId="19F49BA9" w14:textId="77777777" w:rsidR="00585399" w:rsidRPr="00585399" w:rsidRDefault="00585399" w:rsidP="00585399">
            <w:pPr>
              <w:rPr>
                <w:rFonts w:ascii="Arial" w:hAnsi="Arial" w:cs="Arial"/>
                <w:b/>
                <w:szCs w:val="24"/>
                <w:lang w:val="en-US"/>
              </w:rPr>
            </w:pPr>
          </w:p>
          <w:p w14:paraId="2201836F" w14:textId="3AF786D3" w:rsidR="00585399" w:rsidRPr="00585399" w:rsidRDefault="00585399" w:rsidP="00585399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szCs w:val="24"/>
                <w:lang w:val="en-US"/>
              </w:rPr>
            </w:pPr>
            <w:r>
              <w:rPr>
                <w:rFonts w:ascii="Arial" w:hAnsi="Arial" w:cs="Arial"/>
                <w:szCs w:val="24"/>
                <w:lang w:val="en-US"/>
              </w:rPr>
              <w:t>Margin by Product Type (Term Tenors)</w:t>
            </w:r>
          </w:p>
          <w:p w14:paraId="2F1BFFD5" w14:textId="77777777" w:rsidR="00585399" w:rsidRPr="00585399" w:rsidRDefault="00585399" w:rsidP="00585399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szCs w:val="24"/>
                <w:lang w:val="en-US"/>
              </w:rPr>
            </w:pPr>
            <w:r w:rsidRPr="00585399">
              <w:rPr>
                <w:rFonts w:ascii="Arial" w:hAnsi="Arial" w:cs="Arial"/>
                <w:szCs w:val="24"/>
                <w:lang w:val="en-US"/>
              </w:rPr>
              <w:t>Net Interest Income by Product Type</w:t>
            </w:r>
          </w:p>
          <w:p w14:paraId="6032654B" w14:textId="77777777" w:rsidR="00585399" w:rsidRPr="00585399" w:rsidRDefault="00585399" w:rsidP="00585399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szCs w:val="24"/>
                <w:lang w:val="en-US"/>
              </w:rPr>
            </w:pPr>
            <w:bookmarkStart w:id="1" w:name="OLE_LINK11"/>
            <w:bookmarkStart w:id="2" w:name="OLE_LINK12"/>
            <w:r w:rsidRPr="00585399">
              <w:rPr>
                <w:rFonts w:ascii="Arial" w:hAnsi="Arial" w:cs="Arial"/>
                <w:szCs w:val="24"/>
                <w:lang w:val="en-US"/>
              </w:rPr>
              <w:t>Interest Rate Distribution</w:t>
            </w:r>
          </w:p>
          <w:p w14:paraId="0864E310" w14:textId="7B1CAB44" w:rsidR="00585399" w:rsidRDefault="00585399" w:rsidP="00585399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szCs w:val="24"/>
                <w:lang w:val="en-US"/>
              </w:rPr>
            </w:pPr>
            <w:r w:rsidRPr="00585399">
              <w:rPr>
                <w:rFonts w:ascii="Arial" w:hAnsi="Arial" w:cs="Arial"/>
                <w:szCs w:val="24"/>
                <w:lang w:val="en-US"/>
              </w:rPr>
              <w:t>Deposit Balance Distribution</w:t>
            </w:r>
          </w:p>
          <w:p w14:paraId="15E358E6" w14:textId="77777777" w:rsidR="004D4721" w:rsidRPr="00585399" w:rsidRDefault="004D4721" w:rsidP="004D4721">
            <w:pPr>
              <w:pStyle w:val="ListParagraph"/>
              <w:rPr>
                <w:rFonts w:ascii="Arial" w:hAnsi="Arial" w:cs="Arial"/>
                <w:szCs w:val="24"/>
                <w:lang w:val="en-US"/>
              </w:rPr>
            </w:pPr>
          </w:p>
          <w:bookmarkEnd w:id="1"/>
          <w:bookmarkEnd w:id="2"/>
          <w:p w14:paraId="2167971C" w14:textId="77777777" w:rsidR="00585399" w:rsidRPr="00585399" w:rsidRDefault="00585399" w:rsidP="00585399">
            <w:pPr>
              <w:rPr>
                <w:rFonts w:ascii="Arial" w:hAnsi="Arial" w:cs="Arial"/>
                <w:b/>
                <w:szCs w:val="24"/>
                <w:lang w:val="en-US"/>
              </w:rPr>
            </w:pPr>
            <w:r w:rsidRPr="00585399">
              <w:rPr>
                <w:rFonts w:ascii="Arial" w:hAnsi="Arial" w:cs="Arial"/>
                <w:b/>
                <w:szCs w:val="24"/>
                <w:lang w:val="en-US"/>
              </w:rPr>
              <w:t>Deliverables</w:t>
            </w:r>
          </w:p>
          <w:p w14:paraId="1E1CCCCA" w14:textId="77777777" w:rsidR="00585399" w:rsidRPr="004D4721" w:rsidRDefault="00585399" w:rsidP="00585399">
            <w:pPr>
              <w:rPr>
                <w:rFonts w:ascii="Arial" w:hAnsi="Arial" w:cs="Arial"/>
                <w:szCs w:val="24"/>
                <w:lang w:val="en-US"/>
              </w:rPr>
            </w:pPr>
            <w:r w:rsidRPr="004D4721">
              <w:rPr>
                <w:rFonts w:ascii="Arial" w:hAnsi="Arial" w:cs="Arial"/>
                <w:szCs w:val="24"/>
                <w:lang w:val="en-US"/>
              </w:rPr>
              <w:t>Executive Dashboard</w:t>
            </w:r>
          </w:p>
          <w:p w14:paraId="4F957A41" w14:textId="51E91D06" w:rsidR="00585399" w:rsidRPr="004D4721" w:rsidRDefault="00585399" w:rsidP="00585399">
            <w:pPr>
              <w:rPr>
                <w:rFonts w:ascii="Arial" w:hAnsi="Arial" w:cs="Arial"/>
                <w:szCs w:val="24"/>
                <w:lang w:val="en-US"/>
              </w:rPr>
            </w:pPr>
            <w:r w:rsidRPr="004D4721">
              <w:rPr>
                <w:rFonts w:ascii="Arial" w:hAnsi="Arial" w:cs="Arial"/>
                <w:szCs w:val="24"/>
                <w:lang w:val="en-US"/>
              </w:rPr>
              <w:t>Management Recommendations</w:t>
            </w:r>
          </w:p>
          <w:p w14:paraId="30ABBDD6" w14:textId="03397DA3" w:rsidR="00585399" w:rsidRPr="002D6F0D" w:rsidRDefault="00585399" w:rsidP="00561B44">
            <w:pPr>
              <w:rPr>
                <w:rFonts w:ascii="Arial" w:hAnsi="Arial" w:cs="Arial"/>
                <w:b/>
                <w:szCs w:val="24"/>
              </w:rPr>
            </w:pPr>
          </w:p>
        </w:tc>
      </w:tr>
    </w:tbl>
    <w:p w14:paraId="6D6C7EC5" w14:textId="3AFE3BFF" w:rsidR="00A45F5C" w:rsidRDefault="00A45F5C">
      <w:pPr>
        <w:rPr>
          <w:rFonts w:ascii="Arial" w:hAnsi="Arial" w:cs="Arial"/>
          <w:b/>
          <w:bCs/>
          <w:color w:val="007DEB" w:themeColor="background2" w:themeShade="80"/>
        </w:rPr>
      </w:pPr>
      <w:r>
        <w:rPr>
          <w:rFonts w:ascii="Arial" w:hAnsi="Arial" w:cs="Arial"/>
          <w:b/>
          <w:bCs/>
          <w:color w:val="007DEB" w:themeColor="background2" w:themeShade="80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43DA6" w14:paraId="0F5A924C" w14:textId="77777777" w:rsidTr="00BE60CA">
        <w:tc>
          <w:tcPr>
            <w:tcW w:w="10790" w:type="dxa"/>
          </w:tcPr>
          <w:p w14:paraId="5F608354" w14:textId="77777777" w:rsidR="00643DA6" w:rsidRPr="00AC22F4" w:rsidRDefault="00643DA6" w:rsidP="00643DA6">
            <w:pPr>
              <w:rPr>
                <w:rFonts w:ascii="Arial" w:hAnsi="Arial" w:cs="Arial"/>
                <w:b/>
                <w:bCs/>
                <w:color w:val="0070C0"/>
              </w:rPr>
            </w:pPr>
            <w:r w:rsidRPr="00AC22F4">
              <w:rPr>
                <w:rFonts w:ascii="Arial" w:hAnsi="Arial" w:cs="Arial"/>
                <w:b/>
                <w:bCs/>
                <w:color w:val="0070C0"/>
              </w:rPr>
              <w:lastRenderedPageBreak/>
              <w:t>Timeline:</w:t>
            </w:r>
          </w:p>
          <w:p w14:paraId="65733239" w14:textId="77777777" w:rsidR="00643DA6" w:rsidRDefault="00643DA6" w:rsidP="0007247F">
            <w:pPr>
              <w:spacing w:after="120"/>
              <w:rPr>
                <w:rFonts w:ascii="Arial" w:hAnsi="Arial" w:cs="Arial"/>
                <w:b/>
                <w:bCs/>
                <w:i/>
              </w:rPr>
            </w:pPr>
          </w:p>
        </w:tc>
      </w:tr>
      <w:tr w:rsidR="00BE60CA" w14:paraId="78456331" w14:textId="77777777" w:rsidTr="001678E1">
        <w:trPr>
          <w:trHeight w:val="779"/>
        </w:trPr>
        <w:tc>
          <w:tcPr>
            <w:tcW w:w="10790" w:type="dxa"/>
          </w:tcPr>
          <w:p w14:paraId="44AF8828" w14:textId="65DA5FBA" w:rsidR="00BE60CA" w:rsidRPr="001678E1" w:rsidRDefault="001678E1" w:rsidP="0007247F">
            <w:pPr>
              <w:spacing w:after="120"/>
              <w:rPr>
                <w:rFonts w:ascii="Arial" w:hAnsi="Arial" w:cs="Arial"/>
                <w:b/>
                <w:bCs/>
                <w:i/>
              </w:rPr>
            </w:pPr>
            <w:r w:rsidRPr="001678E1">
              <w:rPr>
                <w:rFonts w:ascii="Arial" w:hAnsi="Arial" w:cs="Arial"/>
                <w:b/>
                <w:bCs/>
                <w:i/>
              </w:rPr>
              <w:t>June 28-July 1</w:t>
            </w:r>
          </w:p>
          <w:p w14:paraId="40EDA7A6" w14:textId="316D92F5" w:rsidR="00A45F5C" w:rsidRPr="001678E1" w:rsidRDefault="001678E1" w:rsidP="0094683E">
            <w:pPr>
              <w:pStyle w:val="ListParagraph"/>
              <w:numPr>
                <w:ilvl w:val="0"/>
                <w:numId w:val="1"/>
              </w:numPr>
              <w:spacing w:after="120"/>
              <w:rPr>
                <w:rFonts w:ascii="Arial" w:hAnsi="Arial" w:cs="Arial"/>
                <w:sz w:val="24"/>
                <w:szCs w:val="24"/>
              </w:rPr>
            </w:pPr>
            <w:r w:rsidRPr="001678E1">
              <w:rPr>
                <w:rFonts w:ascii="Arial" w:hAnsi="Arial" w:cs="Arial"/>
                <w:sz w:val="24"/>
                <w:szCs w:val="24"/>
              </w:rPr>
              <w:t>Finalize project topic and assign responsibilities.</w:t>
            </w:r>
          </w:p>
        </w:tc>
      </w:tr>
      <w:tr w:rsidR="00BE60CA" w14:paraId="7C7186C4" w14:textId="77777777" w:rsidTr="00BE60CA">
        <w:tc>
          <w:tcPr>
            <w:tcW w:w="10790" w:type="dxa"/>
          </w:tcPr>
          <w:p w14:paraId="736292AB" w14:textId="18BB59E0" w:rsidR="00BE60CA" w:rsidRPr="001678E1" w:rsidRDefault="001678E1" w:rsidP="00AE190D">
            <w:pPr>
              <w:spacing w:after="120"/>
              <w:rPr>
                <w:rFonts w:ascii="Arial" w:hAnsi="Arial" w:cs="Arial"/>
                <w:b/>
                <w:bCs/>
                <w:i/>
              </w:rPr>
            </w:pPr>
            <w:r w:rsidRPr="001678E1">
              <w:rPr>
                <w:rFonts w:ascii="Arial" w:hAnsi="Arial" w:cs="Arial"/>
                <w:b/>
                <w:bCs/>
                <w:i/>
              </w:rPr>
              <w:t>July 2-5</w:t>
            </w:r>
          </w:p>
          <w:p w14:paraId="18FB517A" w14:textId="2B72ECBF" w:rsidR="00A45F5C" w:rsidRPr="001678E1" w:rsidRDefault="001678E1" w:rsidP="0094683E">
            <w:pPr>
              <w:pStyle w:val="ListParagraph"/>
              <w:numPr>
                <w:ilvl w:val="0"/>
                <w:numId w:val="1"/>
              </w:numPr>
              <w:spacing w:after="120"/>
              <w:rPr>
                <w:rFonts w:ascii="Arial" w:hAnsi="Arial" w:cs="Arial"/>
                <w:sz w:val="24"/>
                <w:szCs w:val="24"/>
              </w:rPr>
            </w:pPr>
            <w:r w:rsidRPr="001678E1">
              <w:rPr>
                <w:rFonts w:ascii="Arial" w:hAnsi="Arial" w:cs="Arial"/>
                <w:sz w:val="24"/>
                <w:szCs w:val="24"/>
              </w:rPr>
              <w:t>Collect dataset.</w:t>
            </w:r>
          </w:p>
        </w:tc>
      </w:tr>
      <w:tr w:rsidR="00BE60CA" w14:paraId="3F77E576" w14:textId="77777777" w:rsidTr="00BE60CA">
        <w:tc>
          <w:tcPr>
            <w:tcW w:w="10790" w:type="dxa"/>
          </w:tcPr>
          <w:p w14:paraId="508CE88F" w14:textId="5D9AAB57" w:rsidR="00BE60CA" w:rsidRPr="001678E1" w:rsidRDefault="004D4721" w:rsidP="0007247F">
            <w:pPr>
              <w:spacing w:after="120"/>
              <w:rPr>
                <w:rFonts w:ascii="Arial" w:hAnsi="Arial" w:cs="Arial"/>
                <w:b/>
                <w:bCs/>
                <w:i/>
              </w:rPr>
            </w:pPr>
            <w:r>
              <w:rPr>
                <w:rFonts w:ascii="Arial" w:hAnsi="Arial" w:cs="Arial"/>
                <w:b/>
                <w:bCs/>
                <w:i/>
              </w:rPr>
              <w:t>July 6-13</w:t>
            </w:r>
          </w:p>
          <w:p w14:paraId="2A4BF80D" w14:textId="4C95F995" w:rsidR="00A45F5C" w:rsidRPr="001678E1" w:rsidRDefault="001678E1" w:rsidP="0094683E">
            <w:pPr>
              <w:pStyle w:val="ListParagraph"/>
              <w:numPr>
                <w:ilvl w:val="0"/>
                <w:numId w:val="1"/>
              </w:numPr>
              <w:spacing w:after="120"/>
              <w:rPr>
                <w:rFonts w:ascii="Arial" w:hAnsi="Arial" w:cs="Arial"/>
                <w:sz w:val="24"/>
                <w:szCs w:val="24"/>
              </w:rPr>
            </w:pPr>
            <w:r w:rsidRPr="001678E1">
              <w:rPr>
                <w:rFonts w:ascii="Arial" w:hAnsi="Arial" w:cs="Arial"/>
                <w:sz w:val="24"/>
                <w:szCs w:val="24"/>
              </w:rPr>
              <w:t>Prepare project proposal.</w:t>
            </w:r>
          </w:p>
        </w:tc>
      </w:tr>
      <w:tr w:rsidR="00BE60CA" w14:paraId="317248A0" w14:textId="77777777" w:rsidTr="00BE60CA">
        <w:tc>
          <w:tcPr>
            <w:tcW w:w="10790" w:type="dxa"/>
          </w:tcPr>
          <w:p w14:paraId="6EA40F5B" w14:textId="41EAD7CE" w:rsidR="00A45F5C" w:rsidRPr="001678E1" w:rsidRDefault="001678E1" w:rsidP="00A45F5C">
            <w:pPr>
              <w:spacing w:after="120"/>
              <w:rPr>
                <w:rFonts w:ascii="Arial" w:hAnsi="Arial" w:cs="Arial"/>
                <w:b/>
                <w:bCs/>
                <w:i/>
              </w:rPr>
            </w:pPr>
            <w:r w:rsidRPr="001678E1">
              <w:rPr>
                <w:rFonts w:ascii="Arial" w:hAnsi="Arial" w:cs="Arial"/>
                <w:b/>
                <w:bCs/>
                <w:i/>
              </w:rPr>
              <w:t xml:space="preserve">July </w:t>
            </w:r>
            <w:r w:rsidR="004D4721">
              <w:rPr>
                <w:rFonts w:ascii="Arial" w:hAnsi="Arial" w:cs="Arial"/>
                <w:b/>
                <w:bCs/>
                <w:i/>
              </w:rPr>
              <w:t>14-</w:t>
            </w:r>
            <w:r w:rsidRPr="001678E1">
              <w:rPr>
                <w:rFonts w:ascii="Arial" w:hAnsi="Arial" w:cs="Arial"/>
                <w:b/>
                <w:bCs/>
                <w:i/>
              </w:rPr>
              <w:t>17</w:t>
            </w:r>
          </w:p>
          <w:p w14:paraId="75AAB86E" w14:textId="493D40C8" w:rsidR="00A45F5C" w:rsidRPr="001678E1" w:rsidRDefault="001678E1" w:rsidP="0094683E">
            <w:pPr>
              <w:pStyle w:val="ListParagraph"/>
              <w:numPr>
                <w:ilvl w:val="0"/>
                <w:numId w:val="1"/>
              </w:numPr>
              <w:spacing w:after="120"/>
              <w:rPr>
                <w:rFonts w:ascii="Arial" w:hAnsi="Arial" w:cs="Arial"/>
                <w:sz w:val="24"/>
                <w:szCs w:val="24"/>
              </w:rPr>
            </w:pPr>
            <w:r w:rsidRPr="001678E1">
              <w:rPr>
                <w:rFonts w:ascii="Arial" w:hAnsi="Arial" w:cs="Arial"/>
                <w:sz w:val="24"/>
                <w:szCs w:val="24"/>
              </w:rPr>
              <w:t>Compile, review and submit proposal (5%).</w:t>
            </w:r>
          </w:p>
        </w:tc>
      </w:tr>
      <w:tr w:rsidR="00BE60CA" w14:paraId="57B8D08F" w14:textId="77777777" w:rsidTr="00BE60CA">
        <w:tc>
          <w:tcPr>
            <w:tcW w:w="10790" w:type="dxa"/>
          </w:tcPr>
          <w:p w14:paraId="62C0929D" w14:textId="76A2E8D6" w:rsidR="00A45F5C" w:rsidRPr="001678E1" w:rsidRDefault="001678E1" w:rsidP="00A45F5C">
            <w:pPr>
              <w:spacing w:after="120"/>
              <w:rPr>
                <w:rFonts w:ascii="Arial" w:hAnsi="Arial" w:cs="Arial"/>
                <w:b/>
                <w:bCs/>
                <w:i/>
              </w:rPr>
            </w:pPr>
            <w:r w:rsidRPr="001678E1">
              <w:rPr>
                <w:rFonts w:ascii="Arial" w:hAnsi="Arial" w:cs="Arial"/>
                <w:b/>
                <w:bCs/>
                <w:i/>
              </w:rPr>
              <w:t>July 24</w:t>
            </w:r>
          </w:p>
          <w:p w14:paraId="0F9BB021" w14:textId="15473955" w:rsidR="00BE60CA" w:rsidRPr="001678E1" w:rsidRDefault="001678E1" w:rsidP="0094683E">
            <w:pPr>
              <w:pStyle w:val="ListParagraph"/>
              <w:numPr>
                <w:ilvl w:val="0"/>
                <w:numId w:val="1"/>
              </w:numPr>
              <w:spacing w:after="120"/>
              <w:rPr>
                <w:rFonts w:ascii="Arial" w:hAnsi="Arial" w:cs="Arial"/>
                <w:sz w:val="24"/>
                <w:szCs w:val="24"/>
              </w:rPr>
            </w:pPr>
            <w:r w:rsidRPr="001678E1">
              <w:rPr>
                <w:rFonts w:ascii="Arial" w:hAnsi="Arial" w:cs="Arial"/>
                <w:sz w:val="24"/>
                <w:szCs w:val="24"/>
              </w:rPr>
              <w:t>Conduct statistical analysis and visualization.</w:t>
            </w:r>
          </w:p>
          <w:p w14:paraId="0858F4ED" w14:textId="682016F1" w:rsidR="00A45F5C" w:rsidRPr="001678E1" w:rsidRDefault="001678E1" w:rsidP="0094683E">
            <w:pPr>
              <w:pStyle w:val="ListParagraph"/>
              <w:numPr>
                <w:ilvl w:val="0"/>
                <w:numId w:val="1"/>
              </w:numPr>
              <w:spacing w:after="120"/>
              <w:rPr>
                <w:rFonts w:ascii="Arial" w:hAnsi="Arial" w:cs="Arial"/>
                <w:sz w:val="24"/>
                <w:szCs w:val="24"/>
              </w:rPr>
            </w:pPr>
            <w:r w:rsidRPr="001678E1">
              <w:rPr>
                <w:rFonts w:ascii="Arial" w:hAnsi="Arial" w:cs="Arial"/>
                <w:sz w:val="24"/>
                <w:szCs w:val="24"/>
              </w:rPr>
              <w:t>Perform predictive modeling.</w:t>
            </w:r>
          </w:p>
        </w:tc>
      </w:tr>
      <w:tr w:rsidR="00BE60CA" w14:paraId="0F52AC5E" w14:textId="77777777" w:rsidTr="00BE60CA">
        <w:tc>
          <w:tcPr>
            <w:tcW w:w="10790" w:type="dxa"/>
          </w:tcPr>
          <w:p w14:paraId="18C16C9C" w14:textId="50A07EBF" w:rsidR="001678E1" w:rsidRPr="001678E1" w:rsidRDefault="001678E1" w:rsidP="001678E1">
            <w:pPr>
              <w:spacing w:after="120"/>
              <w:rPr>
                <w:rFonts w:ascii="Arial" w:hAnsi="Arial" w:cs="Arial"/>
                <w:b/>
                <w:bCs/>
                <w:i/>
              </w:rPr>
            </w:pPr>
            <w:r w:rsidRPr="001678E1">
              <w:rPr>
                <w:rFonts w:ascii="Arial" w:hAnsi="Arial" w:cs="Arial"/>
                <w:b/>
                <w:bCs/>
                <w:i/>
              </w:rPr>
              <w:t>July 31</w:t>
            </w:r>
          </w:p>
          <w:p w14:paraId="6825DB15" w14:textId="779271D2" w:rsidR="00A45F5C" w:rsidRPr="001678E1" w:rsidRDefault="001678E1" w:rsidP="0094683E">
            <w:pPr>
              <w:pStyle w:val="ListParagraph"/>
              <w:numPr>
                <w:ilvl w:val="0"/>
                <w:numId w:val="1"/>
              </w:numPr>
              <w:spacing w:after="120"/>
              <w:rPr>
                <w:rFonts w:ascii="Arial" w:hAnsi="Arial" w:cs="Arial"/>
                <w:sz w:val="24"/>
                <w:szCs w:val="24"/>
              </w:rPr>
            </w:pPr>
            <w:r w:rsidRPr="001678E1">
              <w:rPr>
                <w:rFonts w:ascii="Arial" w:hAnsi="Arial" w:cs="Arial"/>
                <w:sz w:val="24"/>
                <w:szCs w:val="24"/>
              </w:rPr>
              <w:t>Develop dashboard and managerial recommendations.</w:t>
            </w:r>
          </w:p>
        </w:tc>
      </w:tr>
      <w:tr w:rsidR="00BE60CA" w14:paraId="541C0B77" w14:textId="77777777" w:rsidTr="00BE60CA">
        <w:tc>
          <w:tcPr>
            <w:tcW w:w="10790" w:type="dxa"/>
          </w:tcPr>
          <w:p w14:paraId="45A20FE6" w14:textId="155DA72E" w:rsidR="001678E1" w:rsidRPr="001678E1" w:rsidRDefault="004D4721" w:rsidP="001678E1">
            <w:pPr>
              <w:spacing w:after="120"/>
              <w:rPr>
                <w:rFonts w:ascii="Arial" w:hAnsi="Arial" w:cs="Arial"/>
                <w:b/>
                <w:bCs/>
                <w:i/>
              </w:rPr>
            </w:pPr>
            <w:r>
              <w:rPr>
                <w:rFonts w:ascii="Arial" w:hAnsi="Arial" w:cs="Arial"/>
                <w:b/>
                <w:bCs/>
                <w:i/>
              </w:rPr>
              <w:t xml:space="preserve">August </w:t>
            </w:r>
            <w:bookmarkStart w:id="3" w:name="_GoBack"/>
            <w:bookmarkEnd w:id="3"/>
            <w:r w:rsidR="001678E1" w:rsidRPr="001678E1">
              <w:rPr>
                <w:rFonts w:ascii="Arial" w:hAnsi="Arial" w:cs="Arial"/>
                <w:b/>
                <w:bCs/>
                <w:i/>
              </w:rPr>
              <w:t>7</w:t>
            </w:r>
          </w:p>
          <w:p w14:paraId="67A14B21" w14:textId="4BB34085" w:rsidR="00BE60CA" w:rsidRPr="001678E1" w:rsidRDefault="001678E1" w:rsidP="0094683E">
            <w:pPr>
              <w:pStyle w:val="ListParagraph"/>
              <w:numPr>
                <w:ilvl w:val="0"/>
                <w:numId w:val="1"/>
              </w:numPr>
              <w:spacing w:after="120"/>
              <w:rPr>
                <w:rFonts w:ascii="Arial" w:hAnsi="Arial" w:cs="Arial"/>
                <w:sz w:val="24"/>
                <w:szCs w:val="24"/>
              </w:rPr>
            </w:pPr>
            <w:r w:rsidRPr="001678E1">
              <w:rPr>
                <w:rFonts w:ascii="Arial" w:hAnsi="Arial" w:cs="Arial"/>
                <w:sz w:val="24"/>
                <w:szCs w:val="24"/>
              </w:rPr>
              <w:t>Write executive report and technical appendix.</w:t>
            </w:r>
          </w:p>
          <w:p w14:paraId="71AB4FA9" w14:textId="1B9A0267" w:rsidR="00A45F5C" w:rsidRPr="001678E1" w:rsidRDefault="001678E1" w:rsidP="0094683E">
            <w:pPr>
              <w:pStyle w:val="ListParagraph"/>
              <w:numPr>
                <w:ilvl w:val="0"/>
                <w:numId w:val="1"/>
              </w:numPr>
              <w:spacing w:after="120"/>
              <w:rPr>
                <w:rFonts w:ascii="Arial" w:hAnsi="Arial" w:cs="Arial"/>
                <w:sz w:val="24"/>
                <w:szCs w:val="24"/>
              </w:rPr>
            </w:pPr>
            <w:r w:rsidRPr="001678E1">
              <w:rPr>
                <w:rFonts w:ascii="Arial" w:hAnsi="Arial" w:cs="Arial"/>
                <w:sz w:val="24"/>
                <w:szCs w:val="24"/>
              </w:rPr>
              <w:t>Final review, editing, and rehearsal.</w:t>
            </w:r>
          </w:p>
        </w:tc>
      </w:tr>
      <w:tr w:rsidR="00BE60CA" w14:paraId="79BC92E5" w14:textId="77777777" w:rsidTr="00BE60CA">
        <w:tc>
          <w:tcPr>
            <w:tcW w:w="10790" w:type="dxa"/>
          </w:tcPr>
          <w:p w14:paraId="63581F85" w14:textId="26F18F7B" w:rsidR="00A45F5C" w:rsidRPr="001678E1" w:rsidRDefault="001678E1" w:rsidP="00A45F5C">
            <w:pPr>
              <w:spacing w:after="120"/>
              <w:rPr>
                <w:rFonts w:ascii="Arial" w:hAnsi="Arial" w:cs="Arial"/>
                <w:b/>
                <w:bCs/>
                <w:i/>
              </w:rPr>
            </w:pPr>
            <w:r w:rsidRPr="001678E1">
              <w:rPr>
                <w:rFonts w:ascii="Arial" w:hAnsi="Arial" w:cs="Arial"/>
                <w:b/>
                <w:bCs/>
                <w:i/>
              </w:rPr>
              <w:t>August 8</w:t>
            </w:r>
          </w:p>
          <w:p w14:paraId="52F0C4D9" w14:textId="70B102B6" w:rsidR="00A45F5C" w:rsidRPr="001678E1" w:rsidRDefault="001678E1" w:rsidP="0094683E">
            <w:pPr>
              <w:pStyle w:val="ListParagraph"/>
              <w:numPr>
                <w:ilvl w:val="0"/>
                <w:numId w:val="1"/>
              </w:numPr>
              <w:spacing w:after="120"/>
              <w:rPr>
                <w:rFonts w:ascii="Arial" w:hAnsi="Arial" w:cs="Arial"/>
                <w:sz w:val="24"/>
                <w:szCs w:val="24"/>
              </w:rPr>
            </w:pPr>
            <w:r w:rsidRPr="001678E1">
              <w:rPr>
                <w:rFonts w:ascii="Arial" w:hAnsi="Arial" w:cs="Arial"/>
                <w:sz w:val="24"/>
                <w:szCs w:val="24"/>
              </w:rPr>
              <w:t>Submit final project (35%).</w:t>
            </w:r>
          </w:p>
        </w:tc>
      </w:tr>
    </w:tbl>
    <w:p w14:paraId="266E54E1" w14:textId="77777777" w:rsidR="00131CA1" w:rsidRPr="007F5928" w:rsidRDefault="00131CA1" w:rsidP="00131CA1">
      <w:pPr>
        <w:tabs>
          <w:tab w:val="num" w:pos="108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65779477" w14:textId="77777777" w:rsidR="00131CA1" w:rsidRPr="007F5928" w:rsidRDefault="00131CA1" w:rsidP="00131CA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38659CC" w14:textId="51CAAFC1" w:rsidR="00C03898" w:rsidRPr="007D7722" w:rsidRDefault="00C03898" w:rsidP="006D403B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C03898" w:rsidRPr="007D7722" w:rsidSect="00463F62">
      <w:footnotePr>
        <w:numRestart w:val="eachSect"/>
      </w:footnotePr>
      <w:pgSz w:w="12240" w:h="15840"/>
      <w:pgMar w:top="1440" w:right="720" w:bottom="144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838F10" w14:textId="77777777" w:rsidR="00E96AFD" w:rsidRDefault="00E96AFD" w:rsidP="00BB5595">
      <w:pPr>
        <w:spacing w:after="0" w:line="240" w:lineRule="auto"/>
      </w:pPr>
      <w:r>
        <w:separator/>
      </w:r>
    </w:p>
  </w:endnote>
  <w:endnote w:type="continuationSeparator" w:id="0">
    <w:p w14:paraId="2A553D6D" w14:textId="77777777" w:rsidR="00E96AFD" w:rsidRDefault="00E96AFD" w:rsidP="00BB5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A995BD" w14:textId="77777777" w:rsidR="00E96AFD" w:rsidRDefault="00E96AFD" w:rsidP="00BB5595">
      <w:pPr>
        <w:spacing w:after="0" w:line="240" w:lineRule="auto"/>
      </w:pPr>
      <w:r>
        <w:separator/>
      </w:r>
    </w:p>
  </w:footnote>
  <w:footnote w:type="continuationSeparator" w:id="0">
    <w:p w14:paraId="4CA9EED3" w14:textId="77777777" w:rsidR="00E96AFD" w:rsidRDefault="00E96AFD" w:rsidP="00BB55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03BCC"/>
    <w:multiLevelType w:val="hybridMultilevel"/>
    <w:tmpl w:val="180CDD0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35B87"/>
    <w:multiLevelType w:val="hybridMultilevel"/>
    <w:tmpl w:val="6F94FB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B33C47"/>
    <w:multiLevelType w:val="hybridMultilevel"/>
    <w:tmpl w:val="7E4A51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387C07"/>
    <w:multiLevelType w:val="hybridMultilevel"/>
    <w:tmpl w:val="BF18AB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322C55"/>
    <w:multiLevelType w:val="hybridMultilevel"/>
    <w:tmpl w:val="EED617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512E3A"/>
    <w:multiLevelType w:val="hybridMultilevel"/>
    <w:tmpl w:val="2A7E78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8D2634"/>
    <w:multiLevelType w:val="hybridMultilevel"/>
    <w:tmpl w:val="BE8EE69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CB4651"/>
    <w:multiLevelType w:val="hybridMultilevel"/>
    <w:tmpl w:val="86640A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E05BCE"/>
    <w:multiLevelType w:val="hybridMultilevel"/>
    <w:tmpl w:val="61BE0F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2952F9"/>
    <w:multiLevelType w:val="hybridMultilevel"/>
    <w:tmpl w:val="A4640A2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537419E"/>
    <w:multiLevelType w:val="hybridMultilevel"/>
    <w:tmpl w:val="D9169FF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93444E3"/>
    <w:multiLevelType w:val="hybridMultilevel"/>
    <w:tmpl w:val="0CDA56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F04D36"/>
    <w:multiLevelType w:val="hybridMultilevel"/>
    <w:tmpl w:val="8D1000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B71F5A"/>
    <w:multiLevelType w:val="hybridMultilevel"/>
    <w:tmpl w:val="E33ACC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E001FE"/>
    <w:multiLevelType w:val="hybridMultilevel"/>
    <w:tmpl w:val="4DB469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6F0FFD"/>
    <w:multiLevelType w:val="hybridMultilevel"/>
    <w:tmpl w:val="28E8B88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B0B1835"/>
    <w:multiLevelType w:val="hybridMultilevel"/>
    <w:tmpl w:val="C7E058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4A2349"/>
    <w:multiLevelType w:val="hybridMultilevel"/>
    <w:tmpl w:val="B9208D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443BEC"/>
    <w:multiLevelType w:val="hybridMultilevel"/>
    <w:tmpl w:val="11C40AB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B172C53"/>
    <w:multiLevelType w:val="hybridMultilevel"/>
    <w:tmpl w:val="37C01B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AA0543"/>
    <w:multiLevelType w:val="hybridMultilevel"/>
    <w:tmpl w:val="0D083C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984D2B"/>
    <w:multiLevelType w:val="hybridMultilevel"/>
    <w:tmpl w:val="3A285A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813576"/>
    <w:multiLevelType w:val="hybridMultilevel"/>
    <w:tmpl w:val="5CA21C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EE4C6C"/>
    <w:multiLevelType w:val="hybridMultilevel"/>
    <w:tmpl w:val="09181E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20"/>
  </w:num>
  <w:num w:numId="4">
    <w:abstractNumId w:val="18"/>
  </w:num>
  <w:num w:numId="5">
    <w:abstractNumId w:val="10"/>
  </w:num>
  <w:num w:numId="6">
    <w:abstractNumId w:val="15"/>
  </w:num>
  <w:num w:numId="7">
    <w:abstractNumId w:val="14"/>
  </w:num>
  <w:num w:numId="8">
    <w:abstractNumId w:val="16"/>
  </w:num>
  <w:num w:numId="9">
    <w:abstractNumId w:val="8"/>
  </w:num>
  <w:num w:numId="10">
    <w:abstractNumId w:val="4"/>
  </w:num>
  <w:num w:numId="11">
    <w:abstractNumId w:val="7"/>
  </w:num>
  <w:num w:numId="12">
    <w:abstractNumId w:val="12"/>
  </w:num>
  <w:num w:numId="13">
    <w:abstractNumId w:val="22"/>
  </w:num>
  <w:num w:numId="14">
    <w:abstractNumId w:val="6"/>
  </w:num>
  <w:num w:numId="15">
    <w:abstractNumId w:val="3"/>
  </w:num>
  <w:num w:numId="16">
    <w:abstractNumId w:val="17"/>
  </w:num>
  <w:num w:numId="17">
    <w:abstractNumId w:val="2"/>
  </w:num>
  <w:num w:numId="18">
    <w:abstractNumId w:val="19"/>
  </w:num>
  <w:num w:numId="19">
    <w:abstractNumId w:val="0"/>
  </w:num>
  <w:num w:numId="20">
    <w:abstractNumId w:val="5"/>
  </w:num>
  <w:num w:numId="21">
    <w:abstractNumId w:val="21"/>
  </w:num>
  <w:num w:numId="22">
    <w:abstractNumId w:val="23"/>
  </w:num>
  <w:num w:numId="23">
    <w:abstractNumId w:val="11"/>
  </w:num>
  <w:num w:numId="24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evenAndOddHeaders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595"/>
    <w:rsid w:val="00002FFE"/>
    <w:rsid w:val="00010BA5"/>
    <w:rsid w:val="0001156C"/>
    <w:rsid w:val="00012368"/>
    <w:rsid w:val="000167A5"/>
    <w:rsid w:val="00021CD8"/>
    <w:rsid w:val="0002433C"/>
    <w:rsid w:val="00032D22"/>
    <w:rsid w:val="00034C1F"/>
    <w:rsid w:val="000406AD"/>
    <w:rsid w:val="00044A6D"/>
    <w:rsid w:val="000456A8"/>
    <w:rsid w:val="00047F8A"/>
    <w:rsid w:val="000518E8"/>
    <w:rsid w:val="00052764"/>
    <w:rsid w:val="00052BA6"/>
    <w:rsid w:val="00061505"/>
    <w:rsid w:val="00061ED5"/>
    <w:rsid w:val="00062EDA"/>
    <w:rsid w:val="0006695D"/>
    <w:rsid w:val="00067CB2"/>
    <w:rsid w:val="0007247F"/>
    <w:rsid w:val="00072F91"/>
    <w:rsid w:val="00081ADA"/>
    <w:rsid w:val="000910CC"/>
    <w:rsid w:val="000914DB"/>
    <w:rsid w:val="000A2408"/>
    <w:rsid w:val="000A6DAE"/>
    <w:rsid w:val="000A6E2D"/>
    <w:rsid w:val="000B1512"/>
    <w:rsid w:val="000B36EE"/>
    <w:rsid w:val="000B47C7"/>
    <w:rsid w:val="000B4C31"/>
    <w:rsid w:val="000B63B1"/>
    <w:rsid w:val="000B742B"/>
    <w:rsid w:val="000C0F51"/>
    <w:rsid w:val="000C15E3"/>
    <w:rsid w:val="000D0967"/>
    <w:rsid w:val="000D3081"/>
    <w:rsid w:val="000D54C8"/>
    <w:rsid w:val="000D5E38"/>
    <w:rsid w:val="000D782A"/>
    <w:rsid w:val="000E26DD"/>
    <w:rsid w:val="000E44D0"/>
    <w:rsid w:val="000F1333"/>
    <w:rsid w:val="000F4E42"/>
    <w:rsid w:val="000F5C39"/>
    <w:rsid w:val="00100415"/>
    <w:rsid w:val="0010292E"/>
    <w:rsid w:val="0010758B"/>
    <w:rsid w:val="00113C49"/>
    <w:rsid w:val="00116476"/>
    <w:rsid w:val="00117997"/>
    <w:rsid w:val="00121E58"/>
    <w:rsid w:val="00127625"/>
    <w:rsid w:val="00131CA1"/>
    <w:rsid w:val="00133CB0"/>
    <w:rsid w:val="0013482C"/>
    <w:rsid w:val="00134E79"/>
    <w:rsid w:val="001359B9"/>
    <w:rsid w:val="001434B0"/>
    <w:rsid w:val="00143725"/>
    <w:rsid w:val="001504E9"/>
    <w:rsid w:val="00157CC5"/>
    <w:rsid w:val="00161F68"/>
    <w:rsid w:val="00166410"/>
    <w:rsid w:val="001678E1"/>
    <w:rsid w:val="0017408F"/>
    <w:rsid w:val="001822E4"/>
    <w:rsid w:val="0018245B"/>
    <w:rsid w:val="001929D0"/>
    <w:rsid w:val="00195B5F"/>
    <w:rsid w:val="00195F44"/>
    <w:rsid w:val="001B2BEC"/>
    <w:rsid w:val="001B42B8"/>
    <w:rsid w:val="001C0C7A"/>
    <w:rsid w:val="001C2F81"/>
    <w:rsid w:val="001C4033"/>
    <w:rsid w:val="001D2547"/>
    <w:rsid w:val="001D5359"/>
    <w:rsid w:val="001E04F8"/>
    <w:rsid w:val="001E390A"/>
    <w:rsid w:val="001E7706"/>
    <w:rsid w:val="001F2179"/>
    <w:rsid w:val="001F35AA"/>
    <w:rsid w:val="001F384D"/>
    <w:rsid w:val="001F4956"/>
    <w:rsid w:val="001F5DA3"/>
    <w:rsid w:val="001F7373"/>
    <w:rsid w:val="0020575D"/>
    <w:rsid w:val="00211153"/>
    <w:rsid w:val="002178E4"/>
    <w:rsid w:val="00224752"/>
    <w:rsid w:val="00225EDA"/>
    <w:rsid w:val="00234069"/>
    <w:rsid w:val="002373A8"/>
    <w:rsid w:val="00241B20"/>
    <w:rsid w:val="002430C0"/>
    <w:rsid w:val="002460B5"/>
    <w:rsid w:val="00252A95"/>
    <w:rsid w:val="00253708"/>
    <w:rsid w:val="00253C52"/>
    <w:rsid w:val="0025554A"/>
    <w:rsid w:val="00256704"/>
    <w:rsid w:val="002570CF"/>
    <w:rsid w:val="00261805"/>
    <w:rsid w:val="00262168"/>
    <w:rsid w:val="002625D4"/>
    <w:rsid w:val="00265AB6"/>
    <w:rsid w:val="00266303"/>
    <w:rsid w:val="00266EA4"/>
    <w:rsid w:val="00270CC5"/>
    <w:rsid w:val="00271DFA"/>
    <w:rsid w:val="002736E8"/>
    <w:rsid w:val="002742E7"/>
    <w:rsid w:val="002827C1"/>
    <w:rsid w:val="00287F57"/>
    <w:rsid w:val="002A386D"/>
    <w:rsid w:val="002A3B90"/>
    <w:rsid w:val="002A5AE0"/>
    <w:rsid w:val="002B435B"/>
    <w:rsid w:val="002B75DA"/>
    <w:rsid w:val="002C053F"/>
    <w:rsid w:val="002C27A0"/>
    <w:rsid w:val="002C54FF"/>
    <w:rsid w:val="002C5DB5"/>
    <w:rsid w:val="002D6093"/>
    <w:rsid w:val="002D6F0D"/>
    <w:rsid w:val="002E1CEF"/>
    <w:rsid w:val="002E7661"/>
    <w:rsid w:val="002E7836"/>
    <w:rsid w:val="002F0215"/>
    <w:rsid w:val="002F1C82"/>
    <w:rsid w:val="002F30EF"/>
    <w:rsid w:val="002F4903"/>
    <w:rsid w:val="002F4936"/>
    <w:rsid w:val="003013D7"/>
    <w:rsid w:val="00302784"/>
    <w:rsid w:val="00302F4B"/>
    <w:rsid w:val="0030311E"/>
    <w:rsid w:val="00310528"/>
    <w:rsid w:val="003137A3"/>
    <w:rsid w:val="003204D5"/>
    <w:rsid w:val="003219BF"/>
    <w:rsid w:val="00322C4B"/>
    <w:rsid w:val="00324540"/>
    <w:rsid w:val="00324A70"/>
    <w:rsid w:val="00326BDC"/>
    <w:rsid w:val="00327A9B"/>
    <w:rsid w:val="00350616"/>
    <w:rsid w:val="00355769"/>
    <w:rsid w:val="00356DC8"/>
    <w:rsid w:val="003622F8"/>
    <w:rsid w:val="00362DE7"/>
    <w:rsid w:val="0036440F"/>
    <w:rsid w:val="00371CBD"/>
    <w:rsid w:val="0037672E"/>
    <w:rsid w:val="00376ABE"/>
    <w:rsid w:val="003825C2"/>
    <w:rsid w:val="00382DFD"/>
    <w:rsid w:val="0038676A"/>
    <w:rsid w:val="003911A7"/>
    <w:rsid w:val="003952E6"/>
    <w:rsid w:val="00397E87"/>
    <w:rsid w:val="003A0823"/>
    <w:rsid w:val="003A4EF1"/>
    <w:rsid w:val="003B71D0"/>
    <w:rsid w:val="003C047A"/>
    <w:rsid w:val="003D1B13"/>
    <w:rsid w:val="003D4AD6"/>
    <w:rsid w:val="003E6872"/>
    <w:rsid w:val="003E6C0B"/>
    <w:rsid w:val="003F121A"/>
    <w:rsid w:val="003F76A6"/>
    <w:rsid w:val="0040030E"/>
    <w:rsid w:val="00401248"/>
    <w:rsid w:val="0040369B"/>
    <w:rsid w:val="00415BA4"/>
    <w:rsid w:val="004176F8"/>
    <w:rsid w:val="00424C35"/>
    <w:rsid w:val="00432117"/>
    <w:rsid w:val="00435716"/>
    <w:rsid w:val="004419F7"/>
    <w:rsid w:val="0044428A"/>
    <w:rsid w:val="00446333"/>
    <w:rsid w:val="00446579"/>
    <w:rsid w:val="00451BAD"/>
    <w:rsid w:val="00452840"/>
    <w:rsid w:val="00452DDF"/>
    <w:rsid w:val="00453599"/>
    <w:rsid w:val="004577F2"/>
    <w:rsid w:val="00460266"/>
    <w:rsid w:val="00463F62"/>
    <w:rsid w:val="00466621"/>
    <w:rsid w:val="0046725E"/>
    <w:rsid w:val="0047063C"/>
    <w:rsid w:val="00471C8C"/>
    <w:rsid w:val="004739C1"/>
    <w:rsid w:val="0048191E"/>
    <w:rsid w:val="00492362"/>
    <w:rsid w:val="004A26B7"/>
    <w:rsid w:val="004A4A22"/>
    <w:rsid w:val="004B083A"/>
    <w:rsid w:val="004B21F3"/>
    <w:rsid w:val="004B294E"/>
    <w:rsid w:val="004B2ED7"/>
    <w:rsid w:val="004B39A5"/>
    <w:rsid w:val="004B721C"/>
    <w:rsid w:val="004C033D"/>
    <w:rsid w:val="004C0E78"/>
    <w:rsid w:val="004C41D2"/>
    <w:rsid w:val="004C44C2"/>
    <w:rsid w:val="004C4C92"/>
    <w:rsid w:val="004C73A1"/>
    <w:rsid w:val="004D0404"/>
    <w:rsid w:val="004D4721"/>
    <w:rsid w:val="004D49EE"/>
    <w:rsid w:val="004D744F"/>
    <w:rsid w:val="004E3C4A"/>
    <w:rsid w:val="004F7D2D"/>
    <w:rsid w:val="00502539"/>
    <w:rsid w:val="00504C81"/>
    <w:rsid w:val="0050693F"/>
    <w:rsid w:val="00507B10"/>
    <w:rsid w:val="005108FB"/>
    <w:rsid w:val="00513177"/>
    <w:rsid w:val="00517C5B"/>
    <w:rsid w:val="00517D30"/>
    <w:rsid w:val="00522A01"/>
    <w:rsid w:val="00526E68"/>
    <w:rsid w:val="005365A7"/>
    <w:rsid w:val="00545EA4"/>
    <w:rsid w:val="00547B86"/>
    <w:rsid w:val="00552290"/>
    <w:rsid w:val="0055304D"/>
    <w:rsid w:val="005533E0"/>
    <w:rsid w:val="00557647"/>
    <w:rsid w:val="00557C1B"/>
    <w:rsid w:val="00561B44"/>
    <w:rsid w:val="0056222D"/>
    <w:rsid w:val="005644AF"/>
    <w:rsid w:val="00565013"/>
    <w:rsid w:val="00570C96"/>
    <w:rsid w:val="00570EF7"/>
    <w:rsid w:val="00571422"/>
    <w:rsid w:val="00572589"/>
    <w:rsid w:val="00575A68"/>
    <w:rsid w:val="00577DEB"/>
    <w:rsid w:val="00583388"/>
    <w:rsid w:val="00585399"/>
    <w:rsid w:val="0058656A"/>
    <w:rsid w:val="00594F34"/>
    <w:rsid w:val="00595451"/>
    <w:rsid w:val="005956AC"/>
    <w:rsid w:val="005A1D61"/>
    <w:rsid w:val="005A26BF"/>
    <w:rsid w:val="005A3234"/>
    <w:rsid w:val="005A44D4"/>
    <w:rsid w:val="005A5559"/>
    <w:rsid w:val="005A7D84"/>
    <w:rsid w:val="005B1A7B"/>
    <w:rsid w:val="005B7CCF"/>
    <w:rsid w:val="005C095E"/>
    <w:rsid w:val="005C3C22"/>
    <w:rsid w:val="005C61E9"/>
    <w:rsid w:val="005D50A8"/>
    <w:rsid w:val="005D67A2"/>
    <w:rsid w:val="005E2AE2"/>
    <w:rsid w:val="005F29BF"/>
    <w:rsid w:val="005F2DA2"/>
    <w:rsid w:val="005F3E1B"/>
    <w:rsid w:val="005F4995"/>
    <w:rsid w:val="00603834"/>
    <w:rsid w:val="00622655"/>
    <w:rsid w:val="006269DE"/>
    <w:rsid w:val="00643027"/>
    <w:rsid w:val="00643DA6"/>
    <w:rsid w:val="00644CDD"/>
    <w:rsid w:val="0065134E"/>
    <w:rsid w:val="00652CB9"/>
    <w:rsid w:val="00652EBB"/>
    <w:rsid w:val="006550B2"/>
    <w:rsid w:val="00657AF5"/>
    <w:rsid w:val="006608C8"/>
    <w:rsid w:val="00661BEF"/>
    <w:rsid w:val="00665066"/>
    <w:rsid w:val="00667765"/>
    <w:rsid w:val="00672C20"/>
    <w:rsid w:val="00674016"/>
    <w:rsid w:val="0067403E"/>
    <w:rsid w:val="0067500D"/>
    <w:rsid w:val="00676124"/>
    <w:rsid w:val="00682910"/>
    <w:rsid w:val="00682B5F"/>
    <w:rsid w:val="006875A6"/>
    <w:rsid w:val="006878DC"/>
    <w:rsid w:val="0069040F"/>
    <w:rsid w:val="00695144"/>
    <w:rsid w:val="006A4AE2"/>
    <w:rsid w:val="006A71CE"/>
    <w:rsid w:val="006B203B"/>
    <w:rsid w:val="006B386C"/>
    <w:rsid w:val="006B5737"/>
    <w:rsid w:val="006B6CB7"/>
    <w:rsid w:val="006C173C"/>
    <w:rsid w:val="006C6A64"/>
    <w:rsid w:val="006C7017"/>
    <w:rsid w:val="006D403B"/>
    <w:rsid w:val="006E0236"/>
    <w:rsid w:val="006E046C"/>
    <w:rsid w:val="006E1EB0"/>
    <w:rsid w:val="006E3E99"/>
    <w:rsid w:val="006E58C6"/>
    <w:rsid w:val="006E7CB4"/>
    <w:rsid w:val="006F08DD"/>
    <w:rsid w:val="006F283B"/>
    <w:rsid w:val="006F28DF"/>
    <w:rsid w:val="006F48DE"/>
    <w:rsid w:val="006F5556"/>
    <w:rsid w:val="006F7685"/>
    <w:rsid w:val="00706AD5"/>
    <w:rsid w:val="007126BF"/>
    <w:rsid w:val="00712DE4"/>
    <w:rsid w:val="0071373D"/>
    <w:rsid w:val="00720A18"/>
    <w:rsid w:val="00720DF4"/>
    <w:rsid w:val="00726205"/>
    <w:rsid w:val="00731492"/>
    <w:rsid w:val="007317B9"/>
    <w:rsid w:val="0073240D"/>
    <w:rsid w:val="00734433"/>
    <w:rsid w:val="00736F1A"/>
    <w:rsid w:val="00753309"/>
    <w:rsid w:val="00757D72"/>
    <w:rsid w:val="00760C8E"/>
    <w:rsid w:val="00764561"/>
    <w:rsid w:val="0076680D"/>
    <w:rsid w:val="00766B79"/>
    <w:rsid w:val="00773FC8"/>
    <w:rsid w:val="00781EEB"/>
    <w:rsid w:val="00782587"/>
    <w:rsid w:val="00784A38"/>
    <w:rsid w:val="00784ACB"/>
    <w:rsid w:val="00785DF7"/>
    <w:rsid w:val="00792DDE"/>
    <w:rsid w:val="00797F3D"/>
    <w:rsid w:val="007A0FA8"/>
    <w:rsid w:val="007A4EA0"/>
    <w:rsid w:val="007A6F39"/>
    <w:rsid w:val="007B50DB"/>
    <w:rsid w:val="007B571D"/>
    <w:rsid w:val="007C0F47"/>
    <w:rsid w:val="007C0FC6"/>
    <w:rsid w:val="007C1760"/>
    <w:rsid w:val="007C4737"/>
    <w:rsid w:val="007C7F00"/>
    <w:rsid w:val="007D032D"/>
    <w:rsid w:val="007D3300"/>
    <w:rsid w:val="007D7722"/>
    <w:rsid w:val="007E64FB"/>
    <w:rsid w:val="007E6601"/>
    <w:rsid w:val="007E6D73"/>
    <w:rsid w:val="007F0C06"/>
    <w:rsid w:val="007F1C52"/>
    <w:rsid w:val="007F3020"/>
    <w:rsid w:val="007F5928"/>
    <w:rsid w:val="007F7704"/>
    <w:rsid w:val="008003A4"/>
    <w:rsid w:val="00815A4C"/>
    <w:rsid w:val="00816795"/>
    <w:rsid w:val="00816B8E"/>
    <w:rsid w:val="0082275A"/>
    <w:rsid w:val="00825BA4"/>
    <w:rsid w:val="00827F96"/>
    <w:rsid w:val="008305B6"/>
    <w:rsid w:val="008324DC"/>
    <w:rsid w:val="0083315F"/>
    <w:rsid w:val="00841D20"/>
    <w:rsid w:val="00846A61"/>
    <w:rsid w:val="00847038"/>
    <w:rsid w:val="008526F2"/>
    <w:rsid w:val="00857383"/>
    <w:rsid w:val="00862177"/>
    <w:rsid w:val="00864525"/>
    <w:rsid w:val="00864BF0"/>
    <w:rsid w:val="0086591C"/>
    <w:rsid w:val="00871185"/>
    <w:rsid w:val="008721F1"/>
    <w:rsid w:val="00876C33"/>
    <w:rsid w:val="00880F5D"/>
    <w:rsid w:val="008824C3"/>
    <w:rsid w:val="00884166"/>
    <w:rsid w:val="00884E75"/>
    <w:rsid w:val="008862DE"/>
    <w:rsid w:val="00886524"/>
    <w:rsid w:val="00892DF2"/>
    <w:rsid w:val="008977C0"/>
    <w:rsid w:val="008B2436"/>
    <w:rsid w:val="008B2498"/>
    <w:rsid w:val="008B59C4"/>
    <w:rsid w:val="008C0B3F"/>
    <w:rsid w:val="008D5EC9"/>
    <w:rsid w:val="008E0152"/>
    <w:rsid w:val="008E177B"/>
    <w:rsid w:val="009024A3"/>
    <w:rsid w:val="00906C0B"/>
    <w:rsid w:val="00907403"/>
    <w:rsid w:val="00907504"/>
    <w:rsid w:val="00907A99"/>
    <w:rsid w:val="00913D26"/>
    <w:rsid w:val="0092311C"/>
    <w:rsid w:val="009233F7"/>
    <w:rsid w:val="00924089"/>
    <w:rsid w:val="00926AAC"/>
    <w:rsid w:val="00931031"/>
    <w:rsid w:val="00934ED5"/>
    <w:rsid w:val="00935941"/>
    <w:rsid w:val="0094048C"/>
    <w:rsid w:val="009421BF"/>
    <w:rsid w:val="0094429B"/>
    <w:rsid w:val="00946392"/>
    <w:rsid w:val="0094683E"/>
    <w:rsid w:val="009563D6"/>
    <w:rsid w:val="00961601"/>
    <w:rsid w:val="009619F3"/>
    <w:rsid w:val="00961C73"/>
    <w:rsid w:val="00962AD2"/>
    <w:rsid w:val="00962CE7"/>
    <w:rsid w:val="009671DD"/>
    <w:rsid w:val="00970309"/>
    <w:rsid w:val="00976294"/>
    <w:rsid w:val="00976FE5"/>
    <w:rsid w:val="009833A9"/>
    <w:rsid w:val="0098343C"/>
    <w:rsid w:val="00985D37"/>
    <w:rsid w:val="00987AD3"/>
    <w:rsid w:val="0099310C"/>
    <w:rsid w:val="00995B64"/>
    <w:rsid w:val="009B6C31"/>
    <w:rsid w:val="009C1082"/>
    <w:rsid w:val="009C2CDE"/>
    <w:rsid w:val="009C44A2"/>
    <w:rsid w:val="009C6327"/>
    <w:rsid w:val="009C7C0A"/>
    <w:rsid w:val="009D0B53"/>
    <w:rsid w:val="009D2F34"/>
    <w:rsid w:val="009D2FF9"/>
    <w:rsid w:val="009E15DF"/>
    <w:rsid w:val="009E40ED"/>
    <w:rsid w:val="009E5E11"/>
    <w:rsid w:val="009F2A09"/>
    <w:rsid w:val="00A0318B"/>
    <w:rsid w:val="00A043D0"/>
    <w:rsid w:val="00A049ED"/>
    <w:rsid w:val="00A11636"/>
    <w:rsid w:val="00A16F9C"/>
    <w:rsid w:val="00A20B9D"/>
    <w:rsid w:val="00A21239"/>
    <w:rsid w:val="00A2127F"/>
    <w:rsid w:val="00A22FCD"/>
    <w:rsid w:val="00A23EA1"/>
    <w:rsid w:val="00A2415D"/>
    <w:rsid w:val="00A36ECC"/>
    <w:rsid w:val="00A37829"/>
    <w:rsid w:val="00A37AAA"/>
    <w:rsid w:val="00A43F3E"/>
    <w:rsid w:val="00A44741"/>
    <w:rsid w:val="00A45F5C"/>
    <w:rsid w:val="00A51350"/>
    <w:rsid w:val="00A529E7"/>
    <w:rsid w:val="00A61A8C"/>
    <w:rsid w:val="00A70A1D"/>
    <w:rsid w:val="00A73B78"/>
    <w:rsid w:val="00A7621A"/>
    <w:rsid w:val="00A80DA2"/>
    <w:rsid w:val="00A81439"/>
    <w:rsid w:val="00A8238F"/>
    <w:rsid w:val="00A86226"/>
    <w:rsid w:val="00A86F42"/>
    <w:rsid w:val="00A877EE"/>
    <w:rsid w:val="00A94986"/>
    <w:rsid w:val="00AA6E1C"/>
    <w:rsid w:val="00AB1E51"/>
    <w:rsid w:val="00AB1EBB"/>
    <w:rsid w:val="00AB2710"/>
    <w:rsid w:val="00AB35A2"/>
    <w:rsid w:val="00AB364D"/>
    <w:rsid w:val="00AB500A"/>
    <w:rsid w:val="00AB55D9"/>
    <w:rsid w:val="00AC22F4"/>
    <w:rsid w:val="00AC237B"/>
    <w:rsid w:val="00AC2C85"/>
    <w:rsid w:val="00AC5C0B"/>
    <w:rsid w:val="00AD02BC"/>
    <w:rsid w:val="00AD0C91"/>
    <w:rsid w:val="00AD1348"/>
    <w:rsid w:val="00AD17F3"/>
    <w:rsid w:val="00AD6313"/>
    <w:rsid w:val="00AE190D"/>
    <w:rsid w:val="00AE4F98"/>
    <w:rsid w:val="00AE780D"/>
    <w:rsid w:val="00AF2C59"/>
    <w:rsid w:val="00AF52E9"/>
    <w:rsid w:val="00AF7A90"/>
    <w:rsid w:val="00B006CB"/>
    <w:rsid w:val="00B03899"/>
    <w:rsid w:val="00B06C38"/>
    <w:rsid w:val="00B121C7"/>
    <w:rsid w:val="00B15B74"/>
    <w:rsid w:val="00B21AE0"/>
    <w:rsid w:val="00B2457D"/>
    <w:rsid w:val="00B34DF8"/>
    <w:rsid w:val="00B355FD"/>
    <w:rsid w:val="00B36B45"/>
    <w:rsid w:val="00B40568"/>
    <w:rsid w:val="00B456D4"/>
    <w:rsid w:val="00B46664"/>
    <w:rsid w:val="00B54D52"/>
    <w:rsid w:val="00B54E81"/>
    <w:rsid w:val="00B63516"/>
    <w:rsid w:val="00B72054"/>
    <w:rsid w:val="00B74132"/>
    <w:rsid w:val="00B748ED"/>
    <w:rsid w:val="00B85B7C"/>
    <w:rsid w:val="00B873DA"/>
    <w:rsid w:val="00B90F6E"/>
    <w:rsid w:val="00B94B6D"/>
    <w:rsid w:val="00B966DD"/>
    <w:rsid w:val="00B96C24"/>
    <w:rsid w:val="00BB2EB6"/>
    <w:rsid w:val="00BB2FDC"/>
    <w:rsid w:val="00BB5595"/>
    <w:rsid w:val="00BB5B66"/>
    <w:rsid w:val="00BB7A2F"/>
    <w:rsid w:val="00BC3282"/>
    <w:rsid w:val="00BC3E51"/>
    <w:rsid w:val="00BC47AC"/>
    <w:rsid w:val="00BC6E9A"/>
    <w:rsid w:val="00BC7DFD"/>
    <w:rsid w:val="00BD140D"/>
    <w:rsid w:val="00BE60CA"/>
    <w:rsid w:val="00BF1376"/>
    <w:rsid w:val="00C00D29"/>
    <w:rsid w:val="00C03898"/>
    <w:rsid w:val="00C05A63"/>
    <w:rsid w:val="00C119BA"/>
    <w:rsid w:val="00C15AEB"/>
    <w:rsid w:val="00C20C3E"/>
    <w:rsid w:val="00C21E29"/>
    <w:rsid w:val="00C24AA7"/>
    <w:rsid w:val="00C2726B"/>
    <w:rsid w:val="00C278E1"/>
    <w:rsid w:val="00C321E4"/>
    <w:rsid w:val="00C336F4"/>
    <w:rsid w:val="00C34C1D"/>
    <w:rsid w:val="00C3661D"/>
    <w:rsid w:val="00C40837"/>
    <w:rsid w:val="00C44BE6"/>
    <w:rsid w:val="00C472C9"/>
    <w:rsid w:val="00C57225"/>
    <w:rsid w:val="00C573AA"/>
    <w:rsid w:val="00C57B8D"/>
    <w:rsid w:val="00C614CE"/>
    <w:rsid w:val="00C67805"/>
    <w:rsid w:val="00C71DB7"/>
    <w:rsid w:val="00C745CD"/>
    <w:rsid w:val="00C765C6"/>
    <w:rsid w:val="00C76BB5"/>
    <w:rsid w:val="00C81200"/>
    <w:rsid w:val="00C83545"/>
    <w:rsid w:val="00C90243"/>
    <w:rsid w:val="00C90DCE"/>
    <w:rsid w:val="00C9276D"/>
    <w:rsid w:val="00C93850"/>
    <w:rsid w:val="00CA135B"/>
    <w:rsid w:val="00CA303F"/>
    <w:rsid w:val="00CA57DB"/>
    <w:rsid w:val="00CB03E6"/>
    <w:rsid w:val="00CC5A52"/>
    <w:rsid w:val="00CD36CE"/>
    <w:rsid w:val="00CE0440"/>
    <w:rsid w:val="00CE124E"/>
    <w:rsid w:val="00CE25CA"/>
    <w:rsid w:val="00CE6D49"/>
    <w:rsid w:val="00CE7421"/>
    <w:rsid w:val="00CF2A4A"/>
    <w:rsid w:val="00CF4B7F"/>
    <w:rsid w:val="00CF5372"/>
    <w:rsid w:val="00D03286"/>
    <w:rsid w:val="00D0488A"/>
    <w:rsid w:val="00D06781"/>
    <w:rsid w:val="00D15210"/>
    <w:rsid w:val="00D17F5A"/>
    <w:rsid w:val="00D2783E"/>
    <w:rsid w:val="00D27B7D"/>
    <w:rsid w:val="00D3173C"/>
    <w:rsid w:val="00D32441"/>
    <w:rsid w:val="00D3353E"/>
    <w:rsid w:val="00D34EFE"/>
    <w:rsid w:val="00D46379"/>
    <w:rsid w:val="00D47E08"/>
    <w:rsid w:val="00D47E44"/>
    <w:rsid w:val="00D5065E"/>
    <w:rsid w:val="00D5756E"/>
    <w:rsid w:val="00D60047"/>
    <w:rsid w:val="00D67435"/>
    <w:rsid w:val="00D678BE"/>
    <w:rsid w:val="00D76936"/>
    <w:rsid w:val="00D8130E"/>
    <w:rsid w:val="00D827C5"/>
    <w:rsid w:val="00D91BF4"/>
    <w:rsid w:val="00D94954"/>
    <w:rsid w:val="00D95915"/>
    <w:rsid w:val="00D961CD"/>
    <w:rsid w:val="00D96E79"/>
    <w:rsid w:val="00DA2A5C"/>
    <w:rsid w:val="00DA4985"/>
    <w:rsid w:val="00DA4A5A"/>
    <w:rsid w:val="00DA5948"/>
    <w:rsid w:val="00DA7202"/>
    <w:rsid w:val="00DB17E3"/>
    <w:rsid w:val="00DB3E69"/>
    <w:rsid w:val="00DB4729"/>
    <w:rsid w:val="00DB718D"/>
    <w:rsid w:val="00DC4E1F"/>
    <w:rsid w:val="00DC622E"/>
    <w:rsid w:val="00DC700F"/>
    <w:rsid w:val="00DD1468"/>
    <w:rsid w:val="00DD4D6B"/>
    <w:rsid w:val="00DD7E52"/>
    <w:rsid w:val="00DE0C2F"/>
    <w:rsid w:val="00DE65FB"/>
    <w:rsid w:val="00DF340C"/>
    <w:rsid w:val="00DF4906"/>
    <w:rsid w:val="00DF4F32"/>
    <w:rsid w:val="00DF50B5"/>
    <w:rsid w:val="00DF5A8D"/>
    <w:rsid w:val="00DF5D07"/>
    <w:rsid w:val="00DF6E69"/>
    <w:rsid w:val="00E01786"/>
    <w:rsid w:val="00E05421"/>
    <w:rsid w:val="00E0585A"/>
    <w:rsid w:val="00E1261D"/>
    <w:rsid w:val="00E1468D"/>
    <w:rsid w:val="00E15C6A"/>
    <w:rsid w:val="00E17158"/>
    <w:rsid w:val="00E173E5"/>
    <w:rsid w:val="00E20FF1"/>
    <w:rsid w:val="00E25658"/>
    <w:rsid w:val="00E26751"/>
    <w:rsid w:val="00E31CEF"/>
    <w:rsid w:val="00E42DC5"/>
    <w:rsid w:val="00E45994"/>
    <w:rsid w:val="00E467E0"/>
    <w:rsid w:val="00E47BB9"/>
    <w:rsid w:val="00E52551"/>
    <w:rsid w:val="00E53A4C"/>
    <w:rsid w:val="00E55066"/>
    <w:rsid w:val="00E5757D"/>
    <w:rsid w:val="00E57D5C"/>
    <w:rsid w:val="00E60A00"/>
    <w:rsid w:val="00E619B8"/>
    <w:rsid w:val="00E67F14"/>
    <w:rsid w:val="00E75F4C"/>
    <w:rsid w:val="00E92858"/>
    <w:rsid w:val="00E96AFD"/>
    <w:rsid w:val="00EA2DBD"/>
    <w:rsid w:val="00EA4753"/>
    <w:rsid w:val="00EB002D"/>
    <w:rsid w:val="00EC4DE9"/>
    <w:rsid w:val="00EC554D"/>
    <w:rsid w:val="00ED0591"/>
    <w:rsid w:val="00ED215B"/>
    <w:rsid w:val="00ED305F"/>
    <w:rsid w:val="00EE18DC"/>
    <w:rsid w:val="00EE5828"/>
    <w:rsid w:val="00EE78E9"/>
    <w:rsid w:val="00EE7935"/>
    <w:rsid w:val="00EF49F4"/>
    <w:rsid w:val="00EF4F2F"/>
    <w:rsid w:val="00F00EF8"/>
    <w:rsid w:val="00F01802"/>
    <w:rsid w:val="00F02482"/>
    <w:rsid w:val="00F02AE8"/>
    <w:rsid w:val="00F03C1C"/>
    <w:rsid w:val="00F03FDB"/>
    <w:rsid w:val="00F0577D"/>
    <w:rsid w:val="00F05F46"/>
    <w:rsid w:val="00F103E3"/>
    <w:rsid w:val="00F10412"/>
    <w:rsid w:val="00F11CA8"/>
    <w:rsid w:val="00F138C9"/>
    <w:rsid w:val="00F161C5"/>
    <w:rsid w:val="00F17214"/>
    <w:rsid w:val="00F34980"/>
    <w:rsid w:val="00F35DC3"/>
    <w:rsid w:val="00F40E8E"/>
    <w:rsid w:val="00F43F10"/>
    <w:rsid w:val="00F45134"/>
    <w:rsid w:val="00F567DB"/>
    <w:rsid w:val="00F60B83"/>
    <w:rsid w:val="00F6580D"/>
    <w:rsid w:val="00F665A2"/>
    <w:rsid w:val="00F679F6"/>
    <w:rsid w:val="00F715B9"/>
    <w:rsid w:val="00F74DB0"/>
    <w:rsid w:val="00F76A15"/>
    <w:rsid w:val="00F77874"/>
    <w:rsid w:val="00F840C9"/>
    <w:rsid w:val="00F86C58"/>
    <w:rsid w:val="00F90DFE"/>
    <w:rsid w:val="00F954B0"/>
    <w:rsid w:val="00F969A9"/>
    <w:rsid w:val="00F96F87"/>
    <w:rsid w:val="00FB5022"/>
    <w:rsid w:val="00FB5817"/>
    <w:rsid w:val="00FB60BD"/>
    <w:rsid w:val="00FC0402"/>
    <w:rsid w:val="00FC2F09"/>
    <w:rsid w:val="00FC38A1"/>
    <w:rsid w:val="00FC6695"/>
    <w:rsid w:val="00FC7DFD"/>
    <w:rsid w:val="00FD1369"/>
    <w:rsid w:val="00FE1B4B"/>
    <w:rsid w:val="00FE5442"/>
    <w:rsid w:val="00FF32B7"/>
    <w:rsid w:val="00FF623D"/>
    <w:rsid w:val="00FF7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F67BB9"/>
  <w15:docId w15:val="{E9D3115A-823B-4D40-8D7E-C61D33128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21C7"/>
  </w:style>
  <w:style w:type="paragraph" w:styleId="Heading1">
    <w:name w:val="heading 1"/>
    <w:basedOn w:val="Normal"/>
    <w:next w:val="Normal"/>
    <w:link w:val="Heading1Char"/>
    <w:uiPriority w:val="9"/>
    <w:qFormat/>
    <w:rsid w:val="00BB55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EA22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2A386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FD13B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720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FD13B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595"/>
    <w:rPr>
      <w:rFonts w:asciiTheme="majorHAnsi" w:eastAsiaTheme="majorEastAsia" w:hAnsiTheme="majorHAnsi" w:cstheme="majorBidi"/>
      <w:b/>
      <w:bCs/>
      <w:color w:val="5EA226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BB5595"/>
    <w:pPr>
      <w:outlineLvl w:val="9"/>
    </w:pPr>
    <w:rPr>
      <w:lang w:eastAsia="ja-JP"/>
    </w:rPr>
  </w:style>
  <w:style w:type="paragraph" w:styleId="BalloonText">
    <w:name w:val="Balloon Text"/>
    <w:basedOn w:val="Normal"/>
    <w:link w:val="BalloonTextChar"/>
    <w:semiHidden/>
    <w:unhideWhenUsed/>
    <w:rsid w:val="00BB55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5595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BB5595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BB5595"/>
    <w:rPr>
      <w:rFonts w:eastAsiaTheme="minorEastAsia"/>
      <w:lang w:eastAsia="ja-JP"/>
    </w:rPr>
  </w:style>
  <w:style w:type="paragraph" w:styleId="Header">
    <w:name w:val="header"/>
    <w:basedOn w:val="Normal"/>
    <w:link w:val="HeaderChar"/>
    <w:unhideWhenUsed/>
    <w:rsid w:val="00BB55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595"/>
  </w:style>
  <w:style w:type="paragraph" w:styleId="Footer">
    <w:name w:val="footer"/>
    <w:basedOn w:val="Normal"/>
    <w:link w:val="FooterChar"/>
    <w:uiPriority w:val="99"/>
    <w:unhideWhenUsed/>
    <w:rsid w:val="00BB55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595"/>
  </w:style>
  <w:style w:type="paragraph" w:customStyle="1" w:styleId="538552DCBB0F4C4BB087ED922D6A6322">
    <w:name w:val="538552DCBB0F4C4BB087ED922D6A6322"/>
    <w:rsid w:val="00BB5595"/>
    <w:rPr>
      <w:rFonts w:eastAsiaTheme="minorEastAsia"/>
      <w:lang w:eastAsia="ja-JP"/>
    </w:rPr>
  </w:style>
  <w:style w:type="paragraph" w:styleId="Title">
    <w:name w:val="Title"/>
    <w:basedOn w:val="Normal"/>
    <w:next w:val="Normal"/>
    <w:link w:val="TitleChar"/>
    <w:qFormat/>
    <w:rsid w:val="00CB03E6"/>
    <w:pPr>
      <w:pBdr>
        <w:bottom w:val="single" w:sz="8" w:space="4" w:color="7FD13B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A4452" w:themeColor="text2" w:themeShade="BF"/>
      <w:spacing w:val="5"/>
      <w:kern w:val="28"/>
      <w:sz w:val="52"/>
      <w:szCs w:val="52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CB03E6"/>
    <w:rPr>
      <w:rFonts w:asciiTheme="majorHAnsi" w:eastAsiaTheme="majorEastAsia" w:hAnsiTheme="majorHAnsi" w:cstheme="majorBidi"/>
      <w:color w:val="3A4452" w:themeColor="text2" w:themeShade="BF"/>
      <w:spacing w:val="5"/>
      <w:kern w:val="28"/>
      <w:sz w:val="52"/>
      <w:szCs w:val="52"/>
      <w:lang w:eastAsia="ja-JP"/>
    </w:rPr>
  </w:style>
  <w:style w:type="paragraph" w:styleId="Subtitle">
    <w:name w:val="Subtitle"/>
    <w:basedOn w:val="Normal"/>
    <w:next w:val="Normal"/>
    <w:link w:val="SubtitleChar"/>
    <w:qFormat/>
    <w:rsid w:val="00CB03E6"/>
    <w:pPr>
      <w:numPr>
        <w:ilvl w:val="1"/>
      </w:numPr>
    </w:pPr>
    <w:rPr>
      <w:rFonts w:asciiTheme="majorHAnsi" w:eastAsiaTheme="majorEastAsia" w:hAnsiTheme="majorHAnsi" w:cstheme="majorBidi"/>
      <w:i/>
      <w:iCs/>
      <w:color w:val="7FD13B" w:themeColor="accent1"/>
      <w:spacing w:val="15"/>
      <w:sz w:val="24"/>
      <w:szCs w:val="24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CB03E6"/>
    <w:rPr>
      <w:rFonts w:asciiTheme="majorHAnsi" w:eastAsiaTheme="majorEastAsia" w:hAnsiTheme="majorHAnsi" w:cstheme="majorBidi"/>
      <w:i/>
      <w:iCs/>
      <w:color w:val="7FD13B" w:themeColor="accent1"/>
      <w:spacing w:val="15"/>
      <w:sz w:val="24"/>
      <w:szCs w:val="24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7E64FB"/>
    <w:pPr>
      <w:tabs>
        <w:tab w:val="right" w:leader="dot" w:pos="10070"/>
      </w:tabs>
      <w:spacing w:after="100"/>
    </w:pPr>
    <w:rPr>
      <w:rFonts w:ascii="Arial" w:hAnsi="Arial" w:cs="Arial"/>
      <w:b/>
      <w:noProof/>
      <w:color w:val="3A2200" w:themeColor="hyperlink" w:themeShade="40"/>
    </w:rPr>
  </w:style>
  <w:style w:type="character" w:styleId="Hyperlink">
    <w:name w:val="Hyperlink"/>
    <w:basedOn w:val="DefaultParagraphFont"/>
    <w:uiPriority w:val="99"/>
    <w:unhideWhenUsed/>
    <w:rsid w:val="00F10412"/>
    <w:rPr>
      <w:color w:val="EB8803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2A386D"/>
    <w:rPr>
      <w:rFonts w:asciiTheme="majorHAnsi" w:eastAsiaTheme="majorEastAsia" w:hAnsiTheme="majorHAnsi" w:cstheme="majorBidi"/>
      <w:b/>
      <w:bCs/>
      <w:color w:val="7FD13B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2A386D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AB1EBB"/>
    <w:pPr>
      <w:spacing w:after="100"/>
      <w:ind w:left="220"/>
    </w:pPr>
  </w:style>
  <w:style w:type="table" w:styleId="TableGrid">
    <w:name w:val="Table Grid"/>
    <w:basedOn w:val="TableNormal"/>
    <w:uiPriority w:val="59"/>
    <w:rsid w:val="00A2415D"/>
    <w:pPr>
      <w:spacing w:after="0" w:line="240" w:lineRule="auto"/>
    </w:pPr>
    <w:rPr>
      <w:lang w:val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AD6313"/>
  </w:style>
  <w:style w:type="character" w:styleId="Emphasis">
    <w:name w:val="Emphasis"/>
    <w:basedOn w:val="DefaultParagraphFont"/>
    <w:uiPriority w:val="20"/>
    <w:qFormat/>
    <w:rsid w:val="00AD6313"/>
    <w:rPr>
      <w:i/>
      <w:iCs/>
    </w:rPr>
  </w:style>
  <w:style w:type="paragraph" w:customStyle="1" w:styleId="BasicParagraph">
    <w:name w:val="[Basic Paragraph]"/>
    <w:basedOn w:val="Normal"/>
    <w:uiPriority w:val="99"/>
    <w:rsid w:val="002827C1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</w:rPr>
  </w:style>
  <w:style w:type="paragraph" w:styleId="BodyText">
    <w:name w:val="Body Text"/>
    <w:basedOn w:val="Normal"/>
    <w:link w:val="BodyTextChar"/>
    <w:rsid w:val="002625D4"/>
    <w:pPr>
      <w:spacing w:after="0" w:line="240" w:lineRule="auto"/>
    </w:pPr>
    <w:rPr>
      <w:rFonts w:ascii="Arial" w:eastAsia="Times New Roman" w:hAnsi="Arial" w:cs="Arial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2625D4"/>
    <w:rPr>
      <w:rFonts w:ascii="Arial" w:eastAsia="Times New Roman" w:hAnsi="Arial" w:cs="Arial"/>
      <w:sz w:val="24"/>
      <w:szCs w:val="20"/>
    </w:rPr>
  </w:style>
  <w:style w:type="paragraph" w:styleId="BodyTextIndent">
    <w:name w:val="Body Text Indent"/>
    <w:basedOn w:val="Normal"/>
    <w:link w:val="BodyTextIndentChar"/>
    <w:rsid w:val="002625D4"/>
    <w:pPr>
      <w:spacing w:after="0" w:line="240" w:lineRule="auto"/>
      <w:ind w:left="360" w:hanging="360"/>
    </w:pPr>
    <w:rPr>
      <w:rFonts w:ascii="Arial" w:eastAsia="Times New Roman" w:hAnsi="Arial" w:cs="Arial"/>
      <w:b/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2625D4"/>
    <w:rPr>
      <w:rFonts w:ascii="Arial" w:eastAsia="Times New Roman" w:hAnsi="Arial" w:cs="Arial"/>
      <w:b/>
      <w:sz w:val="24"/>
      <w:szCs w:val="20"/>
    </w:rPr>
  </w:style>
  <w:style w:type="paragraph" w:styleId="FootnoteText">
    <w:name w:val="footnote text"/>
    <w:basedOn w:val="Normal"/>
    <w:link w:val="FootnoteTextChar"/>
    <w:uiPriority w:val="99"/>
    <w:rsid w:val="002625D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625D4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rsid w:val="002625D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246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DA7202"/>
    <w:rPr>
      <w:rFonts w:asciiTheme="majorHAnsi" w:eastAsiaTheme="majorEastAsia" w:hAnsiTheme="majorHAnsi" w:cstheme="majorBidi"/>
      <w:b/>
      <w:bCs/>
      <w:color w:val="7FD13B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DA7202"/>
    <w:pPr>
      <w:spacing w:after="100"/>
      <w:ind w:left="440"/>
    </w:pPr>
  </w:style>
  <w:style w:type="paragraph" w:customStyle="1" w:styleId="StyleArialBefore3ptAfter3pt">
    <w:name w:val="Style Arial Before:  3 pt After:  3 pt"/>
    <w:basedOn w:val="Normal"/>
    <w:rsid w:val="00DA7202"/>
    <w:pPr>
      <w:spacing w:before="80" w:after="80" w:line="260" w:lineRule="atLeast"/>
    </w:pPr>
    <w:rPr>
      <w:rFonts w:ascii="Arial" w:eastAsia="Times New Roman" w:hAnsi="Arial" w:cs="Times New Roman"/>
      <w:sz w:val="18"/>
      <w:szCs w:val="20"/>
      <w:lang w:val="en-GB"/>
    </w:rPr>
  </w:style>
  <w:style w:type="character" w:customStyle="1" w:styleId="header2">
    <w:name w:val="header2"/>
    <w:basedOn w:val="DefaultParagraphFont"/>
    <w:rsid w:val="00F161C5"/>
  </w:style>
  <w:style w:type="character" w:styleId="Strong">
    <w:name w:val="Strong"/>
    <w:basedOn w:val="DefaultParagraphFont"/>
    <w:qFormat/>
    <w:rsid w:val="00F161C5"/>
    <w:rPr>
      <w:b/>
      <w:bCs/>
    </w:rPr>
  </w:style>
  <w:style w:type="character" w:customStyle="1" w:styleId="header1">
    <w:name w:val="header1"/>
    <w:basedOn w:val="DefaultParagraphFont"/>
    <w:rsid w:val="00F161C5"/>
  </w:style>
  <w:style w:type="paragraph" w:customStyle="1" w:styleId="xmsonormal">
    <w:name w:val="x_msonormal"/>
    <w:basedOn w:val="Normal"/>
    <w:rsid w:val="00C24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A00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460266"/>
    <w:rPr>
      <w:color w:val="5F779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0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0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Metro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7FD13B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DFEBD817190E48873BDE4A9B6EA8F3" ma:contentTypeVersion="15" ma:contentTypeDescription="Create a new document." ma:contentTypeScope="" ma:versionID="d76a377ddf1885384309a96291e9df67">
  <xsd:schema xmlns:xsd="http://www.w3.org/2001/XMLSchema" xmlns:xs="http://www.w3.org/2001/XMLSchema" xmlns:p="http://schemas.microsoft.com/office/2006/metadata/properties" xmlns:ns2="e81122d8-03be-4474-afc5-de6a78fd6153" xmlns:ns3="7e9d3d9a-cd78-4b40-968f-891df11e9cf4" targetNamespace="http://schemas.microsoft.com/office/2006/metadata/properties" ma:root="true" ma:fieldsID="fb890e7fbddd93fa57a35f266b9e50af" ns2:_="" ns3:_="">
    <xsd:import namespace="e81122d8-03be-4474-afc5-de6a78fd6153"/>
    <xsd:import namespace="7e9d3d9a-cd78-4b40-968f-891df11e9c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1122d8-03be-4474-afc5-de6a78fd61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bd2e69d-a885-47d9-a849-8bc90acf94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9d3d9a-cd78-4b40-968f-891df11e9cf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20527358-479c-42a2-9268-a57010b87c87}" ma:internalName="TaxCatchAll" ma:showField="CatchAllData" ma:web="7e9d3d9a-cd78-4b40-968f-891df11e9c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e9d3d9a-cd78-4b40-968f-891df11e9cf4" xsi:nil="true"/>
    <lcf76f155ced4ddcb4097134ff3c332f xmlns="e81122d8-03be-4474-afc5-de6a78fd6153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651B7AC-1BBE-48B5-ABA8-D1AA0C45A8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1122d8-03be-4474-afc5-de6a78fd6153"/>
    <ds:schemaRef ds:uri="7e9d3d9a-cd78-4b40-968f-891df11e9c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525E72-DF02-40B6-AF38-A13922FFC476}">
  <ds:schemaRefs>
    <ds:schemaRef ds:uri="http://schemas.microsoft.com/office/2006/metadata/properties"/>
    <ds:schemaRef ds:uri="http://schemas.microsoft.com/office/infopath/2007/PartnerControls"/>
    <ds:schemaRef ds:uri="7e9d3d9a-cd78-4b40-968f-891df11e9cf4"/>
    <ds:schemaRef ds:uri="e81122d8-03be-4474-afc5-de6a78fd6153"/>
  </ds:schemaRefs>
</ds:datastoreItem>
</file>

<file path=customXml/itemProps4.xml><?xml version="1.0" encoding="utf-8"?>
<ds:datastoreItem xmlns:ds="http://schemas.openxmlformats.org/officeDocument/2006/customXml" ds:itemID="{A123D89C-B686-455E-9A3B-0FA9F8F128A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4375799-B2AE-424C-B2E3-45858AA4D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637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High Performance Teams: Your Roadmap to Success</vt:lpstr>
    </vt:vector>
  </TitlesOfParts>
  <Company>Kingston Ontario</Company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Performance Teams: Your Roadmap to Success</dc:title>
  <dc:creator>Business Coaching Group</dc:creator>
  <cp:lastModifiedBy>BOC</cp:lastModifiedBy>
  <cp:revision>22</cp:revision>
  <cp:lastPrinted>2022-10-21T18:24:00Z</cp:lastPrinted>
  <dcterms:created xsi:type="dcterms:W3CDTF">2023-06-21T13:35:00Z</dcterms:created>
  <dcterms:modified xsi:type="dcterms:W3CDTF">2026-07-05T16:31:00Z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0x01010092DFEBD817190E48873BDE4A9B6EA8F3</vt:lpwstr>
  </property>
</Properties>
</file>