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12C0C" w14:textId="77777777" w:rsidR="00727330" w:rsidRPr="008559A9" w:rsidRDefault="00727330" w:rsidP="008559A9">
      <w:pPr>
        <w:pStyle w:val="ListParagraph"/>
        <w:jc w:val="both"/>
        <w:rPr>
          <w:sz w:val="28"/>
          <w:szCs w:val="24"/>
        </w:rPr>
      </w:pPr>
    </w:p>
    <w:p w14:paraId="54D39AA1" w14:textId="77777777" w:rsidR="00727330" w:rsidRPr="008559A9" w:rsidRDefault="00727330" w:rsidP="008559A9">
      <w:pPr>
        <w:pStyle w:val="ListParagraph"/>
        <w:ind w:left="2880" w:firstLine="720"/>
        <w:jc w:val="both"/>
        <w:rPr>
          <w:b/>
          <w:sz w:val="28"/>
          <w:szCs w:val="24"/>
        </w:rPr>
      </w:pPr>
      <w:r w:rsidRPr="008559A9">
        <w:rPr>
          <w:b/>
          <w:sz w:val="28"/>
          <w:szCs w:val="24"/>
        </w:rPr>
        <w:t>Tableau Tutorial 4</w:t>
      </w:r>
    </w:p>
    <w:p w14:paraId="43AAD00E" w14:textId="77777777" w:rsidR="008559A9" w:rsidRPr="008559A9" w:rsidRDefault="00727330" w:rsidP="008559A9">
      <w:pPr>
        <w:pStyle w:val="ListParagraph"/>
        <w:ind w:left="2880" w:firstLine="720"/>
        <w:jc w:val="both"/>
        <w:rPr>
          <w:b/>
          <w:sz w:val="28"/>
          <w:szCs w:val="24"/>
        </w:rPr>
      </w:pPr>
      <w:r w:rsidRPr="008559A9">
        <w:rPr>
          <w:b/>
          <w:sz w:val="28"/>
          <w:szCs w:val="24"/>
        </w:rPr>
        <w:t xml:space="preserve">Prof. Kalyan Sengupta, </w:t>
      </w:r>
    </w:p>
    <w:p w14:paraId="54DFFD43" w14:textId="3E7EB659" w:rsidR="00727330" w:rsidRPr="008559A9" w:rsidRDefault="00727330" w:rsidP="008559A9">
      <w:pPr>
        <w:pStyle w:val="ListParagraph"/>
        <w:ind w:left="2880" w:firstLine="720"/>
        <w:jc w:val="both"/>
        <w:rPr>
          <w:b/>
          <w:sz w:val="28"/>
          <w:szCs w:val="24"/>
        </w:rPr>
      </w:pPr>
      <w:r w:rsidRPr="008559A9">
        <w:rPr>
          <w:b/>
          <w:sz w:val="28"/>
          <w:szCs w:val="24"/>
        </w:rPr>
        <w:t>I</w:t>
      </w:r>
      <w:r w:rsidR="00D26B3A">
        <w:rPr>
          <w:b/>
          <w:sz w:val="28"/>
          <w:szCs w:val="24"/>
        </w:rPr>
        <w:t>MI Kolkata</w:t>
      </w:r>
    </w:p>
    <w:p w14:paraId="3003C6F6" w14:textId="77777777" w:rsidR="00727330" w:rsidRPr="008559A9" w:rsidRDefault="00727330" w:rsidP="008559A9">
      <w:pPr>
        <w:pStyle w:val="ListParagraph"/>
        <w:jc w:val="both"/>
        <w:rPr>
          <w:sz w:val="28"/>
          <w:szCs w:val="24"/>
        </w:rPr>
      </w:pPr>
    </w:p>
    <w:p w14:paraId="1BF49A1F" w14:textId="55AF61E7" w:rsidR="00727330" w:rsidRPr="008559A9" w:rsidRDefault="00721593" w:rsidP="008559A9">
      <w:pPr>
        <w:pStyle w:val="ListParagraph"/>
        <w:numPr>
          <w:ilvl w:val="0"/>
          <w:numId w:val="1"/>
        </w:numPr>
        <w:jc w:val="both"/>
        <w:rPr>
          <w:sz w:val="28"/>
          <w:szCs w:val="24"/>
        </w:rPr>
      </w:pPr>
      <w:r w:rsidRPr="008559A9">
        <w:rPr>
          <w:sz w:val="28"/>
          <w:szCs w:val="24"/>
        </w:rPr>
        <w:t xml:space="preserve">Get a new worksheet. </w:t>
      </w:r>
      <w:r w:rsidR="00727330" w:rsidRPr="008559A9">
        <w:rPr>
          <w:sz w:val="28"/>
          <w:szCs w:val="24"/>
        </w:rPr>
        <w:t xml:space="preserve">Bring in Order-date in column shelf. </w:t>
      </w:r>
      <w:r w:rsidRPr="008559A9">
        <w:rPr>
          <w:sz w:val="28"/>
          <w:szCs w:val="24"/>
        </w:rPr>
        <w:t xml:space="preserve">Then bring </w:t>
      </w:r>
      <w:r w:rsidR="00727330" w:rsidRPr="008559A9">
        <w:rPr>
          <w:sz w:val="28"/>
          <w:szCs w:val="24"/>
        </w:rPr>
        <w:t>Sales in Row, Category in Color Marks</w:t>
      </w:r>
      <w:r w:rsidRPr="008559A9">
        <w:rPr>
          <w:sz w:val="28"/>
          <w:szCs w:val="24"/>
        </w:rPr>
        <w:t xml:space="preserve"> card.</w:t>
      </w:r>
    </w:p>
    <w:p w14:paraId="11C94712" w14:textId="21DAD1E4" w:rsidR="00727330" w:rsidRPr="008559A9" w:rsidRDefault="00727330" w:rsidP="008559A9">
      <w:pPr>
        <w:pStyle w:val="ListParagraph"/>
        <w:numPr>
          <w:ilvl w:val="0"/>
          <w:numId w:val="1"/>
        </w:numPr>
        <w:jc w:val="both"/>
        <w:rPr>
          <w:sz w:val="28"/>
          <w:szCs w:val="24"/>
        </w:rPr>
      </w:pPr>
      <w:r w:rsidRPr="008559A9">
        <w:rPr>
          <w:sz w:val="28"/>
          <w:szCs w:val="24"/>
        </w:rPr>
        <w:t>Note that line charts are automatically displayed by Tableau for the time series data. Three lines are drawn for each product category for the four years. Product categor</w:t>
      </w:r>
      <w:r w:rsidR="006E48DA" w:rsidRPr="008559A9">
        <w:rPr>
          <w:sz w:val="28"/>
          <w:szCs w:val="24"/>
        </w:rPr>
        <w:t>ies</w:t>
      </w:r>
      <w:r w:rsidRPr="008559A9">
        <w:rPr>
          <w:sz w:val="28"/>
          <w:szCs w:val="24"/>
        </w:rPr>
        <w:t xml:space="preserve"> </w:t>
      </w:r>
      <w:r w:rsidR="006E48DA" w:rsidRPr="008559A9">
        <w:rPr>
          <w:sz w:val="28"/>
          <w:szCs w:val="24"/>
        </w:rPr>
        <w:t>are</w:t>
      </w:r>
      <w:r w:rsidRPr="008559A9">
        <w:rPr>
          <w:sz w:val="28"/>
          <w:szCs w:val="24"/>
        </w:rPr>
        <w:t xml:space="preserve"> shown by colors and it is observed that furniture sale slowly increases over years, but others show a decreased sale in 2016 and then steep increase in next years.</w:t>
      </w:r>
    </w:p>
    <w:p w14:paraId="71B82CAB" w14:textId="77777777" w:rsidR="00727330" w:rsidRPr="008559A9" w:rsidRDefault="00727330" w:rsidP="008559A9">
      <w:pPr>
        <w:pStyle w:val="ListParagraph"/>
        <w:numPr>
          <w:ilvl w:val="0"/>
          <w:numId w:val="1"/>
        </w:numPr>
        <w:jc w:val="both"/>
        <w:rPr>
          <w:sz w:val="28"/>
          <w:szCs w:val="24"/>
        </w:rPr>
      </w:pPr>
      <w:r w:rsidRPr="008559A9">
        <w:rPr>
          <w:sz w:val="28"/>
          <w:szCs w:val="24"/>
        </w:rPr>
        <w:t>As Date in Tableau is always considered to be Hierarchical, it facilitates Drill Down and Roll Up reports. A Hierarchical variable can be identified by the + or – sign at the beginning of the variable name.</w:t>
      </w:r>
    </w:p>
    <w:p w14:paraId="41967FA0" w14:textId="77777777" w:rsidR="00727330" w:rsidRPr="008559A9" w:rsidRDefault="00727330" w:rsidP="008559A9">
      <w:pPr>
        <w:pStyle w:val="ListParagraph"/>
        <w:numPr>
          <w:ilvl w:val="0"/>
          <w:numId w:val="1"/>
        </w:numPr>
        <w:jc w:val="both"/>
        <w:rPr>
          <w:sz w:val="28"/>
          <w:szCs w:val="24"/>
        </w:rPr>
      </w:pPr>
      <w:r w:rsidRPr="008559A9">
        <w:rPr>
          <w:sz w:val="28"/>
          <w:szCs w:val="24"/>
        </w:rPr>
        <w:t>Click on + Button of the Year and get four sets of graphs for each year, showing Quarterly Sales. This is called Drill Down report. Click on the + Button of Quarter and get monthly breakups of Sales. All the graphs are presented in discrete manner.</w:t>
      </w:r>
    </w:p>
    <w:p w14:paraId="45AAFF5B" w14:textId="77777777" w:rsidR="00727330" w:rsidRPr="008559A9" w:rsidRDefault="00727330" w:rsidP="008559A9">
      <w:pPr>
        <w:pStyle w:val="ListParagraph"/>
        <w:numPr>
          <w:ilvl w:val="0"/>
          <w:numId w:val="1"/>
        </w:numPr>
        <w:jc w:val="both"/>
        <w:rPr>
          <w:sz w:val="28"/>
          <w:szCs w:val="24"/>
        </w:rPr>
      </w:pPr>
      <w:r w:rsidRPr="008559A9">
        <w:rPr>
          <w:sz w:val="28"/>
          <w:szCs w:val="24"/>
        </w:rPr>
        <w:t xml:space="preserve">If you wish to see one continuous graph, you may click on Continuous Line graphs on the Show-me catalog. </w:t>
      </w:r>
    </w:p>
    <w:p w14:paraId="4C1324EB" w14:textId="77777777" w:rsidR="00727330" w:rsidRPr="008559A9" w:rsidRDefault="00727330" w:rsidP="008559A9">
      <w:pPr>
        <w:pStyle w:val="ListParagraph"/>
        <w:numPr>
          <w:ilvl w:val="0"/>
          <w:numId w:val="1"/>
        </w:numPr>
        <w:jc w:val="both"/>
        <w:rPr>
          <w:sz w:val="28"/>
          <w:szCs w:val="24"/>
        </w:rPr>
      </w:pPr>
      <w:r w:rsidRPr="008559A9">
        <w:rPr>
          <w:sz w:val="28"/>
          <w:szCs w:val="24"/>
        </w:rPr>
        <w:t>Similarly, removing the hierarchy members from right to left will display the Roll Up reports.</w:t>
      </w:r>
    </w:p>
    <w:p w14:paraId="157C2391" w14:textId="77777777" w:rsidR="00727330" w:rsidRPr="008559A9" w:rsidRDefault="00727330" w:rsidP="008559A9">
      <w:pPr>
        <w:pStyle w:val="ListParagraph"/>
        <w:numPr>
          <w:ilvl w:val="0"/>
          <w:numId w:val="1"/>
        </w:numPr>
        <w:jc w:val="both"/>
        <w:rPr>
          <w:sz w:val="28"/>
          <w:szCs w:val="24"/>
        </w:rPr>
      </w:pPr>
      <w:r w:rsidRPr="008559A9">
        <w:rPr>
          <w:sz w:val="28"/>
          <w:szCs w:val="24"/>
        </w:rPr>
        <w:t>Hierarchy can be build using dimension variables at each level. For example, Country, region, state, city. Hierarchy has a name, shown at the top dimension variable of the variable pane. If some hierarchy is already existing, it can be removed by clicking arrow key of the Hierarchy name and click on Remove Hierarchy.</w:t>
      </w:r>
    </w:p>
    <w:p w14:paraId="566D1D22" w14:textId="77777777" w:rsidR="00727330" w:rsidRPr="008559A9" w:rsidRDefault="00727330" w:rsidP="008559A9">
      <w:pPr>
        <w:pStyle w:val="ListParagraph"/>
        <w:numPr>
          <w:ilvl w:val="0"/>
          <w:numId w:val="1"/>
        </w:numPr>
        <w:jc w:val="both"/>
        <w:rPr>
          <w:sz w:val="28"/>
          <w:szCs w:val="24"/>
        </w:rPr>
      </w:pPr>
      <w:r w:rsidRPr="008559A9">
        <w:rPr>
          <w:sz w:val="28"/>
          <w:szCs w:val="24"/>
        </w:rPr>
        <w:t>To create a new hierarchy, drag the second layer Dimension on the Top Layer Dimension. For example, bring region on top of country. Immediately a window will appear to set the name of the hierarchy created, type a name as Location and click ok.</w:t>
      </w:r>
    </w:p>
    <w:p w14:paraId="330388AE" w14:textId="77777777" w:rsidR="00727330" w:rsidRPr="008559A9" w:rsidRDefault="00727330" w:rsidP="008559A9">
      <w:pPr>
        <w:pStyle w:val="ListParagraph"/>
        <w:numPr>
          <w:ilvl w:val="0"/>
          <w:numId w:val="1"/>
        </w:numPr>
        <w:jc w:val="both"/>
        <w:rPr>
          <w:sz w:val="28"/>
          <w:szCs w:val="24"/>
        </w:rPr>
      </w:pPr>
      <w:r w:rsidRPr="008559A9">
        <w:rPr>
          <w:sz w:val="28"/>
          <w:szCs w:val="24"/>
        </w:rPr>
        <w:t xml:space="preserve">Bring another dimension state on top of region, then city on top of state. Thus country, region, state and city will be hierarchical members of Location. </w:t>
      </w:r>
      <w:r w:rsidRPr="008559A9">
        <w:rPr>
          <w:sz w:val="28"/>
          <w:szCs w:val="24"/>
        </w:rPr>
        <w:lastRenderedPageBreak/>
        <w:t>When you bring country on the column or row shelf, a + button will appear before its name.</w:t>
      </w:r>
    </w:p>
    <w:p w14:paraId="299F4132" w14:textId="77777777" w:rsidR="00727330" w:rsidRPr="008559A9" w:rsidRDefault="00727330" w:rsidP="008559A9">
      <w:pPr>
        <w:pStyle w:val="ListParagraph"/>
        <w:numPr>
          <w:ilvl w:val="0"/>
          <w:numId w:val="1"/>
        </w:numPr>
        <w:jc w:val="both"/>
        <w:rPr>
          <w:sz w:val="28"/>
          <w:szCs w:val="24"/>
        </w:rPr>
      </w:pPr>
      <w:r w:rsidRPr="008559A9">
        <w:rPr>
          <w:sz w:val="28"/>
          <w:szCs w:val="24"/>
        </w:rPr>
        <w:t>Open a New sheet. Show with a line diagram, sales of only technical products during the past quarters only in regions East and West.</w:t>
      </w:r>
    </w:p>
    <w:p w14:paraId="5D94E7AA" w14:textId="77777777" w:rsidR="00727330" w:rsidRPr="008559A9" w:rsidRDefault="00727330" w:rsidP="008559A9">
      <w:pPr>
        <w:pStyle w:val="ListParagraph"/>
        <w:numPr>
          <w:ilvl w:val="0"/>
          <w:numId w:val="1"/>
        </w:numPr>
        <w:jc w:val="both"/>
        <w:rPr>
          <w:sz w:val="28"/>
          <w:szCs w:val="24"/>
        </w:rPr>
      </w:pPr>
      <w:r w:rsidRPr="008559A9">
        <w:rPr>
          <w:sz w:val="28"/>
          <w:szCs w:val="24"/>
        </w:rPr>
        <w:t>Draw a Map Chart, showing Total Sales in different States of US.</w:t>
      </w:r>
    </w:p>
    <w:p w14:paraId="3488500E" w14:textId="77777777" w:rsidR="00727330" w:rsidRPr="008559A9" w:rsidRDefault="00727330" w:rsidP="008559A9">
      <w:pPr>
        <w:pStyle w:val="ListParagraph"/>
        <w:numPr>
          <w:ilvl w:val="0"/>
          <w:numId w:val="1"/>
        </w:numPr>
        <w:jc w:val="both"/>
        <w:rPr>
          <w:sz w:val="28"/>
          <w:szCs w:val="24"/>
        </w:rPr>
      </w:pPr>
      <w:r w:rsidRPr="008559A9">
        <w:rPr>
          <w:sz w:val="28"/>
          <w:szCs w:val="24"/>
        </w:rPr>
        <w:t>Suitably change color codes of the chart.</w:t>
      </w:r>
    </w:p>
    <w:p w14:paraId="6C74071E" w14:textId="42AE362B" w:rsidR="00727330" w:rsidRPr="008559A9" w:rsidRDefault="00727330" w:rsidP="008559A9">
      <w:pPr>
        <w:pStyle w:val="ListParagraph"/>
        <w:numPr>
          <w:ilvl w:val="0"/>
          <w:numId w:val="1"/>
        </w:numPr>
        <w:jc w:val="both"/>
        <w:rPr>
          <w:sz w:val="28"/>
          <w:szCs w:val="24"/>
        </w:rPr>
      </w:pPr>
      <w:r w:rsidRPr="008559A9">
        <w:rPr>
          <w:sz w:val="28"/>
          <w:szCs w:val="24"/>
        </w:rPr>
        <w:t>Draw total profits at city, by using different sizes of the symbol on the map.</w:t>
      </w:r>
    </w:p>
    <w:p w14:paraId="3060F719" w14:textId="32DAA018" w:rsidR="00A449C9" w:rsidRPr="008559A9" w:rsidRDefault="00A449C9" w:rsidP="008559A9">
      <w:pPr>
        <w:pStyle w:val="ListParagraph"/>
        <w:numPr>
          <w:ilvl w:val="0"/>
          <w:numId w:val="1"/>
        </w:numPr>
        <w:jc w:val="both"/>
        <w:rPr>
          <w:sz w:val="28"/>
          <w:szCs w:val="24"/>
        </w:rPr>
      </w:pPr>
      <w:r w:rsidRPr="008559A9">
        <w:rPr>
          <w:sz w:val="28"/>
          <w:szCs w:val="24"/>
        </w:rPr>
        <w:t xml:space="preserve">Read the sales data as given in </w:t>
      </w:r>
      <w:r w:rsidR="00591567" w:rsidRPr="008559A9">
        <w:rPr>
          <w:sz w:val="28"/>
          <w:szCs w:val="24"/>
        </w:rPr>
        <w:t>citysales and draw a map chart.</w:t>
      </w:r>
    </w:p>
    <w:p w14:paraId="3C82DD00" w14:textId="77777777" w:rsidR="009E6AAA" w:rsidRPr="008559A9" w:rsidRDefault="009E6AAA" w:rsidP="008559A9">
      <w:pPr>
        <w:jc w:val="both"/>
        <w:rPr>
          <w:sz w:val="24"/>
          <w:szCs w:val="24"/>
        </w:rPr>
      </w:pPr>
    </w:p>
    <w:sectPr w:rsidR="009E6AAA" w:rsidRPr="00855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41331F"/>
    <w:multiLevelType w:val="hybridMultilevel"/>
    <w:tmpl w:val="BE208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3609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330"/>
    <w:rsid w:val="00591567"/>
    <w:rsid w:val="006E48DA"/>
    <w:rsid w:val="00721593"/>
    <w:rsid w:val="00727330"/>
    <w:rsid w:val="008559A9"/>
    <w:rsid w:val="009E6AAA"/>
    <w:rsid w:val="00A449C9"/>
    <w:rsid w:val="00D26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E003A"/>
  <w15:chartTrackingRefBased/>
  <w15:docId w15:val="{93D12636-382B-490A-B7FA-C84BF050F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73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Kalyan Sankar Sengupta</dc:creator>
  <cp:keywords/>
  <dc:description/>
  <cp:lastModifiedBy>Dr. Kalyan Sankar Sengupta</cp:lastModifiedBy>
  <cp:revision>6</cp:revision>
  <dcterms:created xsi:type="dcterms:W3CDTF">2020-02-13T12:35:00Z</dcterms:created>
  <dcterms:modified xsi:type="dcterms:W3CDTF">2022-08-29T14:54:00Z</dcterms:modified>
</cp:coreProperties>
</file>