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BB2CC" w14:textId="024BFC1B" w:rsidR="006A600D" w:rsidRPr="006A600D" w:rsidRDefault="00B12A54" w:rsidP="006A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Tableau Tutorial 5</w:t>
      </w:r>
    </w:p>
    <w:p w14:paraId="6B66E653" w14:textId="19A7C84B" w:rsidR="006A0BA5" w:rsidRPr="006A600D" w:rsidRDefault="00B458B1" w:rsidP="006A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(Tables and Calculations)</w:t>
      </w:r>
    </w:p>
    <w:p w14:paraId="539EFD14" w14:textId="38135301" w:rsidR="006A600D" w:rsidRPr="006A600D" w:rsidRDefault="00B12A54" w:rsidP="006A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Dr Kalyan Sengupta,</w:t>
      </w:r>
    </w:p>
    <w:p w14:paraId="31BBFD40" w14:textId="3FC715E0" w:rsidR="00B12A54" w:rsidRPr="006A600D" w:rsidRDefault="00B12A54" w:rsidP="006A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IFIM Business School, Bangalore</w:t>
      </w:r>
    </w:p>
    <w:p w14:paraId="6CF63ADE" w14:textId="3FF79D92" w:rsidR="00B458B1" w:rsidRPr="006A600D" w:rsidRDefault="00B458B1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Calculation of Tables</w:t>
      </w:r>
      <w:r w:rsidRPr="006A600D">
        <w:rPr>
          <w:rFonts w:ascii="Times New Roman" w:hAnsi="Times New Roman" w:cs="Times New Roman"/>
          <w:sz w:val="28"/>
          <w:szCs w:val="28"/>
        </w:rPr>
        <w:t xml:space="preserve">: Bring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Order Date</w:t>
      </w:r>
      <w:r w:rsidRPr="006A600D">
        <w:rPr>
          <w:rFonts w:ascii="Times New Roman" w:hAnsi="Times New Roman" w:cs="Times New Roman"/>
          <w:sz w:val="28"/>
          <w:szCs w:val="28"/>
        </w:rPr>
        <w:t xml:space="preserve"> in column and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6A600D">
        <w:rPr>
          <w:rFonts w:ascii="Times New Roman" w:hAnsi="Times New Roman" w:cs="Times New Roman"/>
          <w:sz w:val="28"/>
          <w:szCs w:val="28"/>
        </w:rPr>
        <w:t xml:space="preserve"> in row. Then bring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6A600D">
        <w:rPr>
          <w:rFonts w:ascii="Times New Roman" w:hAnsi="Times New Roman" w:cs="Times New Roman"/>
          <w:sz w:val="28"/>
          <w:szCs w:val="28"/>
        </w:rPr>
        <w:t xml:space="preserve"> in Text Marks card. A table is produced to show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Sale</w:t>
      </w:r>
      <w:r w:rsidRPr="006A600D">
        <w:rPr>
          <w:rFonts w:ascii="Times New Roman" w:hAnsi="Times New Roman" w:cs="Times New Roman"/>
          <w:sz w:val="28"/>
          <w:szCs w:val="28"/>
        </w:rPr>
        <w:t xml:space="preserve"> of each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6A600D">
        <w:rPr>
          <w:rFonts w:ascii="Times New Roman" w:hAnsi="Times New Roman" w:cs="Times New Roman"/>
          <w:sz w:val="28"/>
          <w:szCs w:val="28"/>
        </w:rPr>
        <w:t xml:space="preserve"> at each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1964B4D2" w14:textId="3CEEA365" w:rsidR="00B458B1" w:rsidRPr="006A600D" w:rsidRDefault="00B458B1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Now On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marks</w:t>
      </w:r>
      <w:r w:rsidRPr="006A600D">
        <w:rPr>
          <w:rFonts w:ascii="Times New Roman" w:hAnsi="Times New Roman" w:cs="Times New Roman"/>
          <w:sz w:val="28"/>
          <w:szCs w:val="28"/>
        </w:rPr>
        <w:t xml:space="preserve"> card click Drop-Down of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Sales and </w:t>
      </w:r>
      <w:r w:rsidRPr="006A600D">
        <w:rPr>
          <w:rFonts w:ascii="Times New Roman" w:hAnsi="Times New Roman" w:cs="Times New Roman"/>
          <w:sz w:val="28"/>
          <w:szCs w:val="28"/>
        </w:rPr>
        <w:t>select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Quick Table Calculations. </w:t>
      </w:r>
      <w:r w:rsidRPr="006A600D">
        <w:rPr>
          <w:rFonts w:ascii="Times New Roman" w:hAnsi="Times New Roman" w:cs="Times New Roman"/>
          <w:sz w:val="28"/>
          <w:szCs w:val="28"/>
        </w:rPr>
        <w:t>Then select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Percent of Total. </w:t>
      </w:r>
      <w:r w:rsidRPr="006A600D">
        <w:rPr>
          <w:rFonts w:ascii="Times New Roman" w:hAnsi="Times New Roman" w:cs="Times New Roman"/>
          <w:sz w:val="28"/>
          <w:szCs w:val="28"/>
        </w:rPr>
        <w:t xml:space="preserve">Note that for each row, percentages will be </w:t>
      </w:r>
      <w:r w:rsidR="00D01D55" w:rsidRPr="006A600D">
        <w:rPr>
          <w:rFonts w:ascii="Times New Roman" w:hAnsi="Times New Roman" w:cs="Times New Roman"/>
          <w:sz w:val="28"/>
          <w:szCs w:val="28"/>
        </w:rPr>
        <w:t>calculated,</w:t>
      </w:r>
      <w:r w:rsidRPr="006A600D">
        <w:rPr>
          <w:rFonts w:ascii="Times New Roman" w:hAnsi="Times New Roman" w:cs="Times New Roman"/>
          <w:sz w:val="28"/>
          <w:szCs w:val="28"/>
        </w:rPr>
        <w:t xml:space="preserve"> and you get</w:t>
      </w:r>
      <w:r w:rsidR="00FD2A71" w:rsidRPr="006A600D">
        <w:rPr>
          <w:rFonts w:ascii="Times New Roman" w:hAnsi="Times New Roman" w:cs="Times New Roman"/>
          <w:sz w:val="28"/>
          <w:szCs w:val="28"/>
        </w:rPr>
        <w:t xml:space="preserve"> for each tear, yearly</w:t>
      </w:r>
      <w:r w:rsidRPr="006A600D">
        <w:rPr>
          <w:rFonts w:ascii="Times New Roman" w:hAnsi="Times New Roman" w:cs="Times New Roman"/>
          <w:sz w:val="28"/>
          <w:szCs w:val="28"/>
        </w:rPr>
        <w:t xml:space="preserve"> break-ups of sales</w:t>
      </w:r>
      <w:r w:rsidR="00D01D55" w:rsidRPr="006A600D">
        <w:rPr>
          <w:rFonts w:ascii="Times New Roman" w:hAnsi="Times New Roman" w:cs="Times New Roman"/>
          <w:sz w:val="28"/>
          <w:szCs w:val="28"/>
        </w:rPr>
        <w:t xml:space="preserve"> of segments.</w:t>
      </w:r>
      <w:r w:rsidR="006B60A3" w:rsidRPr="006A60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FF401F" w14:textId="5A89BE14" w:rsidR="006B60A3" w:rsidRPr="006A600D" w:rsidRDefault="006B60A3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Using Analysis, insert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Grand Row Totals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0A309C9D" w14:textId="55B2D5DC" w:rsidR="00D01D55" w:rsidRPr="006A600D" w:rsidRDefault="00D01D55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If you do not want percentages, choose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clear Table Calculations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645C6234" w14:textId="530FF045" w:rsidR="00FD2A71" w:rsidRPr="006A600D" w:rsidRDefault="00FD2A71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If you want to </w:t>
      </w:r>
      <w:r w:rsidR="00D01D55" w:rsidRPr="006A600D">
        <w:rPr>
          <w:rFonts w:ascii="Times New Roman" w:hAnsi="Times New Roman" w:cs="Times New Roman"/>
          <w:sz w:val="28"/>
          <w:szCs w:val="28"/>
        </w:rPr>
        <w:t xml:space="preserve">get sales break-ups of </w:t>
      </w:r>
      <w:r w:rsidR="00D01D55" w:rsidRPr="006A600D">
        <w:rPr>
          <w:rFonts w:ascii="Times New Roman" w:hAnsi="Times New Roman" w:cs="Times New Roman"/>
          <w:b/>
          <w:bCs/>
          <w:sz w:val="28"/>
          <w:szCs w:val="28"/>
        </w:rPr>
        <w:t>years</w:t>
      </w:r>
      <w:r w:rsidR="00D01D55" w:rsidRPr="006A600D">
        <w:rPr>
          <w:rFonts w:ascii="Times New Roman" w:hAnsi="Times New Roman" w:cs="Times New Roman"/>
          <w:sz w:val="28"/>
          <w:szCs w:val="28"/>
        </w:rPr>
        <w:t xml:space="preserve"> for each </w:t>
      </w:r>
      <w:r w:rsidR="00D01D55" w:rsidRPr="006A600D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="00D01D55" w:rsidRPr="006A600D">
        <w:rPr>
          <w:rFonts w:ascii="Times New Roman" w:hAnsi="Times New Roman" w:cs="Times New Roman"/>
          <w:sz w:val="28"/>
          <w:szCs w:val="28"/>
        </w:rPr>
        <w:t>, you can simply swap the table, then get the table percentages in the similar way.</w:t>
      </w:r>
    </w:p>
    <w:p w14:paraId="25815D9C" w14:textId="62353CBE" w:rsidR="00D01D55" w:rsidRPr="006A600D" w:rsidRDefault="00D01D55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If you opt for Row totals (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making 100%),</w:t>
      </w:r>
      <w:r w:rsidRPr="006A600D">
        <w:rPr>
          <w:rFonts w:ascii="Times New Roman" w:hAnsi="Times New Roman" w:cs="Times New Roman"/>
          <w:sz w:val="28"/>
          <w:szCs w:val="28"/>
        </w:rPr>
        <w:t xml:space="preserve"> </w:t>
      </w:r>
      <w:r w:rsidR="000C6A8E" w:rsidRPr="006A600D">
        <w:rPr>
          <w:rFonts w:ascii="Times New Roman" w:hAnsi="Times New Roman" w:cs="Times New Roman"/>
          <w:sz w:val="28"/>
          <w:szCs w:val="28"/>
        </w:rPr>
        <w:t xml:space="preserve">select from menu, </w:t>
      </w:r>
      <w:r w:rsidR="000C6A8E" w:rsidRPr="006A600D">
        <w:rPr>
          <w:rFonts w:ascii="Times New Roman" w:hAnsi="Times New Roman" w:cs="Times New Roman"/>
          <w:b/>
          <w:bCs/>
          <w:sz w:val="28"/>
          <w:szCs w:val="28"/>
        </w:rPr>
        <w:t>Analysis -&gt; Totals</w:t>
      </w:r>
      <w:r w:rsidR="000C6A8E" w:rsidRPr="006A600D">
        <w:rPr>
          <w:rFonts w:ascii="Times New Roman" w:hAnsi="Times New Roman" w:cs="Times New Roman"/>
          <w:sz w:val="28"/>
          <w:szCs w:val="28"/>
        </w:rPr>
        <w:t xml:space="preserve"> and check </w:t>
      </w:r>
      <w:r w:rsidR="000C6A8E" w:rsidRPr="006A600D">
        <w:rPr>
          <w:rFonts w:ascii="Times New Roman" w:hAnsi="Times New Roman" w:cs="Times New Roman"/>
          <w:b/>
          <w:bCs/>
          <w:sz w:val="28"/>
          <w:szCs w:val="28"/>
        </w:rPr>
        <w:t>Rows grand Totals</w:t>
      </w:r>
      <w:r w:rsidR="000C6A8E" w:rsidRPr="006A600D">
        <w:rPr>
          <w:rFonts w:ascii="Times New Roman" w:hAnsi="Times New Roman" w:cs="Times New Roman"/>
          <w:sz w:val="28"/>
          <w:szCs w:val="28"/>
        </w:rPr>
        <w:t>.</w:t>
      </w:r>
    </w:p>
    <w:p w14:paraId="4920F59A" w14:textId="3607313B" w:rsidR="00B458B1" w:rsidRPr="006A600D" w:rsidRDefault="000C6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You may easily convert the table into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bar charts</w:t>
      </w:r>
      <w:r w:rsidRPr="006A600D">
        <w:rPr>
          <w:rFonts w:ascii="Times New Roman" w:hAnsi="Times New Roman" w:cs="Times New Roman"/>
          <w:sz w:val="28"/>
          <w:szCs w:val="28"/>
        </w:rPr>
        <w:t xml:space="preserve"> by using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Show-Me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4CF8750E" w14:textId="5CFF4283" w:rsidR="00223D9F" w:rsidRPr="006A600D" w:rsidRDefault="00223D9F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For complex percentages, use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Level of Details</w:t>
      </w:r>
      <w:r w:rsidRPr="006A600D">
        <w:rPr>
          <w:rFonts w:ascii="Times New Roman" w:hAnsi="Times New Roman" w:cs="Times New Roman"/>
          <w:sz w:val="28"/>
          <w:szCs w:val="28"/>
        </w:rPr>
        <w:t xml:space="preserve"> (LOD). </w:t>
      </w:r>
      <w:r w:rsidR="003D03E0" w:rsidRPr="006A600D">
        <w:rPr>
          <w:rFonts w:ascii="Times New Roman" w:hAnsi="Times New Roman" w:cs="Times New Roman"/>
          <w:sz w:val="28"/>
          <w:szCs w:val="28"/>
        </w:rPr>
        <w:t>What would be percent sales of each sub-category under a category?</w:t>
      </w:r>
    </w:p>
    <w:p w14:paraId="66A43D88" w14:textId="45D9855D" w:rsidR="000C6A8E" w:rsidRPr="006A600D" w:rsidRDefault="000C6A8E" w:rsidP="006A600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CC68777" w14:textId="46CDF794" w:rsidR="00E660D0" w:rsidRPr="006A600D" w:rsidRDefault="00E660D0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Choose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Table Calculation</w:t>
      </w:r>
      <w:r w:rsidRPr="006A600D">
        <w:rPr>
          <w:rFonts w:ascii="Times New Roman" w:hAnsi="Times New Roman" w:cs="Times New Roman"/>
          <w:sz w:val="28"/>
          <w:szCs w:val="28"/>
        </w:rPr>
        <w:t xml:space="preserve"> and then double cl</w:t>
      </w:r>
      <w:r w:rsidR="00456D7A" w:rsidRPr="006A600D">
        <w:rPr>
          <w:rFonts w:ascii="Times New Roman" w:hAnsi="Times New Roman" w:cs="Times New Roman"/>
          <w:sz w:val="28"/>
          <w:szCs w:val="28"/>
        </w:rPr>
        <w:t>i</w:t>
      </w:r>
      <w:r w:rsidRPr="006A600D">
        <w:rPr>
          <w:rFonts w:ascii="Times New Roman" w:hAnsi="Times New Roman" w:cs="Times New Roman"/>
          <w:sz w:val="28"/>
          <w:szCs w:val="28"/>
        </w:rPr>
        <w:t xml:space="preserve">ck on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INDEX</w:t>
      </w:r>
      <w:r w:rsidRPr="006A600D">
        <w:rPr>
          <w:rFonts w:ascii="Times New Roman" w:hAnsi="Times New Roman" w:cs="Times New Roman"/>
          <w:sz w:val="28"/>
          <w:szCs w:val="28"/>
        </w:rPr>
        <w:t xml:space="preserve">. Give a name to your calculation, say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Rank</w:t>
      </w:r>
      <w:r w:rsidRPr="006A600D">
        <w:rPr>
          <w:rFonts w:ascii="Times New Roman" w:hAnsi="Times New Roman" w:cs="Times New Roman"/>
          <w:sz w:val="28"/>
          <w:szCs w:val="28"/>
        </w:rPr>
        <w:t xml:space="preserve">. Click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  <w:r w:rsidR="002E32C6" w:rsidRPr="006A600D">
        <w:rPr>
          <w:rFonts w:ascii="Times New Roman" w:hAnsi="Times New Roman" w:cs="Times New Roman"/>
          <w:sz w:val="28"/>
          <w:szCs w:val="28"/>
        </w:rPr>
        <w:t xml:space="preserve"> Note that Rank is normally a measure variable. </w:t>
      </w:r>
      <w:proofErr w:type="gramStart"/>
      <w:r w:rsidR="002E32C6" w:rsidRPr="006A600D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="002E32C6" w:rsidRPr="006A600D">
        <w:rPr>
          <w:rFonts w:ascii="Times New Roman" w:hAnsi="Times New Roman" w:cs="Times New Roman"/>
          <w:sz w:val="28"/>
          <w:szCs w:val="28"/>
        </w:rPr>
        <w:t xml:space="preserve"> when you use in table or chart convert into </w:t>
      </w:r>
      <w:r w:rsidR="002E32C6" w:rsidRPr="006A600D">
        <w:rPr>
          <w:rFonts w:ascii="Times New Roman" w:hAnsi="Times New Roman" w:cs="Times New Roman"/>
          <w:b/>
          <w:bCs/>
          <w:sz w:val="28"/>
          <w:szCs w:val="28"/>
        </w:rPr>
        <w:t>Discrete</w:t>
      </w:r>
      <w:r w:rsidR="002E32C6" w:rsidRPr="006A600D">
        <w:rPr>
          <w:rFonts w:ascii="Times New Roman" w:hAnsi="Times New Roman" w:cs="Times New Roman"/>
          <w:sz w:val="28"/>
          <w:szCs w:val="28"/>
        </w:rPr>
        <w:t>.</w:t>
      </w:r>
    </w:p>
    <w:p w14:paraId="6BDEA13F" w14:textId="77777777" w:rsidR="00E660D0" w:rsidRPr="006A600D" w:rsidRDefault="00E660D0" w:rsidP="006A600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96381D7" w14:textId="464A090E" w:rsidR="00B12A54" w:rsidRPr="006A600D" w:rsidRDefault="00B12A54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Calculations are easy to do on Tableau. Open a new worksheet. Click on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Analysis -&gt; Create</w:t>
      </w:r>
      <w:r w:rsidRPr="006A600D">
        <w:rPr>
          <w:rFonts w:ascii="Times New Roman" w:hAnsi="Times New Roman" w:cs="Times New Roman"/>
          <w:sz w:val="28"/>
          <w:szCs w:val="28"/>
        </w:rPr>
        <w:t xml:space="preserve">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Calculated</w:t>
      </w:r>
      <w:r w:rsidRPr="006A600D">
        <w:rPr>
          <w:rFonts w:ascii="Times New Roman" w:hAnsi="Times New Roman" w:cs="Times New Roman"/>
          <w:sz w:val="28"/>
          <w:szCs w:val="28"/>
        </w:rPr>
        <w:t xml:space="preserve"> Field. Editor will appear. Give a name to the calculation, say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Ratio</w:t>
      </w:r>
      <w:r w:rsidRPr="006A600D">
        <w:rPr>
          <w:rFonts w:ascii="Times New Roman" w:hAnsi="Times New Roman" w:cs="Times New Roman"/>
          <w:sz w:val="28"/>
          <w:szCs w:val="28"/>
        </w:rPr>
        <w:t>. Write the formula as below:</w:t>
      </w:r>
    </w:p>
    <w:p w14:paraId="0C3D7A01" w14:textId="52BCA8DF" w:rsidR="00B12A54" w:rsidRPr="006A600D" w:rsidRDefault="00B12A54" w:rsidP="006A600D">
      <w:pPr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SUM([PROFIT]) / SUM([SALE])</w:t>
      </w:r>
    </w:p>
    <w:p w14:paraId="2AA751B9" w14:textId="1B95D5B4" w:rsidR="00B12A54" w:rsidRPr="006A600D" w:rsidRDefault="00B12A54" w:rsidP="006A60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Save the calculation by clicking OK.</w:t>
      </w:r>
    </w:p>
    <w:p w14:paraId="5E341DD3" w14:textId="43995BC6" w:rsidR="00B12A54" w:rsidRPr="006A600D" w:rsidRDefault="00B12A54" w:rsidP="006A60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Use Ratio at Row shelf and Order Date in column shelf. Bring category on color card. Get continuous Time series graph. Interpret the results.</w:t>
      </w:r>
    </w:p>
    <w:p w14:paraId="6D629DC2" w14:textId="1AE7B0BF" w:rsidR="00B12A54" w:rsidRPr="006A600D" w:rsidRDefault="00342556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lastRenderedPageBreak/>
        <w:t xml:space="preserve">Look up calculations are useful in studying Time Series Data. </w:t>
      </w:r>
      <w:r w:rsidR="00BB0D5A" w:rsidRPr="006A600D">
        <w:rPr>
          <w:rFonts w:ascii="Times New Roman" w:hAnsi="Times New Roman" w:cs="Times New Roman"/>
          <w:sz w:val="28"/>
          <w:szCs w:val="28"/>
        </w:rPr>
        <w:t xml:space="preserve">A </w:t>
      </w:r>
      <w:r w:rsidR="00F917F6" w:rsidRPr="006A600D">
        <w:rPr>
          <w:rFonts w:ascii="Times New Roman" w:hAnsi="Times New Roman" w:cs="Times New Roman"/>
          <w:sz w:val="28"/>
          <w:szCs w:val="28"/>
        </w:rPr>
        <w:t>3-month-</w:t>
      </w:r>
      <w:r w:rsidR="00BB0D5A" w:rsidRPr="006A600D">
        <w:rPr>
          <w:rFonts w:ascii="Times New Roman" w:hAnsi="Times New Roman" w:cs="Times New Roman"/>
          <w:sz w:val="28"/>
          <w:szCs w:val="28"/>
        </w:rPr>
        <w:t>lag f</w:t>
      </w:r>
      <w:r w:rsidRPr="006A600D">
        <w:rPr>
          <w:rFonts w:ascii="Times New Roman" w:hAnsi="Times New Roman" w:cs="Times New Roman"/>
          <w:sz w:val="28"/>
          <w:szCs w:val="28"/>
        </w:rPr>
        <w:t>ormula is as below:</w:t>
      </w:r>
    </w:p>
    <w:p w14:paraId="19FC1587" w14:textId="67A444DB" w:rsidR="00F917F6" w:rsidRPr="006A600D" w:rsidRDefault="00342556" w:rsidP="006A600D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>LOOKUP</w:t>
      </w:r>
      <w:r w:rsidR="006A384A"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6A384A" w:rsidRPr="006A600D">
        <w:rPr>
          <w:rFonts w:ascii="Times New Roman" w:hAnsi="Times New Roman" w:cs="Times New Roman"/>
          <w:sz w:val="28"/>
          <w:szCs w:val="28"/>
        </w:rPr>
        <w:t>as</w:t>
      </w:r>
      <w:r w:rsidR="006A384A"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6A384A"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gramEnd"/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 SUM([quantity]) , -</w:t>
      </w:r>
      <w:r w:rsidR="00F917F6" w:rsidRPr="006A600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0CAB0F33" w14:textId="7DC9DFED" w:rsidR="00342556" w:rsidRPr="006A600D" w:rsidRDefault="00BB0D5A" w:rsidP="006A600D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00D">
        <w:rPr>
          <w:rFonts w:ascii="Times New Roman" w:hAnsi="Times New Roman" w:cs="Times New Roman"/>
          <w:b/>
          <w:bCs/>
          <w:sz w:val="28"/>
          <w:szCs w:val="28"/>
        </w:rPr>
        <w:t xml:space="preserve">when column shows monthly data of </w:t>
      </w:r>
      <w:r w:rsidR="00F917F6" w:rsidRPr="006A600D">
        <w:rPr>
          <w:rFonts w:ascii="Times New Roman" w:hAnsi="Times New Roman" w:cs="Times New Roman"/>
          <w:b/>
          <w:bCs/>
          <w:sz w:val="28"/>
          <w:szCs w:val="28"/>
        </w:rPr>
        <w:t>Order date, Line graphs will be produced.</w:t>
      </w:r>
    </w:p>
    <w:p w14:paraId="30161DF2" w14:textId="5E320F0C" w:rsidR="00B12A54" w:rsidRPr="006A600D" w:rsidRDefault="00BB0D5A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Draw a</w:t>
      </w:r>
      <w:r w:rsidR="006A384A" w:rsidRPr="006A600D">
        <w:rPr>
          <w:rFonts w:ascii="Times New Roman" w:hAnsi="Times New Roman" w:cs="Times New Roman"/>
          <w:sz w:val="28"/>
          <w:szCs w:val="28"/>
        </w:rPr>
        <w:t>n</w:t>
      </w:r>
      <w:r w:rsidRPr="006A600D">
        <w:rPr>
          <w:rFonts w:ascii="Times New Roman" w:hAnsi="Times New Roman" w:cs="Times New Roman"/>
          <w:sz w:val="28"/>
          <w:szCs w:val="28"/>
        </w:rPr>
        <w:t xml:space="preserve"> </w:t>
      </w:r>
      <w:r w:rsidR="006A384A" w:rsidRPr="006A600D">
        <w:rPr>
          <w:rFonts w:ascii="Times New Roman" w:hAnsi="Times New Roman" w:cs="Times New Roman"/>
          <w:sz w:val="28"/>
          <w:szCs w:val="28"/>
        </w:rPr>
        <w:t>integrated</w:t>
      </w:r>
      <w:r w:rsidRPr="006A600D">
        <w:rPr>
          <w:rFonts w:ascii="Times New Roman" w:hAnsi="Times New Roman" w:cs="Times New Roman"/>
          <w:sz w:val="28"/>
          <w:szCs w:val="28"/>
        </w:rPr>
        <w:t xml:space="preserve"> graph using monthly Quantity and </w:t>
      </w:r>
      <w:r w:rsidR="006A384A" w:rsidRPr="006A600D">
        <w:rPr>
          <w:rFonts w:ascii="Times New Roman" w:hAnsi="Times New Roman" w:cs="Times New Roman"/>
          <w:sz w:val="28"/>
          <w:szCs w:val="28"/>
        </w:rPr>
        <w:t>Lookup</w:t>
      </w:r>
      <w:proofErr w:type="gramStart"/>
      <w:r w:rsidR="006A384A" w:rsidRPr="006A600D">
        <w:rPr>
          <w:rFonts w:ascii="Times New Roman" w:hAnsi="Times New Roman" w:cs="Times New Roman"/>
          <w:sz w:val="28"/>
          <w:szCs w:val="28"/>
        </w:rPr>
        <w:t>1</w:t>
      </w:r>
      <w:r w:rsidRPr="006A600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6A600D">
        <w:rPr>
          <w:rFonts w:ascii="Times New Roman" w:hAnsi="Times New Roman" w:cs="Times New Roman"/>
          <w:sz w:val="28"/>
          <w:szCs w:val="28"/>
        </w:rPr>
        <w:t xml:space="preserve"> using Month</w:t>
      </w:r>
      <w:r w:rsidR="006A384A" w:rsidRPr="006A600D">
        <w:rPr>
          <w:rFonts w:ascii="Times New Roman" w:hAnsi="Times New Roman" w:cs="Times New Roman"/>
          <w:sz w:val="28"/>
          <w:szCs w:val="28"/>
        </w:rPr>
        <w:t xml:space="preserve">ly </w:t>
      </w:r>
      <w:r w:rsidRPr="006A600D">
        <w:rPr>
          <w:rFonts w:ascii="Times New Roman" w:hAnsi="Times New Roman" w:cs="Times New Roman"/>
          <w:sz w:val="28"/>
          <w:szCs w:val="28"/>
        </w:rPr>
        <w:t>Ship</w:t>
      </w:r>
      <w:r w:rsidR="006A384A" w:rsidRPr="006A600D">
        <w:rPr>
          <w:rFonts w:ascii="Times New Roman" w:hAnsi="Times New Roman" w:cs="Times New Roman"/>
          <w:sz w:val="28"/>
          <w:szCs w:val="28"/>
        </w:rPr>
        <w:t>-</w:t>
      </w:r>
      <w:r w:rsidRPr="006A600D">
        <w:rPr>
          <w:rFonts w:ascii="Times New Roman" w:hAnsi="Times New Roman" w:cs="Times New Roman"/>
          <w:sz w:val="28"/>
          <w:szCs w:val="28"/>
        </w:rPr>
        <w:t>Date as column variable</w:t>
      </w:r>
      <w:r w:rsidR="003D08C5" w:rsidRPr="006A600D">
        <w:rPr>
          <w:rFonts w:ascii="Times New Roman" w:hAnsi="Times New Roman" w:cs="Times New Roman"/>
          <w:sz w:val="28"/>
          <w:szCs w:val="28"/>
        </w:rPr>
        <w:t>.</w:t>
      </w:r>
      <w:r w:rsidR="006A384A" w:rsidRPr="006A600D">
        <w:rPr>
          <w:rFonts w:ascii="Times New Roman" w:hAnsi="Times New Roman" w:cs="Times New Roman"/>
          <w:sz w:val="28"/>
          <w:szCs w:val="28"/>
        </w:rPr>
        <w:t xml:space="preserve"> In rows shelf, insert quantity and Lookup1.</w:t>
      </w:r>
    </w:p>
    <w:p w14:paraId="726B6DAC" w14:textId="4659CFD6" w:rsidR="003D08C5" w:rsidRPr="006A600D" w:rsidRDefault="006A384A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Click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Lookup1</w:t>
      </w:r>
      <w:r w:rsidRPr="006A600D">
        <w:rPr>
          <w:rFonts w:ascii="Times New Roman" w:hAnsi="Times New Roman" w:cs="Times New Roman"/>
          <w:sz w:val="28"/>
          <w:szCs w:val="28"/>
        </w:rPr>
        <w:t xml:space="preserve"> arrow key on shelf and click Dual axis. Two graphs will be displayed together.</w:t>
      </w:r>
    </w:p>
    <w:p w14:paraId="6333A4FC" w14:textId="5C524B98" w:rsidR="00E37782" w:rsidRPr="006A600D" w:rsidRDefault="006A384A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Take out Lookup1 from row shelf. Then drag Lookup1 from data pane to the existing quantity chart. A combined axis graph will be produced.</w:t>
      </w:r>
    </w:p>
    <w:p w14:paraId="5C2ADAF6" w14:textId="2DC1D0DE" w:rsidR="006A384A" w:rsidRPr="006A600D" w:rsidRDefault="006A384A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Open a new sheet. Bring profit in the rows shelf and state in the column. Get a map chart showing profits in different states.</w:t>
      </w:r>
    </w:p>
    <w:p w14:paraId="7F769143" w14:textId="66E416F5" w:rsidR="006A384A" w:rsidRPr="006A600D" w:rsidRDefault="00941D84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Bring a copy of Latitude (generated) to the row shelf. Two graphs will be prepared row-wise.</w:t>
      </w:r>
    </w:p>
    <w:p w14:paraId="5751AAB7" w14:textId="586F2391" w:rsidR="00941D84" w:rsidRPr="006A600D" w:rsidRDefault="00941D84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Remove </w:t>
      </w:r>
      <w:proofErr w:type="gramStart"/>
      <w:r w:rsidRPr="006A600D">
        <w:rPr>
          <w:rFonts w:ascii="Times New Roman" w:hAnsi="Times New Roman" w:cs="Times New Roman"/>
          <w:sz w:val="28"/>
          <w:szCs w:val="28"/>
        </w:rPr>
        <w:t>SUM( profit</w:t>
      </w:r>
      <w:proofErr w:type="gramEnd"/>
      <w:r w:rsidRPr="006A600D">
        <w:rPr>
          <w:rFonts w:ascii="Times New Roman" w:hAnsi="Times New Roman" w:cs="Times New Roman"/>
          <w:sz w:val="28"/>
          <w:szCs w:val="28"/>
        </w:rPr>
        <w:t>) from the lower graph.</w:t>
      </w:r>
    </w:p>
    <w:p w14:paraId="3AB464FE" w14:textId="2D56BA89" w:rsidR="00941D84" w:rsidRPr="006A600D" w:rsidRDefault="00941D84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Bring Category in the </w:t>
      </w:r>
      <w:r w:rsidR="00EF3A8E" w:rsidRPr="006A600D">
        <w:rPr>
          <w:rFonts w:ascii="Times New Roman" w:hAnsi="Times New Roman" w:cs="Times New Roman"/>
          <w:sz w:val="28"/>
          <w:szCs w:val="28"/>
        </w:rPr>
        <w:t>color</w:t>
      </w:r>
      <w:r w:rsidRPr="006A600D">
        <w:rPr>
          <w:rFonts w:ascii="Times New Roman" w:hAnsi="Times New Roman" w:cs="Times New Roman"/>
          <w:sz w:val="28"/>
          <w:szCs w:val="28"/>
        </w:rPr>
        <w:t xml:space="preserve"> mark card.</w:t>
      </w:r>
    </w:p>
    <w:p w14:paraId="6267A848" w14:textId="6CCF0417" w:rsidR="00941D84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 xml:space="preserve">Change shape from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circle</w:t>
      </w:r>
      <w:r w:rsidRPr="006A600D">
        <w:rPr>
          <w:rFonts w:ascii="Times New Roman" w:hAnsi="Times New Roman" w:cs="Times New Roman"/>
          <w:sz w:val="28"/>
          <w:szCs w:val="28"/>
        </w:rPr>
        <w:t xml:space="preserve"> to </w:t>
      </w:r>
      <w:r w:rsidRPr="006A600D">
        <w:rPr>
          <w:rFonts w:ascii="Times New Roman" w:hAnsi="Times New Roman" w:cs="Times New Roman"/>
          <w:b/>
          <w:bCs/>
          <w:sz w:val="28"/>
          <w:szCs w:val="28"/>
        </w:rPr>
        <w:t>pie</w:t>
      </w:r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5CDCCD15" w14:textId="411812EF" w:rsidR="00EF3A8E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Increase the size of pie by size marker card.</w:t>
      </w:r>
    </w:p>
    <w:p w14:paraId="539B3B8E" w14:textId="3A46476B" w:rsidR="00EF3A8E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600D">
        <w:rPr>
          <w:rFonts w:ascii="Times New Roman" w:hAnsi="Times New Roman" w:cs="Times New Roman"/>
          <w:sz w:val="28"/>
          <w:szCs w:val="28"/>
        </w:rPr>
        <w:t>Bring  Sales</w:t>
      </w:r>
      <w:proofErr w:type="gramEnd"/>
      <w:r w:rsidRPr="006A600D">
        <w:rPr>
          <w:rFonts w:ascii="Times New Roman" w:hAnsi="Times New Roman" w:cs="Times New Roman"/>
          <w:sz w:val="28"/>
          <w:szCs w:val="28"/>
        </w:rPr>
        <w:t xml:space="preserve"> in the Angle marks card.</w:t>
      </w:r>
    </w:p>
    <w:p w14:paraId="352E9403" w14:textId="4EE661CF" w:rsidR="00EF3A8E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Click arrow of the lower graph Latitude(</w:t>
      </w:r>
      <w:proofErr w:type="gramStart"/>
      <w:r w:rsidRPr="006A600D">
        <w:rPr>
          <w:rFonts w:ascii="Times New Roman" w:hAnsi="Times New Roman" w:cs="Times New Roman"/>
          <w:sz w:val="28"/>
          <w:szCs w:val="28"/>
        </w:rPr>
        <w:t>generated(</w:t>
      </w:r>
      <w:proofErr w:type="gramEnd"/>
      <w:r w:rsidRPr="006A600D">
        <w:rPr>
          <w:rFonts w:ascii="Times New Roman" w:hAnsi="Times New Roman" w:cs="Times New Roman"/>
          <w:sz w:val="28"/>
          <w:szCs w:val="28"/>
        </w:rPr>
        <w:t xml:space="preserve">2)) and select Dual axis. Two graphs are </w:t>
      </w:r>
      <w:proofErr w:type="gramStart"/>
      <w:r w:rsidRPr="006A600D">
        <w:rPr>
          <w:rFonts w:ascii="Times New Roman" w:hAnsi="Times New Roman" w:cs="Times New Roman"/>
          <w:sz w:val="28"/>
          <w:szCs w:val="28"/>
        </w:rPr>
        <w:t>merged together</w:t>
      </w:r>
      <w:proofErr w:type="gramEnd"/>
      <w:r w:rsidRPr="006A600D">
        <w:rPr>
          <w:rFonts w:ascii="Times New Roman" w:hAnsi="Times New Roman" w:cs="Times New Roman"/>
          <w:sz w:val="28"/>
          <w:szCs w:val="28"/>
        </w:rPr>
        <w:t>.</w:t>
      </w:r>
    </w:p>
    <w:p w14:paraId="77432540" w14:textId="5BA16862" w:rsidR="00EF3A8E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Graphs show – profit of each state and category-wise Sales for each state.</w:t>
      </w:r>
    </w:p>
    <w:p w14:paraId="5A2E5EC7" w14:textId="645879F7" w:rsidR="00EF3A8E" w:rsidRPr="006A600D" w:rsidRDefault="00EF3A8E" w:rsidP="006A60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600D">
        <w:rPr>
          <w:rFonts w:ascii="Times New Roman" w:hAnsi="Times New Roman" w:cs="Times New Roman"/>
          <w:sz w:val="28"/>
          <w:szCs w:val="28"/>
        </w:rPr>
        <w:t>Click on Tool tip. Remove Country name from both the graphs.</w:t>
      </w:r>
    </w:p>
    <w:p w14:paraId="4FE0F03B" w14:textId="77777777" w:rsidR="00EF3A8E" w:rsidRPr="006A600D" w:rsidRDefault="00EF3A8E" w:rsidP="006A600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EF3A8E" w:rsidRPr="006A6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B869F3"/>
    <w:multiLevelType w:val="hybridMultilevel"/>
    <w:tmpl w:val="AAEC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54"/>
    <w:rsid w:val="000C6A8E"/>
    <w:rsid w:val="001168A9"/>
    <w:rsid w:val="001A27A1"/>
    <w:rsid w:val="00223D9F"/>
    <w:rsid w:val="002E32C6"/>
    <w:rsid w:val="00342556"/>
    <w:rsid w:val="00384F9C"/>
    <w:rsid w:val="003D03E0"/>
    <w:rsid w:val="003D08C5"/>
    <w:rsid w:val="0043136D"/>
    <w:rsid w:val="00456D7A"/>
    <w:rsid w:val="00464BF4"/>
    <w:rsid w:val="006A0BA5"/>
    <w:rsid w:val="006A384A"/>
    <w:rsid w:val="006A600D"/>
    <w:rsid w:val="006B60A3"/>
    <w:rsid w:val="00941D84"/>
    <w:rsid w:val="00B07221"/>
    <w:rsid w:val="00B12A54"/>
    <w:rsid w:val="00B458B1"/>
    <w:rsid w:val="00BB0D5A"/>
    <w:rsid w:val="00D01D55"/>
    <w:rsid w:val="00E37782"/>
    <w:rsid w:val="00E660D0"/>
    <w:rsid w:val="00EF3A8E"/>
    <w:rsid w:val="00F917F6"/>
    <w:rsid w:val="00FD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3B53"/>
  <w15:chartTrackingRefBased/>
  <w15:docId w15:val="{18E7308E-A347-415D-B8AC-DB780EA4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kalyan.sengupta@ifim.edu.in</dc:creator>
  <cp:keywords/>
  <dc:description/>
  <cp:lastModifiedBy>Dr. Kalyan Sankar Sengupta</cp:lastModifiedBy>
  <cp:revision>14</cp:revision>
  <dcterms:created xsi:type="dcterms:W3CDTF">2020-02-15T11:52:00Z</dcterms:created>
  <dcterms:modified xsi:type="dcterms:W3CDTF">2020-07-28T06:08:00Z</dcterms:modified>
</cp:coreProperties>
</file>