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Cascade HVAC Services - Customer Service FAQ</w:t>
      </w:r>
    </w:p>
    <w:p>
      <w:r>
        <w:t>Document ID: CSC-FAQ-v3. Service area: 25-mile radius of the Springfield depot.</w:t>
      </w:r>
    </w:p>
    <w:p>
      <w:pPr>
        <w:pStyle w:val="Heading1"/>
      </w:pPr>
      <w:r>
        <w:t>1. What does a diagnostic visit cost?</w:t>
      </w:r>
    </w:p>
    <w:p>
      <w:r>
        <w:t>The standard diagnostic fee is $89. The fee is waived if the customer authorizes the recommended repair during the same visit.</w:t>
      </w:r>
    </w:p>
    <w:p>
      <w:pPr>
        <w:pStyle w:val="Heading1"/>
      </w:pPr>
      <w:r>
        <w:t>2. What about after-hours emergencies?</w:t>
      </w:r>
    </w:p>
    <w:p>
      <w:r>
        <w:t>Emergency after-hours service carries a $175 dispatch fee, with a target response window of 90 minutes within the standard service area.</w:t>
      </w:r>
    </w:p>
    <w:p>
      <w:pPr>
        <w:pStyle w:val="Heading1"/>
      </w:pPr>
      <w:r>
        <w:t>3. How is labor billed?</w:t>
      </w:r>
    </w:p>
    <w:p>
      <w:r>
        <w:t>The labor rate is $145 per hour, billed in 15-minute increments after the first hour.</w:t>
      </w:r>
    </w:p>
    <w:p>
      <w:pPr>
        <w:pStyle w:val="Heading1"/>
      </w:pPr>
      <w:r>
        <w:t>4. What is the parts and labor warranty?</w:t>
      </w:r>
    </w:p>
    <w:p>
      <w:r>
        <w:t>OEM parts carry a 1-year warranty. Labor on repairs carries a 90-day warranty.</w:t>
      </w:r>
    </w:p>
    <w:p>
      <w:pPr>
        <w:pStyle w:val="Heading1"/>
      </w:pPr>
      <w:r>
        <w:t>5. Is financing available?</w:t>
      </w:r>
    </w:p>
    <w:p>
      <w:r>
        <w:t>The Cascade Comfort Card offers 0% APR for 12 months on system installs over $2,500.</w:t>
      </w:r>
    </w:p>
    <w:p>
      <w:pPr>
        <w:pStyle w:val="Heading1"/>
      </w:pPr>
      <w:r>
        <w:t>6. How often should filters be replaced?</w:t>
      </w:r>
    </w:p>
    <w:p>
      <w:r>
        <w:t>We recommend replacing 1-inch filters every 60 to 90 days, and 4-inch media filters every 6 months.</w:t>
      </w:r>
    </w:p>
    <w:p>
      <w:pPr>
        <w:pStyle w:val="Heading1"/>
      </w:pPr>
      <w:r>
        <w:t>7. What does the annual maintenance plan include?</w:t>
      </w:r>
    </w:p>
    <w:p>
      <w:r>
        <w:t>The annual maintenance plan costs $189 per year and includes two tune-up visits: one spring AC tune-up and one fall furnace tune-up.</w:t>
      </w:r>
    </w:p>
    <w:p>
      <w:pPr>
        <w:pStyle w:val="Heading1"/>
      </w:pPr>
      <w:r>
        <w:t>8. Which refrigerant do new installs use?</w:t>
      </w:r>
    </w:p>
    <w:p>
      <w:r>
        <w:t>New installs since 2025 use R-454B refrigerant. R-410A systems are being phased out.</w:t>
      </w:r>
    </w:p>
    <w:p>
      <w:pPr>
        <w:pStyle w:val="Heading1"/>
      </w:pPr>
      <w:r>
        <w:t>9. Who pulls permits?</w:t>
      </w:r>
    </w:p>
    <w:p>
      <w:r>
        <w:t>Cascade pulls city permits for full system replacements. The customer is responsible for permits on DIY-adjacent repairs not performed by Cascade.</w:t>
      </w:r>
    </w:p>
    <w:p>
      <w:pPr>
        <w:pStyle w:val="Heading1"/>
      </w:pPr>
      <w:r>
        <w:t>10. What is the cancellation policy for scheduled appointments?</w:t>
      </w:r>
    </w:p>
    <w:p>
      <w:r>
        <w:t>There is no fee for cancellations made 4 or more hours in advance. A $50 fee applies to no-shows.</w:t>
      </w:r>
    </w:p>
    <w:sectPr>
      <w:headerReference w:type="default" r:id="rId1"/>
      <w:footerReference w:type="default" r:id="rId2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Cascade HVAC Services - CSC-FAQ-v3 - effective 2026</w:t>
    </w:r>
  </w:p>
</w:ftr>
</file>

<file path=word/header1.xml><?xml version="1.0" encoding="utf-8"?>
<w:hdr xmlns:w="http://schemas.openxmlformats.org/wordprocessingml/2006/main">
  <w:p>
    <w:pPr>
      <w:jc w:val="center"/>
    </w:pPr>
    <w:r>
      <w:t>Cascade HVAC Services - Customer Service FAQ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
</file>