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7470" w14:textId="77777777" w:rsidR="00572455" w:rsidRPr="00C21110" w:rsidRDefault="00572455" w:rsidP="00572455">
      <w:pPr>
        <w:widowControl w:val="0"/>
        <w:autoSpaceDE w:val="0"/>
        <w:autoSpaceDN w:val="0"/>
        <w:adjustRightInd w:val="0"/>
        <w:spacing w:after="0" w:line="240" w:lineRule="auto"/>
        <w:rPr>
          <w:rFonts w:cs="Lucida Sans Unicode"/>
          <w:sz w:val="72"/>
          <w:szCs w:val="72"/>
        </w:rPr>
      </w:pPr>
      <w:r w:rsidRPr="00C21110">
        <w:rPr>
          <w:rFonts w:cs="Lucida Sans Unicode"/>
          <w:bCs/>
          <w:sz w:val="72"/>
          <w:szCs w:val="72"/>
        </w:rPr>
        <w:t>28</w:t>
      </w:r>
    </w:p>
    <w:p w14:paraId="4A83A8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7EBEE30"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w:t>
      </w:r>
      <w:r w:rsidRPr="00C21110">
        <w:rPr>
          <w:rFonts w:cs="Lucida Sans Unicode"/>
          <w:bCs/>
          <w:sz w:val="24"/>
          <w:szCs w:val="24"/>
        </w:rPr>
        <w:t xml:space="preserve"> </w:t>
      </w:r>
      <w:r w:rsidRPr="00C21110">
        <w:rPr>
          <w:rFonts w:cs="Lucida Sans Unicode"/>
          <w:b/>
          <w:sz w:val="24"/>
          <w:szCs w:val="24"/>
        </w:rPr>
        <w:t>Then Isaac called for Jacob and blessed him, and commanded him and said to him,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711D7762"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279E3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w:t>
      </w:r>
    </w:p>
    <w:p w14:paraId="691ADF33"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“So Isaac” or “{Because of what Rebekah said,} Isaac” (See: grammar-connect-logic-result)</w:t>
      </w:r>
    </w:p>
    <w:p w14:paraId="46F19E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E6C31B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called for Jacob </w:t>
      </w:r>
    </w:p>
    <w:p w14:paraId="57BCE87D"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“called/sent for Jacob {to come to him}” or “summoned Jacob” (See: writing-quotations)</w:t>
      </w:r>
    </w:p>
    <w:p w14:paraId="052FF28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B780D3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blessed him,</w:t>
      </w:r>
    </w:p>
    <w:p w14:paraId="679EFD1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“blessed him,” or “{When/After Jacob/he came,} Isaac blessed him”. For some languages it may be necessary to make it explicit that Jacob arrived. Do what is best in your language. (See: figs-explicit)</w:t>
      </w:r>
    </w:p>
    <w:p w14:paraId="595F876F"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DB9CB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commanded him and said to him,</w:t>
      </w:r>
    </w:p>
    <w:p w14:paraId="441902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told/instructed him,” or “and said to him,” (See: writing-quotations)</w:t>
      </w:r>
    </w:p>
    <w:p w14:paraId="0E88CF5D" w14:textId="79540A51" w:rsidR="00572455" w:rsidRDefault="00572455" w:rsidP="00572455">
      <w:pPr>
        <w:widowControl w:val="0"/>
        <w:autoSpaceDE w:val="0"/>
        <w:autoSpaceDN w:val="0"/>
        <w:adjustRightInd w:val="0"/>
        <w:spacing w:after="0" w:line="240" w:lineRule="auto"/>
        <w:rPr>
          <w:rFonts w:cs="Lucida Sans Unicode"/>
          <w:b/>
          <w:sz w:val="24"/>
          <w:szCs w:val="24"/>
        </w:rPr>
      </w:pPr>
    </w:p>
    <w:p w14:paraId="281CB60B" w14:textId="491B1F9C" w:rsidR="00A95967" w:rsidRDefault="00A95967"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“Do not</w:t>
      </w:r>
    </w:p>
    <w:p w14:paraId="30988155" w14:textId="62DFCF93"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sidRPr="00C21110">
        <w:rPr>
          <w:rFonts w:cs="Lucida Sans Unicode"/>
          <w:color w:val="000000" w:themeColor="text1"/>
          <w:sz w:val="24"/>
          <w:szCs w:val="24"/>
        </w:rPr>
        <w:t>You must not</w:t>
      </w:r>
      <w:r>
        <w:rPr>
          <w:rFonts w:cs="Lucida Sans Unicode"/>
          <w:color w:val="000000" w:themeColor="text1"/>
          <w:sz w:val="24"/>
          <w:szCs w:val="24"/>
        </w:rPr>
        <w:t>“</w:t>
      </w:r>
    </w:p>
    <w:p w14:paraId="69B53B51" w14:textId="77777777" w:rsidR="00A95967" w:rsidRPr="00C21110" w:rsidRDefault="00A95967" w:rsidP="00572455">
      <w:pPr>
        <w:widowControl w:val="0"/>
        <w:autoSpaceDE w:val="0"/>
        <w:autoSpaceDN w:val="0"/>
        <w:adjustRightInd w:val="0"/>
        <w:spacing w:after="0" w:line="240" w:lineRule="auto"/>
        <w:rPr>
          <w:rFonts w:cs="Lucida Sans Unicode"/>
          <w:b/>
          <w:sz w:val="24"/>
          <w:szCs w:val="24"/>
        </w:rPr>
      </w:pPr>
    </w:p>
    <w:p w14:paraId="3187E9D2" w14:textId="19B0287E"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4621D842" w14:textId="19AEE6C4" w:rsidR="00572455"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sz w:val="24"/>
          <w:szCs w:val="24"/>
        </w:rPr>
        <w:t>“take/marry a woman who is a descendant of Canaan</w:t>
      </w:r>
      <w:r w:rsidR="009305B2">
        <w:rPr>
          <w:rFonts w:cs="Lucida Sans Unicode"/>
          <w:sz w:val="24"/>
          <w:szCs w:val="24"/>
        </w:rPr>
        <w:t>.</w:t>
      </w:r>
      <w:r>
        <w:rPr>
          <w:rFonts w:cs="Lucida Sans Unicode"/>
          <w:sz w:val="24"/>
          <w:szCs w:val="24"/>
        </w:rPr>
        <w:t xml:space="preserve">” or </w:t>
      </w:r>
      <w:r w:rsidR="00572455" w:rsidRPr="00C21110">
        <w:rPr>
          <w:rFonts w:cs="Lucida Sans Unicode"/>
          <w:sz w:val="24"/>
          <w:szCs w:val="24"/>
        </w:rPr>
        <w:t>“</w:t>
      </w:r>
      <w:r>
        <w:rPr>
          <w:rFonts w:cs="Lucida Sans Unicode"/>
          <w:sz w:val="24"/>
          <w:szCs w:val="24"/>
        </w:rPr>
        <w:t>take/</w:t>
      </w:r>
      <w:r w:rsidR="00572455" w:rsidRPr="00C21110">
        <w:rPr>
          <w:rFonts w:cs="Lucida Sans Unicode"/>
          <w:sz w:val="24"/>
          <w:szCs w:val="24"/>
        </w:rPr>
        <w:t xml:space="preserve">choose a </w:t>
      </w:r>
      <w:r w:rsidR="00572455" w:rsidRPr="00C21110">
        <w:rPr>
          <w:rFonts w:cs="Lucida Sans Unicode"/>
          <w:color w:val="000000" w:themeColor="text1"/>
          <w:sz w:val="24"/>
          <w:szCs w:val="24"/>
        </w:rPr>
        <w:t>wife from among the Canaanite women</w:t>
      </w:r>
      <w:r w:rsidR="009305B2">
        <w:rPr>
          <w:rFonts w:cs="Lucida Sans Unicode"/>
          <w:color w:val="000000" w:themeColor="text1"/>
          <w:sz w:val="24"/>
          <w:szCs w:val="24"/>
        </w:rPr>
        <w:t>.</w:t>
      </w:r>
      <w:r w:rsidR="00572455" w:rsidRPr="00C21110">
        <w:rPr>
          <w:rFonts w:cs="Lucida Sans Unicode"/>
          <w:color w:val="000000" w:themeColor="text1"/>
          <w:sz w:val="24"/>
          <w:szCs w:val="24"/>
        </w:rPr>
        <w:t>” or “marry a Canaanite woman</w:t>
      </w:r>
      <w:r w:rsidR="009305B2">
        <w:rPr>
          <w:rFonts w:cs="Lucida Sans Unicode"/>
          <w:color w:val="000000" w:themeColor="text1"/>
          <w:sz w:val="24"/>
          <w:szCs w:val="24"/>
        </w:rPr>
        <w:t>.”</w:t>
      </w:r>
      <w:r w:rsidR="00572455" w:rsidRPr="00C21110">
        <w:rPr>
          <w:rFonts w:cs="Lucida Sans Unicode"/>
          <w:color w:val="000000" w:themeColor="text1"/>
          <w:sz w:val="24"/>
          <w:szCs w:val="24"/>
        </w:rPr>
        <w:t xml:space="preserve"> If the word “woman” is used here in your translation, make sure it refers to a virgin woman who has never been married, or is general enough to include that.</w:t>
      </w:r>
    </w:p>
    <w:p w14:paraId="1EA6BA93" w14:textId="3F66526B"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p>
    <w:p w14:paraId="073F87D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B4AC3B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w:t>
      </w:r>
      <w:r w:rsidRPr="00C21110">
        <w:rPr>
          <w:rFonts w:cs="Lucida Sans Unicode"/>
          <w:bCs/>
          <w:sz w:val="24"/>
          <w:szCs w:val="24"/>
        </w:rPr>
        <w:t> </w:t>
      </w:r>
      <w:r w:rsidRPr="00C21110">
        <w:rPr>
          <w:rFonts w:cs="Lucida Sans Unicode"/>
          <w:b/>
          <w:sz w:val="24"/>
          <w:szCs w:val="24"/>
        </w:rPr>
        <w:t>Get up, go to Paddan Aram, 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and take a wife for yourself from there, from</w:t>
      </w:r>
      <w:r w:rsidRPr="00C21110">
        <w:rPr>
          <w:rFonts w:cs="Lucida Sans Unicode"/>
          <w:b/>
          <w:iCs/>
          <w:sz w:val="24"/>
          <w:szCs w:val="24"/>
        </w:rPr>
        <w:t xml:space="preserve"> the</w:t>
      </w:r>
      <w:r w:rsidRPr="00C21110">
        <w:rPr>
          <w:rFonts w:cs="Lucida Sans Unicode"/>
          <w:b/>
          <w:sz w:val="24"/>
          <w:szCs w:val="24"/>
        </w:rPr>
        <w:t xml:space="preserve"> daughters of Laban the brother of your mother.</w:t>
      </w:r>
      <w:r w:rsidRPr="00C21110">
        <w:rPr>
          <w:rFonts w:cs="Lucida Sans Unicode"/>
          <w:b/>
          <w:bCs/>
          <w:sz w:val="24"/>
          <w:szCs w:val="24"/>
        </w:rPr>
        <w:t xml:space="preserve"> </w:t>
      </w:r>
    </w:p>
    <w:p w14:paraId="6E42BB9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1244D1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Get up, go </w:t>
      </w:r>
    </w:p>
    <w:p w14:paraId="38AEBAFC" w14:textId="3D6562B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004425E9">
        <w:rPr>
          <w:rFonts w:cs="Lucida Sans Unicode"/>
          <w:iCs/>
          <w:sz w:val="24"/>
          <w:szCs w:val="24"/>
        </w:rPr>
        <w:t>R</w:t>
      </w:r>
      <w:r w:rsidRPr="00C21110">
        <w:rPr>
          <w:rFonts w:cs="Lucida Sans Unicode"/>
          <w:iCs/>
          <w:sz w:val="24"/>
          <w:szCs w:val="24"/>
        </w:rPr>
        <w:t>ather} get up/ready and go</w:t>
      </w:r>
      <w:r w:rsidRPr="00C21110">
        <w:rPr>
          <w:rFonts w:cs="Lucida Sans Unicode"/>
          <w:sz w:val="24"/>
          <w:szCs w:val="24"/>
        </w:rPr>
        <w:t xml:space="preserve">” or </w:t>
      </w:r>
      <w:r w:rsidRPr="00C21110">
        <w:rPr>
          <w:rFonts w:cs="Lucida Sans Unicode"/>
          <w:iCs/>
          <w:sz w:val="24"/>
          <w:szCs w:val="24"/>
        </w:rPr>
        <w:t xml:space="preserve">“{Instead} you must </w:t>
      </w:r>
      <w:r w:rsidRPr="00C21110">
        <w:rPr>
          <w:rFonts w:cs="Lucida Sans Unicode"/>
          <w:sz w:val="24"/>
          <w:szCs w:val="24"/>
        </w:rPr>
        <w:t>go right away</w:t>
      </w:r>
      <w:r w:rsidRPr="00C21110">
        <w:rPr>
          <w:rFonts w:cs="Lucida Sans Unicode"/>
          <w:iCs/>
          <w:sz w:val="24"/>
          <w:szCs w:val="24"/>
        </w:rPr>
        <w:t>”</w:t>
      </w:r>
      <w:r w:rsidRPr="00C21110">
        <w:rPr>
          <w:rFonts w:cs="Lucida Sans Unicode"/>
          <w:sz w:val="24"/>
          <w:szCs w:val="24"/>
        </w:rPr>
        <w:t>. See how you translated “get up” in Gen 27:43. (See: grammar-connect-logic-contrast)</w:t>
      </w:r>
    </w:p>
    <w:p w14:paraId="224815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6F07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Paddan Aram, </w:t>
      </w:r>
    </w:p>
    <w:p w14:paraId="38762454" w14:textId="4007C9E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 land/region of}</w:t>
      </w:r>
      <w:r w:rsidRPr="00C21110">
        <w:rPr>
          <w:rFonts w:cs="Lucida Sans Unicode"/>
          <w:sz w:val="24"/>
          <w:szCs w:val="24"/>
        </w:rPr>
        <w:t xml:space="preserve"> Paddan Aram,” Be consistent here with how you translated “Paddan Aram” in Gen 25:20. (See: translate-names)</w:t>
      </w:r>
    </w:p>
    <w:p w14:paraId="275C6A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F71953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w:t>
      </w:r>
    </w:p>
    <w:p w14:paraId="63765CE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w:t>
      </w:r>
      <w:r w:rsidRPr="00C21110">
        <w:rPr>
          <w:rFonts w:cs="Lucida Sans Unicode"/>
          <w:sz w:val="24"/>
          <w:szCs w:val="24"/>
        </w:rPr>
        <w:t xml:space="preserve"> home/family of your mother’s father Bethuel,” or “to your grandfather Bethuel’s home/family,”</w:t>
      </w:r>
    </w:p>
    <w:p w14:paraId="4ED823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4DB930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take a wife for yourself from there, from</w:t>
      </w:r>
    </w:p>
    <w:p w14:paraId="06A56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choose/find a woman from there to marry from among” or “and marry one of”</w:t>
      </w:r>
    </w:p>
    <w:p w14:paraId="12CAB00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4CEC0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Laban the brother of your mother.</w:t>
      </w:r>
    </w:p>
    <w:p w14:paraId="0AB4FF3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daughters of your mother’s brother Laban.” or “your uncle Laban’s daughters.” Laban was Rebekah’s older brother. Some languages have a special term for this that is used here. (See: translate-kinship)</w:t>
      </w:r>
    </w:p>
    <w:p w14:paraId="5CAF399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9405B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4F1C05D" w14:textId="3FFEB73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28:3</w:t>
      </w:r>
      <w:r w:rsidRPr="00C21110">
        <w:rPr>
          <w:rFonts w:cs="Lucida Sans Unicode"/>
          <w:b/>
          <w:bCs/>
          <w:sz w:val="24"/>
          <w:szCs w:val="24"/>
        </w:rPr>
        <w:t> </w:t>
      </w:r>
      <w:r w:rsidRPr="00C21110">
        <w:rPr>
          <w:rFonts w:cs="Lucida Sans Unicode"/>
          <w:b/>
          <w:sz w:val="24"/>
          <w:szCs w:val="24"/>
        </w:rPr>
        <w:t xml:space="preserve">And may God Almighty bless you and make you fruitful and multiply you so that you become a </w:t>
      </w:r>
      <w:r w:rsidR="00296F72" w:rsidRPr="00C21110">
        <w:rPr>
          <w:rFonts w:cs="Lucida Sans Unicode"/>
          <w:b/>
          <w:sz w:val="24"/>
          <w:szCs w:val="24"/>
        </w:rPr>
        <w:t>community</w:t>
      </w:r>
      <w:r w:rsidRPr="00C21110">
        <w:rPr>
          <w:rFonts w:cs="Lucida Sans Unicode"/>
          <w:b/>
          <w:sz w:val="24"/>
          <w:szCs w:val="24"/>
        </w:rPr>
        <w:t xml:space="preserve"> of peoples.</w:t>
      </w:r>
      <w:r w:rsidRPr="00C21110">
        <w:rPr>
          <w:rFonts w:cs="Lucida Sans Unicode"/>
          <w:b/>
          <w:bCs/>
          <w:sz w:val="24"/>
          <w:szCs w:val="24"/>
        </w:rPr>
        <w:t xml:space="preserve"> </w:t>
      </w:r>
    </w:p>
    <w:p w14:paraId="096D83E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96B1A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God Almighty bless you </w:t>
      </w:r>
    </w:p>
    <w:p w14:paraId="2CE94BCF" w14:textId="21B76936"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pray that Almighty God will bless/</w:t>
      </w:r>
      <w:r w:rsidRPr="00C21110">
        <w:rPr>
          <w:rFonts w:cs="Lucida Sans Unicode"/>
          <w:color w:val="000000" w:themeColor="text1"/>
          <w:sz w:val="24"/>
          <w:szCs w:val="24"/>
        </w:rPr>
        <w:t>prosper</w:t>
      </w:r>
      <w:r w:rsidRPr="00C21110">
        <w:rPr>
          <w:rFonts w:cs="Lucida Sans Unicode"/>
          <w:sz w:val="24"/>
          <w:szCs w:val="24"/>
        </w:rPr>
        <w:t xml:space="preserve"> you” or “I ask God</w:t>
      </w:r>
      <w:r w:rsidR="00B93FB2">
        <w:rPr>
          <w:rFonts w:cs="Lucida Sans Unicode"/>
          <w:sz w:val="24"/>
          <w:szCs w:val="24"/>
        </w:rPr>
        <w:t>, {</w:t>
      </w:r>
      <w:r w:rsidRPr="00C21110">
        <w:rPr>
          <w:rFonts w:cs="Lucida Sans Unicode"/>
          <w:sz w:val="24"/>
          <w:szCs w:val="24"/>
        </w:rPr>
        <w:t>who is</w:t>
      </w:r>
      <w:r w:rsidR="00B93FB2">
        <w:rPr>
          <w:rFonts w:cs="Lucida Sans Unicode"/>
          <w:sz w:val="24"/>
          <w:szCs w:val="24"/>
        </w:rPr>
        <w:t>}</w:t>
      </w:r>
      <w:r w:rsidRPr="00C21110">
        <w:rPr>
          <w:rFonts w:cs="Lucida Sans Unicode"/>
          <w:sz w:val="24"/>
          <w:szCs w:val="24"/>
        </w:rPr>
        <w:t xml:space="preserve"> all-powerful</w:t>
      </w:r>
      <w:r w:rsidR="00B93FB2">
        <w:rPr>
          <w:rFonts w:cs="Lucida Sans Unicode"/>
          <w:sz w:val="24"/>
          <w:szCs w:val="24"/>
        </w:rPr>
        <w:t>,</w:t>
      </w:r>
      <w:r w:rsidRPr="00C21110">
        <w:rPr>
          <w:rFonts w:cs="Lucida Sans Unicode"/>
          <w:sz w:val="24"/>
          <w:szCs w:val="24"/>
        </w:rPr>
        <w:t xml:space="preserve"> to bless/prosper you” </w:t>
      </w:r>
      <w:r w:rsidRPr="00C21110">
        <w:rPr>
          <w:rFonts w:cs="Lucida Sans Unicode"/>
          <w:color w:val="000000" w:themeColor="text1"/>
          <w:sz w:val="24"/>
          <w:szCs w:val="24"/>
        </w:rPr>
        <w:t xml:space="preserve">or </w:t>
      </w:r>
      <w:r w:rsidR="002A718E" w:rsidRPr="00C21110">
        <w:rPr>
          <w:rFonts w:cs="Lucida Sans Unicode"/>
          <w:color w:val="000000" w:themeColor="text1"/>
          <w:sz w:val="24"/>
          <w:szCs w:val="24"/>
        </w:rPr>
        <w:t>“</w:t>
      </w:r>
      <w:r w:rsidRPr="00C21110">
        <w:rPr>
          <w:rFonts w:cs="Lucida Sans Unicode"/>
          <w:color w:val="000000" w:themeColor="text1"/>
          <w:sz w:val="24"/>
          <w:szCs w:val="24"/>
        </w:rPr>
        <w:t>I pray that God</w:t>
      </w:r>
      <w:r w:rsidR="00B22F1C">
        <w:rPr>
          <w:rFonts w:cs="Lucida Sans Unicode"/>
          <w:color w:val="000000" w:themeColor="text1"/>
          <w:sz w:val="24"/>
          <w:szCs w:val="24"/>
        </w:rPr>
        <w:t>,</w:t>
      </w:r>
      <w:r w:rsidRPr="00C21110">
        <w:rPr>
          <w:rFonts w:cs="Lucida Sans Unicode"/>
          <w:color w:val="000000" w:themeColor="text1"/>
          <w:sz w:val="24"/>
          <w:szCs w:val="24"/>
        </w:rPr>
        <w:t xml:space="preserve"> </w:t>
      </w:r>
      <w:r w:rsidR="00B93FB2">
        <w:rPr>
          <w:rFonts w:cs="Lucida Sans Unicode"/>
          <w:color w:val="000000" w:themeColor="text1"/>
          <w:sz w:val="24"/>
          <w:szCs w:val="24"/>
        </w:rPr>
        <w:t>{</w:t>
      </w:r>
      <w:r w:rsidRPr="00C21110">
        <w:rPr>
          <w:rFonts w:cs="Lucida Sans Unicode"/>
          <w:color w:val="000000" w:themeColor="text1"/>
          <w:sz w:val="24"/>
          <w:szCs w:val="24"/>
        </w:rPr>
        <w:t>who is</w:t>
      </w:r>
      <w:r w:rsidR="00B93FB2">
        <w:rPr>
          <w:rFonts w:cs="Lucida Sans Unicode"/>
          <w:color w:val="000000" w:themeColor="text1"/>
          <w:sz w:val="24"/>
          <w:szCs w:val="24"/>
        </w:rPr>
        <w:t>}</w:t>
      </w:r>
      <w:r w:rsidRPr="00C21110">
        <w:rPr>
          <w:rFonts w:cs="Lucida Sans Unicode"/>
          <w:color w:val="000000" w:themeColor="text1"/>
          <w:sz w:val="24"/>
          <w:szCs w:val="24"/>
        </w:rPr>
        <w:t xml:space="preserve"> all-powerful</w:t>
      </w:r>
      <w:r w:rsidR="00B22F1C">
        <w:rPr>
          <w:rFonts w:cs="Lucida Sans Unicode"/>
          <w:color w:val="000000" w:themeColor="text1"/>
          <w:sz w:val="24"/>
          <w:szCs w:val="24"/>
        </w:rPr>
        <w:t>,</w:t>
      </w:r>
      <w:r w:rsidR="002A718E" w:rsidRPr="00C21110">
        <w:rPr>
          <w:rFonts w:cs="Lucida Sans Unicode"/>
          <w:color w:val="000000" w:themeColor="text1"/>
          <w:sz w:val="24"/>
          <w:szCs w:val="24"/>
        </w:rPr>
        <w:t xml:space="preserve"> will bless/prosper you</w:t>
      </w:r>
      <w:r w:rsidRPr="00C21110">
        <w:rPr>
          <w:rFonts w:cs="Lucida Sans Unicode"/>
          <w:color w:val="000000" w:themeColor="text1"/>
          <w:sz w:val="24"/>
          <w:szCs w:val="24"/>
        </w:rPr>
        <w:t>”. Mo</w:t>
      </w:r>
      <w:r w:rsidRPr="00C21110">
        <w:rPr>
          <w:rFonts w:cs="Lucida Sans Unicode"/>
          <w:sz w:val="24"/>
          <w:szCs w:val="24"/>
        </w:rPr>
        <w:t>st translation teams translate the meaning of God’s title here (for example, “God Almighty”). Other teams transliterate the title as “El Shaddai” (as if it were a name) and put the meaning of the title in a footnote. See how you handled “God Almighty” in Gen 17:1.</w:t>
      </w:r>
    </w:p>
    <w:p w14:paraId="0D0E1C5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1A4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make you fruitful </w:t>
      </w:r>
    </w:p>
    <w:p w14:paraId="353A013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“and give you many children” or </w:t>
      </w:r>
      <w:r w:rsidRPr="00C21110">
        <w:rPr>
          <w:rFonts w:cs="Lucida Sans Unicode"/>
          <w:color w:val="000000" w:themeColor="text1"/>
          <w:sz w:val="24"/>
          <w:szCs w:val="24"/>
        </w:rPr>
        <w:t>“and enable you to have many children”</w:t>
      </w:r>
      <w:r w:rsidRPr="00C21110">
        <w:rPr>
          <w:rFonts w:cs="Lucida Sans Unicode"/>
          <w:color w:val="FF0000"/>
          <w:sz w:val="24"/>
          <w:szCs w:val="24"/>
        </w:rPr>
        <w:t xml:space="preserve"> </w:t>
      </w:r>
    </w:p>
    <w:p w14:paraId="0D4E6D4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4C341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multiply you</w:t>
      </w:r>
    </w:p>
    <w:p w14:paraId="21A5ED3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color w:val="000000" w:themeColor="text1"/>
          <w:sz w:val="24"/>
          <w:szCs w:val="24"/>
        </w:rPr>
        <w:t>and increase</w:t>
      </w:r>
      <w:r w:rsidRPr="00C21110">
        <w:rPr>
          <w:rFonts w:cs="Lucida Sans Unicode"/>
          <w:iCs/>
          <w:color w:val="000000" w:themeColor="text1"/>
          <w:sz w:val="24"/>
          <w:szCs w:val="24"/>
        </w:rPr>
        <w:t xml:space="preserve"> {the number of}</w:t>
      </w:r>
      <w:r w:rsidRPr="00C21110">
        <w:rPr>
          <w:rFonts w:cs="Lucida Sans Unicode"/>
          <w:color w:val="000000" w:themeColor="text1"/>
          <w:sz w:val="24"/>
          <w:szCs w:val="24"/>
        </w:rPr>
        <w:t xml:space="preserve"> your descendants” or “so that you have many descendants and”. See how you translated “fruitful and multiply” in Gen 17:20. It may need to be translated differently</w:t>
      </w:r>
      <w:r w:rsidRPr="00C21110">
        <w:rPr>
          <w:rFonts w:cs="Lucida Sans Unicode"/>
          <w:sz w:val="24"/>
          <w:szCs w:val="24"/>
        </w:rPr>
        <w:t xml:space="preserve"> depending on the context.</w:t>
      </w:r>
    </w:p>
    <w:p w14:paraId="7589741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536DFBC" w14:textId="3BE381C0"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so that you become a </w:t>
      </w:r>
      <w:r w:rsidR="00296F72" w:rsidRPr="00C21110">
        <w:rPr>
          <w:rFonts w:cs="Lucida Sans Unicode"/>
          <w:b/>
          <w:sz w:val="24"/>
          <w:szCs w:val="24"/>
        </w:rPr>
        <w:t>com</w:t>
      </w:r>
      <w:r w:rsidR="003A58CA" w:rsidRPr="00C21110">
        <w:rPr>
          <w:rFonts w:cs="Lucida Sans Unicode"/>
          <w:b/>
          <w:sz w:val="24"/>
          <w:szCs w:val="24"/>
        </w:rPr>
        <w:t>munity</w:t>
      </w:r>
      <w:r w:rsidRPr="00C21110">
        <w:rPr>
          <w:rFonts w:cs="Lucida Sans Unicode"/>
          <w:b/>
          <w:sz w:val="24"/>
          <w:szCs w:val="24"/>
        </w:rPr>
        <w:t xml:space="preserve"> of peoples.</w:t>
      </w:r>
      <w:r w:rsidRPr="00C21110">
        <w:rPr>
          <w:rFonts w:cs="Lucida Sans Unicode"/>
          <w:b/>
          <w:bCs/>
          <w:sz w:val="24"/>
          <w:szCs w:val="24"/>
        </w:rPr>
        <w:t xml:space="preserve"> </w:t>
      </w:r>
    </w:p>
    <w:p w14:paraId="1531F94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 that you become</w:t>
      </w:r>
      <w:r w:rsidRPr="00C21110">
        <w:rPr>
          <w:rFonts w:cs="Lucida Sans Unicode"/>
          <w:iCs/>
          <w:sz w:val="24"/>
          <w:szCs w:val="24"/>
        </w:rPr>
        <w:t xml:space="preserve"> {the ancestor of}</w:t>
      </w:r>
      <w:r w:rsidRPr="00C21110">
        <w:rPr>
          <w:rFonts w:cs="Lucida Sans Unicode"/>
          <w:sz w:val="24"/>
          <w:szCs w:val="24"/>
        </w:rPr>
        <w:t xml:space="preserve"> many people groups.” or </w:t>
      </w:r>
      <w:r w:rsidRPr="00C21110">
        <w:rPr>
          <w:rFonts w:cs="Lucida Sans Unicode"/>
          <w:color w:val="000000" w:themeColor="text1"/>
          <w:sz w:val="24"/>
          <w:szCs w:val="24"/>
        </w:rPr>
        <w:t>“so that many people groups will descend/come from you.”</w:t>
      </w:r>
      <w:r w:rsidRPr="00C21110">
        <w:rPr>
          <w:rFonts w:cs="Lucida Sans Unicode"/>
          <w:sz w:val="24"/>
          <w:szCs w:val="24"/>
        </w:rPr>
        <w:t xml:space="preserve"> or “so that they become many people groups.”</w:t>
      </w:r>
    </w:p>
    <w:p w14:paraId="3933F0C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8A9DF8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7F1564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28:4</w:t>
      </w:r>
      <w:r w:rsidRPr="00C21110">
        <w:rPr>
          <w:rFonts w:cs="Lucida Sans Unicode"/>
          <w:b/>
          <w:bCs/>
          <w:sz w:val="24"/>
          <w:szCs w:val="24"/>
        </w:rPr>
        <w:t> </w:t>
      </w:r>
      <w:r w:rsidRPr="00C21110">
        <w:rPr>
          <w:rFonts w:cs="Lucida Sans Unicode"/>
          <w:b/>
          <w:sz w:val="24"/>
          <w:szCs w:val="24"/>
        </w:rPr>
        <w:t>And may he give the blessing of Abraham to you, to you and to your offspring with you, so that you possess the land of your sojournings, which God gave to Abraham.”</w:t>
      </w:r>
      <w:r w:rsidRPr="00C21110">
        <w:rPr>
          <w:rFonts w:cs="Lucida Sans Unicode"/>
          <w:b/>
          <w:bCs/>
          <w:sz w:val="24"/>
          <w:szCs w:val="24"/>
        </w:rPr>
        <w:t xml:space="preserve"> </w:t>
      </w:r>
    </w:p>
    <w:p w14:paraId="10887F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F7EB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he </w:t>
      </w:r>
    </w:p>
    <w:p w14:paraId="1B223B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“I {also} pray that he/God will” or “I {also} ask him/God to”</w:t>
      </w:r>
    </w:p>
    <w:p w14:paraId="0B6186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774BE4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give the blessing of Abraham to you, to you and to your offspring with you,</w:t>
      </w:r>
    </w:p>
    <w:p w14:paraId="14B53D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“give Abraham’s blessing to you and your descendants,” or “bless you and your descendants the same way that he blessed Abraham,”</w:t>
      </w:r>
    </w:p>
    <w:p w14:paraId="08178D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AAB37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that you possess the land</w:t>
      </w:r>
    </w:p>
    <w:p w14:paraId="656F860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“so that you</w:t>
      </w:r>
      <w:r w:rsidRPr="00C21110">
        <w:rPr>
          <w:rFonts w:cs="Lucida Sans Unicode"/>
          <w:iCs/>
          <w:sz w:val="24"/>
          <w:szCs w:val="24"/>
        </w:rPr>
        <w:t xml:space="preserve"> will</w:t>
      </w:r>
      <w:r w:rsidRPr="00C21110">
        <w:rPr>
          <w:rFonts w:cs="Lucida Sans Unicode"/>
          <w:sz w:val="24"/>
          <w:szCs w:val="24"/>
        </w:rPr>
        <w:t xml:space="preserve"> own the/this land” or “so that you will take possession of the/this land” </w:t>
      </w:r>
    </w:p>
    <w:p w14:paraId="02763AA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CB4C64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of your sojournings,</w:t>
      </w:r>
    </w:p>
    <w:p w14:paraId="0E2843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“where you have been </w:t>
      </w:r>
      <w:r w:rsidRPr="00C21110">
        <w:rPr>
          <w:rFonts w:cs="Lucida Sans Unicode"/>
          <w:color w:val="000000" w:themeColor="text1"/>
          <w:sz w:val="24"/>
          <w:szCs w:val="24"/>
        </w:rPr>
        <w:t>living/residing</w:t>
      </w:r>
      <w:r w:rsidRPr="00C21110">
        <w:rPr>
          <w:rFonts w:cs="Lucida Sans Unicode"/>
          <w:sz w:val="24"/>
          <w:szCs w:val="24"/>
        </w:rPr>
        <w:t xml:space="preserve"> as a foreigner/outsider,” or “where you {and your ancestors} have been living as foreigners/outsiders,” See how you translated “land of your sojournings” in Gen 17:8; it may be necessary to translate this differently here because of the different context.</w:t>
      </w:r>
    </w:p>
    <w:p w14:paraId="39A6FA7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5E2CCD4"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b/>
          <w:color w:val="000000" w:themeColor="text1"/>
          <w:sz w:val="24"/>
          <w:szCs w:val="24"/>
        </w:rPr>
        <w:t>which God gave to Abraham.”</w:t>
      </w:r>
      <w:r w:rsidRPr="00C21110">
        <w:rPr>
          <w:rFonts w:cs="Lucida Sans Unicode"/>
          <w:b/>
          <w:bCs/>
          <w:color w:val="000000" w:themeColor="text1"/>
          <w:sz w:val="24"/>
          <w:szCs w:val="24"/>
        </w:rPr>
        <w:t xml:space="preserve"> </w:t>
      </w:r>
    </w:p>
    <w:p w14:paraId="78D8C843"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“{the same land} which God gave/promised to Abraham/him.”</w:t>
      </w:r>
    </w:p>
    <w:p w14:paraId="2F87BE1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593FC5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43EE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28:5</w:t>
      </w:r>
      <w:r w:rsidRPr="00C21110">
        <w:rPr>
          <w:rFonts w:cs="Lucida Sans Unicode"/>
          <w:b/>
          <w:bCs/>
          <w:sz w:val="24"/>
          <w:szCs w:val="24"/>
        </w:rPr>
        <w:t> </w:t>
      </w:r>
      <w:r w:rsidRPr="00C21110">
        <w:rPr>
          <w:rFonts w:cs="Lucida Sans Unicode"/>
          <w:b/>
          <w:sz w:val="24"/>
          <w:szCs w:val="24"/>
        </w:rPr>
        <w:t>Then Isaac sent Jacob, and he went to Paddan Aram, to Laban, the son of Bethuel the Aramean</w:t>
      </w:r>
      <w:r w:rsidRPr="00C21110">
        <w:rPr>
          <w:rFonts w:cs="Lucida Sans Unicode"/>
          <w:b/>
          <w:iCs/>
          <w:sz w:val="24"/>
          <w:szCs w:val="24"/>
        </w:rPr>
        <w:t xml:space="preserve"> and the</w:t>
      </w:r>
      <w:r w:rsidRPr="00C21110">
        <w:rPr>
          <w:rFonts w:cs="Lucida Sans Unicode"/>
          <w:b/>
          <w:sz w:val="24"/>
          <w:szCs w:val="24"/>
        </w:rPr>
        <w:t xml:space="preserve"> brother of Rebekah,</w:t>
      </w:r>
      <w:r w:rsidRPr="00C21110">
        <w:rPr>
          <w:rFonts w:cs="Lucida Sans Unicode"/>
          <w:b/>
          <w:iCs/>
          <w:sz w:val="24"/>
          <w:szCs w:val="24"/>
        </w:rPr>
        <w:t xml:space="preserve"> the</w:t>
      </w:r>
      <w:r w:rsidRPr="00C21110">
        <w:rPr>
          <w:rFonts w:cs="Lucida Sans Unicode"/>
          <w:b/>
          <w:sz w:val="24"/>
          <w:szCs w:val="24"/>
        </w:rPr>
        <w:t xml:space="preserve"> mother of Jacob and Esau.</w:t>
      </w:r>
    </w:p>
    <w:p w14:paraId="5E0FF9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E0DE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sent Jacob, </w:t>
      </w:r>
    </w:p>
    <w:p w14:paraId="3EB96AA6"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“Then Isaac sent Jacob</w:t>
      </w:r>
      <w:r w:rsidRPr="00C21110">
        <w:rPr>
          <w:rFonts w:cs="Lucida Sans Unicode"/>
          <w:iCs/>
          <w:color w:val="000000" w:themeColor="text1"/>
          <w:sz w:val="24"/>
          <w:szCs w:val="24"/>
        </w:rPr>
        <w:t xml:space="preserve"> {on his way}</w:t>
      </w:r>
      <w:r w:rsidRPr="00C21110">
        <w:rPr>
          <w:rFonts w:cs="Lucida Sans Unicode"/>
          <w:color w:val="000000" w:themeColor="text1"/>
          <w:sz w:val="24"/>
          <w:szCs w:val="24"/>
        </w:rPr>
        <w:t>,” or “Then Isaac said good-bye to Jacob,”</w:t>
      </w:r>
    </w:p>
    <w:p w14:paraId="6A3D428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B2D7E1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 xml:space="preserve">and he went </w:t>
      </w:r>
    </w:p>
    <w:p w14:paraId="2B4C3FA2"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“and he/Jacob left to go/travel” or “and/so Jacob started traveling”. Make sure your translation of this phrase does not sound like Jacob had already arrived at Paddan Aram.</w:t>
      </w:r>
    </w:p>
    <w:p w14:paraId="2731F18F"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p>
    <w:p w14:paraId="420CCE45"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
          <w:sz w:val="24"/>
          <w:szCs w:val="24"/>
        </w:rPr>
        <w:t>to Paddan Aram, to Laban</w:t>
      </w:r>
    </w:p>
    <w:p w14:paraId="0052064F" w14:textId="48640E3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“to/toward {the land/region of} Paddan Aram, to Laban” or “to/toward {his uncle} Laban{‘s house}</w:t>
      </w:r>
      <w:r w:rsidRPr="00C21110">
        <w:rPr>
          <w:rFonts w:cs="Lucida Sans Unicode"/>
          <w:iCs/>
          <w:sz w:val="24"/>
          <w:szCs w:val="24"/>
        </w:rPr>
        <w:t xml:space="preserve"> {which was}</w:t>
      </w:r>
      <w:r w:rsidRPr="00C21110">
        <w:rPr>
          <w:rFonts w:cs="Lucida Sans Unicode"/>
          <w:sz w:val="24"/>
          <w:szCs w:val="24"/>
        </w:rPr>
        <w:t xml:space="preserve"> in</w:t>
      </w:r>
      <w:r w:rsidRPr="00C21110">
        <w:rPr>
          <w:rFonts w:cs="Lucida Sans Unicode"/>
          <w:iCs/>
          <w:sz w:val="24"/>
          <w:szCs w:val="24"/>
        </w:rPr>
        <w:t xml:space="preserve"> {the land/region of}</w:t>
      </w:r>
      <w:r w:rsidRPr="00C21110">
        <w:rPr>
          <w:rFonts w:cs="Lucida Sans Unicode"/>
          <w:sz w:val="24"/>
          <w:szCs w:val="24"/>
        </w:rPr>
        <w:t xml:space="preserve"> Paddan Aram.” Consider whether is more natural in your language to refer to Paddan Aram first or to Laban first in this sentence.</w:t>
      </w:r>
      <w:r w:rsidRPr="00C21110">
        <w:rPr>
          <w:rFonts w:cs="Lucida Sans Unicode"/>
          <w:color w:val="FF0000"/>
          <w:sz w:val="24"/>
          <w:szCs w:val="24"/>
        </w:rPr>
        <w:t xml:space="preserve"> </w:t>
      </w:r>
      <w:r w:rsidRPr="00C21110">
        <w:rPr>
          <w:rFonts w:cs="Lucida Sans Unicode"/>
          <w:color w:val="000000" w:themeColor="text1"/>
          <w:sz w:val="24"/>
          <w:szCs w:val="24"/>
        </w:rPr>
        <w:t>Also see how you translated “to Paddan Aram” in verses 2 and 5. (See: figs-infostructure)</w:t>
      </w:r>
    </w:p>
    <w:p w14:paraId="65C8C4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239F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son of Bethuel the Aramean</w:t>
      </w:r>
    </w:p>
    <w:p w14:paraId="64022AE5" w14:textId="2EB432D1" w:rsidR="00572455" w:rsidRPr="00C21110" w:rsidRDefault="00572455" w:rsidP="00572455">
      <w:pPr>
        <w:widowControl w:val="0"/>
        <w:autoSpaceDE w:val="0"/>
        <w:autoSpaceDN w:val="0"/>
        <w:adjustRightInd w:val="0"/>
        <w:spacing w:after="0" w:line="240" w:lineRule="auto"/>
        <w:rPr>
          <w:rFonts w:cs="Lucida Sans Unicode"/>
          <w:b/>
          <w:iCs/>
          <w:color w:val="000000" w:themeColor="text1"/>
          <w:sz w:val="24"/>
          <w:szCs w:val="24"/>
        </w:rPr>
      </w:pPr>
      <w:r w:rsidRPr="00C21110">
        <w:rPr>
          <w:rFonts w:cs="Lucida Sans Unicode"/>
          <w:iCs/>
          <w:sz w:val="24"/>
          <w:szCs w:val="24"/>
        </w:rPr>
        <w:t>“{who/Laban was} the son of Bethuel the Aramean”</w:t>
      </w:r>
      <w:r w:rsidRPr="00C21110">
        <w:rPr>
          <w:rFonts w:cs="Lucida Sans Unicode"/>
          <w:color w:val="000000" w:themeColor="text1"/>
          <w:sz w:val="24"/>
          <w:szCs w:val="24"/>
        </w:rPr>
        <w:t xml:space="preserve">. Be consistent with how you spelled </w:t>
      </w:r>
      <w:r w:rsidR="00E614A9" w:rsidRPr="00C21110">
        <w:rPr>
          <w:rFonts w:cs="Lucida Sans Unicode"/>
          <w:color w:val="000000" w:themeColor="text1"/>
          <w:sz w:val="24"/>
          <w:szCs w:val="24"/>
        </w:rPr>
        <w:t>the name “</w:t>
      </w:r>
      <w:r w:rsidRPr="00C21110">
        <w:rPr>
          <w:rFonts w:cs="Lucida Sans Unicode"/>
          <w:color w:val="000000" w:themeColor="text1"/>
          <w:sz w:val="24"/>
          <w:szCs w:val="24"/>
        </w:rPr>
        <w:t>Bethuel</w:t>
      </w:r>
      <w:r w:rsidR="00E614A9" w:rsidRPr="00C21110">
        <w:rPr>
          <w:rFonts w:cs="Lucida Sans Unicode"/>
          <w:color w:val="000000" w:themeColor="text1"/>
          <w:sz w:val="24"/>
          <w:szCs w:val="24"/>
        </w:rPr>
        <w:t>”</w:t>
      </w:r>
      <w:r w:rsidRPr="00C21110">
        <w:rPr>
          <w:rFonts w:cs="Lucida Sans Unicode"/>
          <w:color w:val="000000" w:themeColor="text1"/>
          <w:sz w:val="24"/>
          <w:szCs w:val="24"/>
        </w:rPr>
        <w:t xml:space="preserve"> in the book of Genesis. See Gen 22:22-23; 24:15, 24, 47, 50; 25:20; 28:2, 5.</w:t>
      </w:r>
    </w:p>
    <w:p w14:paraId="42347652"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71AC0D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and the</w:t>
      </w:r>
      <w:r w:rsidRPr="00C21110">
        <w:rPr>
          <w:rFonts w:cs="Lucida Sans Unicode"/>
          <w:b/>
          <w:sz w:val="24"/>
          <w:szCs w:val="24"/>
        </w:rPr>
        <w:t xml:space="preserve"> brother of Rebekah, </w:t>
      </w:r>
      <w:r w:rsidRPr="00C21110">
        <w:rPr>
          <w:rFonts w:cs="Lucida Sans Unicode"/>
          <w:b/>
          <w:iCs/>
          <w:sz w:val="24"/>
          <w:szCs w:val="24"/>
        </w:rPr>
        <w:t>the</w:t>
      </w:r>
      <w:r w:rsidRPr="00C21110">
        <w:rPr>
          <w:rFonts w:cs="Lucida Sans Unicode"/>
          <w:b/>
          <w:sz w:val="24"/>
          <w:szCs w:val="24"/>
        </w:rPr>
        <w:t xml:space="preserve"> mother of Jacob and Esau.</w:t>
      </w:r>
    </w:p>
    <w:p w14:paraId="70905A9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Pr="00C21110">
        <w:rPr>
          <w:rFonts w:cs="Lucida Sans Unicode"/>
          <w:iCs/>
          <w:color w:val="000000" w:themeColor="text1"/>
          <w:sz w:val="24"/>
          <w:szCs w:val="24"/>
        </w:rPr>
        <w:t>and {also} the</w:t>
      </w:r>
      <w:r w:rsidRPr="00C21110">
        <w:rPr>
          <w:rFonts w:cs="Lucida Sans Unicode"/>
          <w:sz w:val="24"/>
          <w:szCs w:val="24"/>
        </w:rPr>
        <w:t xml:space="preserve"> brother of Rebekah, </w:t>
      </w:r>
      <w:r w:rsidRPr="00C21110">
        <w:rPr>
          <w:rFonts w:cs="Lucida Sans Unicode"/>
          <w:iCs/>
          <w:sz w:val="24"/>
          <w:szCs w:val="24"/>
        </w:rPr>
        <w:t>{who was}</w:t>
      </w:r>
      <w:r w:rsidRPr="00C21110">
        <w:rPr>
          <w:rFonts w:cs="Lucida Sans Unicode"/>
          <w:sz w:val="24"/>
          <w:szCs w:val="24"/>
        </w:rPr>
        <w:t xml:space="preserve"> Jacob and Esau’s mother.”</w:t>
      </w:r>
    </w:p>
    <w:p w14:paraId="6CF075F9"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5FEABBE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4B3877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28:6-9</w:t>
      </w:r>
      <w:r w:rsidRPr="00C21110">
        <w:rPr>
          <w:rFonts w:cs="Lucida Sans Unicode"/>
          <w:b/>
          <w:bCs/>
          <w:sz w:val="24"/>
          <w:szCs w:val="24"/>
        </w:rPr>
        <w:t xml:space="preserve"> Esau Takes Another Wife</w:t>
      </w:r>
    </w:p>
    <w:p w14:paraId="5052DB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 </w:t>
      </w:r>
    </w:p>
    <w:p w14:paraId="15ADEAFE" w14:textId="36F0E45A"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28:6</w:t>
      </w:r>
      <w:r w:rsidRPr="00C21110">
        <w:rPr>
          <w:rFonts w:cs="Lucida Sans Unicode"/>
          <w:b/>
          <w:bCs/>
          <w:sz w:val="24"/>
          <w:szCs w:val="24"/>
        </w:rPr>
        <w:t> </w:t>
      </w:r>
      <w:r w:rsidRPr="00C21110">
        <w:rPr>
          <w:rFonts w:cs="Lucida Sans Unicode"/>
          <w:b/>
          <w:sz w:val="24"/>
          <w:szCs w:val="24"/>
        </w:rPr>
        <w:t>Now Esau saw that Isaac had blessed Jacob and had sent him to Paddan Aram to take a wife for him</w:t>
      </w:r>
      <w:r w:rsidRPr="00C21110">
        <w:rPr>
          <w:rFonts w:cs="Lucida Sans Unicode"/>
          <w:b/>
          <w:iCs/>
          <w:sz w:val="24"/>
          <w:szCs w:val="24"/>
        </w:rPr>
        <w:t>self</w:t>
      </w:r>
      <w:r w:rsidRPr="00C21110">
        <w:rPr>
          <w:rFonts w:cs="Lucida Sans Unicode"/>
          <w:b/>
          <w:sz w:val="24"/>
          <w:szCs w:val="24"/>
        </w:rPr>
        <w:t xml:space="preserve"> from there, {and that} when he blessed him, then he commanded him, saying,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D6D0D">
        <w:rPr>
          <w:rFonts w:cs="Lucida Sans Unicode"/>
          <w:b/>
          <w:sz w:val="24"/>
          <w:szCs w:val="24"/>
        </w:rPr>
        <w:t>.</w:t>
      </w:r>
      <w:r w:rsidRPr="00C21110">
        <w:rPr>
          <w:rFonts w:cs="Lucida Sans Unicode"/>
          <w:b/>
          <w:sz w:val="24"/>
          <w:szCs w:val="24"/>
        </w:rPr>
        <w:t>”</w:t>
      </w:r>
    </w:p>
    <w:p w14:paraId="4C1CCFD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F36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Now Esau saw that Isaac had blessed Jacob and had sent him to Paddan Aram</w:t>
      </w:r>
    </w:p>
    <w:p w14:paraId="47CC67DD" w14:textId="57DD6CA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“Now Esau had seen/observed Isaac bless Jacob and send him </w:t>
      </w:r>
      <w:r w:rsidRPr="00C21110">
        <w:rPr>
          <w:rFonts w:cs="Lucida Sans Unicode"/>
          <w:iCs/>
          <w:sz w:val="24"/>
          <w:szCs w:val="24"/>
        </w:rPr>
        <w:t>to {the land/region of}</w:t>
      </w:r>
      <w:r w:rsidRPr="00C21110">
        <w:rPr>
          <w:rFonts w:cs="Lucida Sans Unicode"/>
          <w:sz w:val="24"/>
          <w:szCs w:val="24"/>
        </w:rPr>
        <w:t xml:space="preserve"> Paddan Aram”</w:t>
      </w:r>
    </w:p>
    <w:p w14:paraId="07B963B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3393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 take a wife for him</w:t>
      </w:r>
      <w:r w:rsidRPr="00C21110">
        <w:rPr>
          <w:rFonts w:cs="Lucida Sans Unicode"/>
          <w:b/>
          <w:iCs/>
          <w:sz w:val="24"/>
          <w:szCs w:val="24"/>
        </w:rPr>
        <w:t>self</w:t>
      </w:r>
      <w:r w:rsidRPr="00C21110">
        <w:rPr>
          <w:rFonts w:cs="Lucida Sans Unicode"/>
          <w:b/>
          <w:sz w:val="24"/>
          <w:szCs w:val="24"/>
        </w:rPr>
        <w:t xml:space="preserve"> from there, </w:t>
      </w:r>
    </w:p>
    <w:p w14:paraId="4BA550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choose/marry a wife from {among his relatives} there” or “to marry a woman from there”</w:t>
      </w:r>
    </w:p>
    <w:p w14:paraId="1FFFACED" w14:textId="77777777" w:rsidR="00572455" w:rsidRPr="00C21110" w:rsidRDefault="00572455" w:rsidP="00572455">
      <w:pPr>
        <w:widowControl w:val="0"/>
        <w:autoSpaceDE w:val="0"/>
        <w:autoSpaceDN w:val="0"/>
        <w:adjustRightInd w:val="0"/>
        <w:spacing w:after="0" w:line="240" w:lineRule="auto"/>
        <w:rPr>
          <w:sz w:val="24"/>
          <w:szCs w:val="24"/>
        </w:rPr>
      </w:pPr>
    </w:p>
    <w:p w14:paraId="2E99B6A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that} when he blessed him, then he commanded him, saying,</w:t>
      </w:r>
    </w:p>
    <w:p w14:paraId="5A00BAC5" w14:textId="07AB79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that} when/as Isaac was blessing him/Jacob, he told/instructed him/Jacob,” or “When/As Isaac was blessing him/Jacob, </w:t>
      </w:r>
      <w:r w:rsidRPr="00C21110">
        <w:rPr>
          <w:rFonts w:cs="Lucida Sans Unicode"/>
          <w:iCs/>
          <w:sz w:val="24"/>
          <w:szCs w:val="24"/>
        </w:rPr>
        <w:t>{Esau heard}</w:t>
      </w:r>
      <w:r w:rsidRPr="00C21110">
        <w:rPr>
          <w:rFonts w:cs="Lucida Sans Unicode"/>
          <w:sz w:val="24"/>
          <w:szCs w:val="24"/>
        </w:rPr>
        <w:t xml:space="preserve"> him tell/instruct him/Jacob,” Consider whether or not it is more natural in your language to begin a new sentence here.</w:t>
      </w:r>
      <w:r w:rsidRPr="00C21110">
        <w:rPr>
          <w:rFonts w:cs="Lucida Sans Unicode"/>
          <w:b/>
          <w:sz w:val="24"/>
          <w:szCs w:val="24"/>
        </w:rPr>
        <w:t xml:space="preserve"> </w:t>
      </w:r>
      <w:r w:rsidRPr="00C21110">
        <w:rPr>
          <w:rFonts w:cs="Lucida Sans Unicode"/>
          <w:sz w:val="24"/>
          <w:szCs w:val="24"/>
        </w:rPr>
        <w:t>Also s</w:t>
      </w:r>
      <w:r w:rsidRPr="00C21110">
        <w:rPr>
          <w:sz w:val="24"/>
          <w:szCs w:val="24"/>
        </w:rPr>
        <w:t>ee how you translated “commanded” in verse 1.</w:t>
      </w:r>
    </w:p>
    <w:p w14:paraId="690A07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0DA6DC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“Do not </w:t>
      </w:r>
    </w:p>
    <w:p w14:paraId="16B28CD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“You must not” </w:t>
      </w:r>
    </w:p>
    <w:p w14:paraId="5AD1DF4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6EC7EF" w14:textId="73394099"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305B2">
        <w:rPr>
          <w:rFonts w:cs="Lucida Sans Unicode"/>
          <w:b/>
          <w:sz w:val="24"/>
          <w:szCs w:val="24"/>
        </w:rPr>
        <w:t>.</w:t>
      </w:r>
      <w:r w:rsidRPr="00C21110">
        <w:rPr>
          <w:rFonts w:cs="Lucida Sans Unicode"/>
          <w:b/>
          <w:sz w:val="24"/>
          <w:szCs w:val="24"/>
        </w:rPr>
        <w:t>”</w:t>
      </w:r>
    </w:p>
    <w:p w14:paraId="74F8F74F" w14:textId="5B3C2B41" w:rsidR="00572455" w:rsidRPr="00C21110"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Pr>
          <w:rFonts w:cs="Lucida Sans Unicode"/>
          <w:sz w:val="24"/>
          <w:szCs w:val="24"/>
        </w:rPr>
        <w:t>take/marry a woman who is a descendant of Canaan</w:t>
      </w:r>
      <w:r w:rsidR="00ED62D8">
        <w:rPr>
          <w:rFonts w:cs="Lucida Sans Unicode"/>
          <w:sz w:val="24"/>
          <w:szCs w:val="24"/>
        </w:rPr>
        <w:t>,</w:t>
      </w:r>
      <w:r>
        <w:rPr>
          <w:rFonts w:cs="Lucida Sans Unicode"/>
          <w:sz w:val="24"/>
          <w:szCs w:val="24"/>
        </w:rPr>
        <w:t xml:space="preserve">” or </w:t>
      </w:r>
      <w:r w:rsidR="00572455" w:rsidRPr="00C21110">
        <w:rPr>
          <w:rFonts w:cs="Lucida Sans Unicode"/>
          <w:color w:val="000000" w:themeColor="text1"/>
          <w:sz w:val="24"/>
          <w:szCs w:val="24"/>
        </w:rPr>
        <w:t>“</w:t>
      </w:r>
      <w:r>
        <w:rPr>
          <w:rFonts w:cs="Lucida Sans Unicode"/>
          <w:color w:val="000000" w:themeColor="text1"/>
          <w:sz w:val="24"/>
          <w:szCs w:val="24"/>
        </w:rPr>
        <w:t>take/</w:t>
      </w:r>
      <w:r w:rsidR="00572455" w:rsidRPr="00C21110">
        <w:rPr>
          <w:rFonts w:cs="Lucida Sans Unicode"/>
          <w:color w:val="000000" w:themeColor="text1"/>
          <w:sz w:val="24"/>
          <w:szCs w:val="24"/>
        </w:rPr>
        <w:t>choose a wife from among the Canaanite women</w:t>
      </w:r>
      <w:r w:rsidR="00ED62D8">
        <w:rPr>
          <w:rFonts w:cs="Lucida Sans Unicode"/>
          <w:color w:val="000000" w:themeColor="text1"/>
          <w:sz w:val="24"/>
          <w:szCs w:val="24"/>
        </w:rPr>
        <w:t>,</w:t>
      </w:r>
      <w:r w:rsidR="00572455" w:rsidRPr="00C21110">
        <w:rPr>
          <w:rFonts w:cs="Lucida Sans Unicode"/>
          <w:color w:val="000000" w:themeColor="text1"/>
          <w:sz w:val="24"/>
          <w:szCs w:val="24"/>
        </w:rPr>
        <w:t>” or “marry</w:t>
      </w:r>
      <w:r w:rsidR="00572455" w:rsidRPr="00C21110">
        <w:rPr>
          <w:rFonts w:cs="Lucida Sans Unicode"/>
          <w:b/>
          <w:color w:val="000000" w:themeColor="text1"/>
          <w:sz w:val="24"/>
          <w:szCs w:val="24"/>
        </w:rPr>
        <w:t xml:space="preserve"> </w:t>
      </w:r>
      <w:r w:rsidR="00572455" w:rsidRPr="00C21110">
        <w:rPr>
          <w:rFonts w:cs="Lucida Sans Unicode"/>
          <w:color w:val="000000" w:themeColor="text1"/>
          <w:sz w:val="24"/>
          <w:szCs w:val="24"/>
        </w:rPr>
        <w:t>a Canaanite woman</w:t>
      </w:r>
      <w:r w:rsidR="00ED62D8">
        <w:rPr>
          <w:rFonts w:cs="Lucida Sans Unicode"/>
          <w:color w:val="000000" w:themeColor="text1"/>
          <w:sz w:val="24"/>
          <w:szCs w:val="24"/>
        </w:rPr>
        <w:t>,</w:t>
      </w:r>
      <w:r w:rsidR="00572455" w:rsidRPr="00C21110">
        <w:rPr>
          <w:rFonts w:cs="Lucida Sans Unicode"/>
          <w:color w:val="000000" w:themeColor="text1"/>
          <w:sz w:val="24"/>
          <w:szCs w:val="24"/>
        </w:rPr>
        <w:t>” See how you translated this sentence in verse 1.</w:t>
      </w:r>
    </w:p>
    <w:p w14:paraId="0E34899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108F0AF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AA3BC6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28:7</w:t>
      </w:r>
      <w:r w:rsidRPr="00C21110">
        <w:rPr>
          <w:rFonts w:cs="Lucida Sans Unicode"/>
          <w:b/>
          <w:bCs/>
          <w:sz w:val="24"/>
          <w:szCs w:val="24"/>
        </w:rPr>
        <w:t> </w:t>
      </w:r>
      <w:r w:rsidRPr="00C21110">
        <w:rPr>
          <w:rFonts w:cs="Lucida Sans Unicode"/>
          <w:b/>
          <w:sz w:val="24"/>
          <w:szCs w:val="24"/>
        </w:rPr>
        <w:t>and that Jacob listened to his father and to his mother and went to Paddan Aram.</w:t>
      </w:r>
      <w:r w:rsidRPr="00C21110">
        <w:rPr>
          <w:rFonts w:cs="Lucida Sans Unicode"/>
          <w:b/>
          <w:bCs/>
          <w:sz w:val="24"/>
          <w:szCs w:val="24"/>
        </w:rPr>
        <w:t xml:space="preserve"> </w:t>
      </w:r>
    </w:p>
    <w:p w14:paraId="567EC69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895FB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{that} Jacob </w:t>
      </w:r>
    </w:p>
    <w:p w14:paraId="0CD7A940" w14:textId="5FDD474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“and {also} {saw/observed that} Jacob” or “{Esau also saw/noticed that}</w:t>
      </w:r>
      <w:r w:rsidRPr="00C21110">
        <w:rPr>
          <w:rFonts w:cs="Lucida Sans Unicode"/>
          <w:sz w:val="24"/>
          <w:szCs w:val="24"/>
        </w:rPr>
        <w:t xml:space="preserve"> Jacob”</w:t>
      </w:r>
      <w:r w:rsidR="009305B2">
        <w:rPr>
          <w:rFonts w:cs="Lucida Sans Unicode"/>
          <w:sz w:val="24"/>
          <w:szCs w:val="24"/>
        </w:rPr>
        <w:t>. Consider whether or not it is better in your language to begin a new sentence here.</w:t>
      </w:r>
    </w:p>
    <w:p w14:paraId="4884A6A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3FA73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listened to his father and to his mother </w:t>
      </w:r>
    </w:p>
    <w:p w14:paraId="5A3CCB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“obeyed his/their father and mother” or “obeyed his/their parents”</w:t>
      </w:r>
    </w:p>
    <w:p w14:paraId="694A11B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95CFE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went to Paddan Aram.</w:t>
      </w:r>
    </w:p>
    <w:p w14:paraId="63559C85"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“and {immediately} left to go to Paddan Aram.” or “and started traveling to Paddan Aram.”</w:t>
      </w:r>
    </w:p>
    <w:p w14:paraId="66627EB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BA441F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7839AD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28:8</w:t>
      </w:r>
      <w:r w:rsidRPr="00C21110">
        <w:rPr>
          <w:rFonts w:cs="Lucida Sans Unicode"/>
          <w:b/>
          <w:bCs/>
          <w:sz w:val="24"/>
          <w:szCs w:val="24"/>
        </w:rPr>
        <w:t> </w:t>
      </w:r>
      <w:r w:rsidRPr="00C21110">
        <w:rPr>
          <w:rFonts w:cs="Lucida Sans Unicode"/>
          <w:b/>
          <w:sz w:val="24"/>
          <w:szCs w:val="24"/>
        </w:rPr>
        <w:t>Then Esau saw that</w:t>
      </w:r>
      <w:r w:rsidRPr="00C21110">
        <w:rPr>
          <w:rFonts w:cs="Lucida Sans Unicode"/>
          <w:b/>
          <w:iCs/>
          <w:sz w:val="24"/>
          <w:szCs w:val="24"/>
        </w:rPr>
        <w:t xml:space="preserve"> the</w:t>
      </w:r>
      <w:r w:rsidRPr="00C21110">
        <w:rPr>
          <w:rFonts w:cs="Lucida Sans Unicode"/>
          <w:b/>
          <w:sz w:val="24"/>
          <w:szCs w:val="24"/>
        </w:rPr>
        <w:t xml:space="preserve"> daughters of Canaan were displeasing in the eyes of Isaac his father.</w:t>
      </w:r>
    </w:p>
    <w:p w14:paraId="2ED8ED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30D9A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Esau saw that</w:t>
      </w:r>
    </w:p>
    <w:p w14:paraId="4BDE8BA0"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sz w:val="24"/>
          <w:szCs w:val="24"/>
        </w:rPr>
        <w:t>“That is when/how Esau realized/understood that”</w:t>
      </w:r>
    </w:p>
    <w:p w14:paraId="339F56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02BFF99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Canaan were displeasing in the eyes of Isaac his father.</w:t>
      </w:r>
    </w:p>
    <w:p w14:paraId="19D6A8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w:t>
      </w:r>
      <w:r w:rsidRPr="00C21110">
        <w:rPr>
          <w:rFonts w:cs="Lucida Sans Unicode"/>
          <w:sz w:val="24"/>
          <w:szCs w:val="24"/>
        </w:rPr>
        <w:t>his father Isaac did not approve of {his sons marrying} Canaanite women.” or “his father Isaac did not want {his sons to marry} Canaanite women.”</w:t>
      </w:r>
    </w:p>
    <w:p w14:paraId="5B19EB8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C6E5DF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11762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28:9</w:t>
      </w:r>
      <w:r w:rsidRPr="00C21110">
        <w:rPr>
          <w:rFonts w:cs="Lucida Sans Unicode"/>
          <w:b/>
          <w:bCs/>
          <w:sz w:val="24"/>
          <w:szCs w:val="24"/>
        </w:rPr>
        <w:t> </w:t>
      </w:r>
      <w:r w:rsidRPr="00C21110">
        <w:rPr>
          <w:rFonts w:cs="Lucida Sans Unicode"/>
          <w:b/>
          <w:sz w:val="24"/>
          <w:szCs w:val="24"/>
        </w:rPr>
        <w:t xml:space="preserve">So Esau went to Ishmael and he took as a wife Mahalath, the daughter of </w:t>
      </w:r>
      <w:r w:rsidRPr="00C21110">
        <w:rPr>
          <w:rFonts w:cs="Lucida Sans Unicode"/>
          <w:b/>
          <w:sz w:val="24"/>
          <w:szCs w:val="24"/>
        </w:rPr>
        <w:lastRenderedPageBreak/>
        <w:t>Ishmael Abraham’s son, the sister of Nebaioth, in addition to his wives {who belonged} to him.</w:t>
      </w:r>
    </w:p>
    <w:p w14:paraId="793495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C87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So Esau went to Ishmael </w:t>
      </w:r>
    </w:p>
    <w:p w14:paraId="4F54107D"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“So/Then Esau went/traveled to {the family/clan of} Ishmael” or “So/Then Esau went to {the region where} Ishmael’s descendants were living”. Most likely Ishmael was already dead by this time, so that Esau went to the region where Ishmael’s children and other descendants were living.</w:t>
      </w:r>
    </w:p>
    <w:p w14:paraId="6709591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CAC6E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as a wife Mahalath, the daughter of Ishmael Abraham’s son, </w:t>
      </w:r>
    </w:p>
    <w:p w14:paraId="2E2649D6" w14:textId="1FFD782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married Abraham’s granddaughter Mahalath, who was Ishmael’s daughter” or “and married Mahalath, who was the daughter of Abraham’s son Ishmael”. It may be more natural to move “Abraham’s son” earlier in this sentence and say, “</w:t>
      </w:r>
      <w:r w:rsidRPr="00C21110">
        <w:rPr>
          <w:color w:val="000000" w:themeColor="text1"/>
          <w:sz w:val="24"/>
          <w:szCs w:val="24"/>
        </w:rPr>
        <w:t>So/Then Esau went to {the family of} Abraham’s son</w:t>
      </w:r>
      <w:r w:rsidRPr="00C21110">
        <w:rPr>
          <w:rFonts w:cs="Lucida Sans Unicode"/>
          <w:sz w:val="24"/>
          <w:szCs w:val="24"/>
        </w:rPr>
        <w:t xml:space="preserve"> Ishmael and married Ishmael’s daughter Mahalath, whose brother was Nebaioth.”</w:t>
      </w:r>
      <w:r w:rsidR="000A6D09">
        <w:rPr>
          <w:rFonts w:cs="Lucida Sans Unicode"/>
          <w:sz w:val="24"/>
          <w:szCs w:val="24"/>
        </w:rPr>
        <w:t xml:space="preserve"> </w:t>
      </w:r>
      <w:r w:rsidRPr="00C21110">
        <w:rPr>
          <w:rFonts w:cs="Lucida Sans Unicode"/>
          <w:sz w:val="24"/>
          <w:szCs w:val="24"/>
        </w:rPr>
        <w:t>(See: figs-infostructure)</w:t>
      </w:r>
    </w:p>
    <w:p w14:paraId="0DEB751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F74E0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the sister of Nebaioth, </w:t>
      </w:r>
    </w:p>
    <w:p w14:paraId="5679C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color w:val="000000" w:themeColor="text1"/>
          <w:sz w:val="24"/>
          <w:szCs w:val="24"/>
        </w:rPr>
        <w:t xml:space="preserve">“and {who was} the {younger} sister of Nebaioth,” or “and whose {older} brother was Nebaioth,” Be consistent here with how you spelled “Nebaioth” in Gen 25:13. Since Nebaioth was Ishmael’s oldest child, Mahalath was his younger sister, probably from the same mother. </w:t>
      </w:r>
      <w:r w:rsidRPr="00C21110">
        <w:rPr>
          <w:rFonts w:cs="Lucida Sans Unicode"/>
          <w:color w:val="000000" w:themeColor="text1"/>
          <w:sz w:val="24"/>
          <w:szCs w:val="24"/>
        </w:rPr>
        <w:t>Use a kinship term here in your language for “sister” or “brother” that fits with those facts. (See</w:t>
      </w:r>
      <w:r w:rsidRPr="00C21110">
        <w:rPr>
          <w:rFonts w:cs="Lucida Sans Unicode"/>
          <w:sz w:val="24"/>
          <w:szCs w:val="24"/>
        </w:rPr>
        <w:t>: translate-kinship)</w:t>
      </w:r>
    </w:p>
    <w:p w14:paraId="186CA2A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1AA9A5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addition to his wives {who belonged} to him.</w:t>
      </w:r>
    </w:p>
    <w:p w14:paraId="793E4954"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r w:rsidRPr="00C21110">
        <w:rPr>
          <w:color w:val="000000" w:themeColor="text1"/>
          <w:sz w:val="24"/>
          <w:szCs w:val="24"/>
        </w:rPr>
        <w:t>“besides the {two} wives he already had.” Consider whether it is better in your language to put this phrase earlier in this sentence and say, “So, in addition to the {two} wives he already had, Esau...” (See: figs-infostructure)</w:t>
      </w:r>
    </w:p>
    <w:p w14:paraId="65902010"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p>
    <w:p w14:paraId="652AEC16" w14:textId="77777777" w:rsidR="00572455" w:rsidRPr="00C21110" w:rsidRDefault="00572455" w:rsidP="00572455">
      <w:pPr>
        <w:widowControl w:val="0"/>
        <w:autoSpaceDE w:val="0"/>
        <w:autoSpaceDN w:val="0"/>
        <w:adjustRightInd w:val="0"/>
        <w:spacing w:after="0" w:line="240" w:lineRule="auto"/>
        <w:rPr>
          <w:rFonts w:cs="Lucida Sans Unicode"/>
          <w:b/>
          <w:i/>
          <w:iCs/>
          <w:sz w:val="24"/>
          <w:szCs w:val="24"/>
        </w:rPr>
      </w:pPr>
      <w:r w:rsidRPr="00C21110">
        <w:rPr>
          <w:color w:val="000000" w:themeColor="text1"/>
          <w:sz w:val="24"/>
          <w:szCs w:val="24"/>
        </w:rPr>
        <w:t xml:space="preserve"> </w:t>
      </w:r>
    </w:p>
    <w:p w14:paraId="3AB005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28:10-22</w:t>
      </w:r>
      <w:r w:rsidRPr="00C21110">
        <w:rPr>
          <w:rFonts w:cs="Lucida Sans Unicode"/>
          <w:b/>
          <w:bCs/>
          <w:sz w:val="24"/>
          <w:szCs w:val="24"/>
        </w:rPr>
        <w:t xml:space="preserve"> Jacob’s Dream At Bethel</w:t>
      </w:r>
    </w:p>
    <w:p w14:paraId="0DDE1BD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DF138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28:10</w:t>
      </w:r>
      <w:r w:rsidRPr="00C21110">
        <w:rPr>
          <w:rFonts w:cs="Lucida Sans Unicode"/>
          <w:b/>
          <w:bCs/>
          <w:sz w:val="24"/>
          <w:szCs w:val="24"/>
        </w:rPr>
        <w:t> </w:t>
      </w:r>
      <w:r w:rsidRPr="00C21110">
        <w:rPr>
          <w:rFonts w:cs="Lucida Sans Unicode"/>
          <w:b/>
          <w:sz w:val="24"/>
          <w:szCs w:val="24"/>
        </w:rPr>
        <w:t>And Jacob left from Beersheba and set out for Haran.</w:t>
      </w:r>
    </w:p>
    <w:p w14:paraId="34FCBE4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F1D091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Jacob left from Beersheba and set out for </w:t>
      </w:r>
    </w:p>
    <w:p w14:paraId="77F2293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iCs/>
          <w:sz w:val="24"/>
          <w:szCs w:val="24"/>
        </w:rPr>
        <w:t>“{After}</w:t>
      </w:r>
      <w:r w:rsidRPr="00C21110">
        <w:rPr>
          <w:rFonts w:cs="Lucida Sans Unicode"/>
          <w:sz w:val="24"/>
          <w:szCs w:val="24"/>
        </w:rPr>
        <w:t xml:space="preserve"> Jacob left from</w:t>
      </w:r>
      <w:r w:rsidRPr="00C21110">
        <w:rPr>
          <w:rFonts w:cs="Lucida Sans Unicode"/>
          <w:iCs/>
          <w:sz w:val="24"/>
          <w:szCs w:val="24"/>
        </w:rPr>
        <w:t xml:space="preserve"> {his family’s home in} {the city of}</w:t>
      </w:r>
      <w:r w:rsidRPr="00C21110">
        <w:rPr>
          <w:rFonts w:cs="Lucida Sans Unicode"/>
          <w:sz w:val="24"/>
          <w:szCs w:val="24"/>
        </w:rPr>
        <w:t xml:space="preserve"> Beersheba, he started traveling to/toward” or “{Meanwhile} Jacob had left {the city of} Beersheba and was traveling to/toward”. </w:t>
      </w:r>
      <w:r w:rsidRPr="00C21110">
        <w:rPr>
          <w:sz w:val="24"/>
          <w:szCs w:val="24"/>
        </w:rPr>
        <w:t>Verse 10 refers back to verse 5, where Jacob had left his parents’ home in Beersheba to go to Paddan Aram. Make sure your translation does not sound like he left a second time here in verse 10. (See: figs-explicit)</w:t>
      </w:r>
    </w:p>
    <w:p w14:paraId="20233058"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010257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Haran.</w:t>
      </w:r>
    </w:p>
    <w:p w14:paraId="51D207E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w:t>
      </w:r>
      <w:r w:rsidRPr="00C21110">
        <w:rPr>
          <w:rFonts w:cs="Lucida Sans Unicode"/>
          <w:iCs/>
          <w:sz w:val="24"/>
          <w:szCs w:val="24"/>
        </w:rPr>
        <w:t>{the city of}</w:t>
      </w:r>
      <w:r w:rsidRPr="00C21110">
        <w:rPr>
          <w:rFonts w:cs="Lucida Sans Unicode"/>
          <w:sz w:val="24"/>
          <w:szCs w:val="24"/>
        </w:rPr>
        <w:t xml:space="preserve"> Haran {in the region/land of Paddan Aram}.” Make sure it is clear in your translation that Jacob was heading toward the same place that his father had told him to go to </w:t>
      </w:r>
      <w:proofErr w:type="spellStart"/>
      <w:r w:rsidRPr="00C21110">
        <w:rPr>
          <w:rFonts w:cs="Lucida Sans Unicode"/>
          <w:sz w:val="24"/>
          <w:szCs w:val="24"/>
        </w:rPr>
        <w:t>in verse</w:t>
      </w:r>
      <w:proofErr w:type="spellEnd"/>
      <w:r w:rsidRPr="00C21110">
        <w:rPr>
          <w:rFonts w:cs="Lucida Sans Unicode"/>
          <w:sz w:val="24"/>
          <w:szCs w:val="24"/>
        </w:rPr>
        <w:t xml:space="preserve"> 2. The author assumed here that his audience knew that Haran was a city located in the Paddan Aram region. </w:t>
      </w:r>
      <w:r w:rsidRPr="00C21110">
        <w:rPr>
          <w:sz w:val="24"/>
          <w:szCs w:val="24"/>
        </w:rPr>
        <w:t>It may be helpful to include a map in your translation that shows the locations of the city of Haran and the region of Paddan Aram.</w:t>
      </w:r>
      <w:r w:rsidRPr="00C21110">
        <w:rPr>
          <w:rFonts w:cs="Lucida Sans Unicode"/>
          <w:sz w:val="24"/>
          <w:szCs w:val="24"/>
        </w:rPr>
        <w:t xml:space="preserve"> (See: figs-</w:t>
      </w:r>
      <w:r w:rsidRPr="00C21110">
        <w:rPr>
          <w:rFonts w:cs="Lucida Sans Unicode"/>
          <w:sz w:val="24"/>
          <w:szCs w:val="24"/>
        </w:rPr>
        <w:lastRenderedPageBreak/>
        <w:t>explicit)</w:t>
      </w:r>
    </w:p>
    <w:p w14:paraId="01851624"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69AF020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9ED7AB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28:11</w:t>
      </w:r>
      <w:r w:rsidRPr="00C21110">
        <w:rPr>
          <w:rFonts w:cs="Lucida Sans Unicode"/>
          <w:b/>
          <w:bCs/>
          <w:sz w:val="24"/>
          <w:szCs w:val="24"/>
        </w:rPr>
        <w:t> </w:t>
      </w:r>
      <w:r w:rsidRPr="00C21110">
        <w:rPr>
          <w:rFonts w:cs="Lucida Sans Unicode"/>
          <w:b/>
          <w:sz w:val="24"/>
          <w:szCs w:val="24"/>
        </w:rPr>
        <w:t>Then he reached a {certain} place, and he stopped there because the sun had gone. 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and put it under his head, and he lay down in that place.</w:t>
      </w:r>
    </w:p>
    <w:p w14:paraId="2688CD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94B910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he reached a {certain} place, and he stopped there </w:t>
      </w:r>
    </w:p>
    <w:p w14:paraId="1307A0CC" w14:textId="0FD6BD1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“{That evening}</w:t>
      </w:r>
      <w:r w:rsidRPr="00C21110">
        <w:rPr>
          <w:rFonts w:cs="Lucida Sans Unicode"/>
          <w:sz w:val="24"/>
          <w:szCs w:val="24"/>
        </w:rPr>
        <w:t xml:space="preserve"> he reached a {good} </w:t>
      </w:r>
      <w:r w:rsidRPr="00C21110">
        <w:rPr>
          <w:rFonts w:cs="Lucida Sans Unicode"/>
          <w:color w:val="000000" w:themeColor="text1"/>
          <w:sz w:val="24"/>
          <w:szCs w:val="24"/>
        </w:rPr>
        <w:t>place {to camp/sleep}, so he</w:t>
      </w:r>
      <w:r w:rsidRPr="00C21110">
        <w:rPr>
          <w:rFonts w:cs="Lucida Sans Unicode"/>
          <w:sz w:val="24"/>
          <w:szCs w:val="24"/>
        </w:rPr>
        <w:t xml:space="preserve"> stayed/spent the night there” or </w:t>
      </w:r>
      <w:r w:rsidRPr="00C21110">
        <w:rPr>
          <w:rFonts w:cs="Lucida Sans Unicode"/>
          <w:iCs/>
          <w:sz w:val="24"/>
          <w:szCs w:val="24"/>
        </w:rPr>
        <w:t>“{Late that evening} he came to a place where he stopped/stayed {for the night}”</w:t>
      </w:r>
    </w:p>
    <w:p w14:paraId="26B071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F0A93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because the sun had gone. </w:t>
      </w:r>
    </w:p>
    <w:p w14:paraId="0099C0D0" w14:textId="67434A1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“because the sun had gone {down}.” or “because the sun had set.” </w:t>
      </w:r>
      <w:r w:rsidRPr="00C21110">
        <w:rPr>
          <w:rFonts w:cs="Lucida Sans Unicode"/>
          <w:color w:val="000000" w:themeColor="text1"/>
          <w:sz w:val="24"/>
          <w:szCs w:val="24"/>
        </w:rPr>
        <w:t>For some languages it is more natural to put the information in this clause first in this sentence and say, “After the sun went down, he reached a good place {to camp/sleep}, so he stopped/stayed there {for the night}.”</w:t>
      </w:r>
      <w:r w:rsidR="000A6D09">
        <w:rPr>
          <w:rFonts w:cs="Lucida Sans Unicode"/>
          <w:color w:val="000000" w:themeColor="text1"/>
          <w:sz w:val="24"/>
          <w:szCs w:val="24"/>
        </w:rPr>
        <w:t xml:space="preserve"> </w:t>
      </w:r>
      <w:r w:rsidRPr="00C21110">
        <w:rPr>
          <w:rFonts w:cs="Lucida Sans Unicode"/>
          <w:color w:val="000000" w:themeColor="text1"/>
          <w:sz w:val="24"/>
          <w:szCs w:val="24"/>
        </w:rPr>
        <w:t>Do what is best in your language. (</w:t>
      </w:r>
      <w:r w:rsidRPr="00C21110">
        <w:rPr>
          <w:rFonts w:cs="Lucida Sans Unicode"/>
          <w:sz w:val="24"/>
          <w:szCs w:val="24"/>
        </w:rPr>
        <w:t>See: figs-infostructure)</w:t>
      </w:r>
    </w:p>
    <w:p w14:paraId="2586A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B826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w:t>
      </w:r>
    </w:p>
    <w:p w14:paraId="68BC73F7"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sz w:val="24"/>
          <w:szCs w:val="24"/>
        </w:rPr>
        <w:t>“He chose</w:t>
      </w:r>
      <w:r w:rsidRPr="00C21110">
        <w:rPr>
          <w:rFonts w:cs="Lucida Sans Unicode"/>
          <w:iCs/>
          <w:sz w:val="24"/>
          <w:szCs w:val="24"/>
        </w:rPr>
        <w:t xml:space="preserve"> {one}</w:t>
      </w:r>
      <w:r w:rsidRPr="00C21110">
        <w:rPr>
          <w:rFonts w:cs="Lucida Sans Unicode"/>
          <w:sz w:val="24"/>
          <w:szCs w:val="24"/>
        </w:rPr>
        <w:t xml:space="preserve"> of</w:t>
      </w:r>
      <w:r w:rsidRPr="00C21110">
        <w:rPr>
          <w:rFonts w:cs="Lucida Sans Unicode"/>
          <w:iCs/>
          <w:sz w:val="24"/>
          <w:szCs w:val="24"/>
        </w:rPr>
        <w:t xml:space="preserve"> the</w:t>
      </w:r>
      <w:r w:rsidRPr="00C21110">
        <w:rPr>
          <w:rFonts w:cs="Lucida Sans Unicode"/>
          <w:sz w:val="24"/>
          <w:szCs w:val="24"/>
        </w:rPr>
        <w:t xml:space="preserve"> stones that was there” </w:t>
      </w:r>
      <w:r w:rsidRPr="00C21110">
        <w:rPr>
          <w:rFonts w:cs="Lucida Sans Unicode"/>
          <w:color w:val="000000" w:themeColor="text1"/>
          <w:sz w:val="24"/>
          <w:szCs w:val="24"/>
        </w:rPr>
        <w:t>or “He picked out a large {flat} stone {that he found} there”. The way you translate “stone” should refer to something that would be large enough to support Jacob’s head, but not so large that it would be too heavy for him to lift. For example in English, a pebble is too small and a boulder is too big.</w:t>
      </w:r>
    </w:p>
    <w:p w14:paraId="20B9A7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D66E1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put it under his head, </w:t>
      </w:r>
    </w:p>
    <w:p w14:paraId="3ED856C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rested his head on it {as a headrest/pillow}” or “and used it as a headrest/pillow” or “to use as a headrest/pillow”</w:t>
      </w:r>
    </w:p>
    <w:p w14:paraId="0C86FB2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15E94C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lay down in that place.</w:t>
      </w:r>
      <w:r w:rsidRPr="00C21110">
        <w:rPr>
          <w:rFonts w:cs="Lucida Sans Unicode"/>
          <w:b/>
          <w:bCs/>
          <w:sz w:val="24"/>
          <w:szCs w:val="24"/>
        </w:rPr>
        <w:t xml:space="preserve"> </w:t>
      </w:r>
    </w:p>
    <w:p w14:paraId="147DC52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he lay down there {and went to sleep}.” or “Then he lay down there {on the ground} {and went to sleep}.” or “then he went to sleep there.”</w:t>
      </w:r>
    </w:p>
    <w:p w14:paraId="3801012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95C71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2030D8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28:12</w:t>
      </w:r>
      <w:r w:rsidRPr="00C21110">
        <w:rPr>
          <w:rFonts w:cs="Lucida Sans Unicode"/>
          <w:b/>
          <w:bCs/>
          <w:sz w:val="24"/>
          <w:szCs w:val="24"/>
        </w:rPr>
        <w:t> </w:t>
      </w:r>
      <w:r w:rsidRPr="00C21110">
        <w:rPr>
          <w:rFonts w:cs="Lucida Sans Unicode"/>
          <w:b/>
          <w:sz w:val="24"/>
          <w:szCs w:val="24"/>
        </w:rPr>
        <w:t>And he dreamed, and behold, a stairway was set up on the earth and its top reached to the heavens, and behold, angels of God were ascending and descending on it.</w:t>
      </w:r>
    </w:p>
    <w:p w14:paraId="6A2BB8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A4E53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dreamed, and</w:t>
      </w:r>
    </w:p>
    <w:p w14:paraId="19F8BB1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{as} he dreamed,” or “{As/While he slept,} he had a dream and” or “While he was dreaming,”</w:t>
      </w:r>
    </w:p>
    <w:p w14:paraId="762E6BA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DE58B2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behold, a stairway was set up on the earth </w:t>
      </w:r>
    </w:p>
    <w:p w14:paraId="1A18907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“he saw a stairway/staircase whose base was resting on the ground” or “he saw a stairway/staircase. The bottom/base of the stairway was/rested on the ground”.</w:t>
      </w:r>
      <w:r w:rsidRPr="00C21110">
        <w:rPr>
          <w:rFonts w:cs="Lucida Sans Unicode"/>
          <w:color w:val="000000" w:themeColor="text1"/>
          <w:sz w:val="24"/>
          <w:szCs w:val="24"/>
        </w:rPr>
        <w:t xml:space="preserve"> This stairway was wide enough for there to be angels moving up and down on it at the same time. (See: translate-unknowns)</w:t>
      </w:r>
    </w:p>
    <w:p w14:paraId="3B6B06B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ED5A0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lastRenderedPageBreak/>
        <w:t>and its top reached to the heavens,</w:t>
      </w:r>
    </w:p>
    <w:p w14:paraId="13A34CD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its top reached </w:t>
      </w:r>
      <w:r w:rsidRPr="00C21110">
        <w:rPr>
          <w:rFonts w:cs="Lucida Sans Unicode"/>
          <w:iCs/>
          <w:sz w:val="24"/>
          <w:szCs w:val="24"/>
        </w:rPr>
        <w:t>up</w:t>
      </w:r>
      <w:r w:rsidRPr="00C21110">
        <w:rPr>
          <w:rFonts w:cs="Lucida Sans Unicode"/>
          <w:sz w:val="24"/>
          <w:szCs w:val="24"/>
        </w:rPr>
        <w:t xml:space="preserve"> to heaven,” or “and the top of it went/reached {all the way} up into the heavens/sky,”</w:t>
      </w:r>
    </w:p>
    <w:p w14:paraId="7AC83BA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A49A0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behold, angels of God were</w:t>
      </w:r>
      <w:r w:rsidRPr="00C21110">
        <w:rPr>
          <w:rFonts w:cs="Lucida Sans Unicode"/>
          <w:b/>
          <w:bCs/>
          <w:sz w:val="24"/>
          <w:szCs w:val="24"/>
        </w:rPr>
        <w:t xml:space="preserve"> </w:t>
      </w:r>
    </w:p>
    <w:p w14:paraId="3BB5F93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there were angels of/from God who were” or “</w:t>
      </w:r>
      <w:r w:rsidRPr="00C21110">
        <w:rPr>
          <w:rFonts w:cs="Lucida Sans Unicode"/>
          <w:sz w:val="24"/>
          <w:szCs w:val="24"/>
        </w:rPr>
        <w:t>and he saw God’s angels”. See how you translated “angel” in Gen 24:7, 40. (See: translate-key-terms)</w:t>
      </w:r>
    </w:p>
    <w:p w14:paraId="4F2600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F5D7C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ascending and descending on it.</w:t>
      </w:r>
    </w:p>
    <w:p w14:paraId="1564A83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 xml:space="preserve">“going up and coming down on the stairway.” </w:t>
      </w:r>
      <w:r w:rsidRPr="00C21110">
        <w:rPr>
          <w:rFonts w:cs="Lucida Sans Unicode"/>
          <w:color w:val="000000" w:themeColor="text1"/>
          <w:sz w:val="24"/>
          <w:szCs w:val="24"/>
        </w:rPr>
        <w:t>or “going up and down on the stairway.”</w:t>
      </w:r>
    </w:p>
    <w:p w14:paraId="5196309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9D36FF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F7C3A4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28:13</w:t>
      </w:r>
      <w:r w:rsidRPr="00C21110">
        <w:rPr>
          <w:rFonts w:cs="Lucida Sans Unicode"/>
          <w:b/>
          <w:bCs/>
          <w:sz w:val="24"/>
          <w:szCs w:val="24"/>
        </w:rPr>
        <w:t> </w:t>
      </w:r>
      <w:r w:rsidRPr="00C21110">
        <w:rPr>
          <w:rFonts w:cs="Lucida Sans Unicode"/>
          <w:b/>
          <w:sz w:val="24"/>
          <w:szCs w:val="24"/>
        </w:rPr>
        <w:t>And behold, Yahweh was standing above it, and he said, “I</w:t>
      </w:r>
      <w:r w:rsidRPr="00C21110">
        <w:rPr>
          <w:rFonts w:cs="Lucida Sans Unicode"/>
          <w:b/>
          <w:iCs/>
          <w:sz w:val="24"/>
          <w:szCs w:val="24"/>
        </w:rPr>
        <w:t xml:space="preserve"> {am}</w:t>
      </w:r>
      <w:r w:rsidRPr="00C21110">
        <w:rPr>
          <w:rFonts w:cs="Lucida Sans Unicode"/>
          <w:b/>
          <w:sz w:val="24"/>
          <w:szCs w:val="24"/>
        </w:rPr>
        <w:t xml:space="preserve"> Yahweh, the God of Abraham your</w:t>
      </w:r>
      <w:r w:rsidRPr="00C21110">
        <w:rPr>
          <w:rFonts w:cs="Lucida Sans Unicode"/>
          <w:b/>
          <w:iCs/>
          <w:sz w:val="24"/>
          <w:szCs w:val="24"/>
        </w:rPr>
        <w:t xml:space="preserve"> grand</w:t>
      </w:r>
      <w:r w:rsidRPr="00C21110">
        <w:rPr>
          <w:rFonts w:cs="Lucida Sans Unicode"/>
          <w:b/>
          <w:sz w:val="24"/>
          <w:szCs w:val="24"/>
        </w:rPr>
        <w:t>father and the God of Isaac. The land that you are lying on I will give to you and to your offspring.</w:t>
      </w:r>
      <w:r w:rsidRPr="00C21110">
        <w:rPr>
          <w:rFonts w:cs="Lucida Sans Unicode"/>
          <w:b/>
          <w:bCs/>
          <w:sz w:val="24"/>
          <w:szCs w:val="24"/>
        </w:rPr>
        <w:t xml:space="preserve"> </w:t>
      </w:r>
    </w:p>
    <w:p w14:paraId="2BD4181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2AE39C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behold, Yahweh was standing above it,</w:t>
      </w:r>
    </w:p>
    <w:p w14:paraId="70EC2D75" w14:textId="77777777" w:rsidR="00572455" w:rsidRPr="00C21110" w:rsidRDefault="00572455" w:rsidP="00572455">
      <w:pPr>
        <w:widowControl w:val="0"/>
        <w:autoSpaceDE w:val="0"/>
        <w:autoSpaceDN w:val="0"/>
        <w:adjustRightInd w:val="0"/>
        <w:spacing w:after="0" w:line="240" w:lineRule="auto"/>
        <w:rPr>
          <w:sz w:val="24"/>
          <w:szCs w:val="24"/>
        </w:rPr>
      </w:pPr>
      <w:r w:rsidRPr="00C21110">
        <w:rPr>
          <w:sz w:val="24"/>
          <w:szCs w:val="24"/>
        </w:rPr>
        <w:t xml:space="preserve">“Then suddenly Yahweh was standing at the top {of the stairway},” or “And there standing at the top {of the stairway} was Yahweh,” or “And Yahweh was {also} there, standing at the top {of the stairway}”. </w:t>
      </w:r>
      <w:r w:rsidRPr="00C21110">
        <w:rPr>
          <w:color w:val="000000" w:themeColor="text1"/>
          <w:sz w:val="24"/>
          <w:szCs w:val="24"/>
        </w:rPr>
        <w:t>The phrase for “above it” in the Hebrew text is ambiguous. It could mean: 1) “above it” or “at the top {of the stairway}”; or 2) “above/beside him/Jacob”. The interpretation that is not followed in your translation could be put in a footnote.</w:t>
      </w:r>
    </w:p>
    <w:p w14:paraId="2F98E6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C9FD6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said, “I</w:t>
      </w:r>
      <w:r w:rsidRPr="00C21110">
        <w:rPr>
          <w:rFonts w:cs="Lucida Sans Unicode"/>
          <w:b/>
          <w:iCs/>
          <w:sz w:val="24"/>
          <w:szCs w:val="24"/>
        </w:rPr>
        <w:t xml:space="preserve"> {am}</w:t>
      </w:r>
      <w:r w:rsidRPr="00C21110">
        <w:rPr>
          <w:rFonts w:cs="Lucida Sans Unicode"/>
          <w:b/>
          <w:sz w:val="24"/>
          <w:szCs w:val="24"/>
        </w:rPr>
        <w:t xml:space="preserve"> Yahweh, </w:t>
      </w:r>
    </w:p>
    <w:p w14:paraId="3B0B8281" w14:textId="5318A2A0"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he/Yahweh said</w:t>
      </w:r>
      <w:r w:rsidRPr="00C21110">
        <w:rPr>
          <w:rFonts w:cs="Lucida Sans Unicode"/>
          <w:iCs/>
          <w:sz w:val="24"/>
          <w:szCs w:val="24"/>
        </w:rPr>
        <w:t xml:space="preserve"> {to him/Jacob}</w:t>
      </w:r>
      <w:r w:rsidRPr="00C21110">
        <w:rPr>
          <w:rFonts w:cs="Lucida Sans Unicode"/>
          <w:sz w:val="24"/>
          <w:szCs w:val="24"/>
        </w:rPr>
        <w:t>, “I</w:t>
      </w:r>
      <w:r w:rsidRPr="00C21110">
        <w:rPr>
          <w:rFonts w:cs="Lucida Sans Unicode"/>
          <w:iCs/>
          <w:sz w:val="24"/>
          <w:szCs w:val="24"/>
        </w:rPr>
        <w:t xml:space="preserve"> {am}</w:t>
      </w:r>
      <w:r w:rsidRPr="00C21110">
        <w:rPr>
          <w:rFonts w:cs="Lucida Sans Unicode"/>
          <w:sz w:val="24"/>
          <w:szCs w:val="24"/>
        </w:rPr>
        <w:t xml:space="preserve"> Yahweh,” (See: writing-quotations)</w:t>
      </w:r>
    </w:p>
    <w:p w14:paraId="439A75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8CBD9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God of Abraham your</w:t>
      </w:r>
      <w:r w:rsidRPr="00C21110">
        <w:rPr>
          <w:rFonts w:cs="Lucida Sans Unicode"/>
          <w:b/>
          <w:iCs/>
          <w:sz w:val="24"/>
          <w:szCs w:val="24"/>
        </w:rPr>
        <w:t xml:space="preserve"> grand</w:t>
      </w:r>
      <w:r w:rsidRPr="00C21110">
        <w:rPr>
          <w:rFonts w:cs="Lucida Sans Unicode"/>
          <w:b/>
          <w:sz w:val="24"/>
          <w:szCs w:val="24"/>
        </w:rPr>
        <w:t xml:space="preserve">father and the God of Isaac. </w:t>
      </w:r>
    </w:p>
    <w:p w14:paraId="0D52500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God whom your forefathers/ancestors Abraham and Isaac serve/worship.” or “</w:t>
      </w:r>
      <w:r w:rsidRPr="00C21110">
        <w:rPr>
          <w:sz w:val="24"/>
          <w:szCs w:val="24"/>
        </w:rPr>
        <w:t>the God who takes care of your forefathers/ancestors Abraham and Isaac.” Abraham was Jacob’s grandfather and ancestor.</w:t>
      </w:r>
    </w:p>
    <w:p w14:paraId="29D5E8C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E4FDC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land that you are lying on I will give to you and to your offspring.</w:t>
      </w:r>
    </w:p>
    <w:p w14:paraId="28DA761E"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color w:val="000000" w:themeColor="text1"/>
          <w:sz w:val="24"/>
          <w:szCs w:val="24"/>
        </w:rPr>
        <w:t>“The/This land where you are lying/sleeping I am giving to you and your descendants.” or “I will give you and your descendant</w:t>
      </w:r>
      <w:r w:rsidRPr="00C21110">
        <w:rPr>
          <w:rFonts w:cs="Lucida Sans Unicode"/>
          <w:iCs/>
          <w:color w:val="000000" w:themeColor="text1"/>
          <w:sz w:val="24"/>
          <w:szCs w:val="24"/>
        </w:rPr>
        <w:t>s</w:t>
      </w:r>
      <w:r w:rsidRPr="00C21110">
        <w:rPr>
          <w:rFonts w:cs="Lucida Sans Unicode"/>
          <w:color w:val="000000" w:themeColor="text1"/>
          <w:sz w:val="24"/>
          <w:szCs w:val="24"/>
        </w:rPr>
        <w:t xml:space="preserve"> this land that you are lying/sleeping on.” In the Hebrew text, “the land that you are lying on” comes first in this sentence in order to emphasize it and show its importance. Do what is natural in your language. (See: figs-infostructure)</w:t>
      </w:r>
    </w:p>
    <w:p w14:paraId="5FF21B7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661471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94F8011" w14:textId="60208B63"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28:14</w:t>
      </w:r>
      <w:r w:rsidRPr="00C21110">
        <w:rPr>
          <w:rFonts w:cs="Lucida Sans Unicode"/>
          <w:b/>
          <w:bCs/>
          <w:sz w:val="24"/>
          <w:szCs w:val="24"/>
        </w:rPr>
        <w:t> </w:t>
      </w:r>
      <w:r w:rsidRPr="00C21110">
        <w:rPr>
          <w:rFonts w:cs="Lucida Sans Unicode"/>
          <w:b/>
          <w:sz w:val="24"/>
          <w:szCs w:val="24"/>
        </w:rPr>
        <w:t>And your offspring will be like</w:t>
      </w:r>
      <w:r w:rsidRPr="00C21110">
        <w:rPr>
          <w:rFonts w:cs="Lucida Sans Unicode"/>
          <w:b/>
          <w:iCs/>
          <w:sz w:val="24"/>
          <w:szCs w:val="24"/>
        </w:rPr>
        <w:t xml:space="preserve"> the</w:t>
      </w:r>
      <w:r w:rsidRPr="00C21110">
        <w:rPr>
          <w:rFonts w:cs="Lucida Sans Unicode"/>
          <w:b/>
          <w:sz w:val="24"/>
          <w:szCs w:val="24"/>
        </w:rPr>
        <w:t xml:space="preserve"> dust of the earth, and you will spread out to</w:t>
      </w:r>
      <w:r w:rsidRPr="00C21110">
        <w:rPr>
          <w:rFonts w:cs="Lucida Sans Unicode"/>
          <w:b/>
          <w:iCs/>
          <w:sz w:val="24"/>
          <w:szCs w:val="24"/>
        </w:rPr>
        <w:t xml:space="preserve">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 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39F0EB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A86CF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your offspring will be </w:t>
      </w:r>
    </w:p>
    <w:p w14:paraId="50DA4C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your descendants will be” or “T</w:t>
      </w:r>
      <w:r w:rsidRPr="00C21110">
        <w:rPr>
          <w:rFonts w:cs="Lucida Sans Unicode"/>
          <w:sz w:val="24"/>
          <w:szCs w:val="24"/>
        </w:rPr>
        <w:t xml:space="preserve">hey will be” or </w:t>
      </w:r>
      <w:r w:rsidRPr="00C21110">
        <w:rPr>
          <w:rFonts w:cs="Lucida Sans Unicode"/>
          <w:bCs/>
          <w:sz w:val="24"/>
          <w:szCs w:val="24"/>
        </w:rPr>
        <w:t>“You will have so many descendants that they will be”</w:t>
      </w:r>
    </w:p>
    <w:p w14:paraId="61A3B87A"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0E91DE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like</w:t>
      </w:r>
      <w:r w:rsidRPr="00C21110">
        <w:rPr>
          <w:rFonts w:cs="Lucida Sans Unicode"/>
          <w:b/>
          <w:iCs/>
          <w:sz w:val="24"/>
          <w:szCs w:val="24"/>
        </w:rPr>
        <w:t xml:space="preserve"> the</w:t>
      </w:r>
      <w:r w:rsidRPr="00C21110">
        <w:rPr>
          <w:rFonts w:cs="Lucida Sans Unicode"/>
          <w:b/>
          <w:sz w:val="24"/>
          <w:szCs w:val="24"/>
        </w:rPr>
        <w:t xml:space="preserve"> dust of the earth,</w:t>
      </w:r>
    </w:p>
    <w:p w14:paraId="6A2CEAE0"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 xml:space="preserve">“{as numerous/many} </w:t>
      </w:r>
      <w:r w:rsidRPr="00C21110">
        <w:rPr>
          <w:rFonts w:cs="Lucida Sans Unicode"/>
          <w:sz w:val="24"/>
          <w:szCs w:val="24"/>
        </w:rPr>
        <w:t>as</w:t>
      </w:r>
      <w:r w:rsidRPr="00C21110">
        <w:rPr>
          <w:rFonts w:cs="Lucida Sans Unicode"/>
          <w:iCs/>
          <w:sz w:val="24"/>
          <w:szCs w:val="24"/>
        </w:rPr>
        <w:t xml:space="preserve"> the</w:t>
      </w:r>
      <w:r w:rsidRPr="00C21110">
        <w:rPr>
          <w:rFonts w:cs="Lucida Sans Unicode"/>
          <w:sz w:val="24"/>
          <w:szCs w:val="24"/>
        </w:rPr>
        <w:t xml:space="preserve"> dust</w:t>
      </w:r>
      <w:r w:rsidRPr="00C21110">
        <w:rPr>
          <w:rFonts w:cs="Lucida Sans Unicode"/>
          <w:iCs/>
          <w:sz w:val="24"/>
          <w:szCs w:val="24"/>
        </w:rPr>
        <w:t xml:space="preserve"> {specks}</w:t>
      </w:r>
      <w:r w:rsidRPr="00C21110">
        <w:rPr>
          <w:rFonts w:cs="Lucida Sans Unicode"/>
          <w:sz w:val="24"/>
          <w:szCs w:val="24"/>
        </w:rPr>
        <w:t xml:space="preserve"> on the ground,</w:t>
      </w:r>
      <w:r w:rsidRPr="00C21110">
        <w:rPr>
          <w:rFonts w:cs="Lucida Sans Unicode"/>
          <w:bCs/>
          <w:sz w:val="24"/>
          <w:szCs w:val="24"/>
        </w:rPr>
        <w:t xml:space="preserve">” </w:t>
      </w:r>
      <w:r w:rsidRPr="00C21110">
        <w:rPr>
          <w:rFonts w:cs="Lucida Sans Unicode"/>
          <w:sz w:val="24"/>
          <w:szCs w:val="24"/>
        </w:rPr>
        <w:t>See how you translated “dust” in Gen 13:16. (See: figs-simile)</w:t>
      </w:r>
    </w:p>
    <w:p w14:paraId="583B89E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26971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and you will spread out</w:t>
      </w:r>
      <w:r w:rsidRPr="00C21110">
        <w:rPr>
          <w:rFonts w:cs="Lucida Sans Unicode"/>
          <w:b/>
          <w:iCs/>
          <w:sz w:val="24"/>
          <w:szCs w:val="24"/>
        </w:rPr>
        <w:t xml:space="preserve"> </w:t>
      </w:r>
    </w:p>
    <w:p w14:paraId="0680542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iCs/>
          <w:sz w:val="24"/>
          <w:szCs w:val="24"/>
        </w:rPr>
        <w:t xml:space="preserve">“and your descendants/people will spread out” or “so that they </w:t>
      </w:r>
      <w:r w:rsidRPr="00C21110">
        <w:rPr>
          <w:sz w:val="24"/>
          <w:szCs w:val="24"/>
        </w:rPr>
        <w:t>expand {their territory}” or “so that they live throughout this land”. In this clause “you” refers to Jacob’s descendants. Make sure that is clear in your translation. (See: figs-metonymy)</w:t>
      </w:r>
    </w:p>
    <w:p w14:paraId="042A53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66CBCF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to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w:t>
      </w:r>
    </w:p>
    <w:p w14:paraId="33F48E1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“to the west, east, north and south.” or “to the north, south, east and west.” or “in every direction.” See how you </w:t>
      </w:r>
      <w:r w:rsidRPr="00C21110">
        <w:rPr>
          <w:rFonts w:cs="Lucida Sans Unicode"/>
          <w:color w:val="000000" w:themeColor="text1"/>
          <w:sz w:val="24"/>
          <w:szCs w:val="24"/>
        </w:rPr>
        <w:t>translated the names of the directions “west</w:t>
      </w:r>
      <w:r w:rsidRPr="00C21110">
        <w:rPr>
          <w:rFonts w:cs="Lucida Sans Unicode"/>
          <w:sz w:val="24"/>
          <w:szCs w:val="24"/>
        </w:rPr>
        <w:t>”, “east”, “north” and “south” in Gen 13:14. Notice that they are in a different order there.</w:t>
      </w:r>
    </w:p>
    <w:p w14:paraId="47FBDDC6" w14:textId="77777777" w:rsidR="00572455" w:rsidRPr="00C21110" w:rsidRDefault="00572455" w:rsidP="00572455">
      <w:pPr>
        <w:widowControl w:val="0"/>
        <w:autoSpaceDE w:val="0"/>
        <w:autoSpaceDN w:val="0"/>
        <w:adjustRightInd w:val="0"/>
        <w:spacing w:after="0" w:line="240" w:lineRule="auto"/>
        <w:rPr>
          <w:sz w:val="24"/>
          <w:szCs w:val="24"/>
        </w:rPr>
      </w:pPr>
    </w:p>
    <w:p w14:paraId="2477D178" w14:textId="724B0CC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w:t>
      </w:r>
    </w:p>
    <w:p w14:paraId="23ABA896" w14:textId="027600F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w:t>
      </w:r>
      <w:r w:rsidR="007861A9">
        <w:rPr>
          <w:rFonts w:cs="Lucida Sans Unicode"/>
          <w:sz w:val="24"/>
          <w:szCs w:val="24"/>
        </w:rPr>
        <w:t>In/</w:t>
      </w:r>
      <w:r w:rsidRPr="00C21110">
        <w:rPr>
          <w:rFonts w:cs="Lucida Sans Unicode"/>
          <w:sz w:val="24"/>
          <w:szCs w:val="24"/>
        </w:rPr>
        <w:t>Through you and your offspring/descendants”</w:t>
      </w:r>
      <w:r w:rsidR="007861A9">
        <w:rPr>
          <w:rFonts w:cs="Lucida Sans Unicode"/>
          <w:sz w:val="24"/>
          <w:szCs w:val="24"/>
        </w:rPr>
        <w:t xml:space="preserve"> or “Because of you and your offspring/descendants”</w:t>
      </w:r>
      <w:r w:rsidR="0040355F">
        <w:rPr>
          <w:rFonts w:cs="Lucida Sans Unicode"/>
          <w:sz w:val="24"/>
          <w:szCs w:val="24"/>
        </w:rPr>
        <w:t xml:space="preserve"> or “By means of you and your offspring/descendants”</w:t>
      </w:r>
      <w:r w:rsidR="007861A9">
        <w:rPr>
          <w:rFonts w:cs="Lucida Sans Unicode"/>
          <w:sz w:val="24"/>
          <w:szCs w:val="24"/>
        </w:rPr>
        <w:t>.</w:t>
      </w:r>
      <w:r w:rsidRPr="00C21110">
        <w:rPr>
          <w:rFonts w:cs="Lucida Sans Unicode"/>
          <w:sz w:val="24"/>
          <w:szCs w:val="24"/>
        </w:rPr>
        <w:t xml:space="preserve"> Be consistent here with how you translated “your offspring” in Gen 22:18 and 26:4.</w:t>
      </w:r>
    </w:p>
    <w:p w14:paraId="0B6F3A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52874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70A518C8" w14:textId="4D4B3D20" w:rsidR="00E81367" w:rsidRPr="00C21110" w:rsidRDefault="007861A9" w:rsidP="00F55590">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“all the families/people on the earth will be blessed {by me}.” or </w:t>
      </w:r>
      <w:r w:rsidR="00572455" w:rsidRPr="00C21110">
        <w:rPr>
          <w:rFonts w:cs="Lucida Sans Unicode"/>
          <w:sz w:val="24"/>
          <w:szCs w:val="24"/>
        </w:rPr>
        <w:t>“</w:t>
      </w:r>
      <w:r>
        <w:rPr>
          <w:rFonts w:cs="Lucida Sans Unicode"/>
          <w:sz w:val="24"/>
          <w:szCs w:val="24"/>
        </w:rPr>
        <w:t>{</w:t>
      </w:r>
      <w:r w:rsidR="00572455" w:rsidRPr="00C21110">
        <w:rPr>
          <w:rFonts w:cs="Lucida Sans Unicode"/>
          <w:sz w:val="24"/>
          <w:szCs w:val="24"/>
        </w:rPr>
        <w:t>I</w:t>
      </w:r>
      <w:r>
        <w:rPr>
          <w:rFonts w:cs="Lucida Sans Unicode"/>
          <w:sz w:val="24"/>
          <w:szCs w:val="24"/>
        </w:rPr>
        <w:t>}</w:t>
      </w:r>
      <w:r w:rsidR="00572455" w:rsidRPr="00C21110">
        <w:rPr>
          <w:rFonts w:cs="Lucida Sans Unicode"/>
          <w:sz w:val="24"/>
          <w:szCs w:val="24"/>
        </w:rPr>
        <w:t xml:space="preserve"> will bless all</w:t>
      </w:r>
      <w:r w:rsidR="00572455" w:rsidRPr="00C21110">
        <w:rPr>
          <w:rFonts w:cs="Lucida Sans Unicode"/>
          <w:iCs/>
          <w:sz w:val="24"/>
          <w:szCs w:val="24"/>
        </w:rPr>
        <w:t xml:space="preserve"> the</w:t>
      </w:r>
      <w:r w:rsidR="00572455" w:rsidRPr="00C21110">
        <w:rPr>
          <w:rFonts w:cs="Lucida Sans Unicode"/>
          <w:sz w:val="24"/>
          <w:szCs w:val="24"/>
        </w:rPr>
        <w:t xml:space="preserve"> families/clans</w:t>
      </w:r>
      <w:r>
        <w:rPr>
          <w:rFonts w:cs="Lucida Sans Unicode"/>
          <w:sz w:val="24"/>
          <w:szCs w:val="24"/>
        </w:rPr>
        <w:t>/people</w:t>
      </w:r>
      <w:r w:rsidR="00572455" w:rsidRPr="00C21110">
        <w:rPr>
          <w:rFonts w:cs="Lucida Sans Unicode"/>
          <w:sz w:val="24"/>
          <w:szCs w:val="24"/>
        </w:rPr>
        <w:t xml:space="preserve"> in the world.” </w:t>
      </w:r>
      <w:r w:rsidR="00F55590">
        <w:rPr>
          <w:rFonts w:cs="Lucida Sans Unicode"/>
          <w:sz w:val="24"/>
          <w:szCs w:val="24"/>
        </w:rPr>
        <w:t>For some languages i</w:t>
      </w:r>
      <w:r w:rsidR="00572455" w:rsidRPr="00C21110">
        <w:rPr>
          <w:sz w:val="24"/>
          <w:szCs w:val="24"/>
        </w:rPr>
        <w:t>t may be</w:t>
      </w:r>
      <w:r w:rsidR="00F55590">
        <w:rPr>
          <w:sz w:val="24"/>
          <w:szCs w:val="24"/>
        </w:rPr>
        <w:t xml:space="preserve"> better </w:t>
      </w:r>
      <w:r w:rsidR="00572455" w:rsidRPr="00C21110">
        <w:rPr>
          <w:sz w:val="24"/>
          <w:szCs w:val="24"/>
        </w:rPr>
        <w:t xml:space="preserve">to </w:t>
      </w:r>
      <w:r w:rsidR="00F55590">
        <w:rPr>
          <w:sz w:val="24"/>
          <w:szCs w:val="24"/>
        </w:rPr>
        <w:t>change the order of phrases</w:t>
      </w:r>
      <w:r w:rsidR="00572455" w:rsidRPr="00C21110">
        <w:rPr>
          <w:sz w:val="24"/>
          <w:szCs w:val="24"/>
        </w:rPr>
        <w:t xml:space="preserve"> in this sentence and say, “And </w:t>
      </w:r>
      <w:r w:rsidR="00F55590">
        <w:rPr>
          <w:sz w:val="24"/>
          <w:szCs w:val="24"/>
        </w:rPr>
        <w:t>{</w:t>
      </w:r>
      <w:r w:rsidR="00572455" w:rsidRPr="00C21110">
        <w:rPr>
          <w:sz w:val="24"/>
          <w:szCs w:val="24"/>
        </w:rPr>
        <w:t>I</w:t>
      </w:r>
      <w:r w:rsidR="00F55590">
        <w:rPr>
          <w:sz w:val="24"/>
          <w:szCs w:val="24"/>
        </w:rPr>
        <w:t>}</w:t>
      </w:r>
      <w:r w:rsidR="00572455" w:rsidRPr="00C21110">
        <w:rPr>
          <w:sz w:val="24"/>
          <w:szCs w:val="24"/>
        </w:rPr>
        <w:t xml:space="preserve"> will bless all the families in the world </w:t>
      </w:r>
      <w:r w:rsidR="005A60D1">
        <w:rPr>
          <w:sz w:val="24"/>
          <w:szCs w:val="24"/>
        </w:rPr>
        <w:t>through</w:t>
      </w:r>
      <w:r w:rsidR="00572455" w:rsidRPr="00C21110">
        <w:rPr>
          <w:sz w:val="24"/>
          <w:szCs w:val="24"/>
        </w:rPr>
        <w:t xml:space="preserve"> you and your </w:t>
      </w:r>
      <w:r w:rsidR="00766035">
        <w:rPr>
          <w:sz w:val="24"/>
          <w:szCs w:val="24"/>
        </w:rPr>
        <w:t>offspring/</w:t>
      </w:r>
      <w:r w:rsidR="00572455" w:rsidRPr="00C21110">
        <w:rPr>
          <w:sz w:val="24"/>
          <w:szCs w:val="24"/>
        </w:rPr>
        <w:t xml:space="preserve">descendants.” </w:t>
      </w:r>
      <w:r w:rsidR="00F55590" w:rsidRPr="00F55590">
        <w:rPr>
          <w:color w:val="000000" w:themeColor="text1"/>
          <w:sz w:val="24"/>
          <w:szCs w:val="24"/>
        </w:rPr>
        <w:t xml:space="preserve">or “I will use you and your offspring/descendants to bless all the families on earth.” </w:t>
      </w:r>
      <w:r w:rsidR="00572455" w:rsidRPr="00F55590">
        <w:rPr>
          <w:rFonts w:cs="Lucida Sans Unicode"/>
          <w:color w:val="000000" w:themeColor="text1"/>
          <w:sz w:val="24"/>
          <w:szCs w:val="24"/>
        </w:rPr>
        <w:t>See how</w:t>
      </w:r>
      <w:r w:rsidR="00572455" w:rsidRPr="00C21110">
        <w:rPr>
          <w:rFonts w:cs="Lucida Sans Unicode"/>
          <w:sz w:val="24"/>
          <w:szCs w:val="24"/>
        </w:rPr>
        <w:t xml:space="preserve"> you translated similar </w:t>
      </w:r>
      <w:r w:rsidR="00A110C3">
        <w:rPr>
          <w:rFonts w:cs="Lucida Sans Unicode"/>
          <w:sz w:val="24"/>
          <w:szCs w:val="24"/>
        </w:rPr>
        <w:t xml:space="preserve">Messianic </w:t>
      </w:r>
      <w:r w:rsidR="00572455" w:rsidRPr="00C21110">
        <w:rPr>
          <w:rFonts w:cs="Lucida Sans Unicode"/>
          <w:sz w:val="24"/>
          <w:szCs w:val="24"/>
        </w:rPr>
        <w:t>blessings in Gen 12:3, 18:18, 22:18</w:t>
      </w:r>
      <w:r w:rsidR="00766035">
        <w:rPr>
          <w:rFonts w:cs="Lucida Sans Unicode"/>
          <w:sz w:val="24"/>
          <w:szCs w:val="24"/>
        </w:rPr>
        <w:t>,</w:t>
      </w:r>
      <w:r w:rsidR="00572455" w:rsidRPr="00C21110">
        <w:rPr>
          <w:rFonts w:cs="Lucida Sans Unicode"/>
          <w:sz w:val="24"/>
          <w:szCs w:val="24"/>
        </w:rPr>
        <w:t xml:space="preserve"> and 26:4.</w:t>
      </w:r>
      <w:r w:rsidR="000A6D09">
        <w:rPr>
          <w:rFonts w:cs="Lucida Sans Unicode"/>
          <w:sz w:val="24"/>
          <w:szCs w:val="24"/>
        </w:rPr>
        <w:t xml:space="preserve"> </w:t>
      </w:r>
      <w:r w:rsidR="00572455" w:rsidRPr="00C21110">
        <w:rPr>
          <w:rFonts w:cs="Lucida Sans Unicode"/>
          <w:sz w:val="24"/>
          <w:szCs w:val="24"/>
        </w:rPr>
        <w:t>(See: figs-activepassive)</w:t>
      </w:r>
    </w:p>
    <w:p w14:paraId="5966760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ACA4F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E473FCC" w14:textId="6175FE33"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28:15</w:t>
      </w:r>
      <w:r w:rsidRPr="00C21110">
        <w:rPr>
          <w:rFonts w:cs="Lucida Sans Unicode"/>
          <w:b/>
          <w:bCs/>
          <w:sz w:val="24"/>
          <w:szCs w:val="24"/>
        </w:rPr>
        <w:t> </w:t>
      </w:r>
      <w:r w:rsidRPr="00C21110">
        <w:rPr>
          <w:rFonts w:cs="Lucida Sans Unicode"/>
          <w:b/>
          <w:sz w:val="24"/>
          <w:szCs w:val="24"/>
        </w:rPr>
        <w:t>And behold, 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r w:rsidRPr="00C21110">
        <w:rPr>
          <w:rFonts w:cs="Lucida Sans Unicode"/>
          <w:b/>
          <w:sz w:val="24"/>
          <w:szCs w:val="24"/>
        </w:rPr>
        <w:t xml:space="preserve"> and I will watch over you in every</w:t>
      </w:r>
      <w:r w:rsidRPr="00C21110">
        <w:rPr>
          <w:rFonts w:cs="Lucida Sans Unicode"/>
          <w:b/>
          <w:iCs/>
          <w:sz w:val="24"/>
          <w:szCs w:val="24"/>
        </w:rPr>
        <w:t xml:space="preserve"> {place}</w:t>
      </w:r>
      <w:r w:rsidRPr="00C21110">
        <w:rPr>
          <w:rFonts w:cs="Lucida Sans Unicode"/>
          <w:b/>
          <w:sz w:val="24"/>
          <w:szCs w:val="24"/>
        </w:rPr>
        <w:t xml:space="preserve"> that you go, and I will bring you back to this land. For I will not leave you until I have done what I have spoken to you.”</w:t>
      </w:r>
      <w:r w:rsidRPr="00C21110">
        <w:rPr>
          <w:rFonts w:cs="Lucida Sans Unicode"/>
          <w:b/>
          <w:bCs/>
          <w:sz w:val="24"/>
          <w:szCs w:val="24"/>
        </w:rPr>
        <w:t xml:space="preserve"> </w:t>
      </w:r>
    </w:p>
    <w:p w14:paraId="1E6757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D8303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behold, </w:t>
      </w:r>
    </w:p>
    <w:p w14:paraId="263C9CD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“Listen to this:” or “Remember that” </w:t>
      </w:r>
    </w:p>
    <w:p w14:paraId="7E5A745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F2D43CE" w14:textId="06A5D6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p>
    <w:p w14:paraId="368F23C2" w14:textId="7E8A7DD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w:t>
      </w:r>
      <w:r w:rsidRPr="00C21110">
        <w:rPr>
          <w:rFonts w:cs="Lucida Sans Unicode"/>
          <w:iCs/>
          <w:sz w:val="24"/>
          <w:szCs w:val="24"/>
        </w:rPr>
        <w:t xml:space="preserve"> </w:t>
      </w:r>
      <w:r w:rsidR="00B829E9">
        <w:rPr>
          <w:rFonts w:cs="Lucida Sans Unicode"/>
          <w:iCs/>
          <w:sz w:val="24"/>
          <w:szCs w:val="24"/>
        </w:rPr>
        <w:t>{</w:t>
      </w:r>
      <w:r w:rsidRPr="00C21110">
        <w:rPr>
          <w:rFonts w:cs="Lucida Sans Unicode"/>
          <w:iCs/>
          <w:sz w:val="24"/>
          <w:szCs w:val="24"/>
        </w:rPr>
        <w:t>will always be/stay</w:t>
      </w:r>
      <w:r w:rsidR="00B829E9">
        <w:rPr>
          <w:rFonts w:cs="Lucida Sans Unicode"/>
          <w:iCs/>
          <w:sz w:val="24"/>
          <w:szCs w:val="24"/>
        </w:rPr>
        <w:t>}</w:t>
      </w:r>
      <w:r w:rsidRPr="00C21110">
        <w:rPr>
          <w:rFonts w:cs="Lucida Sans Unicode"/>
          <w:iCs/>
          <w:sz w:val="24"/>
          <w:szCs w:val="24"/>
        </w:rPr>
        <w:t xml:space="preserve"> </w:t>
      </w:r>
      <w:r w:rsidRPr="00C21110">
        <w:rPr>
          <w:rFonts w:cs="Lucida Sans Unicode"/>
          <w:sz w:val="24"/>
          <w:szCs w:val="24"/>
        </w:rPr>
        <w:t>with you</w:t>
      </w:r>
      <w:r w:rsidR="0090497A">
        <w:rPr>
          <w:rFonts w:cs="Lucida Sans Unicode"/>
          <w:sz w:val="24"/>
          <w:szCs w:val="24"/>
        </w:rPr>
        <w:t>.</w:t>
      </w:r>
      <w:r w:rsidRPr="00C21110">
        <w:rPr>
          <w:rFonts w:cs="Lucida Sans Unicode"/>
          <w:sz w:val="24"/>
          <w:szCs w:val="24"/>
        </w:rPr>
        <w:t xml:space="preserve">” or “I </w:t>
      </w:r>
      <w:r w:rsidR="00B829E9">
        <w:rPr>
          <w:rFonts w:cs="Lucida Sans Unicode"/>
          <w:sz w:val="24"/>
          <w:szCs w:val="24"/>
        </w:rPr>
        <w:t>{</w:t>
      </w:r>
      <w:r w:rsidRPr="00C21110">
        <w:rPr>
          <w:rFonts w:cs="Lucida Sans Unicode"/>
          <w:sz w:val="24"/>
          <w:szCs w:val="24"/>
        </w:rPr>
        <w:t>promise to always be/stay</w:t>
      </w:r>
      <w:r w:rsidR="00B829E9">
        <w:rPr>
          <w:rFonts w:cs="Lucida Sans Unicode"/>
          <w:sz w:val="24"/>
          <w:szCs w:val="24"/>
        </w:rPr>
        <w:t>}</w:t>
      </w:r>
      <w:r w:rsidRPr="00C21110">
        <w:rPr>
          <w:rFonts w:cs="Lucida Sans Unicode"/>
          <w:sz w:val="24"/>
          <w:szCs w:val="24"/>
        </w:rPr>
        <w:t xml:space="preserve"> with you {and help you}</w:t>
      </w:r>
      <w:r w:rsidR="0090497A">
        <w:rPr>
          <w:rFonts w:cs="Lucida Sans Unicode"/>
          <w:sz w:val="24"/>
          <w:szCs w:val="24"/>
        </w:rPr>
        <w:t>.</w:t>
      </w:r>
      <w:r w:rsidRPr="00C21110">
        <w:rPr>
          <w:rFonts w:cs="Lucida Sans Unicode"/>
          <w:sz w:val="24"/>
          <w:szCs w:val="24"/>
        </w:rPr>
        <w:t>” See how you translated “I {am} with you” in Gen 26:24 and “I will be with you” in Gen 26:3.</w:t>
      </w:r>
    </w:p>
    <w:p w14:paraId="2C5B8EF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F874F4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watch over you </w:t>
      </w:r>
    </w:p>
    <w:p w14:paraId="14F91237" w14:textId="01088C9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will protect/guard you” or “I will take care of you”</w:t>
      </w:r>
      <w:r w:rsidR="0090497A">
        <w:rPr>
          <w:rFonts w:cs="Lucida Sans Unicode"/>
          <w:sz w:val="24"/>
          <w:szCs w:val="24"/>
        </w:rPr>
        <w:t xml:space="preserve">. Consider whether or not it is better </w:t>
      </w:r>
      <w:r w:rsidR="0029389E">
        <w:rPr>
          <w:rFonts w:cs="Lucida Sans Unicode"/>
          <w:sz w:val="24"/>
          <w:szCs w:val="24"/>
        </w:rPr>
        <w:t>in your language to begin a new sentence here.</w:t>
      </w:r>
    </w:p>
    <w:p w14:paraId="323C7D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5595667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every</w:t>
      </w:r>
      <w:r w:rsidRPr="00C21110">
        <w:rPr>
          <w:rFonts w:cs="Lucida Sans Unicode"/>
          <w:b/>
          <w:iCs/>
          <w:sz w:val="24"/>
          <w:szCs w:val="24"/>
        </w:rPr>
        <w:t xml:space="preserve"> place</w:t>
      </w:r>
      <w:r w:rsidRPr="00C21110">
        <w:rPr>
          <w:rFonts w:cs="Lucida Sans Unicode"/>
          <w:b/>
          <w:sz w:val="24"/>
          <w:szCs w:val="24"/>
        </w:rPr>
        <w:t xml:space="preserve"> that you go,</w:t>
      </w:r>
    </w:p>
    <w:p w14:paraId="5F888C70"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lastRenderedPageBreak/>
        <w:t>“everywhere that you go/live,” or “wherever you go/live,”</w:t>
      </w:r>
    </w:p>
    <w:p w14:paraId="1480A1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B2D6F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bring you back to this land. </w:t>
      </w:r>
    </w:p>
    <w:p w14:paraId="58EDA95B"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“and I will lead/guide you back to this land.”</w:t>
      </w:r>
    </w:p>
    <w:p w14:paraId="3086E9E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C8986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For I will not leave you </w:t>
      </w:r>
    </w:p>
    <w:p w14:paraId="248AFA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“In fact, I will never </w:t>
      </w:r>
      <w:r w:rsidRPr="00C21110">
        <w:rPr>
          <w:sz w:val="24"/>
          <w:szCs w:val="24"/>
        </w:rPr>
        <w:t>leave/abandon you”</w:t>
      </w:r>
    </w:p>
    <w:p w14:paraId="02C2DA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049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until I have done what I have spoken to you.”</w:t>
      </w:r>
    </w:p>
    <w:p w14:paraId="0B31F5E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bCs/>
          <w:sz w:val="24"/>
          <w:szCs w:val="24"/>
        </w:rPr>
        <w:t>and</w:t>
      </w:r>
      <w:r w:rsidRPr="00C21110">
        <w:rPr>
          <w:sz w:val="24"/>
          <w:szCs w:val="24"/>
        </w:rPr>
        <w:t xml:space="preserve"> I will do everything that I have promised</w:t>
      </w:r>
      <w:r w:rsidRPr="00C21110">
        <w:rPr>
          <w:rFonts w:cs="Lucida Sans Unicode"/>
          <w:sz w:val="24"/>
          <w:szCs w:val="24"/>
        </w:rPr>
        <w:t xml:space="preserve"> you</w:t>
      </w:r>
      <w:r w:rsidRPr="00C21110">
        <w:rPr>
          <w:rFonts w:cs="Lucida Sans Unicode"/>
          <w:iCs/>
          <w:sz w:val="24"/>
          <w:szCs w:val="24"/>
        </w:rPr>
        <w:t xml:space="preserve"> {that I will do}</w:t>
      </w:r>
      <w:r w:rsidRPr="00C21110">
        <w:rPr>
          <w:rFonts w:cs="Lucida Sans Unicode"/>
          <w:sz w:val="24"/>
          <w:szCs w:val="24"/>
        </w:rPr>
        <w:t>.” Make sure your translation of “until” does not sound like God will only be with Jacob up to the time that he fulfills his promises. Rather the focus is on the period of time between now when God is speaking to Jacob and the time later on when Jacob would see the fulfillment of God’s promises to him.</w:t>
      </w:r>
    </w:p>
    <w:p w14:paraId="16B45F3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0B6125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3EB21A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28:16</w:t>
      </w:r>
      <w:r w:rsidRPr="00C21110">
        <w:rPr>
          <w:rFonts w:cs="Lucida Sans Unicode"/>
          <w:b/>
          <w:bCs/>
          <w:sz w:val="24"/>
          <w:szCs w:val="24"/>
        </w:rPr>
        <w:t> </w:t>
      </w:r>
      <w:r w:rsidRPr="00C21110">
        <w:rPr>
          <w:rFonts w:cs="Lucida Sans Unicode"/>
          <w:b/>
          <w:sz w:val="24"/>
          <w:szCs w:val="24"/>
        </w:rPr>
        <w:t>Then Jacob woke up from his sleep and said, “Surely Yahweh is in this place, but I did not know</w:t>
      </w:r>
      <w:r w:rsidRPr="00C21110">
        <w:rPr>
          <w:rFonts w:cs="Lucida Sans Unicode"/>
          <w:b/>
          <w:iCs/>
          <w:sz w:val="24"/>
          <w:szCs w:val="24"/>
        </w:rPr>
        <w:t xml:space="preserve"> {it}</w:t>
      </w:r>
      <w:r w:rsidRPr="00C21110">
        <w:rPr>
          <w:rFonts w:cs="Lucida Sans Unicode"/>
          <w:b/>
          <w:sz w:val="24"/>
          <w:szCs w:val="24"/>
        </w:rPr>
        <w:t>!”</w:t>
      </w:r>
      <w:r w:rsidRPr="00C21110">
        <w:rPr>
          <w:rFonts w:cs="Lucida Sans Unicode"/>
          <w:b/>
          <w:bCs/>
          <w:sz w:val="24"/>
          <w:szCs w:val="24"/>
        </w:rPr>
        <w:t xml:space="preserve"> </w:t>
      </w:r>
    </w:p>
    <w:p w14:paraId="6E76A90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940706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woke up from his sleep and said,</w:t>
      </w:r>
    </w:p>
    <w:p w14:paraId="1825E6A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“Suddenly Jacob woke up from his dream and said/exclaimed</w:t>
      </w:r>
      <w:r w:rsidRPr="00C21110">
        <w:rPr>
          <w:rFonts w:cs="Lucida Sans Unicode"/>
          <w:iCs/>
          <w:sz w:val="24"/>
          <w:szCs w:val="24"/>
        </w:rPr>
        <w:t xml:space="preserve"> {to himself}</w:t>
      </w:r>
      <w:r w:rsidRPr="00C21110">
        <w:rPr>
          <w:rFonts w:cs="Lucida Sans Unicode"/>
          <w:sz w:val="24"/>
          <w:szCs w:val="24"/>
        </w:rPr>
        <w:t>,” or “When Jacob woke up from his dream, he said/exclaimed</w:t>
      </w:r>
      <w:r w:rsidRPr="00C21110">
        <w:rPr>
          <w:rFonts w:cs="Lucida Sans Unicode"/>
          <w:iCs/>
          <w:sz w:val="24"/>
          <w:szCs w:val="24"/>
        </w:rPr>
        <w:t xml:space="preserve"> {to himself}</w:t>
      </w:r>
      <w:r w:rsidRPr="00C21110">
        <w:rPr>
          <w:rFonts w:cs="Lucida Sans Unicode"/>
          <w:sz w:val="24"/>
          <w:szCs w:val="24"/>
        </w:rPr>
        <w:t>,”</w:t>
      </w:r>
    </w:p>
    <w:p w14:paraId="010D90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07E615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“Surely Yahweh is in this place,</w:t>
      </w:r>
    </w:p>
    <w:p w14:paraId="0B682C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“Certainly Yahweh is/lives {here} in this place,” or “</w:t>
      </w:r>
      <w:r w:rsidRPr="00C21110">
        <w:rPr>
          <w:sz w:val="24"/>
          <w:szCs w:val="24"/>
        </w:rPr>
        <w:t>Yahweh definitely lives here,”</w:t>
      </w:r>
    </w:p>
    <w:p w14:paraId="3676980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EB44BD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but I did not know</w:t>
      </w:r>
      <w:r w:rsidRPr="00C21110">
        <w:rPr>
          <w:rFonts w:cs="Lucida Sans Unicode"/>
          <w:b/>
          <w:iCs/>
          <w:sz w:val="24"/>
          <w:szCs w:val="24"/>
        </w:rPr>
        <w:t xml:space="preserve"> {it}</w:t>
      </w:r>
      <w:r w:rsidRPr="00C21110">
        <w:rPr>
          <w:rFonts w:cs="Lucida Sans Unicode"/>
          <w:b/>
          <w:sz w:val="24"/>
          <w:szCs w:val="24"/>
        </w:rPr>
        <w:t>!”</w:t>
      </w:r>
    </w:p>
    <w:p w14:paraId="65CF4AE7" w14:textId="3CD27783"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“but I did not know/realize</w:t>
      </w:r>
      <w:r w:rsidRPr="00C21110">
        <w:rPr>
          <w:rFonts w:cs="Lucida Sans Unicode"/>
          <w:iCs/>
          <w:sz w:val="24"/>
          <w:szCs w:val="24"/>
        </w:rPr>
        <w:t xml:space="preserve"> {it} {before now}</w:t>
      </w:r>
      <w:r w:rsidRPr="00C21110">
        <w:rPr>
          <w:rFonts w:cs="Lucida Sans Unicode"/>
          <w:sz w:val="24"/>
          <w:szCs w:val="24"/>
        </w:rPr>
        <w:t xml:space="preserve">!” </w:t>
      </w:r>
      <w:r w:rsidRPr="00C21110">
        <w:rPr>
          <w:rFonts w:cs="Lucida Sans Unicode"/>
          <w:color w:val="000000" w:themeColor="text1"/>
          <w:sz w:val="24"/>
          <w:szCs w:val="24"/>
        </w:rPr>
        <w:t>or “but I was not aware of {that} {before}</w:t>
      </w:r>
      <w:r w:rsidRPr="00C21110">
        <w:rPr>
          <w:rFonts w:cs="Lucida Sans Unicode"/>
          <w:sz w:val="24"/>
          <w:szCs w:val="24"/>
        </w:rPr>
        <w:t>!”</w:t>
      </w:r>
    </w:p>
    <w:p w14:paraId="5C7976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AB9880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AA36E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28:17</w:t>
      </w:r>
      <w:r w:rsidRPr="00C21110">
        <w:rPr>
          <w:rFonts w:cs="Lucida Sans Unicode"/>
          <w:b/>
          <w:sz w:val="24"/>
          <w:szCs w:val="24"/>
        </w:rPr>
        <w:t xml:space="preserve"> So he was afraid and said, “How awesome this place</w:t>
      </w:r>
      <w:r w:rsidRPr="00C21110">
        <w:rPr>
          <w:rFonts w:cs="Lucida Sans Unicode"/>
          <w:b/>
          <w:iCs/>
          <w:sz w:val="24"/>
          <w:szCs w:val="24"/>
        </w:rPr>
        <w:t xml:space="preserve"> is</w:t>
      </w:r>
      <w:r w:rsidRPr="00C21110">
        <w:rPr>
          <w:rFonts w:cs="Lucida Sans Unicode"/>
          <w:b/>
          <w:sz w:val="24"/>
          <w:szCs w:val="24"/>
        </w:rPr>
        <w:t>! 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and this</w:t>
      </w:r>
      <w:r w:rsidRPr="00C21110">
        <w:rPr>
          <w:rFonts w:cs="Lucida Sans Unicode"/>
          <w:b/>
          <w:iCs/>
          <w:sz w:val="24"/>
          <w:szCs w:val="24"/>
        </w:rPr>
        <w:t xml:space="preserve"> {is}</w:t>
      </w:r>
      <w:r w:rsidRPr="00C21110">
        <w:rPr>
          <w:rFonts w:cs="Lucida Sans Unicode"/>
          <w:b/>
          <w:sz w:val="24"/>
          <w:szCs w:val="24"/>
        </w:rPr>
        <w:t xml:space="preserve"> the gateway of heaven!”</w:t>
      </w:r>
    </w:p>
    <w:p w14:paraId="6AD89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2835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he was afraid and said,</w:t>
      </w:r>
    </w:p>
    <w:p w14:paraId="5345D62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was afraid, so he {also} said/exclaimed,”</w:t>
      </w:r>
    </w:p>
    <w:p w14:paraId="39348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F2280F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“How awesome this place</w:t>
      </w:r>
      <w:r w:rsidRPr="00C21110">
        <w:rPr>
          <w:rFonts w:cs="Lucida Sans Unicode"/>
          <w:b/>
          <w:iCs/>
          <w:sz w:val="24"/>
          <w:szCs w:val="24"/>
        </w:rPr>
        <w:t xml:space="preserve"> is</w:t>
      </w:r>
      <w:r w:rsidRPr="00C21110">
        <w:rPr>
          <w:rFonts w:cs="Lucida Sans Unicode"/>
          <w:b/>
          <w:sz w:val="24"/>
          <w:szCs w:val="24"/>
        </w:rPr>
        <w:t xml:space="preserve">! </w:t>
      </w:r>
    </w:p>
    <w:p w14:paraId="59BB52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“This is an awesome/terrifying place!” or “This place is terrifying!” The word “awesome” refers here to the terror that Jacob was feeling from being in the holy presence of Almighty God.</w:t>
      </w:r>
    </w:p>
    <w:p w14:paraId="0264B4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C6AA2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w:t>
      </w:r>
    </w:p>
    <w:p w14:paraId="51EE871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“This/It can only be God’s house!” or “This/It must be the house/place where God himself lives!” </w:t>
      </w:r>
    </w:p>
    <w:p w14:paraId="46C20E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DB7AE4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this</w:t>
      </w:r>
      <w:r w:rsidRPr="00C21110">
        <w:rPr>
          <w:rFonts w:cs="Lucida Sans Unicode"/>
          <w:b/>
          <w:iCs/>
          <w:sz w:val="24"/>
          <w:szCs w:val="24"/>
        </w:rPr>
        <w:t xml:space="preserve"> {is}</w:t>
      </w:r>
      <w:r w:rsidRPr="00C21110">
        <w:rPr>
          <w:rFonts w:cs="Lucida Sans Unicode"/>
          <w:b/>
          <w:sz w:val="24"/>
          <w:szCs w:val="24"/>
        </w:rPr>
        <w:t xml:space="preserve"> </w:t>
      </w:r>
    </w:p>
    <w:p w14:paraId="2AA4817A" w14:textId="3423ED30"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lastRenderedPageBreak/>
        <w:t>“This/It {can only be}” or</w:t>
      </w:r>
      <w:r w:rsidRPr="00C21110">
        <w:rPr>
          <w:rFonts w:cs="Lucida Sans Unicode"/>
          <w:b/>
          <w:sz w:val="24"/>
          <w:szCs w:val="24"/>
        </w:rPr>
        <w:t xml:space="preserve"> </w:t>
      </w:r>
      <w:r w:rsidRPr="00C21110">
        <w:rPr>
          <w:rFonts w:cs="Lucida Sans Unicode"/>
          <w:bCs/>
          <w:sz w:val="24"/>
          <w:szCs w:val="24"/>
        </w:rPr>
        <w:t>“This/It {must be}</w:t>
      </w:r>
      <w:r w:rsidRPr="00C21110">
        <w:rPr>
          <w:rFonts w:cs="Lucida Sans Unicode"/>
          <w:bCs/>
          <w:iCs/>
          <w:sz w:val="24"/>
          <w:szCs w:val="24"/>
        </w:rPr>
        <w:t>”. Consider whether or not it is best in your language to begin a new sentence here.</w:t>
      </w:r>
    </w:p>
    <w:p w14:paraId="0407EFF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p>
    <w:p w14:paraId="3F8D13D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the gateway of heaven!”</w:t>
      </w:r>
    </w:p>
    <w:p w14:paraId="223E314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“the gateway/entrance to heaven!”</w:t>
      </w:r>
    </w:p>
    <w:p w14:paraId="46F4A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9A564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_____________________Paragraph Break_____________________</w:t>
      </w:r>
    </w:p>
    <w:p w14:paraId="65EC3B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C4E3E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28:18</w:t>
      </w:r>
      <w:r w:rsidRPr="00C21110">
        <w:rPr>
          <w:rFonts w:cs="Lucida Sans Unicode"/>
          <w:b/>
          <w:bCs/>
          <w:sz w:val="24"/>
          <w:szCs w:val="24"/>
        </w:rPr>
        <w:t> </w:t>
      </w:r>
      <w:r w:rsidRPr="00C21110">
        <w:rPr>
          <w:rFonts w:cs="Lucida Sans Unicode"/>
          <w:b/>
          <w:sz w:val="24"/>
          <w:szCs w:val="24"/>
        </w:rPr>
        <w:t>Then in the morning Jacob got up early, and he took the stone that he had put under his head and stood it up</w:t>
      </w:r>
      <w:r w:rsidRPr="00C21110">
        <w:rPr>
          <w:rFonts w:cs="Lucida Sans Unicode"/>
          <w:b/>
          <w:iCs/>
          <w:sz w:val="24"/>
          <w:szCs w:val="24"/>
        </w:rPr>
        <w:t xml:space="preserve"> {as}</w:t>
      </w:r>
      <w:r w:rsidRPr="00C21110">
        <w:rPr>
          <w:rFonts w:cs="Lucida Sans Unicode"/>
          <w:b/>
          <w:sz w:val="24"/>
          <w:szCs w:val="24"/>
        </w:rPr>
        <w:t xml:space="preserve"> a pillar, and he poured oil on its top.</w:t>
      </w:r>
    </w:p>
    <w:p w14:paraId="4667A36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0F39C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in the morning Jacob got up early, </w:t>
      </w:r>
    </w:p>
    <w:p w14:paraId="6CBE1F2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“Early</w:t>
      </w:r>
      <w:r w:rsidRPr="00C21110">
        <w:rPr>
          <w:rFonts w:cs="Lucida Sans Unicode"/>
          <w:sz w:val="24"/>
          <w:szCs w:val="24"/>
        </w:rPr>
        <w:t xml:space="preserve"> the next morning Jacob got up,” or “Jacob got up early the next morning,”</w:t>
      </w:r>
    </w:p>
    <w:p w14:paraId="54BF49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96FF40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the stone that he had put under his head </w:t>
      </w:r>
    </w:p>
    <w:p w14:paraId="66F14A7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“took the stone that he had used as a headrest/pillow”. See how you translated “stone” and “under his head” in verse 11.</w:t>
      </w:r>
    </w:p>
    <w:p w14:paraId="51C2B19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523B91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stood it up</w:t>
      </w:r>
      <w:r w:rsidRPr="00C21110">
        <w:rPr>
          <w:rFonts w:cs="Lucida Sans Unicode"/>
          <w:b/>
          <w:iCs/>
          <w:sz w:val="24"/>
          <w:szCs w:val="24"/>
        </w:rPr>
        <w:t xml:space="preserve"> </w:t>
      </w:r>
    </w:p>
    <w:p w14:paraId="3680428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stood/set it up</w:t>
      </w:r>
      <w:r w:rsidRPr="00C21110">
        <w:rPr>
          <w:rFonts w:cs="Lucida Sans Unicode"/>
          <w:iCs/>
          <w:sz w:val="24"/>
          <w:szCs w:val="24"/>
        </w:rPr>
        <w:t xml:space="preserve"> {on its end}</w:t>
      </w:r>
      <w:r w:rsidRPr="00C21110">
        <w:rPr>
          <w:rFonts w:cs="Lucida Sans Unicode"/>
          <w:sz w:val="24"/>
          <w:szCs w:val="24"/>
        </w:rPr>
        <w:t>”</w:t>
      </w:r>
    </w:p>
    <w:p w14:paraId="718618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781A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{as}</w:t>
      </w:r>
      <w:r w:rsidRPr="00C21110">
        <w:rPr>
          <w:rFonts w:cs="Lucida Sans Unicode"/>
          <w:b/>
          <w:sz w:val="24"/>
          <w:szCs w:val="24"/>
        </w:rPr>
        <w:t xml:space="preserve"> a pillar,</w:t>
      </w:r>
    </w:p>
    <w:p w14:paraId="5A9EE82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“{as} a monument” or “{as} a memorial stone” or “to commemorate/mark the/that place</w:t>
      </w:r>
      <w:r w:rsidRPr="00C21110">
        <w:rPr>
          <w:rFonts w:cs="Lucida Sans Unicode"/>
          <w:iCs/>
          <w:sz w:val="24"/>
          <w:szCs w:val="24"/>
        </w:rPr>
        <w:t xml:space="preserve"> {where God had appeared to him}</w:t>
      </w:r>
      <w:r w:rsidRPr="00C21110">
        <w:rPr>
          <w:rFonts w:cs="Lucida Sans Unicode"/>
          <w:sz w:val="24"/>
          <w:szCs w:val="24"/>
        </w:rPr>
        <w:t>”. The word “pillar” refers here to a stone that is used to commemorate something. In this case, Jacob used a stone to mark and help him remember the place where God had appeared to him.</w:t>
      </w:r>
    </w:p>
    <w:p w14:paraId="1D3C75E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384346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poured oil on its top.</w:t>
      </w:r>
    </w:p>
    <w:p w14:paraId="71DB153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 xml:space="preserve">“Then he poured {some} {olive} oil on top of the stone/pillar </w:t>
      </w:r>
      <w:r w:rsidRPr="00C21110">
        <w:rPr>
          <w:rFonts w:cs="Lucida Sans Unicode"/>
          <w:iCs/>
          <w:sz w:val="24"/>
          <w:szCs w:val="24"/>
        </w:rPr>
        <w:t xml:space="preserve">{to </w:t>
      </w:r>
      <w:r w:rsidRPr="00C21110">
        <w:rPr>
          <w:rFonts w:cs="Lucida Sans Unicode"/>
          <w:sz w:val="24"/>
          <w:szCs w:val="24"/>
        </w:rPr>
        <w:t>dedicate the place to God</w:t>
      </w:r>
      <w:r w:rsidRPr="00C21110">
        <w:rPr>
          <w:rFonts w:cs="Lucida Sans Unicode"/>
          <w:iCs/>
          <w:sz w:val="24"/>
          <w:szCs w:val="24"/>
        </w:rPr>
        <w:t>}</w:t>
      </w:r>
      <w:r w:rsidRPr="00C21110">
        <w:rPr>
          <w:rFonts w:cs="Lucida Sans Unicode"/>
          <w:sz w:val="24"/>
          <w:szCs w:val="24"/>
        </w:rPr>
        <w:t>.” In Bible times people poured olive oil on a person’s head or on objects (as here) to dedicate that person or object to God. Make sure that the way you translate “oil” does not refer to motor oil. (See: translate-symaction)</w:t>
      </w:r>
    </w:p>
    <w:p w14:paraId="7CC95829" w14:textId="77777777" w:rsidR="00572455" w:rsidRPr="00C21110" w:rsidRDefault="00572455" w:rsidP="00572455">
      <w:pPr>
        <w:widowControl w:val="0"/>
        <w:autoSpaceDE w:val="0"/>
        <w:autoSpaceDN w:val="0"/>
        <w:adjustRightInd w:val="0"/>
        <w:spacing w:after="0" w:line="240" w:lineRule="auto"/>
        <w:rPr>
          <w:sz w:val="24"/>
          <w:szCs w:val="24"/>
        </w:rPr>
      </w:pPr>
    </w:p>
    <w:p w14:paraId="534808D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88FCC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28:19</w:t>
      </w:r>
      <w:r w:rsidRPr="00C21110">
        <w:rPr>
          <w:rFonts w:cs="Lucida Sans Unicode"/>
          <w:b/>
          <w:bCs/>
          <w:sz w:val="24"/>
          <w:szCs w:val="24"/>
        </w:rPr>
        <w:t> </w:t>
      </w:r>
      <w:r w:rsidRPr="00C21110">
        <w:rPr>
          <w:rFonts w:cs="Lucida Sans Unicode"/>
          <w:b/>
          <w:sz w:val="24"/>
          <w:szCs w:val="24"/>
        </w:rPr>
        <w:t>And he called the name of that place Bethel, even though Luz</w:t>
      </w:r>
      <w:r w:rsidRPr="00C21110">
        <w:rPr>
          <w:rFonts w:cs="Lucida Sans Unicode"/>
          <w:b/>
          <w:iCs/>
          <w:sz w:val="24"/>
          <w:szCs w:val="24"/>
        </w:rPr>
        <w:t xml:space="preserve"> had been the</w:t>
      </w:r>
      <w:r w:rsidRPr="00C21110">
        <w:rPr>
          <w:rFonts w:cs="Lucida Sans Unicode"/>
          <w:b/>
          <w:sz w:val="24"/>
          <w:szCs w:val="24"/>
        </w:rPr>
        <w:t xml:space="preserve"> name of the town at first.</w:t>
      </w:r>
    </w:p>
    <w:p w14:paraId="5B550B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B6283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called the name of that place Bethel, </w:t>
      </w:r>
    </w:p>
    <w:p w14:paraId="2F3249AF" w14:textId="7A909BFB"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named that place Bethel</w:t>
      </w:r>
      <w:r w:rsidR="00E276B4">
        <w:rPr>
          <w:rFonts w:cs="Lucida Sans Unicode"/>
          <w:sz w:val="24"/>
          <w:szCs w:val="24"/>
        </w:rPr>
        <w:t>,</w:t>
      </w:r>
      <w:r w:rsidRPr="00C21110">
        <w:rPr>
          <w:rFonts w:cs="Lucida Sans Unicode"/>
          <w:iCs/>
          <w:sz w:val="24"/>
          <w:szCs w:val="24"/>
        </w:rPr>
        <w:t xml:space="preserve"> {which means “God’s house</w:t>
      </w:r>
      <w:r w:rsidR="00E276B4">
        <w:rPr>
          <w:rFonts w:cs="Lucida Sans Unicode"/>
          <w:iCs/>
          <w:sz w:val="24"/>
          <w:szCs w:val="24"/>
        </w:rPr>
        <w:t>,</w:t>
      </w:r>
      <w:r w:rsidRPr="00C21110">
        <w:rPr>
          <w:rFonts w:cs="Lucida Sans Unicode"/>
          <w:iCs/>
          <w:sz w:val="24"/>
          <w:szCs w:val="24"/>
        </w:rPr>
        <w:t>”}</w:t>
      </w:r>
      <w:r w:rsidRPr="00C21110">
        <w:rPr>
          <w:rFonts w:cs="Lucida Sans Unicode"/>
          <w:sz w:val="24"/>
          <w:szCs w:val="24"/>
        </w:rPr>
        <w:t>” Be consistent here with how you spelled “Bethel” in Gen 12:8 and 13:3.</w:t>
      </w:r>
    </w:p>
    <w:p w14:paraId="374187C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02C8E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even though Luz</w:t>
      </w:r>
      <w:r w:rsidRPr="00C21110">
        <w:rPr>
          <w:rFonts w:cs="Lucida Sans Unicode"/>
          <w:b/>
          <w:iCs/>
          <w:sz w:val="24"/>
          <w:szCs w:val="24"/>
        </w:rPr>
        <w:t xml:space="preserve"> {had been} the</w:t>
      </w:r>
      <w:r w:rsidRPr="00C21110">
        <w:rPr>
          <w:rFonts w:cs="Lucida Sans Unicode"/>
          <w:b/>
          <w:sz w:val="24"/>
          <w:szCs w:val="24"/>
        </w:rPr>
        <w:t xml:space="preserve"> name of the town at first.</w:t>
      </w:r>
    </w:p>
    <w:p w14:paraId="4DE1A65F"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Cs/>
          <w:sz w:val="24"/>
          <w:szCs w:val="24"/>
        </w:rPr>
        <w:t>“even though originally/previously that town</w:t>
      </w:r>
      <w:r w:rsidRPr="00C21110">
        <w:rPr>
          <w:rFonts w:cs="Lucida Sans Unicode"/>
          <w:bCs/>
          <w:iCs/>
          <w:sz w:val="24"/>
          <w:szCs w:val="24"/>
        </w:rPr>
        <w:t xml:space="preserve"> was</w:t>
      </w:r>
      <w:r w:rsidRPr="00C21110">
        <w:rPr>
          <w:rFonts w:cs="Lucida Sans Unicode"/>
          <w:bCs/>
          <w:sz w:val="24"/>
          <w:szCs w:val="24"/>
        </w:rPr>
        <w:t xml:space="preserve"> named/called Luz.” or</w:t>
      </w:r>
      <w:r w:rsidRPr="00C21110">
        <w:rPr>
          <w:rFonts w:cs="Lucida Sans Unicode"/>
          <w:sz w:val="24"/>
          <w:szCs w:val="24"/>
        </w:rPr>
        <w:t xml:space="preserve"> </w:t>
      </w:r>
      <w:r w:rsidRPr="00C21110">
        <w:rPr>
          <w:rFonts w:cs="Lucida Sans Unicode"/>
          <w:color w:val="000000" w:themeColor="text1"/>
          <w:sz w:val="24"/>
          <w:szCs w:val="24"/>
        </w:rPr>
        <w:t>“Originally/Previously the name of that town {had been} Luz.” Consider whether or not it is more natural in your language to begin a new sentence here.</w:t>
      </w:r>
    </w:p>
    <w:p w14:paraId="64B878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F99F5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lastRenderedPageBreak/>
        <w:t>_____________________Paragraph Break_____________________</w:t>
      </w:r>
    </w:p>
    <w:p w14:paraId="6A61E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824684F" w14:textId="73708804"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28:20</w:t>
      </w:r>
      <w:r w:rsidRPr="00C21110">
        <w:rPr>
          <w:rFonts w:cs="Lucida Sans Unicode"/>
          <w:b/>
          <w:bCs/>
          <w:sz w:val="24"/>
          <w:szCs w:val="24"/>
        </w:rPr>
        <w:t> </w:t>
      </w: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 “If God will be with me and watch over me on this road that I am walking on and he gives to me bread to eat and clothes to wear,</w:t>
      </w:r>
    </w:p>
    <w:p w14:paraId="37C26F2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2FC7F9" w14:textId="2D02997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w:t>
      </w:r>
    </w:p>
    <w:p w14:paraId="79175E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“Then Jacob/he made a vow/pledge/promise</w:t>
      </w:r>
      <w:r w:rsidRPr="00C21110">
        <w:rPr>
          <w:rFonts w:cs="Lucida Sans Unicode"/>
          <w:iCs/>
          <w:sz w:val="24"/>
          <w:szCs w:val="24"/>
        </w:rPr>
        <w:t xml:space="preserve"> {to God}</w:t>
      </w:r>
      <w:r w:rsidRPr="00C21110">
        <w:rPr>
          <w:rFonts w:cs="Lucida Sans Unicode"/>
          <w:sz w:val="24"/>
          <w:szCs w:val="24"/>
        </w:rPr>
        <w:t xml:space="preserve"> and said,” See how you translated a clause that has a similar meaning (“swear to...”) in Gen 21:23, 31. </w:t>
      </w:r>
    </w:p>
    <w:p w14:paraId="10A03C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4F144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“If God will be with me </w:t>
      </w:r>
    </w:p>
    <w:p w14:paraId="6ACB1953" w14:textId="77777777" w:rsidR="00572455" w:rsidRPr="00C21110" w:rsidRDefault="00572455" w:rsidP="00572455">
      <w:pPr>
        <w:widowControl w:val="0"/>
        <w:autoSpaceDE w:val="0"/>
        <w:autoSpaceDN w:val="0"/>
        <w:adjustRightInd w:val="0"/>
        <w:spacing w:after="0" w:line="240" w:lineRule="auto"/>
        <w:rPr>
          <w:sz w:val="24"/>
          <w:szCs w:val="24"/>
        </w:rPr>
      </w:pPr>
      <w:r w:rsidRPr="00C21110">
        <w:rPr>
          <w:rFonts w:cs="Lucida Sans Unicode"/>
          <w:sz w:val="24"/>
          <w:szCs w:val="24"/>
        </w:rPr>
        <w:t>“God, if</w:t>
      </w:r>
      <w:r w:rsidRPr="00C21110">
        <w:rPr>
          <w:rFonts w:cs="Lucida Sans Unicode"/>
          <w:iCs/>
          <w:sz w:val="24"/>
          <w:szCs w:val="24"/>
        </w:rPr>
        <w:t xml:space="preserve"> {you,}</w:t>
      </w:r>
      <w:r w:rsidRPr="00C21110">
        <w:rPr>
          <w:rFonts w:cs="Lucida Sans Unicode"/>
          <w:sz w:val="24"/>
          <w:szCs w:val="24"/>
        </w:rPr>
        <w:t xml:space="preserve"> will be/stay with me”. Since Jacob is making this vow to God, for some languages it is more natural to address God directly (as “you”) throughout verses 20-22, rather than only in the last half of verse 22 (as the Hebrew text does). Do what is best in your language. (See: figs-123person)</w:t>
      </w:r>
    </w:p>
    <w:p w14:paraId="0C97847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BC1475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watch over me </w:t>
      </w:r>
    </w:p>
    <w:p w14:paraId="30DB598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protect/guard me” or “and take care of me”. See how you translated “watch over” in verse 15.</w:t>
      </w:r>
    </w:p>
    <w:p w14:paraId="6A0595D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35202C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on this road that I am walking on</w:t>
      </w:r>
    </w:p>
    <w:p w14:paraId="2C40F2B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“on/during this {long} journey I am taking” or “as I travel on this {long} journey”. The way you translate this phrase should reflect that fact that Jacob’s journey from his home to the city of Haran was about 725 kilometers (450 miles) long. </w:t>
      </w:r>
    </w:p>
    <w:p w14:paraId="52AD3F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B60B7D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gives to me bread to eat and clothes to wear,</w:t>
      </w:r>
    </w:p>
    <w:p w14:paraId="2878BBE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rFonts w:cs="Lucida Sans Unicode"/>
          <w:sz w:val="24"/>
          <w:szCs w:val="24"/>
        </w:rPr>
        <w:t>and</w:t>
      </w:r>
      <w:r w:rsidRPr="00C21110">
        <w:rPr>
          <w:rFonts w:cs="Lucida Sans Unicode"/>
          <w:iCs/>
          <w:sz w:val="24"/>
          <w:szCs w:val="24"/>
        </w:rPr>
        <w:t xml:space="preserve"> if</w:t>
      </w:r>
      <w:r w:rsidRPr="00C21110">
        <w:rPr>
          <w:rFonts w:cs="Lucida Sans Unicode"/>
          <w:sz w:val="24"/>
          <w:szCs w:val="24"/>
        </w:rPr>
        <w:t xml:space="preserve"> you give/provide me food to eat and clothes to wear,” or </w:t>
      </w:r>
      <w:r w:rsidRPr="00C21110">
        <w:rPr>
          <w:rFonts w:cs="Lucida Sans Unicode"/>
          <w:bCs/>
          <w:sz w:val="24"/>
          <w:szCs w:val="24"/>
        </w:rPr>
        <w:t>“and if you provide me with food and clothes”. In this context “bread” refers to food in general, not just bread. (See: figs-metonymy)</w:t>
      </w:r>
    </w:p>
    <w:p w14:paraId="3ACD1A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97AD5E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86DF69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28:21</w:t>
      </w:r>
      <w:r w:rsidRPr="00C21110">
        <w:rPr>
          <w:rFonts w:cs="Lucida Sans Unicode"/>
          <w:b/>
          <w:bCs/>
          <w:sz w:val="24"/>
          <w:szCs w:val="24"/>
        </w:rPr>
        <w:t> </w:t>
      </w:r>
      <w:r w:rsidRPr="00C21110">
        <w:rPr>
          <w:rFonts w:cs="Lucida Sans Unicode"/>
          <w:b/>
          <w:sz w:val="24"/>
          <w:szCs w:val="24"/>
        </w:rPr>
        <w:t xml:space="preserve">and I return in peace to </w:t>
      </w:r>
      <w:r w:rsidRPr="00C21110">
        <w:rPr>
          <w:b/>
          <w:sz w:val="24"/>
          <w:szCs w:val="24"/>
        </w:rPr>
        <w:t>the home of my father</w:t>
      </w:r>
      <w:r w:rsidRPr="00C21110">
        <w:rPr>
          <w:rFonts w:cs="Lucida Sans Unicode"/>
          <w:b/>
          <w:sz w:val="24"/>
          <w:szCs w:val="24"/>
        </w:rPr>
        <w:t>, then Yahweh will be my God,</w:t>
      </w:r>
      <w:r w:rsidRPr="00C21110">
        <w:rPr>
          <w:rFonts w:cs="Lucida Sans Unicode"/>
          <w:b/>
          <w:bCs/>
          <w:sz w:val="24"/>
          <w:szCs w:val="24"/>
        </w:rPr>
        <w:t xml:space="preserve"> </w:t>
      </w:r>
    </w:p>
    <w:p w14:paraId="1D9A8EC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D63FC1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return in peace </w:t>
      </w:r>
    </w:p>
    <w:p w14:paraId="0FCA3CF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{if} I come back safely” or “so that I return safely”</w:t>
      </w:r>
    </w:p>
    <w:p w14:paraId="5C90D3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B1A28A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w:t>
      </w:r>
      <w:r w:rsidRPr="00C21110">
        <w:rPr>
          <w:b/>
          <w:sz w:val="24"/>
          <w:szCs w:val="24"/>
        </w:rPr>
        <w:t>the home of my father</w:t>
      </w:r>
      <w:r w:rsidRPr="00C21110">
        <w:rPr>
          <w:rFonts w:cs="Lucida Sans Unicode"/>
          <w:b/>
          <w:sz w:val="24"/>
          <w:szCs w:val="24"/>
        </w:rPr>
        <w:t xml:space="preserve">, </w:t>
      </w:r>
    </w:p>
    <w:p w14:paraId="7597607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my father’s/family’s home,” or “to my family,”</w:t>
      </w:r>
    </w:p>
    <w:p w14:paraId="4B5BC8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B394D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then Yahweh will be God to me,</w:t>
      </w:r>
    </w:p>
    <w:p w14:paraId="005464F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Yahweh, {you} will be the God whom I serve/worship” or “then I will serve/worship {you} Yahweh as my God” (See: figs-123person)</w:t>
      </w:r>
    </w:p>
    <w:p w14:paraId="40B228B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D14EF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1CF81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28:22</w:t>
      </w:r>
      <w:r w:rsidRPr="00C21110">
        <w:rPr>
          <w:rFonts w:cs="Lucida Sans Unicode"/>
          <w:bCs/>
          <w:sz w:val="24"/>
          <w:szCs w:val="24"/>
        </w:rPr>
        <w:t> </w:t>
      </w: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 and all that you give to me I will tithe a tenth to you.”</w:t>
      </w:r>
    </w:p>
    <w:p w14:paraId="00B332B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5ACAA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w:t>
      </w:r>
    </w:p>
    <w:p w14:paraId="7C10612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 stone that I have set up will be your </w:t>
      </w:r>
      <w:r w:rsidRPr="00C21110">
        <w:rPr>
          <w:rFonts w:cs="Lucida Sans Unicode"/>
          <w:color w:val="000000" w:themeColor="text1"/>
          <w:sz w:val="24"/>
          <w:szCs w:val="24"/>
        </w:rPr>
        <w:t xml:space="preserve">house and will mark the/this place {where you appeared to me},” or </w:t>
      </w:r>
      <w:r w:rsidRPr="00C21110">
        <w:rPr>
          <w:rFonts w:cs="Lucida Sans Unicode"/>
          <w:sz w:val="24"/>
          <w:szCs w:val="24"/>
        </w:rPr>
        <w:t>“and this memorial stone that I set up will remind people that you live here,”</w:t>
      </w:r>
      <w:r w:rsidRPr="00C21110">
        <w:rPr>
          <w:rFonts w:cs="Lucida Sans Unicode"/>
          <w:color w:val="FF0000"/>
          <w:sz w:val="24"/>
          <w:szCs w:val="24"/>
        </w:rPr>
        <w:t xml:space="preserve"> </w:t>
      </w:r>
      <w:r w:rsidRPr="00C21110">
        <w:rPr>
          <w:rFonts w:cs="Lucida Sans Unicode"/>
          <w:color w:val="000000" w:themeColor="text1"/>
          <w:sz w:val="24"/>
          <w:szCs w:val="24"/>
        </w:rPr>
        <w:t>See how you translated “</w:t>
      </w:r>
      <w:r w:rsidRPr="00C21110">
        <w:rPr>
          <w:rFonts w:cs="Lucida Sans Unicode"/>
          <w:sz w:val="24"/>
          <w:szCs w:val="24"/>
        </w:rPr>
        <w:t>as a pillar” in verse 18.</w:t>
      </w:r>
    </w:p>
    <w:p w14:paraId="1B6B7FA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60D71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all that you give to me I will tithe a tenth to you.”</w:t>
      </w:r>
    </w:p>
    <w:p w14:paraId="4CCDE5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rPr>
        <w:t>“and everything that you give to me, I will give a tenth of it back to you.” or “</w:t>
      </w:r>
      <w:r w:rsidRPr="00C21110">
        <w:rPr>
          <w:rFonts w:cs="Lucida Sans Unicode"/>
          <w:sz w:val="24"/>
          <w:szCs w:val="24"/>
        </w:rPr>
        <w:t xml:space="preserve">and </w:t>
      </w:r>
      <w:r w:rsidRPr="00C21110">
        <w:rPr>
          <w:rFonts w:eastAsia="Times New Roman" w:cs="Lucida Sans Unicode"/>
          <w:sz w:val="24"/>
          <w:szCs w:val="24"/>
          <w:shd w:val="clear" w:color="auto" w:fill="FFFFFF"/>
        </w:rPr>
        <w:t>I will give back to you ten percent of everything that you give to me</w:t>
      </w:r>
      <w:r w:rsidRPr="00C21110">
        <w:rPr>
          <w:rFonts w:cs="Lucida Sans Unicode"/>
          <w:sz w:val="24"/>
          <w:szCs w:val="24"/>
        </w:rPr>
        <w:t>.” Consider again how you translated the way Jacob refers to Yahweh in verses 20-22; see the note about this at verse 20. Also see how you translated “tithe” in Gen 14:20. (See: figs-123person)</w:t>
      </w:r>
    </w:p>
    <w:p w14:paraId="11F5533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B866736" w14:textId="77777777" w:rsidR="00572455" w:rsidRPr="00C21110" w:rsidRDefault="00572455" w:rsidP="00572455">
      <w:pPr>
        <w:rPr>
          <w:b/>
          <w:sz w:val="24"/>
          <w:szCs w:val="24"/>
        </w:rPr>
      </w:pPr>
    </w:p>
    <w:p w14:paraId="3E322A41" w14:textId="77777777" w:rsidR="00572455" w:rsidRPr="00C21110" w:rsidRDefault="00572455">
      <w:pPr>
        <w:rPr>
          <w:rFonts w:eastAsiaTheme="minorHAnsi"/>
          <w:sz w:val="24"/>
          <w:szCs w:val="24"/>
        </w:rPr>
      </w:pPr>
    </w:p>
    <w:sectPr w:rsidR="00572455" w:rsidRPr="00C21110" w:rsidSect="000072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20000" w14:textId="77777777" w:rsidR="00FD1D90" w:rsidRDefault="00FD1D90">
      <w:pPr>
        <w:spacing w:after="0" w:line="240" w:lineRule="auto"/>
      </w:pPr>
      <w:r>
        <w:separator/>
      </w:r>
    </w:p>
  </w:endnote>
  <w:endnote w:type="continuationSeparator" w:id="0">
    <w:p w14:paraId="2D6EFBC7" w14:textId="77777777" w:rsidR="00FD1D90" w:rsidRDefault="00FD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C5A4B" w14:textId="77777777" w:rsidR="00FD1D90" w:rsidRDefault="00FD1D90">
      <w:pPr>
        <w:spacing w:after="0" w:line="240" w:lineRule="auto"/>
      </w:pPr>
      <w:r>
        <w:separator/>
      </w:r>
    </w:p>
  </w:footnote>
  <w:footnote w:type="continuationSeparator" w:id="0">
    <w:p w14:paraId="014D3567" w14:textId="77777777" w:rsidR="00FD1D90" w:rsidRDefault="00FD1D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1CE0"/>
    <w:rsid w:val="000063EC"/>
    <w:rsid w:val="00007213"/>
    <w:rsid w:val="0001733B"/>
    <w:rsid w:val="000221D9"/>
    <w:rsid w:val="0002336D"/>
    <w:rsid w:val="00024CBB"/>
    <w:rsid w:val="00025A5D"/>
    <w:rsid w:val="000345FD"/>
    <w:rsid w:val="0003592C"/>
    <w:rsid w:val="00057A66"/>
    <w:rsid w:val="0006296A"/>
    <w:rsid w:val="00065EF0"/>
    <w:rsid w:val="00070B77"/>
    <w:rsid w:val="00076F95"/>
    <w:rsid w:val="00082568"/>
    <w:rsid w:val="000870DC"/>
    <w:rsid w:val="0009220A"/>
    <w:rsid w:val="00092C0A"/>
    <w:rsid w:val="000934D0"/>
    <w:rsid w:val="00094472"/>
    <w:rsid w:val="000945D0"/>
    <w:rsid w:val="000A6D09"/>
    <w:rsid w:val="000B3478"/>
    <w:rsid w:val="000B6450"/>
    <w:rsid w:val="000C3B2D"/>
    <w:rsid w:val="000C4BF4"/>
    <w:rsid w:val="000C53E6"/>
    <w:rsid w:val="000D0132"/>
    <w:rsid w:val="000D1402"/>
    <w:rsid w:val="000D50B2"/>
    <w:rsid w:val="000D6202"/>
    <w:rsid w:val="000E3B0F"/>
    <w:rsid w:val="000F3CC1"/>
    <w:rsid w:val="000F520B"/>
    <w:rsid w:val="000F5B99"/>
    <w:rsid w:val="001002DD"/>
    <w:rsid w:val="00105D4B"/>
    <w:rsid w:val="00106B26"/>
    <w:rsid w:val="00123E3B"/>
    <w:rsid w:val="0012598A"/>
    <w:rsid w:val="00126E31"/>
    <w:rsid w:val="00131176"/>
    <w:rsid w:val="00140522"/>
    <w:rsid w:val="001447E7"/>
    <w:rsid w:val="00152226"/>
    <w:rsid w:val="00152828"/>
    <w:rsid w:val="00160D87"/>
    <w:rsid w:val="001642DE"/>
    <w:rsid w:val="00175B12"/>
    <w:rsid w:val="001809BD"/>
    <w:rsid w:val="001820D2"/>
    <w:rsid w:val="00192688"/>
    <w:rsid w:val="001A3E38"/>
    <w:rsid w:val="001A4631"/>
    <w:rsid w:val="001B3489"/>
    <w:rsid w:val="001B6D4E"/>
    <w:rsid w:val="001B795D"/>
    <w:rsid w:val="001C123A"/>
    <w:rsid w:val="001C24A3"/>
    <w:rsid w:val="001C46A9"/>
    <w:rsid w:val="001C648C"/>
    <w:rsid w:val="001C6E18"/>
    <w:rsid w:val="001D0827"/>
    <w:rsid w:val="001D2DC0"/>
    <w:rsid w:val="001D645E"/>
    <w:rsid w:val="001D6702"/>
    <w:rsid w:val="001D791E"/>
    <w:rsid w:val="001E6043"/>
    <w:rsid w:val="001E71F7"/>
    <w:rsid w:val="001F519B"/>
    <w:rsid w:val="001F5528"/>
    <w:rsid w:val="0020361F"/>
    <w:rsid w:val="00205993"/>
    <w:rsid w:val="00221FD9"/>
    <w:rsid w:val="00223D33"/>
    <w:rsid w:val="0023258B"/>
    <w:rsid w:val="002375B6"/>
    <w:rsid w:val="00240253"/>
    <w:rsid w:val="002449C9"/>
    <w:rsid w:val="00254317"/>
    <w:rsid w:val="00262FDC"/>
    <w:rsid w:val="00264449"/>
    <w:rsid w:val="002645D0"/>
    <w:rsid w:val="002823E9"/>
    <w:rsid w:val="00290C29"/>
    <w:rsid w:val="00291ADA"/>
    <w:rsid w:val="0029389E"/>
    <w:rsid w:val="00295542"/>
    <w:rsid w:val="00296F72"/>
    <w:rsid w:val="002A0DAA"/>
    <w:rsid w:val="002A3351"/>
    <w:rsid w:val="002A6D50"/>
    <w:rsid w:val="002A718E"/>
    <w:rsid w:val="002A76D5"/>
    <w:rsid w:val="002B1070"/>
    <w:rsid w:val="002B45BF"/>
    <w:rsid w:val="002B596C"/>
    <w:rsid w:val="002D1039"/>
    <w:rsid w:val="002D256E"/>
    <w:rsid w:val="002E0953"/>
    <w:rsid w:val="002E2E7D"/>
    <w:rsid w:val="002F2961"/>
    <w:rsid w:val="002F5184"/>
    <w:rsid w:val="003011FF"/>
    <w:rsid w:val="003119AA"/>
    <w:rsid w:val="00311D58"/>
    <w:rsid w:val="003131C1"/>
    <w:rsid w:val="0031409B"/>
    <w:rsid w:val="003151A8"/>
    <w:rsid w:val="00316884"/>
    <w:rsid w:val="0032442D"/>
    <w:rsid w:val="003248EA"/>
    <w:rsid w:val="00325809"/>
    <w:rsid w:val="0033007A"/>
    <w:rsid w:val="00342CDF"/>
    <w:rsid w:val="00345188"/>
    <w:rsid w:val="0035244F"/>
    <w:rsid w:val="00353148"/>
    <w:rsid w:val="003576B7"/>
    <w:rsid w:val="0037760D"/>
    <w:rsid w:val="00383AB7"/>
    <w:rsid w:val="003857E9"/>
    <w:rsid w:val="003935C3"/>
    <w:rsid w:val="003A58CA"/>
    <w:rsid w:val="003B1FCB"/>
    <w:rsid w:val="003B233A"/>
    <w:rsid w:val="003B745F"/>
    <w:rsid w:val="003B7D66"/>
    <w:rsid w:val="003C11B3"/>
    <w:rsid w:val="003E146B"/>
    <w:rsid w:val="003E483F"/>
    <w:rsid w:val="00401FB8"/>
    <w:rsid w:val="0040355F"/>
    <w:rsid w:val="0040558B"/>
    <w:rsid w:val="004068DC"/>
    <w:rsid w:val="00406EC1"/>
    <w:rsid w:val="0040792F"/>
    <w:rsid w:val="00407B7C"/>
    <w:rsid w:val="004103BD"/>
    <w:rsid w:val="0041318E"/>
    <w:rsid w:val="0041396B"/>
    <w:rsid w:val="004144E9"/>
    <w:rsid w:val="00417A50"/>
    <w:rsid w:val="00417C18"/>
    <w:rsid w:val="004205D3"/>
    <w:rsid w:val="0042170B"/>
    <w:rsid w:val="00421C76"/>
    <w:rsid w:val="004260E3"/>
    <w:rsid w:val="00431403"/>
    <w:rsid w:val="00431850"/>
    <w:rsid w:val="004319E3"/>
    <w:rsid w:val="004425E9"/>
    <w:rsid w:val="0044433D"/>
    <w:rsid w:val="0044702E"/>
    <w:rsid w:val="00447713"/>
    <w:rsid w:val="00457B32"/>
    <w:rsid w:val="00462243"/>
    <w:rsid w:val="00464242"/>
    <w:rsid w:val="004642B9"/>
    <w:rsid w:val="00464D7C"/>
    <w:rsid w:val="004703FE"/>
    <w:rsid w:val="00472BD5"/>
    <w:rsid w:val="00473E0E"/>
    <w:rsid w:val="00481545"/>
    <w:rsid w:val="00484AEE"/>
    <w:rsid w:val="00485ECB"/>
    <w:rsid w:val="0048724F"/>
    <w:rsid w:val="004902F2"/>
    <w:rsid w:val="004903A4"/>
    <w:rsid w:val="0049168F"/>
    <w:rsid w:val="004947D7"/>
    <w:rsid w:val="004A1D25"/>
    <w:rsid w:val="004A42B4"/>
    <w:rsid w:val="004A6A95"/>
    <w:rsid w:val="004B022F"/>
    <w:rsid w:val="004B1A8A"/>
    <w:rsid w:val="004B4F9F"/>
    <w:rsid w:val="004C0294"/>
    <w:rsid w:val="004C322E"/>
    <w:rsid w:val="004D5352"/>
    <w:rsid w:val="004E3F06"/>
    <w:rsid w:val="004E70F0"/>
    <w:rsid w:val="004E7F62"/>
    <w:rsid w:val="004F0D23"/>
    <w:rsid w:val="005018FA"/>
    <w:rsid w:val="00502A1A"/>
    <w:rsid w:val="00505642"/>
    <w:rsid w:val="00511416"/>
    <w:rsid w:val="00514C69"/>
    <w:rsid w:val="00520478"/>
    <w:rsid w:val="00530AA5"/>
    <w:rsid w:val="00532B67"/>
    <w:rsid w:val="005411E4"/>
    <w:rsid w:val="0055028E"/>
    <w:rsid w:val="00555C56"/>
    <w:rsid w:val="005701D2"/>
    <w:rsid w:val="00572455"/>
    <w:rsid w:val="00594ECC"/>
    <w:rsid w:val="00595415"/>
    <w:rsid w:val="005A0EE7"/>
    <w:rsid w:val="005A1360"/>
    <w:rsid w:val="005A60D1"/>
    <w:rsid w:val="005A67E9"/>
    <w:rsid w:val="005A7FFE"/>
    <w:rsid w:val="005B066C"/>
    <w:rsid w:val="005B4577"/>
    <w:rsid w:val="005C0E42"/>
    <w:rsid w:val="005C3A10"/>
    <w:rsid w:val="005D23A8"/>
    <w:rsid w:val="005D3C1A"/>
    <w:rsid w:val="005D7CB9"/>
    <w:rsid w:val="005E1CE0"/>
    <w:rsid w:val="005E212B"/>
    <w:rsid w:val="005E348C"/>
    <w:rsid w:val="005E6106"/>
    <w:rsid w:val="005E6267"/>
    <w:rsid w:val="005E6C39"/>
    <w:rsid w:val="005E708A"/>
    <w:rsid w:val="005F1C68"/>
    <w:rsid w:val="005F51B4"/>
    <w:rsid w:val="0061196F"/>
    <w:rsid w:val="006210BA"/>
    <w:rsid w:val="00621C87"/>
    <w:rsid w:val="006222C6"/>
    <w:rsid w:val="00624B3C"/>
    <w:rsid w:val="0063184D"/>
    <w:rsid w:val="00634933"/>
    <w:rsid w:val="00642D89"/>
    <w:rsid w:val="006448EC"/>
    <w:rsid w:val="00652AAA"/>
    <w:rsid w:val="00655E6F"/>
    <w:rsid w:val="0066334C"/>
    <w:rsid w:val="00664FD2"/>
    <w:rsid w:val="0066653A"/>
    <w:rsid w:val="006676E2"/>
    <w:rsid w:val="00672E86"/>
    <w:rsid w:val="0068162C"/>
    <w:rsid w:val="00682DC8"/>
    <w:rsid w:val="00687AF8"/>
    <w:rsid w:val="006933C4"/>
    <w:rsid w:val="00696E3B"/>
    <w:rsid w:val="006A39FE"/>
    <w:rsid w:val="006B118F"/>
    <w:rsid w:val="006B208C"/>
    <w:rsid w:val="006B74FF"/>
    <w:rsid w:val="006C6FF5"/>
    <w:rsid w:val="006D1E40"/>
    <w:rsid w:val="006D27D8"/>
    <w:rsid w:val="006E7DC7"/>
    <w:rsid w:val="006F1221"/>
    <w:rsid w:val="006F2A55"/>
    <w:rsid w:val="006F419C"/>
    <w:rsid w:val="006F4731"/>
    <w:rsid w:val="00706BCD"/>
    <w:rsid w:val="007071B6"/>
    <w:rsid w:val="007124C3"/>
    <w:rsid w:val="0073239E"/>
    <w:rsid w:val="00732B19"/>
    <w:rsid w:val="00735864"/>
    <w:rsid w:val="0073717D"/>
    <w:rsid w:val="00743692"/>
    <w:rsid w:val="00750FD6"/>
    <w:rsid w:val="00754860"/>
    <w:rsid w:val="00757EC0"/>
    <w:rsid w:val="00766035"/>
    <w:rsid w:val="007673D5"/>
    <w:rsid w:val="00767948"/>
    <w:rsid w:val="00774EAD"/>
    <w:rsid w:val="007769E4"/>
    <w:rsid w:val="00784FB3"/>
    <w:rsid w:val="00785440"/>
    <w:rsid w:val="007861A9"/>
    <w:rsid w:val="00787693"/>
    <w:rsid w:val="00792591"/>
    <w:rsid w:val="0079335A"/>
    <w:rsid w:val="00793959"/>
    <w:rsid w:val="007944CD"/>
    <w:rsid w:val="00796A31"/>
    <w:rsid w:val="00797423"/>
    <w:rsid w:val="007A0336"/>
    <w:rsid w:val="007A0DF7"/>
    <w:rsid w:val="007A1DBA"/>
    <w:rsid w:val="007A321B"/>
    <w:rsid w:val="007A3898"/>
    <w:rsid w:val="007A460B"/>
    <w:rsid w:val="007B76A7"/>
    <w:rsid w:val="007C1097"/>
    <w:rsid w:val="007C36B2"/>
    <w:rsid w:val="007C4F5F"/>
    <w:rsid w:val="007D71A0"/>
    <w:rsid w:val="007E26C6"/>
    <w:rsid w:val="007E28A4"/>
    <w:rsid w:val="007E2ACE"/>
    <w:rsid w:val="007E2ED0"/>
    <w:rsid w:val="007E6427"/>
    <w:rsid w:val="007F0DBD"/>
    <w:rsid w:val="007F34E5"/>
    <w:rsid w:val="007F45FB"/>
    <w:rsid w:val="007F5437"/>
    <w:rsid w:val="007F564C"/>
    <w:rsid w:val="007F6DF8"/>
    <w:rsid w:val="008070D6"/>
    <w:rsid w:val="00815705"/>
    <w:rsid w:val="008274D2"/>
    <w:rsid w:val="00834C60"/>
    <w:rsid w:val="00835FB6"/>
    <w:rsid w:val="00841D9C"/>
    <w:rsid w:val="008445B1"/>
    <w:rsid w:val="00844783"/>
    <w:rsid w:val="00854286"/>
    <w:rsid w:val="00857575"/>
    <w:rsid w:val="00861FE3"/>
    <w:rsid w:val="00872C4E"/>
    <w:rsid w:val="00873A77"/>
    <w:rsid w:val="00875570"/>
    <w:rsid w:val="00875FDA"/>
    <w:rsid w:val="00876084"/>
    <w:rsid w:val="00887F61"/>
    <w:rsid w:val="00891D5F"/>
    <w:rsid w:val="00893D80"/>
    <w:rsid w:val="00895A1A"/>
    <w:rsid w:val="008965D1"/>
    <w:rsid w:val="008A1E04"/>
    <w:rsid w:val="008A4785"/>
    <w:rsid w:val="008A548B"/>
    <w:rsid w:val="008A5F47"/>
    <w:rsid w:val="008C0544"/>
    <w:rsid w:val="008C2C0A"/>
    <w:rsid w:val="008C367B"/>
    <w:rsid w:val="008C4EC6"/>
    <w:rsid w:val="008D2E75"/>
    <w:rsid w:val="008D3F69"/>
    <w:rsid w:val="008F0FF5"/>
    <w:rsid w:val="008F57C4"/>
    <w:rsid w:val="00902FF0"/>
    <w:rsid w:val="0090497A"/>
    <w:rsid w:val="00906C4A"/>
    <w:rsid w:val="0091080A"/>
    <w:rsid w:val="00917EC8"/>
    <w:rsid w:val="0092161B"/>
    <w:rsid w:val="0092522A"/>
    <w:rsid w:val="00926D5A"/>
    <w:rsid w:val="00927840"/>
    <w:rsid w:val="00927DC7"/>
    <w:rsid w:val="00927EC8"/>
    <w:rsid w:val="009305B2"/>
    <w:rsid w:val="00930A8E"/>
    <w:rsid w:val="00931C54"/>
    <w:rsid w:val="009336A8"/>
    <w:rsid w:val="00933C65"/>
    <w:rsid w:val="009358D9"/>
    <w:rsid w:val="009375CB"/>
    <w:rsid w:val="00940F29"/>
    <w:rsid w:val="009411EE"/>
    <w:rsid w:val="009414FA"/>
    <w:rsid w:val="00951A2C"/>
    <w:rsid w:val="0096202E"/>
    <w:rsid w:val="00964616"/>
    <w:rsid w:val="00971BB2"/>
    <w:rsid w:val="00972B1A"/>
    <w:rsid w:val="00977F20"/>
    <w:rsid w:val="00987C50"/>
    <w:rsid w:val="009A16F9"/>
    <w:rsid w:val="009A544D"/>
    <w:rsid w:val="009A5A22"/>
    <w:rsid w:val="009A622B"/>
    <w:rsid w:val="009A62F0"/>
    <w:rsid w:val="009B255C"/>
    <w:rsid w:val="009B37FB"/>
    <w:rsid w:val="009B414D"/>
    <w:rsid w:val="009B4E03"/>
    <w:rsid w:val="009B6D0E"/>
    <w:rsid w:val="009C5948"/>
    <w:rsid w:val="009D2171"/>
    <w:rsid w:val="009D22C8"/>
    <w:rsid w:val="009D31E7"/>
    <w:rsid w:val="009D4DFB"/>
    <w:rsid w:val="009D6D0D"/>
    <w:rsid w:val="009D6F67"/>
    <w:rsid w:val="009D77EF"/>
    <w:rsid w:val="009D7F6E"/>
    <w:rsid w:val="009E0FBC"/>
    <w:rsid w:val="009E16E1"/>
    <w:rsid w:val="009E3794"/>
    <w:rsid w:val="00A0033B"/>
    <w:rsid w:val="00A0280E"/>
    <w:rsid w:val="00A05588"/>
    <w:rsid w:val="00A066BB"/>
    <w:rsid w:val="00A073FE"/>
    <w:rsid w:val="00A110C3"/>
    <w:rsid w:val="00A141B2"/>
    <w:rsid w:val="00A22DE5"/>
    <w:rsid w:val="00A306F0"/>
    <w:rsid w:val="00A372A0"/>
    <w:rsid w:val="00A5661D"/>
    <w:rsid w:val="00A624D6"/>
    <w:rsid w:val="00A64620"/>
    <w:rsid w:val="00A64979"/>
    <w:rsid w:val="00A70A4A"/>
    <w:rsid w:val="00A723FB"/>
    <w:rsid w:val="00A7356C"/>
    <w:rsid w:val="00A737BE"/>
    <w:rsid w:val="00A74DCF"/>
    <w:rsid w:val="00A77113"/>
    <w:rsid w:val="00A825F1"/>
    <w:rsid w:val="00A85382"/>
    <w:rsid w:val="00A90716"/>
    <w:rsid w:val="00A93458"/>
    <w:rsid w:val="00A95967"/>
    <w:rsid w:val="00A97FB6"/>
    <w:rsid w:val="00AA1623"/>
    <w:rsid w:val="00AA592C"/>
    <w:rsid w:val="00AA5D1A"/>
    <w:rsid w:val="00AA76FB"/>
    <w:rsid w:val="00AB2F2A"/>
    <w:rsid w:val="00AB5F7E"/>
    <w:rsid w:val="00AC0AC7"/>
    <w:rsid w:val="00AC592A"/>
    <w:rsid w:val="00AC6305"/>
    <w:rsid w:val="00AC71CE"/>
    <w:rsid w:val="00AD3BB3"/>
    <w:rsid w:val="00AD4873"/>
    <w:rsid w:val="00AF27A9"/>
    <w:rsid w:val="00AF3EFF"/>
    <w:rsid w:val="00B071B5"/>
    <w:rsid w:val="00B15B2D"/>
    <w:rsid w:val="00B22F1C"/>
    <w:rsid w:val="00B238A7"/>
    <w:rsid w:val="00B34DF1"/>
    <w:rsid w:val="00B351AC"/>
    <w:rsid w:val="00B42809"/>
    <w:rsid w:val="00B4343C"/>
    <w:rsid w:val="00B506D0"/>
    <w:rsid w:val="00B64D0F"/>
    <w:rsid w:val="00B651C2"/>
    <w:rsid w:val="00B71B03"/>
    <w:rsid w:val="00B829E9"/>
    <w:rsid w:val="00B93FB2"/>
    <w:rsid w:val="00B943AF"/>
    <w:rsid w:val="00BA3E22"/>
    <w:rsid w:val="00BA5447"/>
    <w:rsid w:val="00BA7A45"/>
    <w:rsid w:val="00BA7FD3"/>
    <w:rsid w:val="00BB4FB4"/>
    <w:rsid w:val="00BB55F3"/>
    <w:rsid w:val="00BC4F42"/>
    <w:rsid w:val="00BC749B"/>
    <w:rsid w:val="00BE30C2"/>
    <w:rsid w:val="00C0049B"/>
    <w:rsid w:val="00C01EFA"/>
    <w:rsid w:val="00C0492D"/>
    <w:rsid w:val="00C123DD"/>
    <w:rsid w:val="00C14AD3"/>
    <w:rsid w:val="00C16CA6"/>
    <w:rsid w:val="00C20444"/>
    <w:rsid w:val="00C21110"/>
    <w:rsid w:val="00C220DD"/>
    <w:rsid w:val="00C237D2"/>
    <w:rsid w:val="00C42754"/>
    <w:rsid w:val="00C506F5"/>
    <w:rsid w:val="00C56E17"/>
    <w:rsid w:val="00C613CE"/>
    <w:rsid w:val="00C6570C"/>
    <w:rsid w:val="00C71424"/>
    <w:rsid w:val="00C74035"/>
    <w:rsid w:val="00C74BA3"/>
    <w:rsid w:val="00C77A99"/>
    <w:rsid w:val="00C8107F"/>
    <w:rsid w:val="00C81F81"/>
    <w:rsid w:val="00C83E71"/>
    <w:rsid w:val="00C87212"/>
    <w:rsid w:val="00C9612B"/>
    <w:rsid w:val="00C967F0"/>
    <w:rsid w:val="00CA2622"/>
    <w:rsid w:val="00CA4BD6"/>
    <w:rsid w:val="00CA6BEA"/>
    <w:rsid w:val="00CB384C"/>
    <w:rsid w:val="00CB51EF"/>
    <w:rsid w:val="00CC2B24"/>
    <w:rsid w:val="00CC3A65"/>
    <w:rsid w:val="00CC7DF8"/>
    <w:rsid w:val="00CD14CF"/>
    <w:rsid w:val="00CD6C32"/>
    <w:rsid w:val="00CE44EF"/>
    <w:rsid w:val="00CF0BCD"/>
    <w:rsid w:val="00CF0E8A"/>
    <w:rsid w:val="00CF2588"/>
    <w:rsid w:val="00CF6C6B"/>
    <w:rsid w:val="00D03412"/>
    <w:rsid w:val="00D128CA"/>
    <w:rsid w:val="00D22583"/>
    <w:rsid w:val="00D244C8"/>
    <w:rsid w:val="00D27423"/>
    <w:rsid w:val="00D36CB4"/>
    <w:rsid w:val="00D51E19"/>
    <w:rsid w:val="00D52FAC"/>
    <w:rsid w:val="00D53D11"/>
    <w:rsid w:val="00D54F98"/>
    <w:rsid w:val="00D56EF0"/>
    <w:rsid w:val="00D728E7"/>
    <w:rsid w:val="00D73242"/>
    <w:rsid w:val="00D81BEF"/>
    <w:rsid w:val="00D834EA"/>
    <w:rsid w:val="00D86204"/>
    <w:rsid w:val="00D93A8D"/>
    <w:rsid w:val="00D96D21"/>
    <w:rsid w:val="00DA314E"/>
    <w:rsid w:val="00DA74DD"/>
    <w:rsid w:val="00DB5AD8"/>
    <w:rsid w:val="00DB6C70"/>
    <w:rsid w:val="00DD21DA"/>
    <w:rsid w:val="00DD4972"/>
    <w:rsid w:val="00DE6FE0"/>
    <w:rsid w:val="00DF68B6"/>
    <w:rsid w:val="00E02D8F"/>
    <w:rsid w:val="00E108B1"/>
    <w:rsid w:val="00E12054"/>
    <w:rsid w:val="00E20B8B"/>
    <w:rsid w:val="00E22279"/>
    <w:rsid w:val="00E276B4"/>
    <w:rsid w:val="00E30E51"/>
    <w:rsid w:val="00E33667"/>
    <w:rsid w:val="00E52AC6"/>
    <w:rsid w:val="00E575D3"/>
    <w:rsid w:val="00E607D3"/>
    <w:rsid w:val="00E614A9"/>
    <w:rsid w:val="00E619C8"/>
    <w:rsid w:val="00E62268"/>
    <w:rsid w:val="00E63BCA"/>
    <w:rsid w:val="00E70355"/>
    <w:rsid w:val="00E71A6D"/>
    <w:rsid w:val="00E729F6"/>
    <w:rsid w:val="00E737E2"/>
    <w:rsid w:val="00E74410"/>
    <w:rsid w:val="00E74C10"/>
    <w:rsid w:val="00E81367"/>
    <w:rsid w:val="00E81BB9"/>
    <w:rsid w:val="00E87139"/>
    <w:rsid w:val="00E957C1"/>
    <w:rsid w:val="00EA055B"/>
    <w:rsid w:val="00EB2013"/>
    <w:rsid w:val="00EB2958"/>
    <w:rsid w:val="00EB5513"/>
    <w:rsid w:val="00EB57BF"/>
    <w:rsid w:val="00EC1F75"/>
    <w:rsid w:val="00EC661B"/>
    <w:rsid w:val="00EC7189"/>
    <w:rsid w:val="00ED053B"/>
    <w:rsid w:val="00ED3E19"/>
    <w:rsid w:val="00ED613D"/>
    <w:rsid w:val="00ED62D8"/>
    <w:rsid w:val="00EE3AFB"/>
    <w:rsid w:val="00EE40F7"/>
    <w:rsid w:val="00EF300C"/>
    <w:rsid w:val="00EF5BCD"/>
    <w:rsid w:val="00F03673"/>
    <w:rsid w:val="00F05BD2"/>
    <w:rsid w:val="00F111CE"/>
    <w:rsid w:val="00F17A2D"/>
    <w:rsid w:val="00F17C59"/>
    <w:rsid w:val="00F23DAE"/>
    <w:rsid w:val="00F23FE0"/>
    <w:rsid w:val="00F329AE"/>
    <w:rsid w:val="00F33FF5"/>
    <w:rsid w:val="00F34633"/>
    <w:rsid w:val="00F35CFB"/>
    <w:rsid w:val="00F37FA6"/>
    <w:rsid w:val="00F443A6"/>
    <w:rsid w:val="00F53532"/>
    <w:rsid w:val="00F55590"/>
    <w:rsid w:val="00F71045"/>
    <w:rsid w:val="00F71842"/>
    <w:rsid w:val="00F72FE5"/>
    <w:rsid w:val="00F76A0D"/>
    <w:rsid w:val="00F84441"/>
    <w:rsid w:val="00F9199B"/>
    <w:rsid w:val="00F925D4"/>
    <w:rsid w:val="00F95730"/>
    <w:rsid w:val="00FA0233"/>
    <w:rsid w:val="00FA1AC5"/>
    <w:rsid w:val="00FA57E5"/>
    <w:rsid w:val="00FB4273"/>
    <w:rsid w:val="00FC0B52"/>
    <w:rsid w:val="00FC4319"/>
    <w:rsid w:val="00FC5BF0"/>
    <w:rsid w:val="00FD1D90"/>
    <w:rsid w:val="00FD5644"/>
    <w:rsid w:val="00FD6DFB"/>
    <w:rsid w:val="00FE285F"/>
    <w:rsid w:val="00FE4648"/>
    <w:rsid w:val="00FE74DD"/>
    <w:rsid w:val="00FF420D"/>
    <w:rsid w:val="00FF440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8B7"/>
  <w15:docId w15:val="{313F11DF-E311-2B4A-B1C5-D5980FAF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13"/>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007213"/>
    <w:rPr>
      <w:rFonts w:eastAsiaTheme="minorEastAsia"/>
    </w:rPr>
  </w:style>
  <w:style w:type="paragraph" w:styleId="FootnoteText">
    <w:name w:val="footnote text"/>
    <w:basedOn w:val="Normal"/>
    <w:link w:val="FootnoteTextChar"/>
    <w:uiPriority w:val="99"/>
    <w:unhideWhenUsed/>
    <w:rsid w:val="00007213"/>
    <w:pPr>
      <w:spacing w:after="0" w:line="240" w:lineRule="auto"/>
    </w:pPr>
    <w:rPr>
      <w:sz w:val="24"/>
      <w:szCs w:val="24"/>
    </w:rPr>
  </w:style>
  <w:style w:type="character" w:styleId="FootnoteReference">
    <w:name w:val="footnote reference"/>
    <w:basedOn w:val="DefaultParagraphFont"/>
    <w:uiPriority w:val="99"/>
    <w:unhideWhenUsed/>
    <w:qFormat/>
    <w:rsid w:val="0041396B"/>
    <w:rPr>
      <w:b/>
      <w:color w:val="FF40FF"/>
      <w:vertAlign w:val="superscript"/>
    </w:rPr>
  </w:style>
  <w:style w:type="character" w:styleId="Hyperlink">
    <w:name w:val="Hyperlink"/>
    <w:basedOn w:val="DefaultParagraphFont"/>
    <w:uiPriority w:val="99"/>
    <w:unhideWhenUsed/>
    <w:rsid w:val="00CF2588"/>
    <w:rPr>
      <w:color w:val="0000FF" w:themeColor="hyperlink"/>
      <w:u w:val="single"/>
    </w:rPr>
  </w:style>
  <w:style w:type="character" w:styleId="FollowedHyperlink">
    <w:name w:val="FollowedHyperlink"/>
    <w:basedOn w:val="DefaultParagraphFont"/>
    <w:uiPriority w:val="99"/>
    <w:semiHidden/>
    <w:unhideWhenUsed/>
    <w:rsid w:val="00FA1AC5"/>
    <w:rPr>
      <w:color w:val="800080" w:themeColor="followedHyperlink"/>
      <w:u w:val="single"/>
    </w:rPr>
  </w:style>
  <w:style w:type="paragraph" w:styleId="BalloonText">
    <w:name w:val="Balloon Text"/>
    <w:basedOn w:val="Normal"/>
    <w:link w:val="BalloonTextChar"/>
    <w:uiPriority w:val="99"/>
    <w:semiHidden/>
    <w:unhideWhenUsed/>
    <w:rsid w:val="00C21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11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D205-5214-8746-BEB7-26E1B878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12</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411</cp:revision>
  <dcterms:created xsi:type="dcterms:W3CDTF">2021-06-19T22:42:00Z</dcterms:created>
  <dcterms:modified xsi:type="dcterms:W3CDTF">2022-10-28T20:14:00Z</dcterms:modified>
</cp:coreProperties>
</file>