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682" w:rsidRDefault="000D6682" w:rsidP="000D6682">
      <w:pPr>
        <w:spacing w:line="360" w:lineRule="exact"/>
        <w:jc w:val="center"/>
        <w:rPr>
          <w:rFonts w:ascii="Times New Roman" w:hAnsi="Times New Roman" w:cs="Times New Roman"/>
          <w:sz w:val="32"/>
          <w:szCs w:val="32"/>
        </w:rPr>
      </w:pPr>
      <w:r>
        <w:rPr>
          <w:rFonts w:ascii="Times New Roman" w:hAnsi="Times New Roman" w:cs="Times New Roman"/>
          <w:sz w:val="32"/>
          <w:szCs w:val="32"/>
        </w:rPr>
        <w:t>CURRICULUM VITAE (CV)</w:t>
      </w:r>
    </w:p>
    <w:p w:rsidR="000D6682" w:rsidRDefault="000D6682" w:rsidP="000D6682">
      <w:pPr>
        <w:pStyle w:val="NoSpacing"/>
        <w:rPr>
          <w:sz w:val="6"/>
          <w:szCs w:val="6"/>
        </w:rPr>
      </w:pPr>
    </w:p>
    <w:p w:rsidR="000D6682" w:rsidRDefault="000D6682" w:rsidP="000D6682">
      <w:pPr>
        <w:spacing w:line="360" w:lineRule="exact"/>
        <w:jc w:val="center"/>
        <w:rPr>
          <w:rFonts w:ascii="Times New Roman" w:hAnsi="Times New Roman" w:cs="Times New Roman"/>
          <w:sz w:val="44"/>
          <w:szCs w:val="44"/>
        </w:rPr>
      </w:pPr>
      <w:r>
        <w:rPr>
          <w:rFonts w:ascii="Times New Roman" w:hAnsi="Times New Roman" w:cs="Times New Roman"/>
          <w:sz w:val="44"/>
          <w:szCs w:val="44"/>
        </w:rPr>
        <w:t>WILSON KOFI FIAKUMAH</w:t>
      </w:r>
    </w:p>
    <w:p w:rsidR="00416340" w:rsidRDefault="00416340" w:rsidP="000D6682">
      <w:pPr>
        <w:spacing w:line="360" w:lineRule="exact"/>
        <w:jc w:val="center"/>
        <w:rPr>
          <w:rFonts w:ascii="Times New Roman" w:hAnsi="Times New Roman" w:cs="Times New Roman"/>
          <w:sz w:val="44"/>
          <w:szCs w:val="44"/>
        </w:rPr>
      </w:pPr>
    </w:p>
    <w:p w:rsidR="000D6682" w:rsidRDefault="000D6682" w:rsidP="000D6682">
      <w:pPr>
        <w:spacing w:line="360" w:lineRule="exact"/>
        <w:jc w:val="center"/>
        <w:rPr>
          <w:rFonts w:ascii="Times New Roman" w:hAnsi="Times New Roman" w:cs="Times New Roman"/>
          <w:szCs w:val="24"/>
        </w:rPr>
      </w:pPr>
      <w:r>
        <w:rPr>
          <w:rFonts w:ascii="Times New Roman" w:hAnsi="Times New Roman" w:cs="Times New Roman"/>
          <w:szCs w:val="24"/>
        </w:rPr>
        <w:t xml:space="preserve">St. Francis College of Education, P. O. Box 100, Hohoe, Volta Region, Ghana, West Africa, </w:t>
      </w:r>
    </w:p>
    <w:p w:rsidR="000D6682" w:rsidRDefault="000D6682" w:rsidP="000D6682">
      <w:pPr>
        <w:spacing w:line="360" w:lineRule="exact"/>
        <w:jc w:val="center"/>
        <w:rPr>
          <w:rFonts w:ascii="Times New Roman" w:hAnsi="Times New Roman" w:cs="Times New Roman"/>
          <w:szCs w:val="24"/>
        </w:rPr>
      </w:pPr>
      <w:r>
        <w:rPr>
          <w:rFonts w:ascii="Times New Roman" w:hAnsi="Times New Roman" w:cs="Times New Roman"/>
          <w:szCs w:val="24"/>
        </w:rPr>
        <w:t xml:space="preserve">Email: </w:t>
      </w:r>
      <w:hyperlink r:id="rId7" w:history="1">
        <w:r w:rsidR="003842FF" w:rsidRPr="000B0B0A">
          <w:rPr>
            <w:rStyle w:val="Hyperlink"/>
            <w:rFonts w:ascii="Times New Roman" w:hAnsi="Times New Roman" w:cs="Times New Roman"/>
            <w:szCs w:val="24"/>
          </w:rPr>
          <w:t>wilsonfiakuma@gmail.com</w:t>
        </w:r>
      </w:hyperlink>
      <w:r>
        <w:rPr>
          <w:rFonts w:ascii="Times New Roman" w:hAnsi="Times New Roman" w:cs="Times New Roman"/>
          <w:szCs w:val="24"/>
        </w:rPr>
        <w:t>,</w:t>
      </w:r>
    </w:p>
    <w:p w:rsidR="000D6682" w:rsidRDefault="000D6682" w:rsidP="000D6682">
      <w:pPr>
        <w:spacing w:line="360" w:lineRule="exact"/>
        <w:jc w:val="center"/>
        <w:rPr>
          <w:rFonts w:ascii="Times New Roman" w:hAnsi="Times New Roman" w:cs="Times New Roman"/>
          <w:szCs w:val="24"/>
        </w:rPr>
      </w:pPr>
      <w:r>
        <w:rPr>
          <w:rFonts w:ascii="Times New Roman" w:hAnsi="Times New Roman" w:cs="Times New Roman"/>
          <w:szCs w:val="24"/>
        </w:rPr>
        <w:t xml:space="preserve">   Tel: </w:t>
      </w:r>
      <w:r w:rsidRPr="0021209F">
        <w:rPr>
          <w:rFonts w:ascii="Times New Roman" w:hAnsi="Times New Roman" w:cs="Times New Roman"/>
          <w:b/>
          <w:szCs w:val="24"/>
        </w:rPr>
        <w:t>0249317261/0273295467</w:t>
      </w:r>
      <w:r>
        <w:rPr>
          <w:rFonts w:ascii="Times New Roman" w:hAnsi="Times New Roman" w:cs="Times New Roman"/>
          <w:szCs w:val="24"/>
        </w:rPr>
        <w:t xml:space="preserve"> </w:t>
      </w:r>
    </w:p>
    <w:p w:rsidR="000D6682" w:rsidRDefault="000D6682" w:rsidP="000D6682">
      <w:pPr>
        <w:spacing w:line="360" w:lineRule="exact"/>
        <w:jc w:val="center"/>
        <w:rPr>
          <w:rFonts w:ascii="Times New Roman" w:hAnsi="Times New Roman" w:cs="Times New Roman"/>
          <w:szCs w:val="24"/>
        </w:rPr>
      </w:pP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b/>
          <w:sz w:val="24"/>
          <w:szCs w:val="24"/>
        </w:rPr>
        <w:t>PERSONAL DATA/ PARTICULARS</w:t>
      </w:r>
      <w:r w:rsidRPr="00CE0658">
        <w:rPr>
          <w:rFonts w:ascii="Times New Roman" w:eastAsia="Times New Roman" w:hAnsi="Times New Roman" w:cs="Times New Roman"/>
          <w:sz w:val="24"/>
          <w:szCs w:val="24"/>
        </w:rPr>
        <w:t>:</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FULL NAME</w:t>
      </w:r>
      <w:r w:rsidRPr="00CE0658">
        <w:rPr>
          <w:rFonts w:ascii="Times New Roman" w:eastAsia="Times New Roman" w:hAnsi="Times New Roman" w:cs="Times New Roman"/>
          <w:sz w:val="24"/>
          <w:szCs w:val="24"/>
        </w:rPr>
        <w:tab/>
        <w:t xml:space="preserve"> </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FIAKUMAH WILSON KOFI (MR)</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SEX                </w:t>
      </w:r>
      <w:r w:rsidRPr="00CE0658">
        <w:rPr>
          <w:rFonts w:ascii="Times New Roman" w:eastAsia="Times New Roman" w:hAnsi="Times New Roman" w:cs="Times New Roman"/>
          <w:sz w:val="24"/>
          <w:szCs w:val="24"/>
        </w:rPr>
        <w:tab/>
        <w:t xml:space="preserve"> </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MALE</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REGD. NUMBER      </w:t>
      </w:r>
      <w:r w:rsidRPr="00CE0658">
        <w:rPr>
          <w:rFonts w:ascii="Times New Roman" w:eastAsia="Times New Roman" w:hAnsi="Times New Roman" w:cs="Times New Roman"/>
          <w:sz w:val="24"/>
          <w:szCs w:val="24"/>
        </w:rPr>
        <w:tab/>
        <w:t xml:space="preserve"> </w:t>
      </w:r>
      <w:r w:rsidRPr="00CE0658">
        <w:rPr>
          <w:rFonts w:ascii="Times New Roman" w:eastAsia="Times New Roman" w:hAnsi="Times New Roman" w:cs="Times New Roman"/>
          <w:sz w:val="24"/>
          <w:szCs w:val="24"/>
        </w:rPr>
        <w:tab/>
        <w:t>:  1508/99</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DATE OF BIRTH </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08/02/1974</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NATIONALITY    </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GHANAIAN</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MARITAL STATUS</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MARRIED</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NUMBER OF CHILDREN</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ONE (</w:t>
      </w:r>
      <w:r w:rsidR="008E2E2A">
        <w:rPr>
          <w:rFonts w:ascii="Times New Roman" w:eastAsia="Times New Roman" w:hAnsi="Times New Roman" w:cs="Times New Roman"/>
          <w:sz w:val="24"/>
          <w:szCs w:val="24"/>
        </w:rPr>
        <w:t>4</w:t>
      </w:r>
      <w:r w:rsidRPr="00CE0658">
        <w:rPr>
          <w:rFonts w:ascii="Times New Roman" w:eastAsia="Times New Roman" w:hAnsi="Times New Roman" w:cs="Times New Roman"/>
          <w:sz w:val="24"/>
          <w:szCs w:val="24"/>
        </w:rPr>
        <w:t>)</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HOME TOWN &amp; ADDRESS</w:t>
      </w:r>
      <w:r w:rsidRPr="00CE0658">
        <w:rPr>
          <w:rFonts w:ascii="Times New Roman" w:eastAsia="Times New Roman" w:hAnsi="Times New Roman" w:cs="Times New Roman"/>
          <w:sz w:val="24"/>
          <w:szCs w:val="24"/>
        </w:rPr>
        <w:tab/>
        <w:t xml:space="preserve">:   LEKLEBI – DAFOR, P.O. BOX 24, E.P. CHURCH, </w:t>
      </w:r>
    </w:p>
    <w:p w:rsidR="000D6682" w:rsidRPr="00CE0658" w:rsidRDefault="000D6682" w:rsidP="000D6682">
      <w:pPr>
        <w:spacing w:line="360" w:lineRule="auto"/>
        <w:ind w:left="3600"/>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    VOLTA REGION.</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A)  NEXT OF KIN    </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ROSEMARY SELORM FIAKUMAH</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B)   RELATION</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DAUGHTER</w:t>
      </w:r>
    </w:p>
    <w:p w:rsidR="000D6682" w:rsidRPr="00CE0658" w:rsidRDefault="000D6682" w:rsidP="000D6682">
      <w:pPr>
        <w:spacing w:line="360" w:lineRule="auto"/>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LANGUAGES SPOKEN</w:t>
      </w:r>
      <w:r w:rsidRPr="00CE0658">
        <w:rPr>
          <w:rFonts w:ascii="Times New Roman" w:eastAsia="Times New Roman" w:hAnsi="Times New Roman" w:cs="Times New Roman"/>
          <w:sz w:val="24"/>
          <w:szCs w:val="24"/>
        </w:rPr>
        <w:tab/>
      </w:r>
      <w:r w:rsidRPr="00CE0658">
        <w:rPr>
          <w:rFonts w:ascii="Times New Roman" w:eastAsia="Times New Roman" w:hAnsi="Times New Roman" w:cs="Times New Roman"/>
          <w:sz w:val="24"/>
          <w:szCs w:val="24"/>
        </w:rPr>
        <w:tab/>
        <w:t>:   a) EWE     b) ENGLISH</w:t>
      </w:r>
    </w:p>
    <w:p w:rsidR="000D6682" w:rsidRPr="008C65BC" w:rsidRDefault="000D6682" w:rsidP="000D6682">
      <w:pPr>
        <w:spacing w:line="360" w:lineRule="auto"/>
        <w:ind w:right="-705"/>
        <w:rPr>
          <w:rFonts w:ascii="Times New Roman" w:eastAsia="Times New Roman" w:hAnsi="Times New Roman" w:cs="Times New Roman"/>
          <w:sz w:val="24"/>
          <w:szCs w:val="24"/>
        </w:rPr>
      </w:pPr>
      <w:r w:rsidRPr="00CE0658">
        <w:rPr>
          <w:rFonts w:ascii="Times New Roman" w:eastAsia="Times New Roman" w:hAnsi="Times New Roman" w:cs="Times New Roman"/>
          <w:sz w:val="24"/>
          <w:szCs w:val="24"/>
        </w:rPr>
        <w:t xml:space="preserve">RELIGIOUS DENOMINATION </w:t>
      </w:r>
      <w:r w:rsidRPr="00CE0658">
        <w:rPr>
          <w:rFonts w:ascii="Times New Roman" w:eastAsia="Times New Roman" w:hAnsi="Times New Roman" w:cs="Times New Roman"/>
          <w:sz w:val="24"/>
          <w:szCs w:val="24"/>
        </w:rPr>
        <w:tab/>
        <w:t>:  EVANGELICAL PREBYTERIAN CHURCH, GHANA.</w:t>
      </w:r>
    </w:p>
    <w:p w:rsidR="000D6682" w:rsidRDefault="000D6682" w:rsidP="000D6682">
      <w:pPr>
        <w:spacing w:line="360" w:lineRule="exact"/>
        <w:jc w:val="both"/>
        <w:rPr>
          <w:rFonts w:ascii="Times New Roman" w:hAnsi="Times New Roman" w:cs="Times New Roman"/>
          <w:b/>
          <w:sz w:val="24"/>
          <w:szCs w:val="24"/>
        </w:rPr>
      </w:pPr>
      <w:r>
        <w:rPr>
          <w:rFonts w:ascii="Times New Roman" w:hAnsi="Times New Roman" w:cs="Times New Roman"/>
          <w:b/>
          <w:sz w:val="24"/>
          <w:szCs w:val="24"/>
        </w:rPr>
        <w:t xml:space="preserve"> OBJECTIVE: </w:t>
      </w:r>
      <w:r>
        <w:rPr>
          <w:rFonts w:ascii="Times New Roman" w:hAnsi="Times New Roman" w:cs="Times New Roman"/>
          <w:sz w:val="24"/>
          <w:szCs w:val="24"/>
        </w:rPr>
        <w:t>To work in an organization or an institution where excellence is the hallmark</w:t>
      </w:r>
    </w:p>
    <w:tbl>
      <w:tblPr>
        <w:tblStyle w:val="TableGrid"/>
        <w:tblW w:w="0" w:type="auto"/>
        <w:tblInd w:w="198" w:type="dxa"/>
        <w:tblLook w:val="04A0" w:firstRow="1" w:lastRow="0" w:firstColumn="1" w:lastColumn="0" w:noHBand="0" w:noVBand="1"/>
      </w:tblPr>
      <w:tblGrid>
        <w:gridCol w:w="1761"/>
        <w:gridCol w:w="223"/>
        <w:gridCol w:w="125"/>
        <w:gridCol w:w="2246"/>
        <w:gridCol w:w="2384"/>
        <w:gridCol w:w="2639"/>
      </w:tblGrid>
      <w:tr w:rsidR="000D6682" w:rsidTr="00FB2E0C">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b/>
                <w:sz w:val="24"/>
                <w:szCs w:val="24"/>
              </w:rPr>
              <w:t>EDUCATIONAL QUALIFICATION</w:t>
            </w:r>
          </w:p>
        </w:tc>
      </w:tr>
      <w:tr w:rsidR="000D6682" w:rsidTr="00FB2E0C">
        <w:trPr>
          <w:trHeight w:val="170"/>
        </w:trPr>
        <w:tc>
          <w:tcPr>
            <w:tcW w:w="1984" w:type="dxa"/>
            <w:gridSpan w:val="2"/>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Institution</w:t>
            </w:r>
            <w:r w:rsidRPr="004A4C7F">
              <w:rPr>
                <w:rFonts w:ascii="Times New Roman" w:hAnsi="Times New Roman" w:cs="Times New Roman"/>
                <w:b/>
                <w:sz w:val="24"/>
                <w:szCs w:val="24"/>
              </w:rPr>
              <w:t>:</w:t>
            </w:r>
          </w:p>
        </w:tc>
        <w:tc>
          <w:tcPr>
            <w:tcW w:w="7394" w:type="dxa"/>
            <w:gridSpan w:val="4"/>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Pr="00A72DB5" w:rsidRDefault="000D6682" w:rsidP="00FB2E0C">
            <w:pPr>
              <w:spacing w:line="360" w:lineRule="exact"/>
              <w:rPr>
                <w:rFonts w:ascii="Times New Roman" w:hAnsi="Times New Roman" w:cs="Times New Roman"/>
                <w:b/>
                <w:sz w:val="24"/>
                <w:szCs w:val="24"/>
              </w:rPr>
            </w:pPr>
            <w:r w:rsidRPr="00A72DB5">
              <w:rPr>
                <w:rFonts w:ascii="Times New Roman" w:hAnsi="Times New Roman" w:cs="Times New Roman"/>
                <w:b/>
                <w:sz w:val="24"/>
                <w:szCs w:val="24"/>
              </w:rPr>
              <w:t xml:space="preserve">University of </w:t>
            </w:r>
            <w:r w:rsidR="00653461" w:rsidRPr="00A72DB5">
              <w:rPr>
                <w:rFonts w:ascii="Times New Roman" w:hAnsi="Times New Roman" w:cs="Times New Roman"/>
                <w:b/>
                <w:sz w:val="24"/>
                <w:szCs w:val="24"/>
              </w:rPr>
              <w:t xml:space="preserve"> </w:t>
            </w:r>
            <w:r w:rsidRPr="00A72DB5">
              <w:rPr>
                <w:rFonts w:ascii="Times New Roman" w:hAnsi="Times New Roman" w:cs="Times New Roman"/>
                <w:b/>
                <w:sz w:val="24"/>
                <w:szCs w:val="24"/>
              </w:rPr>
              <w:t>Education, Winneba</w:t>
            </w:r>
          </w:p>
        </w:tc>
      </w:tr>
      <w:tr w:rsidR="000D6682" w:rsidTr="00FB2E0C">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Period</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3842FF" w:rsidP="00FB2E0C">
            <w:pPr>
              <w:spacing w:line="360" w:lineRule="exact"/>
              <w:rPr>
                <w:rFonts w:ascii="Times New Roman" w:hAnsi="Times New Roman" w:cs="Times New Roman"/>
                <w:sz w:val="24"/>
                <w:szCs w:val="24"/>
              </w:rPr>
            </w:pPr>
            <w:r>
              <w:rPr>
                <w:rFonts w:ascii="Times New Roman" w:hAnsi="Times New Roman" w:cs="Times New Roman"/>
                <w:sz w:val="24"/>
                <w:szCs w:val="24"/>
              </w:rPr>
              <w:t>(</w:t>
            </w:r>
            <w:r w:rsidR="000D6682" w:rsidRPr="003842FF">
              <w:rPr>
                <w:rFonts w:ascii="Times New Roman" w:hAnsi="Times New Roman" w:cs="Times New Roman"/>
                <w:b/>
                <w:i/>
                <w:sz w:val="24"/>
                <w:szCs w:val="24"/>
              </w:rPr>
              <w:t>2010 – 2012</w:t>
            </w:r>
            <w:r>
              <w:rPr>
                <w:rFonts w:ascii="Times New Roman" w:hAnsi="Times New Roman" w:cs="Times New Roman"/>
                <w:sz w:val="24"/>
                <w:szCs w:val="24"/>
              </w:rPr>
              <w:t>)</w:t>
            </w:r>
            <w:r w:rsidR="000D6682">
              <w:rPr>
                <w:rFonts w:ascii="Times New Roman" w:hAnsi="Times New Roman" w:cs="Times New Roman"/>
                <w:sz w:val="24"/>
                <w:szCs w:val="24"/>
              </w:rPr>
              <w:tab/>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Certificate</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131B86" w:rsidRDefault="000D6682" w:rsidP="00FB2E0C">
            <w:pPr>
              <w:spacing w:line="360" w:lineRule="exact"/>
              <w:rPr>
                <w:rFonts w:ascii="Calisto MT" w:hAnsi="Calisto MT" w:cs="Times New Roman"/>
                <w:b/>
                <w:sz w:val="24"/>
                <w:szCs w:val="24"/>
              </w:rPr>
            </w:pPr>
            <w:r w:rsidRPr="00131B86">
              <w:rPr>
                <w:rFonts w:ascii="Calisto MT" w:hAnsi="Calisto MT" w:cs="Times New Roman"/>
                <w:b/>
                <w:sz w:val="24"/>
                <w:szCs w:val="24"/>
              </w:rPr>
              <w:t>Masters in Education (Mathematics)</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Brief Outline</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9F2D12" w:rsidRPr="00304226" w:rsidRDefault="000D6682" w:rsidP="00FB2E0C">
            <w:pPr>
              <w:spacing w:line="360" w:lineRule="exact"/>
              <w:jc w:val="both"/>
              <w:rPr>
                <w:rStyle w:val="Emphasis"/>
              </w:rPr>
            </w:pPr>
            <w:r w:rsidRPr="00304226">
              <w:rPr>
                <w:rStyle w:val="Emphasis"/>
              </w:rPr>
              <w:t>Instructional Technology for Teaching of Mathematics, Project Work in Mathematics Education, Curriculum Development Implementation &amp; Evaluation, Models and Methods in Teacher Education, College Mathematics III, College Mathematics II, Research Methods and Project Management, Foundations of Mathematics, Teaching/Learning and Assessment Strategies in Mathematics Education, College Mathematics I, Statistical Applications to Research in Mathematics Education</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lastRenderedPageBreak/>
              <w:t>Institution</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A72DB5" w:rsidRDefault="000D6682" w:rsidP="00FB2E0C">
            <w:pPr>
              <w:spacing w:line="360" w:lineRule="exact"/>
              <w:jc w:val="both"/>
              <w:rPr>
                <w:rFonts w:ascii="Times New Roman" w:hAnsi="Times New Roman" w:cs="Times New Roman"/>
                <w:b/>
                <w:sz w:val="24"/>
                <w:szCs w:val="24"/>
              </w:rPr>
            </w:pPr>
            <w:r w:rsidRPr="00A72DB5">
              <w:rPr>
                <w:rFonts w:ascii="Times New Roman" w:hAnsi="Times New Roman" w:cs="Times New Roman"/>
                <w:b/>
                <w:sz w:val="24"/>
                <w:szCs w:val="24"/>
              </w:rPr>
              <w:t xml:space="preserve">University of Education, Winneba </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Location</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Winneba, (</w:t>
            </w:r>
            <w:r w:rsidRPr="003842FF">
              <w:rPr>
                <w:rFonts w:ascii="Times New Roman" w:hAnsi="Times New Roman" w:cs="Times New Roman"/>
                <w:b/>
                <w:i/>
                <w:sz w:val="24"/>
                <w:szCs w:val="24"/>
              </w:rPr>
              <w:t>2004-2008</w:t>
            </w:r>
            <w:r>
              <w:rPr>
                <w:rFonts w:ascii="Times New Roman" w:hAnsi="Times New Roman" w:cs="Times New Roman"/>
                <w:sz w:val="24"/>
                <w:szCs w:val="24"/>
              </w:rPr>
              <w:t>)</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Certificate</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131B86" w:rsidRDefault="000D6682" w:rsidP="00FB2E0C">
            <w:pPr>
              <w:spacing w:line="360" w:lineRule="exact"/>
              <w:jc w:val="both"/>
              <w:rPr>
                <w:rFonts w:ascii="Calisto MT" w:hAnsi="Calisto MT" w:cs="Times New Roman"/>
                <w:b/>
                <w:sz w:val="24"/>
                <w:szCs w:val="24"/>
              </w:rPr>
            </w:pPr>
            <w:r w:rsidRPr="00131B86">
              <w:rPr>
                <w:rFonts w:ascii="Calisto MT" w:hAnsi="Calisto MT" w:cs="Times New Roman"/>
                <w:b/>
                <w:sz w:val="24"/>
                <w:szCs w:val="24"/>
              </w:rPr>
              <w:t>Bachelor of Education (Mathematics)</w:t>
            </w:r>
          </w:p>
        </w:tc>
      </w:tr>
      <w:tr w:rsidR="000D6682" w:rsidRPr="006E4885" w:rsidTr="00FB2E0C">
        <w:trPr>
          <w:trHeight w:val="413"/>
        </w:trPr>
        <w:tc>
          <w:tcPr>
            <w:tcW w:w="1984" w:type="dxa"/>
            <w:gridSpan w:val="2"/>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Brief Outline</w:t>
            </w:r>
            <w:r w:rsidRPr="004A4C7F">
              <w:rPr>
                <w:rFonts w:ascii="Times New Roman" w:hAnsi="Times New Roman" w:cs="Times New Roman"/>
                <w:b/>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Pr="006E4885" w:rsidRDefault="000D6682" w:rsidP="00FB2E0C">
            <w:pPr>
              <w:spacing w:line="360" w:lineRule="exact"/>
              <w:jc w:val="both"/>
              <w:rPr>
                <w:rStyle w:val="Emphasis"/>
              </w:rPr>
            </w:pPr>
            <w:r w:rsidRPr="006E4885">
              <w:rPr>
                <w:rStyle w:val="Emphasis"/>
              </w:rPr>
              <w:t xml:space="preserve">Algebra, Analytic Geometry and Trigonometry, Statistics, Psychology of Learning Mathematics, Computer Tools for Teachers I, Introductory Calculus, Discrete Mathematics, Mathematics Curriculum, Computer Tools for Teachers II, Multimedia Authoring and Webpage Design, Intermediate Calculus, Probability, Teaching Secondary Mathematics I, Technology in Mathematics Education, Advanced Calculus, Further Statistics, Linear Algebra, Computer Programming, Teacher Secondary Mathematics II, Introductory to Object Oriented Programming, Vectors and Mechanics I, Introductory Analysis, Teaching Secondary Mathematics II, Multimedia Courseware Design for Teachers, Vectors and Mechanics II, Ordinary Differential Equations, Abstract Algebra </w:t>
            </w: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b/>
                <w:sz w:val="24"/>
                <w:szCs w:val="24"/>
              </w:rPr>
              <w:t xml:space="preserve">WORK EXPERIENCE </w:t>
            </w:r>
          </w:p>
        </w:tc>
      </w:tr>
      <w:tr w:rsidR="000D6682" w:rsidTr="00FB2E0C">
        <w:trPr>
          <w:trHeight w:val="413"/>
        </w:trPr>
        <w:tc>
          <w:tcPr>
            <w:tcW w:w="1984" w:type="dxa"/>
            <w:gridSpan w:val="2"/>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Institution</w:t>
            </w:r>
            <w:r w:rsidRPr="004A4C7F">
              <w:rPr>
                <w:rFonts w:ascii="Times New Roman" w:hAnsi="Times New Roman" w:cs="Times New Roman"/>
                <w:b/>
                <w:sz w:val="24"/>
                <w:szCs w:val="24"/>
              </w:rPr>
              <w:t>:</w:t>
            </w:r>
          </w:p>
        </w:tc>
        <w:tc>
          <w:tcPr>
            <w:tcW w:w="7394" w:type="dxa"/>
            <w:gridSpan w:val="4"/>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Pr="00A72DB5" w:rsidRDefault="000D6682" w:rsidP="00FB2E0C">
            <w:pPr>
              <w:spacing w:line="360" w:lineRule="exact"/>
              <w:jc w:val="both"/>
              <w:rPr>
                <w:rFonts w:ascii="Times New Roman" w:hAnsi="Times New Roman" w:cs="Times New Roman"/>
                <w:b/>
                <w:sz w:val="24"/>
                <w:szCs w:val="24"/>
              </w:rPr>
            </w:pPr>
            <w:r w:rsidRPr="00A72DB5">
              <w:rPr>
                <w:rFonts w:ascii="Times New Roman" w:hAnsi="Times New Roman" w:cs="Times New Roman"/>
                <w:b/>
                <w:sz w:val="24"/>
                <w:szCs w:val="24"/>
              </w:rPr>
              <w:t>St.  Francis College of Education,  Hohoe</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Date</w:t>
            </w:r>
            <w:r w:rsidRPr="004A4C7F">
              <w:rPr>
                <w:rFonts w:ascii="Times New Roman" w:hAnsi="Times New Roman" w:cs="Times New Roman"/>
                <w:b/>
                <w:sz w:val="24"/>
                <w:szCs w:val="24"/>
              </w:rPr>
              <w:t>:</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sidRPr="003842FF">
              <w:rPr>
                <w:rFonts w:ascii="Times New Roman" w:hAnsi="Times New Roman" w:cs="Times New Roman"/>
                <w:b/>
                <w:i/>
                <w:sz w:val="24"/>
                <w:szCs w:val="24"/>
              </w:rPr>
              <w:t>2008</w:t>
            </w:r>
            <w:r>
              <w:rPr>
                <w:rFonts w:ascii="Times New Roman" w:hAnsi="Times New Roman" w:cs="Times New Roman"/>
                <w:sz w:val="24"/>
                <w:szCs w:val="24"/>
              </w:rPr>
              <w:t xml:space="preserve"> – Date</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Position Held</w:t>
            </w:r>
            <w:r w:rsidRPr="004A4C7F">
              <w:rPr>
                <w:rFonts w:ascii="Times New Roman" w:hAnsi="Times New Roman" w:cs="Times New Roman"/>
                <w:b/>
                <w:sz w:val="24"/>
                <w:szCs w:val="24"/>
              </w:rPr>
              <w:t>:</w:t>
            </w:r>
          </w:p>
          <w:p w:rsidR="00653461" w:rsidRPr="004A4C7F" w:rsidRDefault="00653461" w:rsidP="00FB2E0C">
            <w:pPr>
              <w:spacing w:line="360" w:lineRule="exact"/>
              <w:rPr>
                <w:rFonts w:ascii="Times New Roman" w:hAnsi="Times New Roman" w:cs="Times New Roman"/>
                <w:b/>
                <w:sz w:val="24"/>
                <w:szCs w:val="24"/>
              </w:rPr>
            </w:pPr>
            <w:r w:rsidRPr="00653461">
              <w:rPr>
                <w:rFonts w:ascii="Times New Roman" w:hAnsi="Times New Roman" w:cs="Times New Roman"/>
                <w:b/>
                <w:i/>
                <w:sz w:val="24"/>
                <w:szCs w:val="24"/>
              </w:rPr>
              <w:t>Brief Job Description</w:t>
            </w:r>
            <w:r>
              <w:rPr>
                <w:rFonts w:ascii="Times New Roman" w:hAnsi="Times New Roman" w:cs="Times New Roman"/>
                <w:b/>
                <w:sz w:val="24"/>
                <w:szCs w:val="24"/>
              </w:rPr>
              <w:t>:</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(i)  Class Advisor </w:t>
            </w:r>
          </w:p>
          <w:p w:rsidR="006B39A5" w:rsidRDefault="000D6682" w:rsidP="006B39A5">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(ii) Course Tutor for Trigonometry, Algebra, Calculus, Geometry, Statistics and Probability, </w:t>
            </w:r>
            <w:r w:rsidR="006B39A5">
              <w:rPr>
                <w:rFonts w:ascii="Times New Roman" w:hAnsi="Times New Roman" w:cs="Times New Roman"/>
                <w:sz w:val="24"/>
                <w:szCs w:val="24"/>
              </w:rPr>
              <w:t xml:space="preserve">Mathematics Methodology, </w:t>
            </w:r>
            <w:r>
              <w:rPr>
                <w:rFonts w:ascii="Times New Roman" w:hAnsi="Times New Roman" w:cs="Times New Roman"/>
                <w:sz w:val="24"/>
                <w:szCs w:val="24"/>
              </w:rPr>
              <w:t>Vectors &amp; Rigid Motion</w:t>
            </w:r>
            <w:r w:rsidR="006B39A5">
              <w:rPr>
                <w:rFonts w:ascii="Times New Roman" w:hAnsi="Times New Roman" w:cs="Times New Roman"/>
                <w:sz w:val="24"/>
                <w:szCs w:val="24"/>
              </w:rPr>
              <w:t>.</w:t>
            </w:r>
            <w:r>
              <w:rPr>
                <w:rFonts w:ascii="Times New Roman" w:hAnsi="Times New Roman" w:cs="Times New Roman"/>
                <w:sz w:val="24"/>
                <w:szCs w:val="24"/>
              </w:rPr>
              <w:t xml:space="preserve"> </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8E2E2A">
            <w:pPr>
              <w:spacing w:line="276" w:lineRule="auto"/>
              <w:rPr>
                <w:rFonts w:ascii="Times New Roman" w:hAnsi="Times New Roman" w:cs="Times New Roman"/>
                <w:b/>
                <w:i/>
                <w:sz w:val="24"/>
                <w:szCs w:val="24"/>
              </w:rPr>
            </w:pPr>
            <w:r w:rsidRPr="004A4C7F">
              <w:rPr>
                <w:rFonts w:ascii="Times New Roman" w:hAnsi="Times New Roman" w:cs="Times New Roman"/>
                <w:b/>
                <w:i/>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8E2E2A">
            <w:pPr>
              <w:spacing w:line="276" w:lineRule="auto"/>
              <w:jc w:val="both"/>
              <w:rPr>
                <w:rFonts w:ascii="Times New Roman" w:hAnsi="Times New Roman" w:cs="Times New Roman"/>
                <w:sz w:val="24"/>
                <w:szCs w:val="24"/>
              </w:rPr>
            </w:pP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i/>
                <w:sz w:val="24"/>
                <w:szCs w:val="24"/>
              </w:rPr>
            </w:pPr>
            <w:r w:rsidRPr="004A4C7F">
              <w:rPr>
                <w:rFonts w:ascii="Times New Roman" w:hAnsi="Times New Roman" w:cs="Times New Roman"/>
                <w:b/>
                <w:i/>
                <w:sz w:val="24"/>
                <w:szCs w:val="24"/>
              </w:rPr>
              <w:t>Institution</w:t>
            </w:r>
            <w:r w:rsidR="006B39A5">
              <w:rPr>
                <w:rFonts w:ascii="Times New Roman" w:hAnsi="Times New Roman" w:cs="Times New Roman"/>
                <w:b/>
                <w:i/>
                <w:sz w:val="24"/>
                <w:szCs w:val="24"/>
              </w:rPr>
              <w:t>s</w:t>
            </w:r>
            <w:r w:rsidRPr="004A4C7F">
              <w:rPr>
                <w:rFonts w:ascii="Times New Roman" w:hAnsi="Times New Roman" w:cs="Times New Roman"/>
                <w:b/>
                <w:i/>
                <w:sz w:val="24"/>
                <w:szCs w:val="24"/>
              </w:rPr>
              <w:t xml:space="preserv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A72DB5" w:rsidRDefault="000D6682" w:rsidP="00FB2E0C">
            <w:pPr>
              <w:spacing w:line="360" w:lineRule="exact"/>
              <w:jc w:val="both"/>
              <w:rPr>
                <w:rFonts w:ascii="Times New Roman" w:hAnsi="Times New Roman" w:cs="Times New Roman"/>
                <w:b/>
                <w:sz w:val="24"/>
                <w:szCs w:val="24"/>
              </w:rPr>
            </w:pPr>
            <w:r w:rsidRPr="00A72DB5">
              <w:rPr>
                <w:rFonts w:ascii="Times New Roman" w:hAnsi="Times New Roman" w:cs="Times New Roman"/>
                <w:b/>
                <w:sz w:val="24"/>
                <w:szCs w:val="24"/>
              </w:rPr>
              <w:t>Dzindiso L/A JSS, P.O. Box 119, Kadjebi, Volta Region</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i/>
                <w:sz w:val="24"/>
                <w:szCs w:val="24"/>
              </w:rPr>
            </w:pPr>
            <w:r w:rsidRPr="004A4C7F">
              <w:rPr>
                <w:rFonts w:ascii="Times New Roman" w:hAnsi="Times New Roman" w:cs="Times New Roman"/>
                <w:b/>
                <w:i/>
                <w:sz w:val="24"/>
                <w:szCs w:val="24"/>
              </w:rPr>
              <w:t xml:space="preserve">Date: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1999 – 2004 (For Further Studies).</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i/>
                <w:sz w:val="24"/>
                <w:szCs w:val="24"/>
              </w:rPr>
            </w:pPr>
            <w:r w:rsidRPr="004A4C7F">
              <w:rPr>
                <w:rFonts w:ascii="Times New Roman" w:hAnsi="Times New Roman" w:cs="Times New Roman"/>
                <w:b/>
                <w:i/>
                <w:sz w:val="24"/>
                <w:szCs w:val="24"/>
              </w:rPr>
              <w:t xml:space="preserve">Position Held:  </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Head of the Academic Committee, Head of Science and Mathematics Unit </w:t>
            </w:r>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Brief Job: Description</w:t>
            </w:r>
            <w:r>
              <w:rPr>
                <w:rFonts w:ascii="Times New Roman" w:hAnsi="Times New Roman" w:cs="Times New Roman"/>
                <w:sz w:val="24"/>
                <w:szCs w:val="24"/>
              </w:rPr>
              <w:t>:</w:t>
            </w: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7629F" w:rsidRDefault="006B39A5" w:rsidP="00A0533E">
            <w:pPr>
              <w:jc w:val="both"/>
              <w:rPr>
                <w:rFonts w:ascii="Times New Roman" w:hAnsi="Times New Roman" w:cs="Times New Roman"/>
                <w:sz w:val="24"/>
                <w:szCs w:val="24"/>
              </w:rPr>
            </w:pPr>
            <w:r>
              <w:rPr>
                <w:rFonts w:ascii="Times New Roman" w:hAnsi="Times New Roman" w:cs="Times New Roman"/>
                <w:sz w:val="24"/>
                <w:szCs w:val="24"/>
              </w:rPr>
              <w:t xml:space="preserve">Planning, Teaching, </w:t>
            </w:r>
            <w:r w:rsidR="000D6682">
              <w:rPr>
                <w:rFonts w:ascii="Times New Roman" w:hAnsi="Times New Roman" w:cs="Times New Roman"/>
                <w:sz w:val="24"/>
                <w:szCs w:val="24"/>
              </w:rPr>
              <w:t xml:space="preserve">Conducting Examinations, Science fairs and Excursions. </w:t>
            </w:r>
          </w:p>
          <w:p w:rsidR="00653461" w:rsidRPr="00A0533E" w:rsidRDefault="00653461" w:rsidP="00A0533E">
            <w:pPr>
              <w:jc w:val="both"/>
              <w:rPr>
                <w:rFonts w:ascii="Times New Roman" w:hAnsi="Times New Roman" w:cs="Times New Roman"/>
                <w:sz w:val="2"/>
                <w:szCs w:val="24"/>
              </w:rPr>
            </w:pPr>
            <w:bookmarkStart w:id="0" w:name="_GoBack"/>
            <w:bookmarkEnd w:id="0"/>
          </w:p>
        </w:tc>
      </w:tr>
      <w:tr w:rsidR="000D6682" w:rsidTr="00FB2E0C">
        <w:trPr>
          <w:trHeight w:val="413"/>
        </w:trPr>
        <w:tc>
          <w:tcPr>
            <w:tcW w:w="1984"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p>
        </w:tc>
        <w:tc>
          <w:tcPr>
            <w:tcW w:w="7394"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B319A8" w:rsidRDefault="000D6682" w:rsidP="00A0533E">
            <w:pPr>
              <w:jc w:val="center"/>
              <w:rPr>
                <w:rFonts w:ascii="Times New Roman" w:eastAsia="Times New Roman" w:hAnsi="Times New Roman" w:cs="Times New Roman"/>
                <w:b/>
                <w:sz w:val="24"/>
                <w:szCs w:val="24"/>
                <w:u w:val="single"/>
              </w:rPr>
            </w:pPr>
            <w:r w:rsidRPr="00B319A8">
              <w:rPr>
                <w:rFonts w:ascii="Times New Roman" w:eastAsia="Times New Roman" w:hAnsi="Times New Roman" w:cs="Times New Roman"/>
                <w:b/>
                <w:sz w:val="24"/>
                <w:szCs w:val="24"/>
                <w:u w:val="single"/>
              </w:rPr>
              <w:t>MAIN COURSES OFFERED ( MATHEMATICS &amp; ICT)</w:t>
            </w:r>
          </w:p>
          <w:p w:rsidR="000D6682" w:rsidRPr="00B319A8" w:rsidRDefault="000D6682" w:rsidP="00A0533E">
            <w:pPr>
              <w:numPr>
                <w:ilvl w:val="0"/>
                <w:numId w:val="1"/>
              </w:numPr>
              <w:rPr>
                <w:rFonts w:ascii="Times New Roman" w:eastAsia="Times New Roman" w:hAnsi="Times New Roman" w:cs="Times New Roman"/>
                <w:sz w:val="24"/>
                <w:szCs w:val="24"/>
              </w:rPr>
            </w:pPr>
            <w:r w:rsidRPr="00B319A8">
              <w:rPr>
                <w:rFonts w:ascii="Times New Roman" w:eastAsia="Times New Roman" w:hAnsi="Times New Roman" w:cs="Times New Roman"/>
                <w:b/>
                <w:sz w:val="24"/>
                <w:szCs w:val="24"/>
              </w:rPr>
              <w:t>MATHEMATICS</w:t>
            </w:r>
            <w:r w:rsidRPr="00B319A8">
              <w:rPr>
                <w:rFonts w:ascii="Times New Roman" w:eastAsia="Times New Roman" w:hAnsi="Times New Roman" w:cs="Times New Roman"/>
                <w:sz w:val="24"/>
                <w:szCs w:val="24"/>
              </w:rPr>
              <w:t>:</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Algebra</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Linear Algebra</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Abstract Algebra</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Statistics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Further Statistics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Analytic Geometry</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Trigonometry</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Psychology of Learning Mathematics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lastRenderedPageBreak/>
              <w:t>Discrete Mathematics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Probability</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Teaching Secondary Mathematics I</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Teaching Secondary Mathematics II</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Introductory Calculus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Intermediate Calculus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Advanced Calculus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Vectors &amp; Mechanics I</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Vectors &amp; Mechanics II</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Introductory Analysis</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Ordinary Differential Equations</w:t>
            </w:r>
          </w:p>
          <w:p w:rsidR="000D6682" w:rsidRPr="00B319A8" w:rsidRDefault="000D6682" w:rsidP="00A0533E">
            <w:pPr>
              <w:ind w:left="2520"/>
              <w:rPr>
                <w:rFonts w:ascii="Times New Roman" w:eastAsia="Times New Roman" w:hAnsi="Times New Roman" w:cs="Times New Roman"/>
                <w:sz w:val="2"/>
                <w:szCs w:val="24"/>
              </w:rPr>
            </w:pPr>
          </w:p>
          <w:p w:rsidR="000D6682" w:rsidRPr="00B319A8" w:rsidRDefault="000D6682" w:rsidP="00A0533E">
            <w:pPr>
              <w:numPr>
                <w:ilvl w:val="0"/>
                <w:numId w:val="1"/>
              </w:numPr>
              <w:rPr>
                <w:rFonts w:ascii="Times New Roman" w:eastAsia="Times New Roman" w:hAnsi="Times New Roman" w:cs="Times New Roman"/>
                <w:b/>
                <w:sz w:val="24"/>
                <w:szCs w:val="24"/>
              </w:rPr>
            </w:pPr>
            <w:r w:rsidRPr="00B319A8">
              <w:rPr>
                <w:rFonts w:ascii="Times New Roman" w:eastAsia="Times New Roman" w:hAnsi="Times New Roman" w:cs="Times New Roman"/>
                <w:b/>
                <w:sz w:val="24"/>
                <w:szCs w:val="24"/>
              </w:rPr>
              <w:t>ICT:</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Computer Tools For Teachers I:  Microsoft Word, Microsoft Excel I</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Computer Tools For Teachers II:  Internet &amp; Networking</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Multimedia Authoring And Webpage Design: Power point, Webpage Design.</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Technology in Mathematics Education: Derive 5, Sketch Pad, Excel II, Equation Editor.</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Computer Programming: Q Basic.</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Introduction To Object Oriented Programming: Java</w:t>
            </w:r>
          </w:p>
          <w:p w:rsidR="000D6682" w:rsidRPr="00B319A8" w:rsidRDefault="000D6682" w:rsidP="00A0533E">
            <w:pPr>
              <w:numPr>
                <w:ilvl w:val="3"/>
                <w:numId w:val="1"/>
              </w:numPr>
              <w:rPr>
                <w:rFonts w:ascii="Times New Roman" w:eastAsia="Times New Roman" w:hAnsi="Times New Roman" w:cs="Times New Roman"/>
                <w:sz w:val="24"/>
                <w:szCs w:val="24"/>
              </w:rPr>
            </w:pPr>
            <w:r w:rsidRPr="00B319A8">
              <w:rPr>
                <w:rFonts w:ascii="Times New Roman" w:eastAsia="Times New Roman" w:hAnsi="Times New Roman" w:cs="Times New Roman"/>
                <w:sz w:val="24"/>
                <w:szCs w:val="24"/>
              </w:rPr>
              <w:t xml:space="preserve">Multimedia Courseware Design For Teachers: Database (Microsoft Office Access)  </w:t>
            </w:r>
          </w:p>
          <w:p w:rsidR="000D6682" w:rsidRPr="00B319A8" w:rsidRDefault="000D6682" w:rsidP="00A0533E">
            <w:pPr>
              <w:ind w:left="2520"/>
              <w:rPr>
                <w:rFonts w:ascii="Times New Roman" w:eastAsia="Times New Roman" w:hAnsi="Times New Roman" w:cs="Times New Roman"/>
                <w:sz w:val="2"/>
                <w:szCs w:val="24"/>
              </w:rPr>
            </w:pPr>
          </w:p>
          <w:p w:rsidR="000D6682" w:rsidRPr="00B319A8" w:rsidRDefault="000D6682" w:rsidP="00A0533E">
            <w:pPr>
              <w:numPr>
                <w:ilvl w:val="0"/>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b/>
                <w:sz w:val="24"/>
                <w:szCs w:val="24"/>
              </w:rPr>
              <w:t>EDUCATION:</w:t>
            </w:r>
          </w:p>
          <w:p w:rsidR="000D6682" w:rsidRPr="00B319A8"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The School Curriculum, Social Change and National Development.</w:t>
            </w:r>
          </w:p>
          <w:p w:rsidR="000D6682" w:rsidRPr="00B319A8"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Introduction to Educational Technology.</w:t>
            </w:r>
          </w:p>
          <w:p w:rsidR="000D6682" w:rsidRPr="00B319A8"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Principles and Practice of Teacher Education.</w:t>
            </w:r>
          </w:p>
          <w:p w:rsidR="000D6682" w:rsidRPr="00B319A8"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Psychology of Human Development and Learning.</w:t>
            </w:r>
          </w:p>
          <w:p w:rsidR="000D6682" w:rsidRPr="00B319A8"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Trends in Education and School Management in Learning.</w:t>
            </w:r>
          </w:p>
          <w:p w:rsidR="000D6682" w:rsidRPr="00B319A8"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Guidance and Counseling in Education.</w:t>
            </w:r>
          </w:p>
          <w:p w:rsidR="00D7629F" w:rsidRPr="006B39A5" w:rsidRDefault="000D6682" w:rsidP="00A0533E">
            <w:pPr>
              <w:numPr>
                <w:ilvl w:val="1"/>
                <w:numId w:val="2"/>
              </w:numPr>
              <w:rPr>
                <w:rFonts w:ascii="Times New Roman" w:eastAsia="Times New Roman" w:hAnsi="Times New Roman" w:cs="Times New Roman"/>
                <w:b/>
                <w:sz w:val="24"/>
                <w:szCs w:val="24"/>
              </w:rPr>
            </w:pPr>
            <w:r w:rsidRPr="00B319A8">
              <w:rPr>
                <w:rFonts w:ascii="Times New Roman" w:eastAsia="Times New Roman" w:hAnsi="Times New Roman" w:cs="Times New Roman"/>
                <w:sz w:val="24"/>
                <w:szCs w:val="24"/>
              </w:rPr>
              <w:t>Measurement, Evaluation and Statistics in Education</w:t>
            </w:r>
          </w:p>
        </w:tc>
      </w:tr>
      <w:tr w:rsidR="000D6682" w:rsidTr="00FB2E0C">
        <w:trPr>
          <w:trHeight w:val="60"/>
        </w:trPr>
        <w:tc>
          <w:tcPr>
            <w:tcW w:w="1984" w:type="dxa"/>
            <w:gridSpan w:val="2"/>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p>
        </w:tc>
        <w:tc>
          <w:tcPr>
            <w:tcW w:w="7394" w:type="dxa"/>
            <w:gridSpan w:val="4"/>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Pr>
                <w:rFonts w:ascii="Times New Roman" w:hAnsi="Times New Roman" w:cs="Times New Roman"/>
                <w:b/>
                <w:sz w:val="24"/>
                <w:szCs w:val="24"/>
              </w:rPr>
              <w:t xml:space="preserve">OTHER WORK EXPERIENCES AND LEADERSHIP PROFILE </w:t>
            </w: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b/>
                <w:sz w:val="24"/>
                <w:szCs w:val="24"/>
              </w:rPr>
            </w:pPr>
            <w:r>
              <w:rPr>
                <w:rFonts w:ascii="Times New Roman" w:hAnsi="Times New Roman" w:cs="Times New Roman"/>
                <w:b/>
                <w:sz w:val="24"/>
                <w:szCs w:val="24"/>
              </w:rPr>
              <w:t>National Experience</w:t>
            </w:r>
          </w:p>
        </w:tc>
      </w:tr>
      <w:tr w:rsidR="000D6682" w:rsidTr="00FB2E0C">
        <w:trPr>
          <w:trHeight w:val="413"/>
        </w:trPr>
        <w:tc>
          <w:tcPr>
            <w:tcW w:w="1761"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Pr="004A4C7F"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2010 – Date</w:t>
            </w:r>
            <w:r w:rsidRPr="004A4C7F">
              <w:rPr>
                <w:rFonts w:ascii="Times New Roman" w:hAnsi="Times New Roman" w:cs="Times New Roman"/>
                <w:b/>
                <w:sz w:val="24"/>
                <w:szCs w:val="24"/>
              </w:rPr>
              <w:t>:</w:t>
            </w:r>
          </w:p>
        </w:tc>
        <w:tc>
          <w:tcPr>
            <w:tcW w:w="7617" w:type="dxa"/>
            <w:gridSpan w:val="5"/>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Municipal Teacher Education Representative on GNAT, Hohoe Municipal.</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2010 – Date</w:t>
            </w:r>
            <w:r w:rsidRPr="004A4C7F">
              <w:rPr>
                <w:rFonts w:ascii="Times New Roman" w:hAnsi="Times New Roman" w:cs="Times New Roman"/>
                <w:b/>
                <w:sz w:val="24"/>
                <w:szCs w:val="24"/>
              </w:rPr>
              <w:t>:</w:t>
            </w:r>
          </w:p>
          <w:p w:rsidR="003842FF" w:rsidRPr="004A4C7F" w:rsidRDefault="003842FF" w:rsidP="00FB2E0C">
            <w:pPr>
              <w:spacing w:line="360" w:lineRule="exact"/>
              <w:rPr>
                <w:rFonts w:ascii="Times New Roman" w:hAnsi="Times New Roman" w:cs="Times New Roman"/>
                <w:b/>
                <w:sz w:val="24"/>
                <w:szCs w:val="24"/>
              </w:rPr>
            </w:pPr>
            <w:r w:rsidRPr="003842FF">
              <w:rPr>
                <w:rFonts w:ascii="Times New Roman" w:hAnsi="Times New Roman" w:cs="Times New Roman"/>
                <w:b/>
                <w:i/>
                <w:sz w:val="24"/>
                <w:szCs w:val="24"/>
              </w:rPr>
              <w:t>2017- Date</w:t>
            </w:r>
            <w:r>
              <w:rPr>
                <w:rFonts w:ascii="Times New Roman" w:hAnsi="Times New Roman" w:cs="Times New Roman"/>
                <w:b/>
                <w:sz w:val="24"/>
                <w:szCs w:val="24"/>
              </w:rPr>
              <w:t>:</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Class Advisor St. Fran</w:t>
            </w:r>
            <w:r w:rsidR="00A72DB5">
              <w:rPr>
                <w:rFonts w:ascii="Times New Roman" w:hAnsi="Times New Roman" w:cs="Times New Roman"/>
                <w:sz w:val="24"/>
                <w:szCs w:val="24"/>
              </w:rPr>
              <w:t>cis College of Education, Hohoe</w:t>
            </w:r>
          </w:p>
          <w:p w:rsidR="003842FF" w:rsidRDefault="00E27E9E"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Head of Mathematics</w:t>
            </w:r>
            <w:r w:rsidR="005D22DC">
              <w:rPr>
                <w:rFonts w:ascii="Times New Roman" w:hAnsi="Times New Roman" w:cs="Times New Roman"/>
                <w:sz w:val="24"/>
                <w:szCs w:val="24"/>
              </w:rPr>
              <w:t>&amp; ICT</w:t>
            </w:r>
            <w:r w:rsidR="00A72DB5">
              <w:rPr>
                <w:rFonts w:ascii="Times New Roman" w:hAnsi="Times New Roman" w:cs="Times New Roman"/>
                <w:sz w:val="24"/>
                <w:szCs w:val="24"/>
              </w:rPr>
              <w:t xml:space="preserve"> </w:t>
            </w:r>
            <w:r>
              <w:rPr>
                <w:rFonts w:ascii="Times New Roman" w:hAnsi="Times New Roman" w:cs="Times New Roman"/>
                <w:sz w:val="24"/>
                <w:szCs w:val="24"/>
              </w:rPr>
              <w:t xml:space="preserve">Department, St Francis College of Education, </w:t>
            </w:r>
            <w:proofErr w:type="spellStart"/>
            <w:r>
              <w:rPr>
                <w:rFonts w:ascii="Times New Roman" w:hAnsi="Times New Roman" w:cs="Times New Roman"/>
                <w:sz w:val="24"/>
                <w:szCs w:val="24"/>
              </w:rPr>
              <w:t>Hohoe</w:t>
            </w:r>
            <w:proofErr w:type="spellEnd"/>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b/>
                <w:sz w:val="24"/>
                <w:szCs w:val="24"/>
              </w:rPr>
              <w:lastRenderedPageBreak/>
              <w:t>Local Experiences</w:t>
            </w:r>
          </w:p>
        </w:tc>
      </w:tr>
      <w:tr w:rsidR="000D6682" w:rsidTr="00FB2E0C">
        <w:trPr>
          <w:trHeight w:val="413"/>
        </w:trPr>
        <w:tc>
          <w:tcPr>
            <w:tcW w:w="1761"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2010 – Date</w:t>
            </w:r>
            <w:r>
              <w:rPr>
                <w:rFonts w:ascii="Times New Roman" w:hAnsi="Times New Roman" w:cs="Times New Roman"/>
                <w:sz w:val="24"/>
                <w:szCs w:val="24"/>
              </w:rPr>
              <w:t xml:space="preserve">:  </w:t>
            </w:r>
          </w:p>
        </w:tc>
        <w:tc>
          <w:tcPr>
            <w:tcW w:w="7617" w:type="dxa"/>
            <w:gridSpan w:val="5"/>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Class Advisor</w:t>
            </w:r>
            <w:proofErr w:type="gramStart"/>
            <w:r>
              <w:rPr>
                <w:rFonts w:ascii="Times New Roman" w:hAnsi="Times New Roman" w:cs="Times New Roman"/>
                <w:sz w:val="24"/>
                <w:szCs w:val="24"/>
              </w:rPr>
              <w:t>,  FRANCO</w:t>
            </w:r>
            <w:proofErr w:type="gramEnd"/>
            <w:r w:rsidR="00E27E9E">
              <w:rPr>
                <w:rFonts w:ascii="Times New Roman" w:hAnsi="Times New Roman" w:cs="Times New Roman"/>
                <w:sz w:val="24"/>
                <w:szCs w:val="24"/>
              </w:rPr>
              <w:t xml:space="preserve">, </w:t>
            </w:r>
            <w:r w:rsidR="00933053">
              <w:rPr>
                <w:rFonts w:ascii="Times New Roman" w:hAnsi="Times New Roman" w:cs="Times New Roman"/>
                <w:sz w:val="24"/>
                <w:szCs w:val="24"/>
              </w:rPr>
              <w:t>H.O.D, Mathematics &amp; ICT.</w:t>
            </w:r>
          </w:p>
        </w:tc>
      </w:tr>
      <w:tr w:rsidR="000D6682" w:rsidTr="00FB2E0C">
        <w:trPr>
          <w:trHeight w:val="413"/>
        </w:trPr>
        <w:tc>
          <w:tcPr>
            <w:tcW w:w="1761"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2010-   Date</w:t>
            </w:r>
            <w:r>
              <w:rPr>
                <w:rFonts w:ascii="Times New Roman" w:hAnsi="Times New Roman" w:cs="Times New Roman"/>
                <w:sz w:val="24"/>
                <w:szCs w:val="24"/>
              </w:rPr>
              <w:t xml:space="preserve">:      </w:t>
            </w:r>
          </w:p>
        </w:tc>
        <w:tc>
          <w:tcPr>
            <w:tcW w:w="7617" w:type="dxa"/>
            <w:gridSpan w:val="5"/>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A72DB5"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Local School GNAT Rep</w:t>
            </w:r>
            <w:r w:rsidR="000D6682">
              <w:rPr>
                <w:rFonts w:ascii="Times New Roman" w:hAnsi="Times New Roman" w:cs="Times New Roman"/>
                <w:sz w:val="24"/>
                <w:szCs w:val="24"/>
              </w:rPr>
              <w:t xml:space="preserve"> and </w:t>
            </w:r>
            <w:r>
              <w:rPr>
                <w:rFonts w:ascii="Times New Roman" w:hAnsi="Times New Roman" w:cs="Times New Roman"/>
                <w:sz w:val="24"/>
                <w:szCs w:val="24"/>
              </w:rPr>
              <w:t>Municipal Teacher Education Rep</w:t>
            </w:r>
            <w:r w:rsidR="000D6682">
              <w:rPr>
                <w:rFonts w:ascii="Times New Roman" w:hAnsi="Times New Roman" w:cs="Times New Roman"/>
                <w:sz w:val="24"/>
                <w:szCs w:val="24"/>
              </w:rPr>
              <w:t xml:space="preserve"> GNAT</w:t>
            </w: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Pr>
                <w:rFonts w:ascii="Times New Roman" w:hAnsi="Times New Roman" w:cs="Times New Roman"/>
                <w:b/>
                <w:sz w:val="24"/>
                <w:szCs w:val="24"/>
              </w:rPr>
              <w:t xml:space="preserve">WORKSHOPS ATTENDED </w:t>
            </w:r>
          </w:p>
        </w:tc>
      </w:tr>
      <w:tr w:rsidR="000D6682" w:rsidTr="00FB2E0C">
        <w:trPr>
          <w:trHeight w:val="413"/>
        </w:trPr>
        <w:tc>
          <w:tcPr>
            <w:tcW w:w="1761"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2012</w:t>
            </w:r>
            <w:r>
              <w:rPr>
                <w:rFonts w:ascii="Times New Roman" w:hAnsi="Times New Roman" w:cs="Times New Roman"/>
                <w:sz w:val="24"/>
                <w:szCs w:val="24"/>
              </w:rPr>
              <w:t>:</w:t>
            </w:r>
          </w:p>
        </w:tc>
        <w:tc>
          <w:tcPr>
            <w:tcW w:w="7617" w:type="dxa"/>
            <w:gridSpan w:val="5"/>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CO</w:t>
            </w:r>
            <w:r w:rsidR="00653826">
              <w:rPr>
                <w:rFonts w:ascii="Times New Roman" w:hAnsi="Times New Roman" w:cs="Times New Roman"/>
                <w:sz w:val="24"/>
                <w:szCs w:val="24"/>
              </w:rPr>
              <w:t xml:space="preserve">DEO (Election 2012 Observer) – </w:t>
            </w:r>
            <w:r>
              <w:rPr>
                <w:rFonts w:ascii="Times New Roman" w:hAnsi="Times New Roman" w:cs="Times New Roman"/>
                <w:sz w:val="24"/>
                <w:szCs w:val="24"/>
              </w:rPr>
              <w:t>(Golokwati).</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2012</w:t>
            </w:r>
            <w:r>
              <w:rPr>
                <w:rFonts w:ascii="Times New Roman" w:hAnsi="Times New Roman" w:cs="Times New Roman"/>
                <w:sz w:val="24"/>
                <w:szCs w:val="24"/>
              </w:rPr>
              <w:t>:</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Leadership (GNAT) – Hohoe.</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2012</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Leadership Education Forum on IPPD Issue (GNAT) – Hohoe</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2012</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Harmonization of Lesson Plans –  (Hohoe, Franco).</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2012</w:t>
            </w:r>
            <w:r>
              <w:rPr>
                <w:rFonts w:ascii="Times New Roman" w:hAnsi="Times New Roman" w:cs="Times New Roman"/>
                <w:sz w:val="24"/>
                <w:szCs w:val="24"/>
              </w:rPr>
              <w:t>:</w:t>
            </w:r>
          </w:p>
          <w:p w:rsidR="00042347"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   </w:t>
            </w:r>
          </w:p>
          <w:p w:rsidR="00042347" w:rsidRDefault="000D6682" w:rsidP="00042347">
            <w:pPr>
              <w:spacing w:line="360" w:lineRule="exact"/>
              <w:rPr>
                <w:rFonts w:ascii="Times New Roman" w:hAnsi="Times New Roman" w:cs="Times New Roman"/>
                <w:sz w:val="24"/>
                <w:szCs w:val="24"/>
              </w:rPr>
            </w:pPr>
            <w:r>
              <w:rPr>
                <w:rFonts w:ascii="Times New Roman" w:hAnsi="Times New Roman" w:cs="Times New Roman"/>
                <w:sz w:val="24"/>
                <w:szCs w:val="24"/>
              </w:rPr>
              <w:t xml:space="preserve"> </w:t>
            </w:r>
            <w:r w:rsidR="00042347" w:rsidRPr="004A4C7F">
              <w:rPr>
                <w:rFonts w:ascii="Times New Roman" w:hAnsi="Times New Roman" w:cs="Times New Roman"/>
                <w:b/>
                <w:i/>
                <w:sz w:val="24"/>
                <w:szCs w:val="24"/>
              </w:rPr>
              <w:t>2012</w:t>
            </w:r>
            <w:r w:rsidR="00042347">
              <w:rPr>
                <w:rFonts w:ascii="Times New Roman" w:hAnsi="Times New Roman" w:cs="Times New Roman"/>
                <w:sz w:val="24"/>
                <w:szCs w:val="24"/>
              </w:rPr>
              <w:t>:</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Workshop on Capacity Building for Lesson Delivery (Methods) – Inst. of Ed. UCC. </w:t>
            </w:r>
          </w:p>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Centre for Distance Education, UEW-Training Workshop for CDE Tutors (Shekinah Hotel, Sogakofe)</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2013</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Capacity Building</w:t>
            </w:r>
            <w:r w:rsidR="00416340">
              <w:rPr>
                <w:rFonts w:ascii="Times New Roman" w:hAnsi="Times New Roman" w:cs="Times New Roman"/>
                <w:sz w:val="24"/>
                <w:szCs w:val="24"/>
              </w:rPr>
              <w:t xml:space="preserve"> for Lesson Delivery (Content) </w:t>
            </w:r>
            <w:r w:rsidR="00A72DB5">
              <w:rPr>
                <w:rFonts w:ascii="Times New Roman" w:hAnsi="Times New Roman" w:cs="Times New Roman"/>
                <w:sz w:val="24"/>
                <w:szCs w:val="24"/>
              </w:rPr>
              <w:t>– Inst of Ed</w:t>
            </w:r>
            <w:r>
              <w:rPr>
                <w:rFonts w:ascii="Times New Roman" w:hAnsi="Times New Roman" w:cs="Times New Roman"/>
                <w:sz w:val="24"/>
                <w:szCs w:val="24"/>
              </w:rPr>
              <w:t xml:space="preserve"> UCC</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Default="000D6682" w:rsidP="00042347">
            <w:pPr>
              <w:spacing w:line="360" w:lineRule="auto"/>
              <w:rPr>
                <w:rFonts w:ascii="Times New Roman" w:hAnsi="Times New Roman" w:cs="Times New Roman"/>
                <w:sz w:val="24"/>
                <w:szCs w:val="24"/>
              </w:rPr>
            </w:pPr>
            <w:r w:rsidRPr="004A4C7F">
              <w:rPr>
                <w:rFonts w:ascii="Times New Roman" w:hAnsi="Times New Roman" w:cs="Times New Roman"/>
                <w:b/>
                <w:i/>
                <w:sz w:val="24"/>
                <w:szCs w:val="24"/>
              </w:rPr>
              <w:t>2013</w:t>
            </w:r>
            <w:r>
              <w:rPr>
                <w:rFonts w:ascii="Times New Roman" w:hAnsi="Times New Roman" w:cs="Times New Roman"/>
                <w:sz w:val="24"/>
                <w:szCs w:val="24"/>
              </w:rPr>
              <w:t xml:space="preserve">:  </w:t>
            </w:r>
          </w:p>
          <w:p w:rsidR="00E07CB0" w:rsidRDefault="000D6682" w:rsidP="00042347">
            <w:pPr>
              <w:spacing w:line="360" w:lineRule="auto"/>
              <w:rPr>
                <w:rFonts w:ascii="Times New Roman" w:hAnsi="Times New Roman" w:cs="Times New Roman"/>
                <w:b/>
                <w:i/>
                <w:sz w:val="24"/>
                <w:szCs w:val="24"/>
              </w:rPr>
            </w:pPr>
            <w:r w:rsidRPr="00A9089A">
              <w:rPr>
                <w:rFonts w:ascii="Times New Roman" w:hAnsi="Times New Roman" w:cs="Times New Roman"/>
                <w:b/>
                <w:i/>
                <w:sz w:val="24"/>
                <w:szCs w:val="24"/>
              </w:rPr>
              <w:t>2014:</w:t>
            </w:r>
          </w:p>
          <w:p w:rsidR="00042347" w:rsidRDefault="00042347" w:rsidP="00FB2E0C">
            <w:pPr>
              <w:rPr>
                <w:rFonts w:ascii="Times New Roman" w:hAnsi="Times New Roman" w:cs="Times New Roman"/>
                <w:b/>
                <w:i/>
                <w:sz w:val="24"/>
                <w:szCs w:val="24"/>
              </w:rPr>
            </w:pPr>
          </w:p>
          <w:p w:rsidR="00E07CB0" w:rsidRDefault="00E07CB0" w:rsidP="00FB2E0C">
            <w:pPr>
              <w:rPr>
                <w:rFonts w:ascii="Times New Roman" w:hAnsi="Times New Roman" w:cs="Times New Roman"/>
                <w:b/>
                <w:i/>
                <w:sz w:val="24"/>
                <w:szCs w:val="24"/>
              </w:rPr>
            </w:pPr>
            <w:r>
              <w:rPr>
                <w:rFonts w:ascii="Times New Roman" w:hAnsi="Times New Roman" w:cs="Times New Roman"/>
                <w:b/>
                <w:i/>
                <w:sz w:val="24"/>
                <w:szCs w:val="24"/>
              </w:rPr>
              <w:t>2017:</w:t>
            </w:r>
          </w:p>
          <w:p w:rsidR="003227DA" w:rsidRDefault="00E07CB0" w:rsidP="00FB2E0C">
            <w:pPr>
              <w:rPr>
                <w:rFonts w:ascii="Times New Roman" w:hAnsi="Times New Roman" w:cs="Times New Roman"/>
                <w:b/>
                <w:i/>
                <w:sz w:val="24"/>
                <w:szCs w:val="24"/>
              </w:rPr>
            </w:pPr>
            <w:r>
              <w:rPr>
                <w:rFonts w:ascii="Times New Roman" w:hAnsi="Times New Roman" w:cs="Times New Roman"/>
                <w:b/>
                <w:i/>
                <w:sz w:val="24"/>
                <w:szCs w:val="24"/>
              </w:rPr>
              <w:t>2017:</w:t>
            </w:r>
          </w:p>
          <w:p w:rsidR="003842FF" w:rsidRDefault="003227DA" w:rsidP="00FB2E0C">
            <w:pPr>
              <w:rPr>
                <w:rFonts w:ascii="Times New Roman" w:hAnsi="Times New Roman" w:cs="Times New Roman"/>
                <w:b/>
                <w:i/>
                <w:sz w:val="24"/>
                <w:szCs w:val="24"/>
              </w:rPr>
            </w:pPr>
            <w:r>
              <w:rPr>
                <w:rFonts w:ascii="Times New Roman" w:hAnsi="Times New Roman" w:cs="Times New Roman"/>
                <w:b/>
                <w:i/>
                <w:sz w:val="24"/>
                <w:szCs w:val="24"/>
              </w:rPr>
              <w:t>2018:</w:t>
            </w:r>
          </w:p>
          <w:p w:rsidR="00042347" w:rsidRDefault="00042347" w:rsidP="00FB2E0C">
            <w:pPr>
              <w:rPr>
                <w:rFonts w:ascii="Times New Roman" w:hAnsi="Times New Roman" w:cs="Times New Roman"/>
                <w:b/>
                <w:i/>
                <w:sz w:val="24"/>
                <w:szCs w:val="24"/>
              </w:rPr>
            </w:pPr>
          </w:p>
          <w:p w:rsidR="003227DA" w:rsidRDefault="003842FF" w:rsidP="00FB2E0C">
            <w:pPr>
              <w:rPr>
                <w:rFonts w:ascii="Times New Roman" w:hAnsi="Times New Roman" w:cs="Times New Roman"/>
                <w:b/>
                <w:i/>
                <w:sz w:val="24"/>
                <w:szCs w:val="24"/>
              </w:rPr>
            </w:pPr>
            <w:r>
              <w:rPr>
                <w:rFonts w:ascii="Times New Roman" w:hAnsi="Times New Roman" w:cs="Times New Roman"/>
                <w:b/>
                <w:i/>
                <w:sz w:val="24"/>
                <w:szCs w:val="24"/>
              </w:rPr>
              <w:t>2018:</w:t>
            </w:r>
          </w:p>
          <w:p w:rsidR="003842FF" w:rsidRDefault="003842FF" w:rsidP="00FB2E0C">
            <w:pPr>
              <w:rPr>
                <w:rFonts w:ascii="Times New Roman" w:hAnsi="Times New Roman" w:cs="Times New Roman"/>
                <w:b/>
                <w:i/>
                <w:sz w:val="24"/>
                <w:szCs w:val="24"/>
              </w:rPr>
            </w:pPr>
          </w:p>
          <w:p w:rsidR="003842FF" w:rsidRDefault="003842FF" w:rsidP="00FB2E0C">
            <w:pPr>
              <w:rPr>
                <w:rFonts w:ascii="Times New Roman" w:hAnsi="Times New Roman" w:cs="Times New Roman"/>
                <w:b/>
                <w:i/>
                <w:sz w:val="24"/>
                <w:szCs w:val="24"/>
              </w:rPr>
            </w:pPr>
            <w:r>
              <w:rPr>
                <w:rFonts w:ascii="Times New Roman" w:hAnsi="Times New Roman" w:cs="Times New Roman"/>
                <w:b/>
                <w:i/>
                <w:sz w:val="24"/>
                <w:szCs w:val="24"/>
              </w:rPr>
              <w:t>2018:</w:t>
            </w:r>
          </w:p>
          <w:p w:rsidR="00042347" w:rsidRDefault="00042347" w:rsidP="00042347">
            <w:pPr>
              <w:rPr>
                <w:rFonts w:ascii="Times New Roman" w:hAnsi="Times New Roman" w:cs="Times New Roman"/>
                <w:b/>
                <w:i/>
                <w:sz w:val="24"/>
                <w:szCs w:val="24"/>
              </w:rPr>
            </w:pPr>
            <w:r>
              <w:rPr>
                <w:rFonts w:ascii="Times New Roman" w:hAnsi="Times New Roman" w:cs="Times New Roman"/>
                <w:b/>
                <w:i/>
                <w:sz w:val="24"/>
                <w:szCs w:val="24"/>
              </w:rPr>
              <w:t>2018:</w:t>
            </w:r>
          </w:p>
          <w:p w:rsidR="00EB0BEC" w:rsidRDefault="00EB0BEC" w:rsidP="00042347">
            <w:pPr>
              <w:rPr>
                <w:rFonts w:ascii="Times New Roman" w:hAnsi="Times New Roman" w:cs="Times New Roman"/>
                <w:b/>
                <w:i/>
                <w:sz w:val="24"/>
                <w:szCs w:val="24"/>
              </w:rPr>
            </w:pPr>
          </w:p>
          <w:p w:rsidR="00EB0BEC" w:rsidRDefault="00EB0BEC" w:rsidP="00042347">
            <w:pPr>
              <w:rPr>
                <w:rFonts w:ascii="Times New Roman" w:hAnsi="Times New Roman" w:cs="Times New Roman"/>
                <w:b/>
                <w:i/>
                <w:sz w:val="24"/>
                <w:szCs w:val="24"/>
              </w:rPr>
            </w:pPr>
            <w:r>
              <w:rPr>
                <w:rFonts w:ascii="Times New Roman" w:hAnsi="Times New Roman" w:cs="Times New Roman"/>
                <w:b/>
                <w:i/>
                <w:sz w:val="24"/>
                <w:szCs w:val="24"/>
              </w:rPr>
              <w:t>2019</w:t>
            </w:r>
          </w:p>
          <w:p w:rsidR="00EB0BEC" w:rsidRDefault="00EB0BEC" w:rsidP="00042347">
            <w:pPr>
              <w:rPr>
                <w:rFonts w:ascii="Times New Roman" w:hAnsi="Times New Roman" w:cs="Times New Roman"/>
                <w:b/>
                <w:i/>
                <w:sz w:val="24"/>
                <w:szCs w:val="24"/>
              </w:rPr>
            </w:pPr>
          </w:p>
          <w:p w:rsidR="00EB0BEC" w:rsidRDefault="00EB0BEC" w:rsidP="00042347">
            <w:pPr>
              <w:rPr>
                <w:rFonts w:ascii="Times New Roman" w:hAnsi="Times New Roman" w:cs="Times New Roman"/>
                <w:b/>
                <w:i/>
                <w:sz w:val="24"/>
                <w:szCs w:val="24"/>
              </w:rPr>
            </w:pPr>
            <w:r>
              <w:rPr>
                <w:rFonts w:ascii="Times New Roman" w:hAnsi="Times New Roman" w:cs="Times New Roman"/>
                <w:b/>
                <w:i/>
                <w:sz w:val="24"/>
                <w:szCs w:val="24"/>
              </w:rPr>
              <w:t>2019</w:t>
            </w:r>
          </w:p>
          <w:p w:rsidR="00EB0BEC" w:rsidRDefault="00EB0BEC" w:rsidP="00042347">
            <w:pPr>
              <w:rPr>
                <w:rFonts w:ascii="Times New Roman" w:hAnsi="Times New Roman" w:cs="Times New Roman"/>
                <w:b/>
                <w:i/>
                <w:sz w:val="24"/>
                <w:szCs w:val="24"/>
              </w:rPr>
            </w:pPr>
          </w:p>
          <w:p w:rsidR="00EB0BEC" w:rsidRDefault="00EB0BEC" w:rsidP="00042347">
            <w:pPr>
              <w:rPr>
                <w:rFonts w:ascii="Times New Roman" w:hAnsi="Times New Roman" w:cs="Times New Roman"/>
                <w:b/>
                <w:i/>
                <w:sz w:val="24"/>
                <w:szCs w:val="24"/>
              </w:rPr>
            </w:pPr>
            <w:r>
              <w:rPr>
                <w:rFonts w:ascii="Times New Roman" w:hAnsi="Times New Roman" w:cs="Times New Roman"/>
                <w:b/>
                <w:i/>
                <w:sz w:val="24"/>
                <w:szCs w:val="24"/>
              </w:rPr>
              <w:t>2020</w:t>
            </w:r>
          </w:p>
          <w:p w:rsidR="00042347" w:rsidRPr="00A9089A" w:rsidRDefault="00042347" w:rsidP="00FB2E0C">
            <w:pPr>
              <w:rPr>
                <w:rFonts w:ascii="Times New Roman" w:hAnsi="Times New Roman" w:cs="Times New Roman"/>
                <w:b/>
                <w:i/>
                <w:sz w:val="24"/>
                <w:szCs w:val="24"/>
              </w:rPr>
            </w:pPr>
          </w:p>
        </w:tc>
        <w:tc>
          <w:tcPr>
            <w:tcW w:w="7617" w:type="dxa"/>
            <w:gridSpan w:val="5"/>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Workshop on Preparing Towards Retirement (GNAT)    </w:t>
            </w:r>
            <m:oMath>
              <m:r>
                <w:rPr>
                  <w:rFonts w:ascii="Cambria Math" w:hAnsi="Cambria Math" w:cs="Times New Roman"/>
                  <w:sz w:val="24"/>
                  <w:szCs w:val="24"/>
                </w:rPr>
                <m:t>-</m:t>
              </m:r>
            </m:oMath>
            <w:r>
              <w:rPr>
                <w:rFonts w:ascii="Times New Roman" w:hAnsi="Times New Roman" w:cs="Times New Roman"/>
                <w:sz w:val="24"/>
                <w:szCs w:val="24"/>
              </w:rPr>
              <w:t xml:space="preserve">  Hohoe</w:t>
            </w:r>
          </w:p>
          <w:p w:rsidR="003227DA"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Workshop on Capacity Building for Lesson Delivery in ITC in Teaching of </w:t>
            </w:r>
            <w:r w:rsidR="00416340">
              <w:rPr>
                <w:rFonts w:ascii="Times New Roman" w:hAnsi="Times New Roman" w:cs="Times New Roman"/>
                <w:sz w:val="24"/>
                <w:szCs w:val="24"/>
              </w:rPr>
              <w:t xml:space="preserve">Mathematics (Franco) </w:t>
            </w:r>
            <w:r w:rsidR="00A72DB5">
              <w:rPr>
                <w:rFonts w:ascii="Times New Roman" w:hAnsi="Times New Roman" w:cs="Times New Roman"/>
                <w:sz w:val="24"/>
                <w:szCs w:val="24"/>
              </w:rPr>
              <w:t xml:space="preserve">– </w:t>
            </w:r>
            <w:proofErr w:type="spellStart"/>
            <w:r w:rsidR="00A72DB5">
              <w:rPr>
                <w:rFonts w:ascii="Times New Roman" w:hAnsi="Times New Roman" w:cs="Times New Roman"/>
                <w:sz w:val="24"/>
                <w:szCs w:val="24"/>
              </w:rPr>
              <w:t>Inst</w:t>
            </w:r>
            <w:proofErr w:type="spellEnd"/>
            <w:r w:rsidR="00A72DB5">
              <w:rPr>
                <w:rFonts w:ascii="Times New Roman" w:hAnsi="Times New Roman" w:cs="Times New Roman"/>
                <w:sz w:val="24"/>
                <w:szCs w:val="24"/>
              </w:rPr>
              <w:t xml:space="preserve"> of Ed</w:t>
            </w:r>
            <w:r>
              <w:rPr>
                <w:rFonts w:ascii="Times New Roman" w:hAnsi="Times New Roman" w:cs="Times New Roman"/>
                <w:sz w:val="24"/>
                <w:szCs w:val="24"/>
              </w:rPr>
              <w:t xml:space="preserve"> </w:t>
            </w:r>
            <w:r w:rsidR="00A72DB5">
              <w:rPr>
                <w:rFonts w:ascii="Times New Roman" w:hAnsi="Times New Roman" w:cs="Times New Roman"/>
                <w:sz w:val="24"/>
                <w:szCs w:val="24"/>
              </w:rPr>
              <w:t>UCC</w:t>
            </w:r>
          </w:p>
          <w:p w:rsidR="00E07CB0" w:rsidRDefault="00E07CB0"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Science, Technology, Engineering and Mathematics (STEM)</w:t>
            </w:r>
          </w:p>
          <w:p w:rsidR="003227DA" w:rsidRDefault="003227DA"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Capacity B</w:t>
            </w:r>
            <w:r w:rsidR="00A72DB5">
              <w:rPr>
                <w:rFonts w:ascii="Times New Roman" w:hAnsi="Times New Roman" w:cs="Times New Roman"/>
                <w:sz w:val="24"/>
                <w:szCs w:val="24"/>
              </w:rPr>
              <w:t>uilding for Lesson Delivery-MAG</w:t>
            </w:r>
          </w:p>
          <w:p w:rsidR="00E07CB0" w:rsidRDefault="00E07CB0"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Guidelines for Writing and</w:t>
            </w:r>
            <w:r w:rsidR="00A72DB5">
              <w:rPr>
                <w:rFonts w:ascii="Times New Roman" w:hAnsi="Times New Roman" w:cs="Times New Roman"/>
                <w:sz w:val="24"/>
                <w:szCs w:val="24"/>
              </w:rPr>
              <w:t xml:space="preserve"> Presenting Project Work – INST of Ed UCC</w:t>
            </w:r>
          </w:p>
          <w:p w:rsidR="003227DA" w:rsidRDefault="003227DA"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(T-TEL) – Transforming Teaching Education and</w:t>
            </w:r>
            <w:r w:rsidR="00A72DB5">
              <w:rPr>
                <w:rFonts w:ascii="Times New Roman" w:hAnsi="Times New Roman" w:cs="Times New Roman"/>
                <w:sz w:val="24"/>
                <w:szCs w:val="24"/>
              </w:rPr>
              <w:t xml:space="preserve"> Learning, Franco, Hohoe</w:t>
            </w:r>
          </w:p>
          <w:p w:rsidR="00D7629F" w:rsidRDefault="00E07CB0"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for Tutors of Colleges of Education on Overview on Action Research</w:t>
            </w:r>
          </w:p>
          <w:p w:rsidR="00EB0BEC" w:rsidRDefault="00EB0BEC" w:rsidP="00EB0BEC">
            <w:pPr>
              <w:spacing w:line="360" w:lineRule="exact"/>
              <w:jc w:val="both"/>
              <w:rPr>
                <w:rFonts w:ascii="Times New Roman" w:hAnsi="Times New Roman" w:cs="Times New Roman"/>
                <w:sz w:val="24"/>
                <w:szCs w:val="24"/>
              </w:rPr>
            </w:pPr>
            <w:r>
              <w:rPr>
                <w:rFonts w:ascii="Times New Roman" w:hAnsi="Times New Roman" w:cs="Times New Roman"/>
                <w:sz w:val="24"/>
                <w:szCs w:val="24"/>
              </w:rPr>
              <w:t>Orientation for Tutors on the New BED Curriculum, Franco.</w:t>
            </w:r>
          </w:p>
          <w:p w:rsidR="00EB0BEC" w:rsidRDefault="00EB0BEC" w:rsidP="00EB0BE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Subject-based Workshop For Course Tutors, </w:t>
            </w:r>
            <w:proofErr w:type="spellStart"/>
            <w:r>
              <w:rPr>
                <w:rFonts w:ascii="Times New Roman" w:hAnsi="Times New Roman" w:cs="Times New Roman"/>
                <w:sz w:val="24"/>
                <w:szCs w:val="24"/>
              </w:rPr>
              <w:t>Saltpond</w:t>
            </w:r>
            <w:proofErr w:type="spellEnd"/>
            <w:r>
              <w:rPr>
                <w:rFonts w:ascii="Times New Roman" w:hAnsi="Times New Roman" w:cs="Times New Roman"/>
                <w:sz w:val="24"/>
                <w:szCs w:val="24"/>
              </w:rPr>
              <w:t>.</w:t>
            </w:r>
          </w:p>
          <w:p w:rsidR="00EB0BEC" w:rsidRDefault="00EB0BEC" w:rsidP="00EB0BE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Supported Teaching in Schools (STS), Franco</w:t>
            </w:r>
          </w:p>
          <w:p w:rsidR="00EB0BEC" w:rsidRDefault="00EB0BEC" w:rsidP="00EB0BEC">
            <w:pPr>
              <w:spacing w:line="360" w:lineRule="exact"/>
              <w:jc w:val="both"/>
              <w:rPr>
                <w:rFonts w:ascii="Times New Roman" w:hAnsi="Times New Roman" w:cs="Times New Roman"/>
                <w:sz w:val="24"/>
                <w:szCs w:val="24"/>
              </w:rPr>
            </w:pPr>
            <w:r>
              <w:rPr>
                <w:rFonts w:ascii="Times New Roman" w:hAnsi="Times New Roman" w:cs="Times New Roman"/>
                <w:sz w:val="24"/>
                <w:szCs w:val="24"/>
              </w:rPr>
              <w:t>Workshop on The New Educational Curriculum for Basic &amp; Early Childhood Tutor</w:t>
            </w:r>
            <w:r w:rsidR="007C4D92">
              <w:rPr>
                <w:rFonts w:ascii="Times New Roman" w:hAnsi="Times New Roman" w:cs="Times New Roman"/>
                <w:sz w:val="24"/>
                <w:szCs w:val="24"/>
              </w:rPr>
              <w:t>s</w:t>
            </w:r>
            <w:r>
              <w:rPr>
                <w:rFonts w:ascii="Times New Roman" w:hAnsi="Times New Roman" w:cs="Times New Roman"/>
                <w:sz w:val="24"/>
                <w:szCs w:val="24"/>
              </w:rPr>
              <w:t xml:space="preserve"> for </w:t>
            </w:r>
            <w:proofErr w:type="spellStart"/>
            <w:r>
              <w:rPr>
                <w:rFonts w:ascii="Times New Roman" w:hAnsi="Times New Roman" w:cs="Times New Roman"/>
                <w:sz w:val="24"/>
                <w:szCs w:val="24"/>
              </w:rPr>
              <w:t>IDel</w:t>
            </w:r>
            <w:proofErr w:type="spellEnd"/>
            <w:r>
              <w:rPr>
                <w:rFonts w:ascii="Times New Roman" w:hAnsi="Times New Roman" w:cs="Times New Roman"/>
                <w:sz w:val="24"/>
                <w:szCs w:val="24"/>
              </w:rPr>
              <w:t xml:space="preserve">, University of Education, </w:t>
            </w:r>
            <w:proofErr w:type="spellStart"/>
            <w:proofErr w:type="gramStart"/>
            <w:r>
              <w:rPr>
                <w:rFonts w:ascii="Times New Roman" w:hAnsi="Times New Roman" w:cs="Times New Roman"/>
                <w:sz w:val="24"/>
                <w:szCs w:val="24"/>
              </w:rPr>
              <w:t>Winneba</w:t>
            </w:r>
            <w:proofErr w:type="spellEnd"/>
            <w:proofErr w:type="gramEnd"/>
            <w:r>
              <w:rPr>
                <w:rFonts w:ascii="Times New Roman" w:hAnsi="Times New Roman" w:cs="Times New Roman"/>
                <w:sz w:val="24"/>
                <w:szCs w:val="24"/>
              </w:rPr>
              <w:t>.</w:t>
            </w: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b/>
                <w:sz w:val="24"/>
                <w:szCs w:val="24"/>
              </w:rPr>
              <w:t>ACHIEVEMENTS /CERTIFICATES</w:t>
            </w: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vAlign w:val="bottom"/>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b/>
                <w:sz w:val="24"/>
                <w:szCs w:val="24"/>
              </w:rPr>
              <w:t>Achievements</w:t>
            </w:r>
          </w:p>
        </w:tc>
      </w:tr>
      <w:tr w:rsidR="000D6682" w:rsidTr="00FB2E0C">
        <w:trPr>
          <w:trHeight w:val="413"/>
        </w:trPr>
        <w:tc>
          <w:tcPr>
            <w:tcW w:w="1761"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sidRPr="004A4C7F">
              <w:rPr>
                <w:rFonts w:ascii="Times New Roman" w:hAnsi="Times New Roman" w:cs="Times New Roman"/>
                <w:b/>
                <w:i/>
                <w:sz w:val="24"/>
                <w:szCs w:val="24"/>
              </w:rPr>
              <w:t>1992</w:t>
            </w:r>
            <w:r>
              <w:rPr>
                <w:rFonts w:ascii="Times New Roman" w:hAnsi="Times New Roman" w:cs="Times New Roman"/>
                <w:sz w:val="24"/>
                <w:szCs w:val="24"/>
              </w:rPr>
              <w:t xml:space="preserve">:  </w:t>
            </w:r>
          </w:p>
        </w:tc>
        <w:tc>
          <w:tcPr>
            <w:tcW w:w="7617" w:type="dxa"/>
            <w:gridSpan w:val="5"/>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School’s Best Student Award (Engl</w:t>
            </w:r>
            <w:r w:rsidR="00A72DB5">
              <w:rPr>
                <w:rFonts w:ascii="Times New Roman" w:hAnsi="Times New Roman" w:cs="Times New Roman"/>
                <w:sz w:val="24"/>
                <w:szCs w:val="24"/>
              </w:rPr>
              <w:t xml:space="preserve">ish &amp; Life Skills), </w:t>
            </w:r>
            <w:proofErr w:type="spellStart"/>
            <w:r w:rsidR="00A72DB5">
              <w:rPr>
                <w:rFonts w:ascii="Times New Roman" w:hAnsi="Times New Roman" w:cs="Times New Roman"/>
                <w:sz w:val="24"/>
                <w:szCs w:val="24"/>
              </w:rPr>
              <w:t>Leklebi</w:t>
            </w:r>
            <w:proofErr w:type="spellEnd"/>
            <w:r w:rsidR="00A72DB5">
              <w:rPr>
                <w:rFonts w:ascii="Times New Roman" w:hAnsi="Times New Roman" w:cs="Times New Roman"/>
                <w:sz w:val="24"/>
                <w:szCs w:val="24"/>
              </w:rPr>
              <w:t xml:space="preserve"> Sec</w:t>
            </w:r>
            <w:r>
              <w:rPr>
                <w:rFonts w:ascii="Times New Roman" w:hAnsi="Times New Roman" w:cs="Times New Roman"/>
                <w:sz w:val="24"/>
                <w:szCs w:val="24"/>
              </w:rPr>
              <w:t xml:space="preserve"> School</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1998</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School’s Best Student Award (M</w:t>
            </w:r>
            <w:r w:rsidR="00A72DB5">
              <w:rPr>
                <w:rFonts w:ascii="Times New Roman" w:hAnsi="Times New Roman" w:cs="Times New Roman"/>
                <w:sz w:val="24"/>
                <w:szCs w:val="24"/>
              </w:rPr>
              <w:t xml:space="preserve">athematics), </w:t>
            </w:r>
            <w:proofErr w:type="spellStart"/>
            <w:r w:rsidR="00A72DB5">
              <w:rPr>
                <w:rFonts w:ascii="Times New Roman" w:hAnsi="Times New Roman" w:cs="Times New Roman"/>
                <w:sz w:val="24"/>
                <w:szCs w:val="24"/>
              </w:rPr>
              <w:t>Jasikan</w:t>
            </w:r>
            <w:proofErr w:type="spellEnd"/>
            <w:r w:rsidR="00A72DB5">
              <w:rPr>
                <w:rFonts w:ascii="Times New Roman" w:hAnsi="Times New Roman" w:cs="Times New Roman"/>
                <w:sz w:val="24"/>
                <w:szCs w:val="24"/>
              </w:rPr>
              <w:t xml:space="preserve"> Teacher </w:t>
            </w:r>
            <w:proofErr w:type="spellStart"/>
            <w:r w:rsidR="00A72DB5">
              <w:rPr>
                <w:rFonts w:ascii="Times New Roman" w:hAnsi="Times New Roman" w:cs="Times New Roman"/>
                <w:sz w:val="24"/>
                <w:szCs w:val="24"/>
              </w:rPr>
              <w:t>Tr</w:t>
            </w:r>
            <w:proofErr w:type="spellEnd"/>
            <w:r>
              <w:rPr>
                <w:rFonts w:ascii="Times New Roman" w:hAnsi="Times New Roman" w:cs="Times New Roman"/>
                <w:sz w:val="24"/>
                <w:szCs w:val="24"/>
              </w:rPr>
              <w:t xml:space="preserve"> College</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lastRenderedPageBreak/>
              <w:t>2002</w:t>
            </w:r>
            <w:r>
              <w:rPr>
                <w:rFonts w:ascii="Times New Roman" w:hAnsi="Times New Roman" w:cs="Times New Roman"/>
                <w:sz w:val="24"/>
                <w:szCs w:val="24"/>
              </w:rPr>
              <w:t xml:space="preserve">:  </w:t>
            </w:r>
          </w:p>
          <w:p w:rsidR="000D6682" w:rsidRDefault="000D6682" w:rsidP="00FB2E0C">
            <w:pPr>
              <w:spacing w:line="360" w:lineRule="exact"/>
              <w:rPr>
                <w:rFonts w:ascii="Times New Roman" w:hAnsi="Times New Roman" w:cs="Times New Roman"/>
                <w:sz w:val="24"/>
                <w:szCs w:val="24"/>
              </w:rPr>
            </w:pPr>
          </w:p>
        </w:tc>
        <w:tc>
          <w:tcPr>
            <w:tcW w:w="7617" w:type="dxa"/>
            <w:gridSpan w:val="5"/>
            <w:tcBorders>
              <w:top w:val="single" w:sz="4" w:space="0" w:color="FFFFFF" w:themeColor="background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Member, GAST/MAG</w:t>
            </w:r>
          </w:p>
        </w:tc>
      </w:tr>
      <w:tr w:rsidR="000D6682" w:rsidTr="00FB2E0C">
        <w:trPr>
          <w:trHeight w:val="431"/>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b/>
                <w:sz w:val="24"/>
                <w:szCs w:val="24"/>
              </w:rPr>
            </w:pPr>
            <w:r>
              <w:rPr>
                <w:rFonts w:ascii="Times New Roman" w:hAnsi="Times New Roman" w:cs="Times New Roman"/>
                <w:b/>
                <w:sz w:val="24"/>
                <w:szCs w:val="24"/>
              </w:rPr>
              <w:t xml:space="preserve">Certificates </w:t>
            </w:r>
          </w:p>
        </w:tc>
      </w:tr>
      <w:tr w:rsidR="000D6682" w:rsidTr="00FB2E0C">
        <w:trPr>
          <w:trHeight w:val="413"/>
        </w:trPr>
        <w:tc>
          <w:tcPr>
            <w:tcW w:w="1761"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2012</w:t>
            </w:r>
            <w:r>
              <w:rPr>
                <w:rFonts w:ascii="Times New Roman" w:hAnsi="Times New Roman" w:cs="Times New Roman"/>
                <w:sz w:val="24"/>
                <w:szCs w:val="24"/>
              </w:rPr>
              <w:t xml:space="preserve">:   </w:t>
            </w:r>
          </w:p>
        </w:tc>
        <w:tc>
          <w:tcPr>
            <w:tcW w:w="7617" w:type="dxa"/>
            <w:gridSpan w:val="5"/>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sidRPr="00A72DB5">
              <w:rPr>
                <w:rFonts w:ascii="Times New Roman" w:hAnsi="Times New Roman" w:cs="Times New Roman"/>
                <w:b/>
                <w:sz w:val="24"/>
                <w:szCs w:val="24"/>
              </w:rPr>
              <w:t>Master of Education (Mathematics),</w:t>
            </w:r>
            <w:r>
              <w:rPr>
                <w:rFonts w:ascii="Times New Roman" w:hAnsi="Times New Roman" w:cs="Times New Roman"/>
                <w:sz w:val="24"/>
                <w:szCs w:val="24"/>
              </w:rPr>
              <w:t xml:space="preserve"> University of Education, Winneba</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2008</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sidRPr="00A72DB5">
              <w:rPr>
                <w:rFonts w:ascii="Times New Roman" w:hAnsi="Times New Roman" w:cs="Times New Roman"/>
                <w:b/>
                <w:sz w:val="24"/>
                <w:szCs w:val="24"/>
              </w:rPr>
              <w:t>Bachelor of Education (Mathematics)</w:t>
            </w:r>
            <w:r>
              <w:rPr>
                <w:rFonts w:ascii="Times New Roman" w:hAnsi="Times New Roman" w:cs="Times New Roman"/>
                <w:sz w:val="24"/>
                <w:szCs w:val="24"/>
              </w:rPr>
              <w:t>, University of Education, Winneba</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1999</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sidRPr="00A72DB5">
              <w:rPr>
                <w:rFonts w:ascii="Times New Roman" w:hAnsi="Times New Roman" w:cs="Times New Roman"/>
                <w:b/>
                <w:sz w:val="24"/>
                <w:szCs w:val="24"/>
              </w:rPr>
              <w:t>Teacher’s Certificate “A</w:t>
            </w:r>
            <w:r>
              <w:rPr>
                <w:rFonts w:ascii="Times New Roman" w:hAnsi="Times New Roman" w:cs="Times New Roman"/>
                <w:sz w:val="24"/>
                <w:szCs w:val="24"/>
              </w:rPr>
              <w:t xml:space="preserve">”, </w:t>
            </w:r>
            <w:proofErr w:type="spellStart"/>
            <w:r>
              <w:rPr>
                <w:rFonts w:ascii="Times New Roman" w:hAnsi="Times New Roman" w:cs="Times New Roman"/>
                <w:sz w:val="24"/>
                <w:szCs w:val="24"/>
              </w:rPr>
              <w:t>Jasikan</w:t>
            </w:r>
            <w:proofErr w:type="spellEnd"/>
            <w:r>
              <w:rPr>
                <w:rFonts w:ascii="Times New Roman" w:hAnsi="Times New Roman" w:cs="Times New Roman"/>
                <w:sz w:val="24"/>
                <w:szCs w:val="24"/>
              </w:rPr>
              <w:t xml:space="preserve"> Teacher Training College</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1993</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Senior Secondary School Certificate </w:t>
            </w:r>
            <w:r w:rsidRPr="00A72DB5">
              <w:rPr>
                <w:rFonts w:ascii="Times New Roman" w:hAnsi="Times New Roman" w:cs="Times New Roman"/>
                <w:b/>
                <w:sz w:val="24"/>
                <w:szCs w:val="24"/>
              </w:rPr>
              <w:t>(SSSCE),</w:t>
            </w:r>
            <w:r>
              <w:rPr>
                <w:rFonts w:ascii="Times New Roman" w:hAnsi="Times New Roman" w:cs="Times New Roman"/>
                <w:sz w:val="24"/>
                <w:szCs w:val="24"/>
              </w:rPr>
              <w:t xml:space="preserve"> </w:t>
            </w:r>
            <w:proofErr w:type="spellStart"/>
            <w:r>
              <w:rPr>
                <w:rFonts w:ascii="Times New Roman" w:hAnsi="Times New Roman" w:cs="Times New Roman"/>
                <w:sz w:val="24"/>
                <w:szCs w:val="24"/>
              </w:rPr>
              <w:t>Leklebi</w:t>
            </w:r>
            <w:proofErr w:type="spellEnd"/>
            <w:r>
              <w:rPr>
                <w:rFonts w:ascii="Times New Roman" w:hAnsi="Times New Roman" w:cs="Times New Roman"/>
                <w:sz w:val="24"/>
                <w:szCs w:val="24"/>
              </w:rPr>
              <w:t xml:space="preserve"> Sec. School</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1990</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Basic Education Certificate Examination </w:t>
            </w:r>
            <w:r w:rsidRPr="00A72DB5">
              <w:rPr>
                <w:rFonts w:ascii="Times New Roman" w:hAnsi="Times New Roman" w:cs="Times New Roman"/>
                <w:b/>
                <w:sz w:val="24"/>
                <w:szCs w:val="24"/>
              </w:rPr>
              <w:t>(BECE),</w:t>
            </w:r>
            <w:r>
              <w:rPr>
                <w:rFonts w:ascii="Times New Roman" w:hAnsi="Times New Roman" w:cs="Times New Roman"/>
                <w:sz w:val="24"/>
                <w:szCs w:val="24"/>
              </w:rPr>
              <w:t xml:space="preserve"> </w:t>
            </w:r>
            <w:proofErr w:type="spellStart"/>
            <w:r>
              <w:rPr>
                <w:rFonts w:ascii="Times New Roman" w:hAnsi="Times New Roman" w:cs="Times New Roman"/>
                <w:sz w:val="24"/>
                <w:szCs w:val="24"/>
              </w:rPr>
              <w:t>Leklebi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Dafor</w:t>
            </w:r>
            <w:proofErr w:type="spellEnd"/>
            <w:r>
              <w:rPr>
                <w:rFonts w:ascii="Times New Roman" w:hAnsi="Times New Roman" w:cs="Times New Roman"/>
                <w:sz w:val="24"/>
                <w:szCs w:val="24"/>
              </w:rPr>
              <w:t xml:space="preserve"> L/A JSS</w:t>
            </w:r>
          </w:p>
        </w:tc>
      </w:tr>
      <w:tr w:rsidR="000D6682" w:rsidTr="00FB2E0C">
        <w:trPr>
          <w:trHeight w:val="413"/>
        </w:trPr>
        <w:tc>
          <w:tcPr>
            <w:tcW w:w="176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0D6682" w:rsidRPr="00D7629F" w:rsidRDefault="000D6682" w:rsidP="00D7629F">
            <w:pPr>
              <w:spacing w:line="360" w:lineRule="exact"/>
              <w:rPr>
                <w:rFonts w:ascii="Times New Roman" w:hAnsi="Times New Roman" w:cs="Times New Roman"/>
                <w:sz w:val="24"/>
                <w:szCs w:val="24"/>
              </w:rPr>
            </w:pPr>
            <w:r w:rsidRPr="004A4C7F">
              <w:rPr>
                <w:rFonts w:ascii="Times New Roman" w:hAnsi="Times New Roman" w:cs="Times New Roman"/>
                <w:b/>
                <w:i/>
                <w:sz w:val="24"/>
                <w:szCs w:val="24"/>
              </w:rPr>
              <w:t>1998</w:t>
            </w:r>
            <w:r>
              <w:rPr>
                <w:rFonts w:ascii="Times New Roman" w:hAnsi="Times New Roman" w:cs="Times New Roman"/>
                <w:sz w:val="24"/>
                <w:szCs w:val="24"/>
              </w:rPr>
              <w:t xml:space="preserve">: </w:t>
            </w:r>
          </w:p>
        </w:tc>
        <w:tc>
          <w:tcPr>
            <w:tcW w:w="7617" w:type="dxa"/>
            <w:gridSpan w:val="5"/>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D7629F" w:rsidRDefault="000D6682" w:rsidP="00FB2E0C">
            <w:pPr>
              <w:spacing w:line="360" w:lineRule="exact"/>
              <w:jc w:val="both"/>
              <w:rPr>
                <w:rFonts w:ascii="Times New Roman" w:hAnsi="Times New Roman" w:cs="Times New Roman"/>
                <w:sz w:val="24"/>
                <w:szCs w:val="24"/>
              </w:rPr>
            </w:pPr>
            <w:r>
              <w:rPr>
                <w:rFonts w:ascii="Times New Roman" w:hAnsi="Times New Roman" w:cs="Times New Roman"/>
                <w:sz w:val="24"/>
                <w:szCs w:val="24"/>
              </w:rPr>
              <w:t xml:space="preserve">Best Student Awards &amp; Certificate (Mathematics), </w:t>
            </w:r>
            <w:proofErr w:type="spellStart"/>
            <w:r>
              <w:rPr>
                <w:rFonts w:ascii="Times New Roman" w:hAnsi="Times New Roman" w:cs="Times New Roman"/>
                <w:sz w:val="24"/>
                <w:szCs w:val="24"/>
              </w:rPr>
              <w:t>Jasikan</w:t>
            </w:r>
            <w:proofErr w:type="spellEnd"/>
            <w:r>
              <w:rPr>
                <w:rFonts w:ascii="Times New Roman" w:hAnsi="Times New Roman" w:cs="Times New Roman"/>
                <w:sz w:val="24"/>
                <w:szCs w:val="24"/>
              </w:rPr>
              <w:t xml:space="preserve"> Teach. Tr. College</w:t>
            </w:r>
          </w:p>
          <w:p w:rsidR="00D7629F" w:rsidRDefault="00D7629F" w:rsidP="00FB2E0C">
            <w:pPr>
              <w:spacing w:line="360" w:lineRule="exact"/>
              <w:jc w:val="both"/>
              <w:rPr>
                <w:rFonts w:ascii="Times New Roman" w:hAnsi="Times New Roman" w:cs="Times New Roman"/>
                <w:sz w:val="24"/>
                <w:szCs w:val="24"/>
              </w:rPr>
            </w:pPr>
          </w:p>
        </w:tc>
      </w:tr>
      <w:tr w:rsidR="000D6682" w:rsidTr="00FB2E0C">
        <w:trPr>
          <w:trHeight w:val="413"/>
        </w:trPr>
        <w:tc>
          <w:tcPr>
            <w:tcW w:w="1761" w:type="dxa"/>
            <w:tcBorders>
              <w:top w:val="single" w:sz="4" w:space="0" w:color="auto"/>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sidRPr="001374E7">
              <w:rPr>
                <w:rFonts w:ascii="Times New Roman" w:hAnsi="Times New Roman" w:cs="Times New Roman"/>
                <w:b/>
                <w:sz w:val="24"/>
                <w:szCs w:val="24"/>
              </w:rPr>
              <w:t>RANK</w:t>
            </w:r>
            <w:r>
              <w:rPr>
                <w:rFonts w:ascii="Times New Roman" w:hAnsi="Times New Roman" w:cs="Times New Roman"/>
                <w:sz w:val="24"/>
                <w:szCs w:val="24"/>
              </w:rPr>
              <w:t xml:space="preserve">:  </w:t>
            </w:r>
          </w:p>
        </w:tc>
        <w:tc>
          <w:tcPr>
            <w:tcW w:w="7617" w:type="dxa"/>
            <w:gridSpan w:val="5"/>
            <w:tcBorders>
              <w:top w:val="single" w:sz="4" w:space="0" w:color="auto"/>
              <w:left w:val="single" w:sz="4" w:space="0" w:color="FFFFFF" w:themeColor="background1"/>
              <w:bottom w:val="single" w:sz="4" w:space="0" w:color="000000" w:themeColor="text1"/>
              <w:right w:val="single" w:sz="4" w:space="0" w:color="FFFFFF" w:themeColor="background1"/>
            </w:tcBorders>
            <w:hideMark/>
          </w:tcPr>
          <w:p w:rsidR="000D6682" w:rsidRDefault="009F2D12" w:rsidP="00FB2E0C">
            <w:pPr>
              <w:spacing w:line="360" w:lineRule="exact"/>
              <w:rPr>
                <w:rFonts w:ascii="Times New Roman" w:hAnsi="Times New Roman" w:cs="Times New Roman"/>
                <w:sz w:val="24"/>
                <w:szCs w:val="24"/>
              </w:rPr>
            </w:pPr>
            <w:r>
              <w:rPr>
                <w:rFonts w:ascii="Times New Roman" w:hAnsi="Times New Roman" w:cs="Times New Roman"/>
                <w:sz w:val="24"/>
                <w:szCs w:val="24"/>
              </w:rPr>
              <w:t>Tutor, COE</w:t>
            </w:r>
          </w:p>
        </w:tc>
      </w:tr>
      <w:tr w:rsidR="000D6682" w:rsidTr="00FB2E0C">
        <w:trPr>
          <w:trHeight w:val="413"/>
        </w:trPr>
        <w:tc>
          <w:tcPr>
            <w:tcW w:w="9378" w:type="dxa"/>
            <w:gridSpan w:val="6"/>
            <w:tcBorders>
              <w:top w:val="single" w:sz="4" w:space="0" w:color="000000" w:themeColor="text1"/>
              <w:left w:val="single" w:sz="4" w:space="0" w:color="FFFFFF" w:themeColor="background1"/>
              <w:bottom w:val="single" w:sz="4" w:space="0" w:color="000000" w:themeColor="text1"/>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b/>
                <w:sz w:val="24"/>
                <w:szCs w:val="24"/>
              </w:rPr>
              <w:t xml:space="preserve">REFEREES: </w:t>
            </w:r>
          </w:p>
        </w:tc>
      </w:tr>
      <w:tr w:rsidR="000D6682" w:rsidTr="00FB2E0C">
        <w:trPr>
          <w:trHeight w:val="413"/>
        </w:trPr>
        <w:tc>
          <w:tcPr>
            <w:tcW w:w="2109" w:type="dxa"/>
            <w:gridSpan w:val="3"/>
            <w:tcBorders>
              <w:top w:val="single" w:sz="4" w:space="0" w:color="000000" w:themeColor="text1"/>
              <w:left w:val="single" w:sz="4" w:space="0" w:color="FFFFFF" w:themeColor="background1"/>
              <w:bottom w:val="single" w:sz="4" w:space="0" w:color="auto"/>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Mr. </w:t>
            </w:r>
            <w:r w:rsidR="00653461">
              <w:rPr>
                <w:rFonts w:ascii="Times New Roman" w:hAnsi="Times New Roman" w:cs="Times New Roman"/>
                <w:sz w:val="24"/>
                <w:szCs w:val="24"/>
              </w:rPr>
              <w:t>R.</w:t>
            </w:r>
            <w:r>
              <w:rPr>
                <w:rFonts w:ascii="Times New Roman" w:hAnsi="Times New Roman" w:cs="Times New Roman"/>
                <w:sz w:val="24"/>
                <w:szCs w:val="24"/>
              </w:rPr>
              <w:t xml:space="preserve"> K. </w:t>
            </w:r>
            <w:r w:rsidR="00653461">
              <w:rPr>
                <w:rFonts w:ascii="Times New Roman" w:hAnsi="Times New Roman" w:cs="Times New Roman"/>
                <w:sz w:val="24"/>
                <w:szCs w:val="24"/>
              </w:rPr>
              <w:t>Quarshie</w:t>
            </w:r>
            <w:r>
              <w:rPr>
                <w:rFonts w:ascii="Times New Roman" w:hAnsi="Times New Roman" w:cs="Times New Roman"/>
                <w:sz w:val="24"/>
                <w:szCs w:val="24"/>
              </w:rPr>
              <w:t xml:space="preserve"> </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Principal, </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FRANCO</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P. O. Box 100,</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Hohoe, V/R</w:t>
            </w:r>
          </w:p>
        </w:tc>
        <w:tc>
          <w:tcPr>
            <w:tcW w:w="2246" w:type="dxa"/>
            <w:tcBorders>
              <w:top w:val="single" w:sz="4" w:space="0" w:color="000000" w:themeColor="text1"/>
              <w:left w:val="single" w:sz="4" w:space="0" w:color="FFFFFF" w:themeColor="background1"/>
              <w:bottom w:val="single" w:sz="4" w:space="0" w:color="auto"/>
              <w:right w:val="single" w:sz="4" w:space="0" w:color="FFFFFF" w:themeColor="background1"/>
            </w:tcBorders>
            <w:hideMark/>
          </w:tcPr>
          <w:p w:rsidR="000D6682" w:rsidRDefault="00042347"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Wilson K. </w:t>
            </w:r>
            <w:proofErr w:type="spellStart"/>
            <w:r>
              <w:rPr>
                <w:rFonts w:ascii="Times New Roman" w:hAnsi="Times New Roman" w:cs="Times New Roman"/>
                <w:sz w:val="24"/>
                <w:szCs w:val="24"/>
              </w:rPr>
              <w:t>Fiakumah</w:t>
            </w:r>
            <w:proofErr w:type="spellEnd"/>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Head, </w:t>
            </w:r>
            <w:proofErr w:type="spellStart"/>
            <w:r>
              <w:rPr>
                <w:rFonts w:ascii="Times New Roman" w:hAnsi="Times New Roman" w:cs="Times New Roman"/>
                <w:sz w:val="24"/>
                <w:szCs w:val="24"/>
              </w:rPr>
              <w:t>Maths</w:t>
            </w:r>
            <w:proofErr w:type="spellEnd"/>
            <w:r>
              <w:rPr>
                <w:rFonts w:ascii="Times New Roman" w:hAnsi="Times New Roman" w:cs="Times New Roman"/>
                <w:sz w:val="24"/>
                <w:szCs w:val="24"/>
              </w:rPr>
              <w:t xml:space="preserve"> Dept., FRANCO,</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P. O. Box 100,</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Hohoe, V/R</w:t>
            </w:r>
          </w:p>
        </w:tc>
        <w:tc>
          <w:tcPr>
            <w:tcW w:w="2384" w:type="dxa"/>
            <w:tcBorders>
              <w:top w:val="single" w:sz="4" w:space="0" w:color="000000" w:themeColor="text1"/>
              <w:left w:val="single" w:sz="4" w:space="0" w:color="FFFFFF" w:themeColor="background1"/>
              <w:bottom w:val="single" w:sz="4" w:space="0" w:color="auto"/>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Prof. J.O. </w:t>
            </w:r>
            <w:proofErr w:type="spellStart"/>
            <w:r>
              <w:rPr>
                <w:rFonts w:ascii="Times New Roman" w:hAnsi="Times New Roman" w:cs="Times New Roman"/>
                <w:sz w:val="24"/>
                <w:szCs w:val="24"/>
              </w:rPr>
              <w:t>Ammah</w:t>
            </w:r>
            <w:proofErr w:type="spellEnd"/>
            <w:r>
              <w:rPr>
                <w:rFonts w:ascii="Times New Roman" w:hAnsi="Times New Roman" w:cs="Times New Roman"/>
                <w:sz w:val="24"/>
                <w:szCs w:val="24"/>
              </w:rPr>
              <w:t xml:space="preserve">, </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Dean of Student’s Affairs,</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University of Education, </w:t>
            </w:r>
          </w:p>
          <w:p w:rsidR="000D6682" w:rsidRDefault="00A72DB5" w:rsidP="00FB2E0C">
            <w:pPr>
              <w:spacing w:line="360" w:lineRule="exact"/>
              <w:rPr>
                <w:rFonts w:ascii="Times New Roman" w:hAnsi="Times New Roman" w:cs="Times New Roman"/>
                <w:sz w:val="24"/>
                <w:szCs w:val="24"/>
              </w:rPr>
            </w:pPr>
            <w:r>
              <w:rPr>
                <w:rFonts w:ascii="Times New Roman" w:hAnsi="Times New Roman" w:cs="Times New Roman"/>
                <w:sz w:val="24"/>
                <w:szCs w:val="24"/>
              </w:rPr>
              <w:t>Winneba</w:t>
            </w:r>
          </w:p>
          <w:p w:rsidR="000D6682" w:rsidRDefault="000D6682" w:rsidP="00FB2E0C">
            <w:pPr>
              <w:spacing w:line="360" w:lineRule="exact"/>
              <w:rPr>
                <w:rFonts w:ascii="Times New Roman" w:hAnsi="Times New Roman" w:cs="Times New Roman"/>
                <w:sz w:val="24"/>
                <w:szCs w:val="24"/>
              </w:rPr>
            </w:pPr>
          </w:p>
        </w:tc>
        <w:tc>
          <w:tcPr>
            <w:tcW w:w="2639" w:type="dxa"/>
            <w:tcBorders>
              <w:top w:val="single" w:sz="4" w:space="0" w:color="000000" w:themeColor="text1"/>
              <w:left w:val="single" w:sz="4" w:space="0" w:color="FFFFFF" w:themeColor="background1"/>
              <w:bottom w:val="single" w:sz="4" w:space="0" w:color="auto"/>
              <w:right w:val="single" w:sz="4" w:space="0" w:color="FFFFFF" w:themeColor="background1"/>
            </w:tcBorders>
            <w:hideMark/>
          </w:tcPr>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 xml:space="preserve">Dr. </w:t>
            </w:r>
            <w:r w:rsidR="00AE1489">
              <w:rPr>
                <w:rFonts w:ascii="Times New Roman" w:hAnsi="Times New Roman" w:cs="Times New Roman"/>
                <w:sz w:val="24"/>
                <w:szCs w:val="24"/>
              </w:rPr>
              <w:t xml:space="preserve">C.K </w:t>
            </w:r>
            <w:proofErr w:type="spellStart"/>
            <w:r w:rsidR="00AE1489">
              <w:rPr>
                <w:rFonts w:ascii="Times New Roman" w:hAnsi="Times New Roman" w:cs="Times New Roman"/>
                <w:sz w:val="24"/>
                <w:szCs w:val="24"/>
              </w:rPr>
              <w:t>Assuah</w:t>
            </w:r>
            <w:proofErr w:type="spellEnd"/>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Head, Dept. of Mathematics, Education</w:t>
            </w:r>
          </w:p>
          <w:p w:rsidR="000D6682" w:rsidRDefault="000D6682" w:rsidP="00FB2E0C">
            <w:pPr>
              <w:spacing w:line="360" w:lineRule="exact"/>
              <w:rPr>
                <w:rFonts w:ascii="Times New Roman" w:hAnsi="Times New Roman" w:cs="Times New Roman"/>
                <w:sz w:val="24"/>
                <w:szCs w:val="24"/>
              </w:rPr>
            </w:pPr>
            <w:r>
              <w:rPr>
                <w:rFonts w:ascii="Times New Roman" w:hAnsi="Times New Roman" w:cs="Times New Roman"/>
                <w:sz w:val="24"/>
                <w:szCs w:val="24"/>
              </w:rPr>
              <w:t>U</w:t>
            </w:r>
            <w:r w:rsidR="00A72DB5">
              <w:rPr>
                <w:rFonts w:ascii="Times New Roman" w:hAnsi="Times New Roman" w:cs="Times New Roman"/>
                <w:sz w:val="24"/>
                <w:szCs w:val="24"/>
              </w:rPr>
              <w:t>niversity of Education, Winneba</w:t>
            </w:r>
          </w:p>
          <w:p w:rsidR="000D6682" w:rsidRDefault="000D6682" w:rsidP="00FB2E0C">
            <w:pPr>
              <w:spacing w:line="360" w:lineRule="exact"/>
              <w:rPr>
                <w:rFonts w:ascii="Times New Roman" w:hAnsi="Times New Roman" w:cs="Times New Roman"/>
                <w:sz w:val="24"/>
                <w:szCs w:val="24"/>
              </w:rPr>
            </w:pPr>
          </w:p>
        </w:tc>
      </w:tr>
    </w:tbl>
    <w:p w:rsidR="000D6682" w:rsidRDefault="000D6682" w:rsidP="005D22DC">
      <w:pPr>
        <w:spacing w:line="360" w:lineRule="exact"/>
        <w:rPr>
          <w:rFonts w:ascii="Times New Roman" w:hAnsi="Times New Roman" w:cs="Times New Roman"/>
          <w:sz w:val="24"/>
          <w:szCs w:val="24"/>
        </w:rPr>
      </w:pPr>
    </w:p>
    <w:sectPr w:rsidR="000D6682" w:rsidSect="005C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C21FE"/>
    <w:multiLevelType w:val="hybridMultilevel"/>
    <w:tmpl w:val="86864B5A"/>
    <w:lvl w:ilvl="0" w:tplc="04090009">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7B443ED4"/>
    <w:multiLevelType w:val="hybridMultilevel"/>
    <w:tmpl w:val="D98EC4FA"/>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0D6682"/>
    <w:rsid w:val="00042347"/>
    <w:rsid w:val="00061340"/>
    <w:rsid w:val="0007155E"/>
    <w:rsid w:val="000D6682"/>
    <w:rsid w:val="00107A36"/>
    <w:rsid w:val="0021209F"/>
    <w:rsid w:val="002C68A2"/>
    <w:rsid w:val="003227DA"/>
    <w:rsid w:val="003842FF"/>
    <w:rsid w:val="003A40B1"/>
    <w:rsid w:val="00416340"/>
    <w:rsid w:val="00465893"/>
    <w:rsid w:val="00495B1D"/>
    <w:rsid w:val="004C58B8"/>
    <w:rsid w:val="00526431"/>
    <w:rsid w:val="005C05CA"/>
    <w:rsid w:val="005D22DC"/>
    <w:rsid w:val="00636203"/>
    <w:rsid w:val="00653461"/>
    <w:rsid w:val="00653826"/>
    <w:rsid w:val="0066154C"/>
    <w:rsid w:val="006B39A5"/>
    <w:rsid w:val="006C315A"/>
    <w:rsid w:val="006D7E6F"/>
    <w:rsid w:val="007C4D92"/>
    <w:rsid w:val="008E2E2A"/>
    <w:rsid w:val="00933053"/>
    <w:rsid w:val="009F2D12"/>
    <w:rsid w:val="00A0533E"/>
    <w:rsid w:val="00A72DB5"/>
    <w:rsid w:val="00AE1489"/>
    <w:rsid w:val="00B24306"/>
    <w:rsid w:val="00B94289"/>
    <w:rsid w:val="00BA6C42"/>
    <w:rsid w:val="00BC7CBF"/>
    <w:rsid w:val="00C15841"/>
    <w:rsid w:val="00CB1133"/>
    <w:rsid w:val="00D7629F"/>
    <w:rsid w:val="00DC101A"/>
    <w:rsid w:val="00E07CB0"/>
    <w:rsid w:val="00E27E9E"/>
    <w:rsid w:val="00EB0BEC"/>
    <w:rsid w:val="00F56E88"/>
    <w:rsid w:val="00F61C1A"/>
    <w:rsid w:val="00FA0CDF"/>
    <w:rsid w:val="00FA3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682"/>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6682"/>
    <w:rPr>
      <w:color w:val="0000FF" w:themeColor="hyperlink"/>
      <w:u w:val="single"/>
    </w:rPr>
  </w:style>
  <w:style w:type="paragraph" w:styleId="NoSpacing">
    <w:name w:val="No Spacing"/>
    <w:uiPriority w:val="1"/>
    <w:qFormat/>
    <w:rsid w:val="000D6682"/>
    <w:pPr>
      <w:spacing w:after="0" w:line="240" w:lineRule="auto"/>
    </w:pPr>
  </w:style>
  <w:style w:type="table" w:styleId="TableGrid">
    <w:name w:val="Table Grid"/>
    <w:basedOn w:val="TableNormal"/>
    <w:uiPriority w:val="59"/>
    <w:rsid w:val="000D6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D6682"/>
    <w:rPr>
      <w:i/>
      <w:iCs/>
    </w:rPr>
  </w:style>
  <w:style w:type="paragraph" w:styleId="BalloonText">
    <w:name w:val="Balloon Text"/>
    <w:basedOn w:val="Normal"/>
    <w:link w:val="BalloonTextChar"/>
    <w:uiPriority w:val="99"/>
    <w:semiHidden/>
    <w:unhideWhenUsed/>
    <w:rsid w:val="000D6682"/>
    <w:rPr>
      <w:rFonts w:ascii="Tahoma" w:hAnsi="Tahoma" w:cs="Tahoma"/>
      <w:sz w:val="16"/>
      <w:szCs w:val="16"/>
    </w:rPr>
  </w:style>
  <w:style w:type="character" w:customStyle="1" w:styleId="BalloonTextChar">
    <w:name w:val="Balloon Text Char"/>
    <w:basedOn w:val="DefaultParagraphFont"/>
    <w:link w:val="BalloonText"/>
    <w:uiPriority w:val="99"/>
    <w:semiHidden/>
    <w:rsid w:val="000D6682"/>
    <w:rPr>
      <w:rFonts w:ascii="Tahoma" w:hAnsi="Tahoma" w:cs="Tahoma"/>
      <w:sz w:val="16"/>
      <w:szCs w:val="16"/>
    </w:rPr>
  </w:style>
  <w:style w:type="character" w:styleId="PlaceholderText">
    <w:name w:val="Placeholder Text"/>
    <w:basedOn w:val="DefaultParagraphFont"/>
    <w:uiPriority w:val="99"/>
    <w:semiHidden/>
    <w:rsid w:val="00495B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ilsonfiakum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72C54-8EB5-4BCF-A984-0BF297777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5</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WILSON</cp:lastModifiedBy>
  <cp:revision>26</cp:revision>
  <cp:lastPrinted>2017-11-28T22:23:00Z</cp:lastPrinted>
  <dcterms:created xsi:type="dcterms:W3CDTF">2015-01-04T16:10:00Z</dcterms:created>
  <dcterms:modified xsi:type="dcterms:W3CDTF">2020-07-08T12:27:00Z</dcterms:modified>
</cp:coreProperties>
</file>