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2FB4F4" w14:textId="77777777" w:rsidR="003B6DAC" w:rsidRDefault="003B6DAC" w:rsidP="003B6DAC">
      <w:pPr>
        <w:pStyle w:val="Title"/>
        <w:rPr>
          <w:rFonts w:ascii="Tahoma" w:hAnsi="Tahoma"/>
        </w:rPr>
      </w:pPr>
      <w:r>
        <w:rPr>
          <w:rFonts w:ascii="Tahoma" w:hAnsi="Tahoma"/>
        </w:rPr>
        <w:t xml:space="preserve">CURRICULUM VITAE </w:t>
      </w:r>
    </w:p>
    <w:p w14:paraId="493DAB0A" w14:textId="77777777" w:rsidR="003B6DAC" w:rsidRDefault="003B6DAC" w:rsidP="003B6DAC">
      <w:pPr>
        <w:rPr>
          <w:rFonts w:ascii="Tahoma" w:hAnsi="Tahoma"/>
        </w:rPr>
      </w:pPr>
    </w:p>
    <w:p w14:paraId="5DD77386" w14:textId="77777777" w:rsidR="003B6DAC" w:rsidRDefault="003B6DAC" w:rsidP="003B6DAC">
      <w:pPr>
        <w:rPr>
          <w:rFonts w:ascii="Tahoma" w:hAnsi="Tahoma"/>
          <w:b/>
          <w:u w:val="single"/>
        </w:rPr>
      </w:pPr>
      <w:r>
        <w:rPr>
          <w:rFonts w:ascii="Tahoma" w:hAnsi="Tahoma"/>
          <w:b/>
          <w:u w:val="single"/>
        </w:rPr>
        <w:t>PERSONAL INFORMATION</w:t>
      </w:r>
    </w:p>
    <w:p w14:paraId="2D77D42A" w14:textId="77777777" w:rsidR="003B6DAC" w:rsidRDefault="003B6DAC" w:rsidP="003B6DAC">
      <w:pPr>
        <w:rPr>
          <w:rFonts w:ascii="Tahoma" w:hAnsi="Tahoma"/>
          <w:b/>
        </w:rPr>
      </w:pPr>
    </w:p>
    <w:p w14:paraId="1F8F7095" w14:textId="5BDA6BFC" w:rsidR="003B6DAC" w:rsidRDefault="003B6DAC" w:rsidP="003B6DAC">
      <w:pPr>
        <w:tabs>
          <w:tab w:val="left" w:pos="3060"/>
        </w:tabs>
        <w:rPr>
          <w:rFonts w:ascii="Tahoma" w:hAnsi="Tahoma"/>
        </w:rPr>
      </w:pPr>
      <w:r>
        <w:rPr>
          <w:rFonts w:ascii="Tahoma" w:hAnsi="Tahoma"/>
          <w:b/>
        </w:rPr>
        <w:t>NAME:</w:t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 w:rsidR="004838BE" w:rsidRPr="004838BE">
        <w:rPr>
          <w:rFonts w:ascii="Tahoma" w:hAnsi="Tahoma"/>
          <w:b/>
          <w:sz w:val="28"/>
          <w:szCs w:val="28"/>
        </w:rPr>
        <w:t>Dzakpasu</w:t>
      </w:r>
      <w:r w:rsidR="004838BE">
        <w:rPr>
          <w:rFonts w:ascii="Tahoma" w:hAnsi="Tahoma"/>
          <w:b/>
          <w:sz w:val="28"/>
          <w:szCs w:val="28"/>
        </w:rPr>
        <w:t xml:space="preserve"> </w:t>
      </w:r>
      <w:r w:rsidR="004838BE" w:rsidRPr="004838BE">
        <w:rPr>
          <w:rFonts w:ascii="Tahoma" w:hAnsi="Tahoma"/>
          <w:b/>
          <w:sz w:val="28"/>
          <w:szCs w:val="28"/>
        </w:rPr>
        <w:t>Prince Edem</w:t>
      </w:r>
      <w:r w:rsidR="00304F7A">
        <w:rPr>
          <w:rFonts w:ascii="Tahoma" w:hAnsi="Tahoma"/>
          <w:b/>
          <w:sz w:val="28"/>
          <w:szCs w:val="28"/>
        </w:rPr>
        <w:t xml:space="preserve"> (Ph. D) </w:t>
      </w:r>
      <w:r>
        <w:rPr>
          <w:rFonts w:ascii="Tahoma" w:hAnsi="Tahoma"/>
        </w:rPr>
        <w:t xml:space="preserve">                                                     </w:t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</w:p>
    <w:p w14:paraId="5CDED221" w14:textId="77777777" w:rsidR="003B6DAC" w:rsidRDefault="003B6DAC" w:rsidP="003B6DAC">
      <w:pPr>
        <w:rPr>
          <w:rFonts w:ascii="Tahoma" w:hAnsi="Tahoma"/>
        </w:rPr>
      </w:pPr>
      <w:r>
        <w:rPr>
          <w:rFonts w:ascii="Tahoma" w:hAnsi="Tahoma"/>
          <w:b/>
        </w:rPr>
        <w:t>NATIONALITY:</w:t>
      </w:r>
      <w:r>
        <w:rPr>
          <w:rFonts w:ascii="Tahoma" w:hAnsi="Tahoma"/>
        </w:rPr>
        <w:t xml:space="preserve">                                        </w:t>
      </w:r>
      <w:r w:rsidR="00EE3319" w:rsidRPr="00304F7A">
        <w:rPr>
          <w:sz w:val="28"/>
          <w:szCs w:val="28"/>
        </w:rPr>
        <w:t>GHANAIAN</w:t>
      </w:r>
    </w:p>
    <w:p w14:paraId="6B301932" w14:textId="77777777" w:rsidR="003B6DAC" w:rsidRDefault="003B6DAC" w:rsidP="003B6DAC">
      <w:pPr>
        <w:tabs>
          <w:tab w:val="left" w:pos="3060"/>
        </w:tabs>
        <w:rPr>
          <w:rFonts w:ascii="Tahoma" w:hAnsi="Tahoma"/>
          <w:b/>
        </w:rPr>
      </w:pPr>
    </w:p>
    <w:p w14:paraId="2F4391DF" w14:textId="77777777" w:rsidR="00BE5EFE" w:rsidRDefault="00BE5EFE" w:rsidP="00BE5EFE">
      <w:pPr>
        <w:rPr>
          <w:rFonts w:ascii="Tahoma" w:hAnsi="Tahoma"/>
        </w:rPr>
      </w:pPr>
      <w:r>
        <w:rPr>
          <w:rFonts w:ascii="Tahoma" w:hAnsi="Tahoma"/>
          <w:b/>
        </w:rPr>
        <w:t>TELEPHONE:</w:t>
      </w:r>
      <w:r>
        <w:rPr>
          <w:rFonts w:ascii="Tahoma" w:hAnsi="Tahoma"/>
        </w:rPr>
        <w:t xml:space="preserve">                                     </w:t>
      </w:r>
      <w:r w:rsidR="00EE3319">
        <w:rPr>
          <w:rFonts w:ascii="Tahoma" w:hAnsi="Tahoma"/>
        </w:rPr>
        <w:t>0244-225-301 and 0208-32-52-51</w:t>
      </w:r>
    </w:p>
    <w:p w14:paraId="4E3FD17B" w14:textId="77777777" w:rsidR="00BE5EFE" w:rsidRDefault="00BE5EFE" w:rsidP="00BE5EFE">
      <w:pPr>
        <w:rPr>
          <w:rFonts w:ascii="Tahoma" w:hAnsi="Tahoma"/>
        </w:rPr>
      </w:pPr>
    </w:p>
    <w:p w14:paraId="015441BD" w14:textId="77777777" w:rsidR="00BE5EFE" w:rsidRPr="00BE5EFE" w:rsidRDefault="00BE5EFE" w:rsidP="00BE5EFE">
      <w:pPr>
        <w:rPr>
          <w:rFonts w:ascii="Tahoma" w:hAnsi="Tahoma"/>
          <w:lang w:val="fr-FR"/>
        </w:rPr>
      </w:pPr>
      <w:r w:rsidRPr="00BE5EFE">
        <w:rPr>
          <w:rFonts w:ascii="Tahoma" w:hAnsi="Tahoma"/>
          <w:b/>
          <w:lang w:val="fr-FR"/>
        </w:rPr>
        <w:t>E-mail:</w:t>
      </w:r>
      <w:r w:rsidRPr="00BE5EFE">
        <w:rPr>
          <w:rFonts w:ascii="Tahoma" w:hAnsi="Tahoma"/>
          <w:lang w:val="fr-FR"/>
        </w:rPr>
        <w:t xml:space="preserve">            </w:t>
      </w:r>
      <w:r>
        <w:rPr>
          <w:rFonts w:ascii="Tahoma" w:hAnsi="Tahoma"/>
          <w:lang w:val="fr-FR"/>
        </w:rPr>
        <w:tab/>
      </w:r>
      <w:r>
        <w:rPr>
          <w:rFonts w:ascii="Tahoma" w:hAnsi="Tahoma"/>
          <w:lang w:val="fr-FR"/>
        </w:rPr>
        <w:tab/>
      </w:r>
      <w:r w:rsidRPr="00BE5EFE">
        <w:rPr>
          <w:rFonts w:ascii="Tahoma" w:hAnsi="Tahoma"/>
          <w:lang w:val="fr-FR"/>
        </w:rPr>
        <w:tab/>
      </w:r>
      <w:r w:rsidR="00EE3319">
        <w:rPr>
          <w:rFonts w:ascii="Tahoma" w:hAnsi="Tahoma"/>
          <w:color w:val="0000FF"/>
          <w:u w:val="single"/>
          <w:lang w:val="fr-FR"/>
        </w:rPr>
        <w:t>princezapps@gmail.com</w:t>
      </w:r>
    </w:p>
    <w:p w14:paraId="186AB246" w14:textId="77777777" w:rsidR="00BE5EFE" w:rsidRPr="00BE5EFE" w:rsidRDefault="00BE5EFE" w:rsidP="003B6DAC">
      <w:pPr>
        <w:tabs>
          <w:tab w:val="left" w:pos="3060"/>
        </w:tabs>
        <w:rPr>
          <w:rFonts w:ascii="Tahoma" w:hAnsi="Tahoma"/>
          <w:b/>
          <w:lang w:val="fr-FR"/>
        </w:rPr>
      </w:pPr>
    </w:p>
    <w:p w14:paraId="5045ED43" w14:textId="77777777" w:rsidR="00BE5EFE" w:rsidRPr="00BE5EFE" w:rsidRDefault="00BE5EFE" w:rsidP="003B6DAC">
      <w:pPr>
        <w:tabs>
          <w:tab w:val="left" w:pos="3060"/>
        </w:tabs>
        <w:rPr>
          <w:rFonts w:ascii="Tahoma" w:hAnsi="Tahoma"/>
          <w:b/>
          <w:lang w:val="fr-FR"/>
        </w:rPr>
      </w:pPr>
    </w:p>
    <w:p w14:paraId="25AC13C6" w14:textId="01CFFDE2" w:rsidR="003B6DAC" w:rsidRDefault="003B6DAC" w:rsidP="003B6DAC">
      <w:pPr>
        <w:tabs>
          <w:tab w:val="left" w:pos="3060"/>
        </w:tabs>
        <w:rPr>
          <w:rFonts w:ascii="Tahoma" w:hAnsi="Tahoma"/>
        </w:rPr>
      </w:pPr>
      <w:r>
        <w:rPr>
          <w:rFonts w:ascii="Tahoma" w:hAnsi="Tahoma"/>
          <w:b/>
        </w:rPr>
        <w:t>EDUCATIONAL INSTITUTIONS:</w:t>
      </w:r>
      <w:r>
        <w:rPr>
          <w:rFonts w:ascii="Tahoma" w:hAnsi="Tahoma"/>
          <w:b/>
        </w:rPr>
        <w:tab/>
      </w:r>
      <w:r w:rsidR="00EE3319">
        <w:rPr>
          <w:rFonts w:ascii="Tahoma" w:hAnsi="Tahoma"/>
        </w:rPr>
        <w:t xml:space="preserve">UNIVERSITY OF PORT </w:t>
      </w:r>
      <w:proofErr w:type="gramStart"/>
      <w:r w:rsidR="00EE3319">
        <w:rPr>
          <w:rFonts w:ascii="Tahoma" w:hAnsi="Tahoma"/>
        </w:rPr>
        <w:t>HARCOURT</w:t>
      </w:r>
      <w:r w:rsidR="00A3691D">
        <w:rPr>
          <w:rFonts w:ascii="Tahoma" w:hAnsi="Tahoma"/>
        </w:rPr>
        <w:t xml:space="preserve"> </w:t>
      </w:r>
      <w:r w:rsidR="004623B4">
        <w:rPr>
          <w:rFonts w:ascii="Tahoma" w:hAnsi="Tahoma"/>
        </w:rPr>
        <w:t xml:space="preserve"> (</w:t>
      </w:r>
      <w:proofErr w:type="gramEnd"/>
      <w:r w:rsidR="004623B4">
        <w:rPr>
          <w:rFonts w:ascii="Tahoma" w:hAnsi="Tahoma"/>
        </w:rPr>
        <w:t>201</w:t>
      </w:r>
      <w:r w:rsidR="00774C84">
        <w:rPr>
          <w:rFonts w:ascii="Tahoma" w:hAnsi="Tahoma"/>
        </w:rPr>
        <w:t>6</w:t>
      </w:r>
      <w:r w:rsidR="004623B4">
        <w:rPr>
          <w:rFonts w:ascii="Tahoma" w:hAnsi="Tahoma"/>
        </w:rPr>
        <w:t xml:space="preserve"> – </w:t>
      </w:r>
      <w:r w:rsidR="0087065F">
        <w:rPr>
          <w:rFonts w:ascii="Tahoma" w:hAnsi="Tahoma"/>
        </w:rPr>
        <w:t>2019</w:t>
      </w:r>
      <w:r w:rsidR="004623B4">
        <w:rPr>
          <w:rFonts w:ascii="Tahoma" w:hAnsi="Tahoma"/>
        </w:rPr>
        <w:t>)</w:t>
      </w:r>
    </w:p>
    <w:p w14:paraId="557F486D" w14:textId="5C72CC1E" w:rsidR="003B6DAC" w:rsidRDefault="003B6DAC" w:rsidP="003B6DAC">
      <w:pPr>
        <w:tabs>
          <w:tab w:val="left" w:pos="3060"/>
        </w:tabs>
        <w:rPr>
          <w:rFonts w:ascii="Tahoma" w:hAnsi="Tahoma"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</w:r>
      <w:r w:rsidR="00EE3319">
        <w:rPr>
          <w:rFonts w:ascii="Tahoma" w:hAnsi="Tahoma"/>
        </w:rPr>
        <w:t>UNIVERSITY OF CAPE COAST</w:t>
      </w:r>
      <w:r w:rsidR="00A3691D">
        <w:rPr>
          <w:rFonts w:ascii="Tahoma" w:hAnsi="Tahoma"/>
        </w:rPr>
        <w:t xml:space="preserve">  </w:t>
      </w:r>
      <w:r>
        <w:rPr>
          <w:rFonts w:ascii="Tahoma" w:hAnsi="Tahoma"/>
        </w:rPr>
        <w:t xml:space="preserve"> </w:t>
      </w:r>
      <w:r w:rsidR="00A3691D">
        <w:rPr>
          <w:rFonts w:ascii="Tahoma" w:hAnsi="Tahoma"/>
        </w:rPr>
        <w:t xml:space="preserve">   </w:t>
      </w:r>
      <w:proofErr w:type="gramStart"/>
      <w:r w:rsidR="00A3691D">
        <w:rPr>
          <w:rFonts w:ascii="Tahoma" w:hAnsi="Tahoma"/>
        </w:rPr>
        <w:t xml:space="preserve">   </w:t>
      </w:r>
      <w:r>
        <w:rPr>
          <w:rFonts w:ascii="Tahoma" w:hAnsi="Tahoma"/>
        </w:rPr>
        <w:t>(</w:t>
      </w:r>
      <w:proofErr w:type="gramEnd"/>
      <w:r>
        <w:rPr>
          <w:rFonts w:ascii="Tahoma" w:hAnsi="Tahoma"/>
        </w:rPr>
        <w:t xml:space="preserve"> </w:t>
      </w:r>
      <w:r w:rsidR="00EE3319">
        <w:rPr>
          <w:rFonts w:ascii="Tahoma" w:hAnsi="Tahoma"/>
        </w:rPr>
        <w:t>2009</w:t>
      </w:r>
      <w:r w:rsidR="004623B4">
        <w:rPr>
          <w:rFonts w:ascii="Tahoma" w:hAnsi="Tahoma"/>
        </w:rPr>
        <w:t xml:space="preserve"> </w:t>
      </w:r>
      <w:r>
        <w:rPr>
          <w:rFonts w:ascii="Tahoma" w:hAnsi="Tahoma"/>
        </w:rPr>
        <w:t xml:space="preserve">- </w:t>
      </w:r>
      <w:r w:rsidR="00EE3319">
        <w:rPr>
          <w:rFonts w:ascii="Tahoma" w:hAnsi="Tahoma"/>
        </w:rPr>
        <w:t>2012</w:t>
      </w:r>
      <w:r>
        <w:rPr>
          <w:rFonts w:ascii="Tahoma" w:hAnsi="Tahoma"/>
        </w:rPr>
        <w:t>)</w:t>
      </w:r>
    </w:p>
    <w:p w14:paraId="0F0A71F7" w14:textId="5CC3BE92" w:rsidR="00342983" w:rsidRDefault="00342983" w:rsidP="003B6DAC">
      <w:pPr>
        <w:tabs>
          <w:tab w:val="left" w:pos="3060"/>
        </w:tabs>
        <w:rPr>
          <w:rFonts w:ascii="Tahoma" w:hAnsi="Tahoma"/>
        </w:rPr>
      </w:pPr>
      <w:r>
        <w:rPr>
          <w:rFonts w:ascii="Tahoma" w:hAnsi="Tahoma"/>
        </w:rPr>
        <w:t xml:space="preserve">                                                          GIMPA      </w:t>
      </w:r>
      <w:r w:rsidR="00A3691D">
        <w:rPr>
          <w:rFonts w:ascii="Tahoma" w:hAnsi="Tahoma"/>
        </w:rPr>
        <w:t xml:space="preserve">                                   </w:t>
      </w:r>
      <w:r>
        <w:rPr>
          <w:rFonts w:ascii="Tahoma" w:hAnsi="Tahoma"/>
        </w:rPr>
        <w:t>(2010 – 2011)</w:t>
      </w:r>
    </w:p>
    <w:p w14:paraId="1EC2C795" w14:textId="77777777" w:rsidR="003B6DAC" w:rsidRDefault="00342983" w:rsidP="00342983">
      <w:pPr>
        <w:tabs>
          <w:tab w:val="left" w:pos="3060"/>
        </w:tabs>
        <w:ind w:left="3686" w:hanging="3544"/>
        <w:rPr>
          <w:rFonts w:ascii="Tahoma" w:hAnsi="Tahoma"/>
        </w:rPr>
      </w:pPr>
      <w:r>
        <w:rPr>
          <w:rFonts w:ascii="Tahoma" w:hAnsi="Tahoma"/>
        </w:rPr>
        <w:tab/>
        <w:t xml:space="preserve">         </w:t>
      </w:r>
      <w:r w:rsidR="00EE3319">
        <w:rPr>
          <w:rFonts w:ascii="Tahoma" w:hAnsi="Tahoma"/>
        </w:rPr>
        <w:t xml:space="preserve">KWAME NKRUMAH </w:t>
      </w:r>
      <w:r w:rsidR="003B6DAC">
        <w:rPr>
          <w:rFonts w:ascii="Tahoma" w:hAnsi="Tahoma"/>
        </w:rPr>
        <w:t xml:space="preserve">UNIVERSITY OF </w:t>
      </w:r>
      <w:r w:rsidR="00EE3319">
        <w:rPr>
          <w:rFonts w:ascii="Tahoma" w:hAnsi="Tahoma"/>
        </w:rPr>
        <w:t xml:space="preserve">SCIENCE AND       TECHNNOLOGY </w:t>
      </w:r>
      <w:r w:rsidR="003B6DAC">
        <w:rPr>
          <w:rFonts w:ascii="Tahoma" w:hAnsi="Tahoma"/>
        </w:rPr>
        <w:t>(</w:t>
      </w:r>
      <w:r>
        <w:rPr>
          <w:rFonts w:ascii="Tahoma" w:hAnsi="Tahoma"/>
        </w:rPr>
        <w:t>200</w:t>
      </w:r>
      <w:r w:rsidR="004056E0">
        <w:rPr>
          <w:rFonts w:ascii="Tahoma" w:hAnsi="Tahoma"/>
        </w:rPr>
        <w:t>3</w:t>
      </w:r>
      <w:r>
        <w:rPr>
          <w:rFonts w:ascii="Tahoma" w:hAnsi="Tahoma"/>
        </w:rPr>
        <w:t xml:space="preserve"> -2006</w:t>
      </w:r>
      <w:r w:rsidR="003B6DAC">
        <w:rPr>
          <w:rFonts w:ascii="Tahoma" w:hAnsi="Tahoma"/>
        </w:rPr>
        <w:t>)</w:t>
      </w:r>
    </w:p>
    <w:p w14:paraId="316F511B" w14:textId="5F16F545" w:rsidR="003B6DAC" w:rsidRPr="003B6DAC" w:rsidRDefault="003B6DAC" w:rsidP="003B6DAC">
      <w:pPr>
        <w:tabs>
          <w:tab w:val="left" w:pos="3060"/>
        </w:tabs>
        <w:rPr>
          <w:rFonts w:ascii="Tahoma" w:hAnsi="Tahoma"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</w:r>
      <w:r w:rsidR="00342983">
        <w:rPr>
          <w:rFonts w:ascii="Tahoma" w:hAnsi="Tahoma"/>
        </w:rPr>
        <w:t>ACCRA COLLEGE OF EDUCATION</w:t>
      </w:r>
      <w:r>
        <w:rPr>
          <w:rFonts w:ascii="Tahoma" w:hAnsi="Tahoma"/>
        </w:rPr>
        <w:t xml:space="preserve"> </w:t>
      </w:r>
      <w:r w:rsidR="00A3691D">
        <w:rPr>
          <w:rFonts w:ascii="Tahoma" w:hAnsi="Tahoma"/>
        </w:rPr>
        <w:t xml:space="preserve">    </w:t>
      </w:r>
      <w:r>
        <w:rPr>
          <w:rFonts w:ascii="Tahoma" w:hAnsi="Tahoma"/>
        </w:rPr>
        <w:t>(</w:t>
      </w:r>
      <w:r w:rsidR="00342983">
        <w:rPr>
          <w:rFonts w:ascii="Tahoma" w:hAnsi="Tahoma"/>
        </w:rPr>
        <w:t>1996</w:t>
      </w:r>
      <w:r>
        <w:rPr>
          <w:rFonts w:ascii="Tahoma" w:hAnsi="Tahoma"/>
        </w:rPr>
        <w:t xml:space="preserve"> – </w:t>
      </w:r>
      <w:r w:rsidR="00342983">
        <w:rPr>
          <w:rFonts w:ascii="Tahoma" w:hAnsi="Tahoma"/>
        </w:rPr>
        <w:t>1999</w:t>
      </w:r>
      <w:r>
        <w:rPr>
          <w:rFonts w:ascii="Tahoma" w:hAnsi="Tahoma"/>
        </w:rPr>
        <w:t xml:space="preserve">) </w:t>
      </w:r>
    </w:p>
    <w:p w14:paraId="16875892" w14:textId="77777777" w:rsidR="003B6DAC" w:rsidRDefault="003B6DAC" w:rsidP="003B6DAC">
      <w:pPr>
        <w:tabs>
          <w:tab w:val="left" w:pos="3060"/>
        </w:tabs>
        <w:rPr>
          <w:rFonts w:ascii="Tahoma" w:hAnsi="Tahoma"/>
          <w:b/>
        </w:rPr>
      </w:pPr>
      <w:r>
        <w:rPr>
          <w:rFonts w:ascii="Tahoma" w:hAnsi="Tahoma"/>
          <w:b/>
        </w:rPr>
        <w:t>QUALIFICATIONS</w:t>
      </w:r>
    </w:p>
    <w:p w14:paraId="615D91C2" w14:textId="77777777" w:rsidR="003B6DAC" w:rsidRDefault="003B6DAC" w:rsidP="003B6DAC">
      <w:pPr>
        <w:tabs>
          <w:tab w:val="left" w:pos="3060"/>
        </w:tabs>
        <w:rPr>
          <w:rFonts w:ascii="Tahoma" w:hAnsi="Tahoma"/>
          <w:b/>
        </w:rPr>
      </w:pPr>
    </w:p>
    <w:p w14:paraId="5DADAC92" w14:textId="77777777" w:rsidR="003B6DAC" w:rsidRDefault="003B6DAC" w:rsidP="003B6DAC">
      <w:pPr>
        <w:numPr>
          <w:ilvl w:val="0"/>
          <w:numId w:val="1"/>
        </w:numPr>
        <w:tabs>
          <w:tab w:val="left" w:pos="3060"/>
        </w:tabs>
        <w:rPr>
          <w:rFonts w:ascii="Tahoma" w:hAnsi="Tahoma"/>
          <w:b/>
        </w:rPr>
      </w:pPr>
      <w:r>
        <w:rPr>
          <w:rFonts w:ascii="Tahoma" w:hAnsi="Tahoma"/>
          <w:b/>
        </w:rPr>
        <w:t>ACADEMIC:</w:t>
      </w:r>
    </w:p>
    <w:p w14:paraId="6AC248DC" w14:textId="77777777" w:rsidR="003B6DAC" w:rsidRDefault="003B6DAC" w:rsidP="003B6DAC">
      <w:pPr>
        <w:tabs>
          <w:tab w:val="left" w:pos="3060"/>
        </w:tabs>
        <w:ind w:left="240"/>
        <w:rPr>
          <w:rFonts w:ascii="Tahoma" w:hAnsi="Tahoma"/>
          <w:b/>
        </w:rPr>
      </w:pPr>
    </w:p>
    <w:p w14:paraId="3A72085F" w14:textId="0E34EA63" w:rsidR="003B6DAC" w:rsidRPr="003B6DAC" w:rsidRDefault="003B6DAC" w:rsidP="003B6DAC">
      <w:pPr>
        <w:tabs>
          <w:tab w:val="left" w:pos="3060"/>
        </w:tabs>
        <w:rPr>
          <w:rFonts w:ascii="Tahoma" w:hAnsi="Tahoma"/>
        </w:rPr>
      </w:pPr>
      <w:r>
        <w:rPr>
          <w:rFonts w:ascii="Tahoma" w:hAnsi="Tahoma"/>
          <w:b/>
        </w:rPr>
        <w:t xml:space="preserve">     </w:t>
      </w:r>
      <w:r w:rsidRPr="003B6DAC">
        <w:rPr>
          <w:rFonts w:ascii="Tahoma" w:hAnsi="Tahoma"/>
        </w:rPr>
        <w:t xml:space="preserve">  </w:t>
      </w:r>
      <w:r w:rsidR="004623B4">
        <w:rPr>
          <w:rFonts w:ascii="Tahoma" w:hAnsi="Tahoma"/>
        </w:rPr>
        <w:t>B</w:t>
      </w:r>
      <w:r w:rsidR="00772638">
        <w:rPr>
          <w:rFonts w:ascii="Tahoma" w:hAnsi="Tahoma"/>
        </w:rPr>
        <w:t>. A</w:t>
      </w:r>
      <w:r w:rsidRPr="003B6DAC">
        <w:rPr>
          <w:rFonts w:ascii="Tahoma" w:hAnsi="Tahoma"/>
        </w:rPr>
        <w:t xml:space="preserve">. (Hons) </w:t>
      </w:r>
      <w:proofErr w:type="spellStart"/>
      <w:r w:rsidR="004623B4">
        <w:rPr>
          <w:rFonts w:ascii="Tahoma" w:hAnsi="Tahoma"/>
        </w:rPr>
        <w:t>Econs</w:t>
      </w:r>
      <w:proofErr w:type="spellEnd"/>
      <w:r w:rsidR="004623B4">
        <w:rPr>
          <w:rFonts w:ascii="Tahoma" w:hAnsi="Tahoma"/>
        </w:rPr>
        <w:t>/Sociology</w:t>
      </w:r>
      <w:r w:rsidRPr="003B6DAC">
        <w:rPr>
          <w:rFonts w:ascii="Tahoma" w:hAnsi="Tahoma"/>
        </w:rPr>
        <w:t xml:space="preserve">   </w:t>
      </w:r>
      <w:r w:rsidR="00BE5EFE">
        <w:rPr>
          <w:rFonts w:ascii="Tahoma" w:hAnsi="Tahoma"/>
        </w:rPr>
        <w:t xml:space="preserve">  </w:t>
      </w:r>
      <w:r w:rsidRPr="003B6DAC">
        <w:rPr>
          <w:rFonts w:ascii="Tahoma" w:hAnsi="Tahoma"/>
        </w:rPr>
        <w:t xml:space="preserve"> </w:t>
      </w:r>
      <w:r w:rsidR="00BE5EFE">
        <w:rPr>
          <w:rFonts w:ascii="Tahoma" w:hAnsi="Tahoma"/>
        </w:rPr>
        <w:t xml:space="preserve">               </w:t>
      </w:r>
      <w:r w:rsidR="004623B4">
        <w:rPr>
          <w:rFonts w:ascii="Tahoma" w:hAnsi="Tahoma"/>
        </w:rPr>
        <w:t xml:space="preserve">                                      2006</w:t>
      </w:r>
      <w:r w:rsidRPr="003B6DAC">
        <w:rPr>
          <w:rFonts w:ascii="Tahoma" w:hAnsi="Tahoma"/>
        </w:rPr>
        <w:t xml:space="preserve"> June</w:t>
      </w:r>
    </w:p>
    <w:p w14:paraId="43B8064B" w14:textId="1D123770" w:rsidR="003B6DAC" w:rsidRPr="003B6DAC" w:rsidRDefault="003B6DAC" w:rsidP="00BE5EFE">
      <w:pPr>
        <w:tabs>
          <w:tab w:val="left" w:pos="3060"/>
          <w:tab w:val="left" w:pos="4245"/>
        </w:tabs>
        <w:rPr>
          <w:rFonts w:ascii="Tahoma" w:hAnsi="Tahoma"/>
        </w:rPr>
      </w:pPr>
      <w:r w:rsidRPr="003B6DAC">
        <w:rPr>
          <w:rFonts w:ascii="Tahoma" w:hAnsi="Tahoma"/>
        </w:rPr>
        <w:t xml:space="preserve">       M.</w:t>
      </w:r>
      <w:r w:rsidR="00772638">
        <w:rPr>
          <w:rFonts w:ascii="Tahoma" w:hAnsi="Tahoma"/>
        </w:rPr>
        <w:t xml:space="preserve"> </w:t>
      </w:r>
      <w:r w:rsidR="004623B4">
        <w:rPr>
          <w:rFonts w:ascii="Tahoma" w:hAnsi="Tahoma"/>
        </w:rPr>
        <w:t>Ed</w:t>
      </w:r>
      <w:r w:rsidRPr="003B6DAC">
        <w:rPr>
          <w:rFonts w:ascii="Tahoma" w:hAnsi="Tahoma"/>
        </w:rPr>
        <w:t xml:space="preserve">      </w:t>
      </w:r>
      <w:r w:rsidR="004623B4">
        <w:rPr>
          <w:rFonts w:ascii="Tahoma" w:hAnsi="Tahoma"/>
        </w:rPr>
        <w:t xml:space="preserve">  ICT</w:t>
      </w:r>
      <w:r w:rsidRPr="003B6DAC">
        <w:rPr>
          <w:rFonts w:ascii="Tahoma" w:hAnsi="Tahoma"/>
        </w:rPr>
        <w:t xml:space="preserve">                              </w:t>
      </w:r>
      <w:r w:rsidRPr="003B6DAC">
        <w:rPr>
          <w:rFonts w:ascii="Tahoma" w:hAnsi="Tahoma"/>
        </w:rPr>
        <w:tab/>
      </w:r>
      <w:r w:rsidR="00BE5EFE">
        <w:rPr>
          <w:rFonts w:ascii="Tahoma" w:hAnsi="Tahoma"/>
        </w:rPr>
        <w:t xml:space="preserve">  </w:t>
      </w:r>
      <w:r w:rsidR="00BE5EFE">
        <w:rPr>
          <w:rFonts w:ascii="Tahoma" w:hAnsi="Tahoma"/>
        </w:rPr>
        <w:tab/>
      </w:r>
      <w:r w:rsidRPr="003B6DAC">
        <w:rPr>
          <w:rFonts w:ascii="Tahoma" w:hAnsi="Tahoma"/>
        </w:rPr>
        <w:tab/>
        <w:t xml:space="preserve">    </w:t>
      </w:r>
      <w:r w:rsidR="00D11EDC">
        <w:rPr>
          <w:rFonts w:ascii="Tahoma" w:hAnsi="Tahoma"/>
        </w:rPr>
        <w:t xml:space="preserve">           2012</w:t>
      </w:r>
      <w:r w:rsidRPr="003B6DAC">
        <w:rPr>
          <w:rFonts w:ascii="Tahoma" w:hAnsi="Tahoma"/>
        </w:rPr>
        <w:t xml:space="preserve"> March</w:t>
      </w:r>
    </w:p>
    <w:p w14:paraId="05D646AA" w14:textId="30A99C6C" w:rsidR="00D11EDC" w:rsidRDefault="003B6DAC" w:rsidP="00D11EDC">
      <w:pPr>
        <w:tabs>
          <w:tab w:val="left" w:pos="3060"/>
        </w:tabs>
        <w:rPr>
          <w:rFonts w:ascii="Tahoma" w:hAnsi="Tahoma"/>
        </w:rPr>
      </w:pPr>
      <w:r w:rsidRPr="003B6DAC">
        <w:rPr>
          <w:rFonts w:ascii="Tahoma" w:hAnsi="Tahoma"/>
        </w:rPr>
        <w:t xml:space="preserve">       Ph.D.      </w:t>
      </w:r>
      <w:r w:rsidR="004623B4">
        <w:rPr>
          <w:rFonts w:ascii="Tahoma" w:hAnsi="Tahoma"/>
        </w:rPr>
        <w:t xml:space="preserve"> </w:t>
      </w:r>
      <w:r w:rsidRPr="003B6DAC">
        <w:rPr>
          <w:rFonts w:ascii="Tahoma" w:hAnsi="Tahoma"/>
        </w:rPr>
        <w:t xml:space="preserve"> </w:t>
      </w:r>
      <w:r w:rsidR="004623B4">
        <w:rPr>
          <w:rFonts w:ascii="Tahoma" w:hAnsi="Tahoma"/>
        </w:rPr>
        <w:t>Educational Technology</w:t>
      </w:r>
      <w:r w:rsidRPr="003B6DAC">
        <w:rPr>
          <w:rFonts w:ascii="Tahoma" w:hAnsi="Tahoma"/>
        </w:rPr>
        <w:tab/>
      </w:r>
      <w:r w:rsidRPr="003B6DAC">
        <w:rPr>
          <w:rFonts w:ascii="Tahoma" w:hAnsi="Tahoma"/>
        </w:rPr>
        <w:tab/>
      </w:r>
      <w:r w:rsidRPr="003B6DAC">
        <w:rPr>
          <w:rFonts w:ascii="Tahoma" w:hAnsi="Tahoma"/>
        </w:rPr>
        <w:tab/>
      </w:r>
      <w:r w:rsidR="00BE5EFE">
        <w:rPr>
          <w:rFonts w:ascii="Tahoma" w:hAnsi="Tahoma"/>
        </w:rPr>
        <w:t xml:space="preserve">            </w:t>
      </w:r>
      <w:r w:rsidRPr="003B6DAC">
        <w:rPr>
          <w:rFonts w:ascii="Tahoma" w:hAnsi="Tahoma"/>
        </w:rPr>
        <w:tab/>
        <w:t xml:space="preserve">  </w:t>
      </w:r>
      <w:r w:rsidR="00B24205">
        <w:rPr>
          <w:rFonts w:ascii="Tahoma" w:hAnsi="Tahoma"/>
        </w:rPr>
        <w:t xml:space="preserve"> </w:t>
      </w:r>
      <w:r w:rsidR="00BA207D">
        <w:rPr>
          <w:rFonts w:ascii="Tahoma" w:hAnsi="Tahoma"/>
        </w:rPr>
        <w:t>20</w:t>
      </w:r>
      <w:r w:rsidR="0087065F">
        <w:rPr>
          <w:rFonts w:ascii="Tahoma" w:hAnsi="Tahoma"/>
        </w:rPr>
        <w:t>19</w:t>
      </w:r>
      <w:r w:rsidRPr="003B6DAC">
        <w:rPr>
          <w:rFonts w:ascii="Tahoma" w:hAnsi="Tahoma"/>
        </w:rPr>
        <w:t xml:space="preserve"> </w:t>
      </w:r>
      <w:r w:rsidR="00BA207D">
        <w:rPr>
          <w:rFonts w:ascii="Tahoma" w:hAnsi="Tahoma"/>
        </w:rPr>
        <w:t>Dec</w:t>
      </w:r>
      <w:r w:rsidRPr="003B6DAC">
        <w:rPr>
          <w:rFonts w:ascii="Tahoma" w:hAnsi="Tahoma"/>
        </w:rPr>
        <w:t xml:space="preserve"> </w:t>
      </w:r>
    </w:p>
    <w:p w14:paraId="08618BF4" w14:textId="77777777" w:rsidR="00D11EDC" w:rsidRDefault="00D11EDC" w:rsidP="00D11EDC">
      <w:pPr>
        <w:tabs>
          <w:tab w:val="left" w:pos="3060"/>
        </w:tabs>
        <w:rPr>
          <w:rFonts w:ascii="Tahoma" w:hAnsi="Tahoma"/>
        </w:rPr>
      </w:pPr>
    </w:p>
    <w:p w14:paraId="2142B8DA" w14:textId="77777777" w:rsidR="00D11EDC" w:rsidRDefault="00D11EDC" w:rsidP="00D11EDC">
      <w:pPr>
        <w:tabs>
          <w:tab w:val="left" w:pos="3060"/>
        </w:tabs>
        <w:rPr>
          <w:rFonts w:ascii="Tahoma" w:hAnsi="Tahoma"/>
        </w:rPr>
      </w:pPr>
    </w:p>
    <w:p w14:paraId="17BA594A" w14:textId="77777777" w:rsidR="003B6DAC" w:rsidRDefault="003B6DAC" w:rsidP="00D11EDC">
      <w:pPr>
        <w:tabs>
          <w:tab w:val="left" w:pos="3060"/>
        </w:tabs>
        <w:rPr>
          <w:rFonts w:ascii="Tahoma" w:hAnsi="Tahoma"/>
          <w:b/>
        </w:rPr>
      </w:pPr>
      <w:r>
        <w:rPr>
          <w:rFonts w:ascii="Tahoma" w:hAnsi="Tahoma"/>
          <w:b/>
        </w:rPr>
        <w:t>PROFESSIONAL:</w:t>
      </w:r>
    </w:p>
    <w:p w14:paraId="63003A68" w14:textId="77777777" w:rsidR="003B6DAC" w:rsidRDefault="003B6DAC" w:rsidP="003B6DAC">
      <w:pPr>
        <w:tabs>
          <w:tab w:val="left" w:pos="3060"/>
        </w:tabs>
        <w:rPr>
          <w:rFonts w:ascii="Tahoma" w:hAnsi="Tahoma"/>
          <w:b/>
        </w:rPr>
      </w:pPr>
    </w:p>
    <w:p w14:paraId="1ACD8F69" w14:textId="463FAF2D" w:rsidR="00D11EDC" w:rsidRDefault="00D11EDC" w:rsidP="00774C84">
      <w:pPr>
        <w:rPr>
          <w:rFonts w:ascii="Tahoma" w:hAnsi="Tahoma"/>
        </w:rPr>
      </w:pPr>
      <w:r>
        <w:rPr>
          <w:rFonts w:ascii="Tahoma" w:hAnsi="Tahoma"/>
        </w:rPr>
        <w:t>MCSP      -                                       Microsoft Certified Systems Professional     2011</w:t>
      </w:r>
    </w:p>
    <w:p w14:paraId="5B036AA3" w14:textId="77777777" w:rsidR="00D11EDC" w:rsidRDefault="00D11EDC" w:rsidP="00774C84">
      <w:pPr>
        <w:rPr>
          <w:rFonts w:ascii="Tahoma" w:hAnsi="Tahoma"/>
        </w:rPr>
      </w:pPr>
    </w:p>
    <w:p w14:paraId="2D1ED199" w14:textId="5FA7DFC0" w:rsidR="00D11EDC" w:rsidRDefault="00D11EDC" w:rsidP="00774C84">
      <w:pPr>
        <w:rPr>
          <w:rFonts w:ascii="Tahoma" w:hAnsi="Tahoma"/>
        </w:rPr>
      </w:pPr>
      <w:r>
        <w:rPr>
          <w:rFonts w:ascii="Tahoma" w:hAnsi="Tahoma"/>
        </w:rPr>
        <w:t>MCSE                                   -          Microsoft Certified Systems Engineer         2010</w:t>
      </w:r>
    </w:p>
    <w:p w14:paraId="125BA105" w14:textId="77777777" w:rsidR="00D11EDC" w:rsidRDefault="00D11EDC" w:rsidP="00774C84">
      <w:pPr>
        <w:rPr>
          <w:rFonts w:ascii="Tahoma" w:hAnsi="Tahoma"/>
        </w:rPr>
      </w:pPr>
    </w:p>
    <w:p w14:paraId="603CE666" w14:textId="4E35B2F1" w:rsidR="003B6DAC" w:rsidRDefault="003B6DAC" w:rsidP="00774C84">
      <w:pPr>
        <w:rPr>
          <w:rFonts w:ascii="Tahoma" w:hAnsi="Tahoma"/>
        </w:rPr>
      </w:pPr>
      <w:r>
        <w:rPr>
          <w:rFonts w:ascii="Tahoma" w:hAnsi="Tahoma"/>
        </w:rPr>
        <w:t xml:space="preserve">Member    </w:t>
      </w:r>
      <w:r w:rsidR="00774C84">
        <w:rPr>
          <w:rFonts w:ascii="Tahoma" w:hAnsi="Tahoma"/>
        </w:rPr>
        <w:t>CETAG</w:t>
      </w:r>
      <w:r>
        <w:rPr>
          <w:rFonts w:ascii="Tahoma" w:hAnsi="Tahoma"/>
        </w:rPr>
        <w:t xml:space="preserve">                  _         </w:t>
      </w:r>
      <w:r w:rsidR="00774C84">
        <w:rPr>
          <w:rFonts w:ascii="Tahoma" w:hAnsi="Tahoma"/>
        </w:rPr>
        <w:t xml:space="preserve">Colleges of Education </w:t>
      </w:r>
      <w:r w:rsidR="004623B4">
        <w:rPr>
          <w:rFonts w:ascii="Tahoma" w:hAnsi="Tahoma"/>
        </w:rPr>
        <w:t>Teachers</w:t>
      </w:r>
      <w:r w:rsidR="00774C84">
        <w:rPr>
          <w:rFonts w:ascii="Tahoma" w:hAnsi="Tahoma"/>
        </w:rPr>
        <w:t xml:space="preserve"> Association of Ghana 2013</w:t>
      </w:r>
    </w:p>
    <w:p w14:paraId="1B5FCFFE" w14:textId="77777777" w:rsidR="003B6DAC" w:rsidRDefault="003B6DAC" w:rsidP="003B6DAC">
      <w:pPr>
        <w:rPr>
          <w:rFonts w:ascii="Tahoma" w:hAnsi="Tahoma"/>
        </w:rPr>
      </w:pPr>
    </w:p>
    <w:p w14:paraId="45BAFD31" w14:textId="77777777" w:rsidR="003B6DAC" w:rsidRDefault="003B6DAC" w:rsidP="003B6DAC">
      <w:pPr>
        <w:tabs>
          <w:tab w:val="left" w:pos="3060"/>
        </w:tabs>
        <w:rPr>
          <w:rFonts w:ascii="Tahoma" w:hAnsi="Tahoma"/>
          <w:b/>
        </w:rPr>
      </w:pPr>
    </w:p>
    <w:p w14:paraId="31902A4D" w14:textId="77777777" w:rsidR="003B6DAC" w:rsidRDefault="003B6DAC" w:rsidP="003B6DAC">
      <w:pPr>
        <w:tabs>
          <w:tab w:val="left" w:pos="3060"/>
        </w:tabs>
        <w:rPr>
          <w:rFonts w:ascii="Tahoma" w:hAnsi="Tahoma"/>
          <w:b/>
        </w:rPr>
      </w:pPr>
    </w:p>
    <w:p w14:paraId="02B39C3A" w14:textId="37666473" w:rsidR="003B6DAC" w:rsidRPr="00396E17" w:rsidRDefault="003B6DAC" w:rsidP="003B6DAC">
      <w:pPr>
        <w:tabs>
          <w:tab w:val="left" w:pos="3060"/>
        </w:tabs>
      </w:pPr>
      <w:r>
        <w:rPr>
          <w:rFonts w:ascii="Tahoma" w:hAnsi="Tahoma"/>
          <w:b/>
        </w:rPr>
        <w:t>CORRENT POSITION/ STATUS:</w:t>
      </w:r>
      <w:r w:rsidR="00396E17">
        <w:rPr>
          <w:rFonts w:ascii="Tahoma" w:hAnsi="Tahoma"/>
          <w:b/>
        </w:rPr>
        <w:t xml:space="preserve">    </w:t>
      </w:r>
      <w:r w:rsidR="00D11EDC" w:rsidRPr="00396E17">
        <w:t>TUTOR</w:t>
      </w:r>
      <w:r w:rsidR="003B0C9C" w:rsidRPr="00396E17">
        <w:t>,</w:t>
      </w:r>
      <w:r w:rsidR="00D11EDC" w:rsidRPr="00396E17">
        <w:t xml:space="preserve"> ICT </w:t>
      </w:r>
      <w:r w:rsidRPr="00396E17">
        <w:t>DEPARTMENT</w:t>
      </w:r>
      <w:r w:rsidR="00774C84" w:rsidRPr="00396E17">
        <w:t xml:space="preserve">, </w:t>
      </w:r>
      <w:r w:rsidRPr="00396E17">
        <w:t xml:space="preserve"> </w:t>
      </w:r>
    </w:p>
    <w:p w14:paraId="39475B2F" w14:textId="2677C8BA" w:rsidR="003B6DAC" w:rsidRPr="00396E17" w:rsidRDefault="003B6DAC" w:rsidP="003B6DAC">
      <w:r w:rsidRPr="00396E17">
        <w:t xml:space="preserve">                                                          </w:t>
      </w:r>
      <w:r w:rsidR="00396E17">
        <w:t xml:space="preserve">         </w:t>
      </w:r>
      <w:r w:rsidR="00D11EDC" w:rsidRPr="00396E17">
        <w:t>ST. FRANCIS COLLEGE</w:t>
      </w:r>
      <w:r w:rsidRPr="00396E17">
        <w:t xml:space="preserve"> OF </w:t>
      </w:r>
      <w:r w:rsidR="00D11EDC" w:rsidRPr="00396E17">
        <w:t>EDUCATION</w:t>
      </w:r>
      <w:r w:rsidR="00A3691D" w:rsidRPr="00396E17">
        <w:t>, HOHOE, GHANA</w:t>
      </w:r>
      <w:r w:rsidRPr="00396E17">
        <w:t xml:space="preserve">           </w:t>
      </w:r>
    </w:p>
    <w:p w14:paraId="0181F5B7" w14:textId="77777777" w:rsidR="003B0C9C" w:rsidRDefault="003B0C9C" w:rsidP="003B0C9C">
      <w:pPr>
        <w:rPr>
          <w:rFonts w:ascii="Tahoma" w:hAnsi="Tahoma"/>
          <w:b/>
        </w:rPr>
      </w:pPr>
      <w:r>
        <w:rPr>
          <w:rFonts w:ascii="Tahoma" w:hAnsi="Tahoma"/>
          <w:b/>
        </w:rPr>
        <w:t>WORKING EXPERIENCE:</w:t>
      </w:r>
      <w:r>
        <w:rPr>
          <w:rFonts w:ascii="Tahoma" w:hAnsi="Tahoma"/>
          <w:b/>
        </w:rPr>
        <w:tab/>
      </w:r>
    </w:p>
    <w:p w14:paraId="71BC2693" w14:textId="1F896966" w:rsidR="00D11EDC" w:rsidRDefault="00D11EDC" w:rsidP="00D11EDC">
      <w:pPr>
        <w:pStyle w:val="ParaAttribute5"/>
        <w:ind w:left="3402" w:hanging="3402"/>
        <w:rPr>
          <w:sz w:val="22"/>
        </w:rPr>
      </w:pPr>
      <w:r>
        <w:rPr>
          <w:color w:val="002060"/>
          <w:sz w:val="22"/>
        </w:rPr>
        <w:t xml:space="preserve">                                                 </w:t>
      </w:r>
      <w:r w:rsidRPr="00B24205">
        <w:rPr>
          <w:sz w:val="22"/>
        </w:rPr>
        <w:t>ICT Tutor [St. Francis College of Education, Hohoe]</w:t>
      </w:r>
    </w:p>
    <w:p w14:paraId="759D3BD4" w14:textId="18CDB342" w:rsidR="00774C84" w:rsidRDefault="00774C84" w:rsidP="00D11EDC">
      <w:pPr>
        <w:pStyle w:val="ParaAttribute5"/>
        <w:ind w:left="3402" w:hanging="3402"/>
        <w:rPr>
          <w:sz w:val="22"/>
        </w:rPr>
      </w:pPr>
      <w:r>
        <w:rPr>
          <w:sz w:val="22"/>
        </w:rPr>
        <w:t xml:space="preserve">                                                 Hall Warden [St. Francis Assisi Hall</w:t>
      </w:r>
      <w:r w:rsidR="00A3691D">
        <w:rPr>
          <w:sz w:val="22"/>
        </w:rPr>
        <w:t>, St. Francis College, Hohoe</w:t>
      </w:r>
      <w:r>
        <w:rPr>
          <w:sz w:val="22"/>
        </w:rPr>
        <w:t>]</w:t>
      </w:r>
    </w:p>
    <w:p w14:paraId="429D2CC4" w14:textId="68CE1229" w:rsidR="00774C84" w:rsidRDefault="00774C84" w:rsidP="00D11EDC">
      <w:pPr>
        <w:pStyle w:val="ParaAttribute5"/>
        <w:ind w:left="3402" w:hanging="3402"/>
        <w:rPr>
          <w:sz w:val="22"/>
        </w:rPr>
      </w:pPr>
      <w:r>
        <w:rPr>
          <w:sz w:val="22"/>
        </w:rPr>
        <w:t xml:space="preserve">                                                 Project Work Coordinator</w:t>
      </w:r>
      <w:r w:rsidR="00396E17">
        <w:rPr>
          <w:sz w:val="22"/>
        </w:rPr>
        <w:t>,</w:t>
      </w:r>
    </w:p>
    <w:p w14:paraId="449BAE6C" w14:textId="76C5C124" w:rsidR="00396E17" w:rsidRDefault="00396E17" w:rsidP="009E77D9">
      <w:pPr>
        <w:ind w:left="2160"/>
        <w:rPr>
          <w:sz w:val="22"/>
        </w:rPr>
      </w:pPr>
      <w:r>
        <w:rPr>
          <w:rStyle w:val="CharAttribute12"/>
          <w:color w:val="auto"/>
        </w:rPr>
        <w:t xml:space="preserve">          </w:t>
      </w:r>
      <w:r w:rsidRPr="00DF3BAF">
        <w:rPr>
          <w:rStyle w:val="CharAttribute12"/>
          <w:color w:val="auto"/>
        </w:rPr>
        <w:t xml:space="preserve">Instructional Specialist, </w:t>
      </w:r>
    </w:p>
    <w:p w14:paraId="214D9856" w14:textId="77777777" w:rsidR="00396E17" w:rsidRPr="00B24205" w:rsidRDefault="00396E17" w:rsidP="00D11EDC">
      <w:pPr>
        <w:pStyle w:val="ParaAttribute5"/>
        <w:ind w:left="3402" w:hanging="3402"/>
        <w:rPr>
          <w:sz w:val="22"/>
        </w:rPr>
      </w:pPr>
    </w:p>
    <w:p w14:paraId="5A20BEFA" w14:textId="38D9EFB0" w:rsidR="00D11EDC" w:rsidRDefault="00D11EDC" w:rsidP="00D11EDC">
      <w:pPr>
        <w:pStyle w:val="ParaAttribute5"/>
        <w:ind w:left="3402" w:hanging="3402"/>
        <w:rPr>
          <w:rStyle w:val="CharAttribute12"/>
          <w:color w:val="auto"/>
        </w:rPr>
      </w:pPr>
      <w:r w:rsidRPr="00B24205">
        <w:rPr>
          <w:rStyle w:val="CharAttribute12"/>
          <w:color w:val="auto"/>
        </w:rPr>
        <w:t xml:space="preserve">                                                 Municipal Officer in charge of ICT, HO [GES]</w:t>
      </w:r>
    </w:p>
    <w:p w14:paraId="1BCD019D" w14:textId="77777777" w:rsidR="00396E17" w:rsidRPr="00B24205" w:rsidRDefault="00396E17" w:rsidP="00D11EDC">
      <w:pPr>
        <w:pStyle w:val="ParaAttribute5"/>
        <w:ind w:left="3402" w:hanging="3402"/>
        <w:rPr>
          <w:sz w:val="22"/>
        </w:rPr>
      </w:pPr>
    </w:p>
    <w:p w14:paraId="4ECF2315" w14:textId="5864E6B3" w:rsidR="00DF3BAF" w:rsidRDefault="004056E0" w:rsidP="00DF3BAF">
      <w:pPr>
        <w:pStyle w:val="ParaAttribute5"/>
        <w:ind w:left="3402" w:hanging="3402"/>
        <w:rPr>
          <w:rStyle w:val="CharAttribute12"/>
          <w:color w:val="auto"/>
        </w:rPr>
      </w:pPr>
      <w:r w:rsidRPr="00B24205">
        <w:rPr>
          <w:rStyle w:val="CharAttribute12"/>
          <w:color w:val="auto"/>
        </w:rPr>
        <w:t xml:space="preserve">                                                 </w:t>
      </w:r>
      <w:r w:rsidR="00D11EDC" w:rsidRPr="00B24205">
        <w:rPr>
          <w:rStyle w:val="CharAttribute12"/>
          <w:color w:val="auto"/>
        </w:rPr>
        <w:t>OLA Girls Senior High School, Ho.</w:t>
      </w:r>
      <w:r w:rsidR="00A3691D">
        <w:rPr>
          <w:rStyle w:val="CharAttribute12"/>
          <w:color w:val="auto"/>
        </w:rPr>
        <w:t xml:space="preserve"> </w:t>
      </w:r>
      <w:r w:rsidR="00A3691D" w:rsidRPr="00B24205">
        <w:rPr>
          <w:rStyle w:val="CharAttribute12"/>
          <w:color w:val="auto"/>
        </w:rPr>
        <w:t>[Sept. 2006-2014]</w:t>
      </w:r>
    </w:p>
    <w:p w14:paraId="5C70B972" w14:textId="699FA8B6" w:rsidR="00396E17" w:rsidRDefault="00396E17" w:rsidP="00396E17">
      <w:pPr>
        <w:pStyle w:val="ParaAttribute5"/>
        <w:ind w:left="1440"/>
        <w:rPr>
          <w:rStyle w:val="CharAttribute12"/>
          <w:color w:val="auto"/>
        </w:rPr>
      </w:pPr>
      <w:r>
        <w:rPr>
          <w:rStyle w:val="CharAttribute12"/>
          <w:color w:val="auto"/>
        </w:rPr>
        <w:t xml:space="preserve">                       </w:t>
      </w:r>
      <w:r w:rsidRPr="00B24205">
        <w:rPr>
          <w:rStyle w:val="CharAttribute12"/>
          <w:color w:val="auto"/>
        </w:rPr>
        <w:t>Member, Board of Governors, OLA Senior High.</w:t>
      </w:r>
    </w:p>
    <w:p w14:paraId="31F3437C" w14:textId="77777777" w:rsidR="00396E17" w:rsidRDefault="00396E17" w:rsidP="00DF3BAF">
      <w:pPr>
        <w:pStyle w:val="ParaAttribute5"/>
        <w:ind w:left="3402" w:hanging="3402"/>
        <w:rPr>
          <w:rStyle w:val="CharAttribute12"/>
          <w:color w:val="auto"/>
        </w:rPr>
      </w:pPr>
    </w:p>
    <w:p w14:paraId="0DB57F0B" w14:textId="20B9A3A7" w:rsidR="00D11EDC" w:rsidRPr="00DC73BF" w:rsidRDefault="00DF3BAF" w:rsidP="00DC73BF">
      <w:pPr>
        <w:pStyle w:val="ParaAttribute5"/>
        <w:ind w:left="3402" w:hanging="3402"/>
        <w:rPr>
          <w:sz w:val="22"/>
        </w:rPr>
      </w:pPr>
      <w:r>
        <w:rPr>
          <w:rStyle w:val="CharAttribute12"/>
          <w:color w:val="auto"/>
        </w:rPr>
        <w:t xml:space="preserve">                                                 </w:t>
      </w:r>
      <w:r w:rsidR="00D11EDC" w:rsidRPr="00DF3BAF">
        <w:rPr>
          <w:rStyle w:val="CharAttribute12"/>
          <w:color w:val="auto"/>
        </w:rPr>
        <w:t>Resource Provider,</w:t>
      </w:r>
      <w:r w:rsidR="00396E17">
        <w:rPr>
          <w:rStyle w:val="CharAttribute12"/>
          <w:color w:val="auto"/>
        </w:rPr>
        <w:t xml:space="preserve"> </w:t>
      </w:r>
      <w:r w:rsidR="00D11EDC" w:rsidRPr="00DF3BAF">
        <w:rPr>
          <w:rStyle w:val="CharAttribute12"/>
          <w:color w:val="auto"/>
        </w:rPr>
        <w:t>Data Management</w:t>
      </w:r>
      <w:r w:rsidR="00774C84" w:rsidRPr="00DF3BAF">
        <w:rPr>
          <w:rStyle w:val="CharAttribute12"/>
          <w:color w:val="auto"/>
        </w:rPr>
        <w:t xml:space="preserve">, </w:t>
      </w:r>
      <w:r w:rsidR="00D11EDC" w:rsidRPr="00DF3BAF">
        <w:rPr>
          <w:rStyle w:val="CharAttribute12"/>
          <w:color w:val="auto"/>
        </w:rPr>
        <w:t>Mentor</w:t>
      </w:r>
      <w:r w:rsidR="004056E0">
        <w:rPr>
          <w:rStyle w:val="CharAttribute12"/>
        </w:rPr>
        <w:t xml:space="preserve">                                              </w:t>
      </w:r>
    </w:p>
    <w:p w14:paraId="06D79474" w14:textId="77777777" w:rsidR="00711B00" w:rsidRDefault="00711B00" w:rsidP="003B6DAC">
      <w:pPr>
        <w:rPr>
          <w:rFonts w:ascii="Tahoma" w:hAnsi="Tahoma"/>
        </w:rPr>
      </w:pPr>
      <w:r>
        <w:rPr>
          <w:rFonts w:ascii="Tahoma" w:hAnsi="Tahoma"/>
        </w:rPr>
        <w:lastRenderedPageBreak/>
        <w:t xml:space="preserve">     </w:t>
      </w:r>
    </w:p>
    <w:p w14:paraId="1766D63F" w14:textId="4BD60D24" w:rsidR="007E4FC6" w:rsidRPr="00AF1DA9" w:rsidRDefault="007E4FC6" w:rsidP="003B6DAC">
      <w:pPr>
        <w:rPr>
          <w:b/>
          <w:sz w:val="24"/>
          <w:szCs w:val="24"/>
        </w:rPr>
      </w:pPr>
      <w:r w:rsidRPr="00AF1DA9">
        <w:rPr>
          <w:b/>
          <w:sz w:val="24"/>
          <w:szCs w:val="24"/>
        </w:rPr>
        <w:t>PUBLICATIONS</w:t>
      </w:r>
    </w:p>
    <w:p w14:paraId="684E873E" w14:textId="77777777" w:rsidR="00A3691D" w:rsidRPr="00AF1DA9" w:rsidRDefault="00A3691D" w:rsidP="003B6DAC">
      <w:pPr>
        <w:rPr>
          <w:b/>
          <w:sz w:val="24"/>
          <w:szCs w:val="24"/>
        </w:rPr>
      </w:pPr>
    </w:p>
    <w:p w14:paraId="401CDBC8" w14:textId="77777777" w:rsidR="00A3691D" w:rsidRPr="00AF1DA9" w:rsidRDefault="00A3691D" w:rsidP="00A3691D">
      <w:pPr>
        <w:pStyle w:val="ListParagraph"/>
        <w:numPr>
          <w:ilvl w:val="0"/>
          <w:numId w:val="8"/>
        </w:numPr>
        <w:spacing w:after="160" w:line="259" w:lineRule="auto"/>
        <w:contextualSpacing/>
        <w:rPr>
          <w:sz w:val="24"/>
          <w:szCs w:val="24"/>
        </w:rPr>
      </w:pPr>
      <w:r w:rsidRPr="00AF1DA9">
        <w:rPr>
          <w:b/>
          <w:bCs/>
          <w:sz w:val="24"/>
          <w:szCs w:val="24"/>
        </w:rPr>
        <w:t>Dzakpasu</w:t>
      </w:r>
      <w:r w:rsidRPr="00AF1DA9">
        <w:rPr>
          <w:sz w:val="24"/>
          <w:szCs w:val="24"/>
        </w:rPr>
        <w:t xml:space="preserve"> </w:t>
      </w:r>
      <w:r w:rsidRPr="00AF1DA9">
        <w:rPr>
          <w:b/>
          <w:bCs/>
          <w:sz w:val="24"/>
          <w:szCs w:val="24"/>
        </w:rPr>
        <w:t>Prince</w:t>
      </w:r>
      <w:r w:rsidRPr="00AF1DA9">
        <w:rPr>
          <w:sz w:val="24"/>
          <w:szCs w:val="24"/>
        </w:rPr>
        <w:t xml:space="preserve"> </w:t>
      </w:r>
      <w:r w:rsidRPr="00AF1DA9">
        <w:rPr>
          <w:b/>
          <w:bCs/>
          <w:sz w:val="24"/>
          <w:szCs w:val="24"/>
        </w:rPr>
        <w:t>Edem</w:t>
      </w:r>
      <w:r w:rsidRPr="00AF1DA9">
        <w:rPr>
          <w:sz w:val="24"/>
          <w:szCs w:val="24"/>
        </w:rPr>
        <w:t xml:space="preserve">, </w:t>
      </w:r>
      <w:r w:rsidRPr="00AF1DA9">
        <w:rPr>
          <w:bCs/>
          <w:sz w:val="24"/>
          <w:szCs w:val="24"/>
        </w:rPr>
        <w:t xml:space="preserve">Cynthia </w:t>
      </w:r>
      <w:proofErr w:type="spellStart"/>
      <w:r w:rsidRPr="00AF1DA9">
        <w:rPr>
          <w:bCs/>
          <w:sz w:val="24"/>
          <w:szCs w:val="24"/>
        </w:rPr>
        <w:t>Adjartey</w:t>
      </w:r>
      <w:proofErr w:type="spellEnd"/>
      <w:r w:rsidRPr="00AF1DA9">
        <w:rPr>
          <w:sz w:val="24"/>
          <w:szCs w:val="24"/>
        </w:rPr>
        <w:t xml:space="preserve"> “Flipped Learning Model and Pre-Service Teachers’ Computer Literacy Performance in Ghanaian Colleges of Education” </w:t>
      </w:r>
      <w:r w:rsidRPr="00AF1DA9">
        <w:rPr>
          <w:i/>
          <w:iCs/>
          <w:sz w:val="24"/>
          <w:szCs w:val="24"/>
        </w:rPr>
        <w:t xml:space="preserve">International Journal of Research and Innovation in Social Science (IJRISS) </w:t>
      </w:r>
      <w:r w:rsidRPr="00AF1DA9">
        <w:rPr>
          <w:sz w:val="24"/>
          <w:szCs w:val="24"/>
        </w:rPr>
        <w:t>vol.4 issue 1, pp.30-36 January 2020  URL: </w:t>
      </w:r>
      <w:hyperlink r:id="rId11" w:history="1">
        <w:r w:rsidRPr="00AF1DA9">
          <w:rPr>
            <w:rStyle w:val="Hyperlink"/>
            <w:sz w:val="24"/>
            <w:szCs w:val="24"/>
          </w:rPr>
          <w:t>https://www.rsisinternational.org/journals/ijriss/Digital-Library/volume-4-issue-1/30-36.pdf</w:t>
        </w:r>
      </w:hyperlink>
    </w:p>
    <w:p w14:paraId="7C805B63" w14:textId="77777777" w:rsidR="00A3691D" w:rsidRPr="00AF1DA9" w:rsidRDefault="00A3691D" w:rsidP="00A3691D">
      <w:pPr>
        <w:pStyle w:val="ListParagraph"/>
        <w:ind w:left="720"/>
        <w:rPr>
          <w:sz w:val="24"/>
          <w:szCs w:val="24"/>
        </w:rPr>
      </w:pPr>
    </w:p>
    <w:p w14:paraId="633EE743" w14:textId="16D8BE80" w:rsidR="00A3691D" w:rsidRPr="00AF1DA9" w:rsidRDefault="00A3691D" w:rsidP="00A3691D">
      <w:pPr>
        <w:pStyle w:val="ListParagraph"/>
        <w:numPr>
          <w:ilvl w:val="0"/>
          <w:numId w:val="8"/>
        </w:numPr>
        <w:shd w:val="clear" w:color="auto" w:fill="FFFFFF"/>
        <w:spacing w:before="300" w:after="150" w:line="259" w:lineRule="auto"/>
        <w:contextualSpacing/>
        <w:rPr>
          <w:color w:val="333333"/>
          <w:sz w:val="24"/>
          <w:szCs w:val="24"/>
        </w:rPr>
      </w:pPr>
      <w:r w:rsidRPr="00AF1DA9">
        <w:rPr>
          <w:rStyle w:val="curp"/>
          <w:b/>
          <w:bCs/>
          <w:sz w:val="24"/>
          <w:szCs w:val="24"/>
        </w:rPr>
        <w:t>Prince Edem Dzakpasu</w:t>
      </w:r>
      <w:r w:rsidRPr="00AF1DA9">
        <w:rPr>
          <w:b/>
          <w:bCs/>
          <w:sz w:val="24"/>
          <w:szCs w:val="24"/>
        </w:rPr>
        <w:t>, </w:t>
      </w:r>
      <w:r w:rsidRPr="00AF1DA9">
        <w:rPr>
          <w:rStyle w:val="curp"/>
          <w:sz w:val="24"/>
          <w:szCs w:val="24"/>
        </w:rPr>
        <w:t>Donkor</w:t>
      </w:r>
      <w:r w:rsidR="00242942" w:rsidRPr="00AF1DA9">
        <w:rPr>
          <w:rStyle w:val="curp"/>
          <w:sz w:val="24"/>
          <w:szCs w:val="24"/>
        </w:rPr>
        <w:t>, B.M.</w:t>
      </w:r>
      <w:r w:rsidRPr="00AF1DA9">
        <w:rPr>
          <w:rStyle w:val="curp"/>
          <w:sz w:val="24"/>
          <w:szCs w:val="24"/>
        </w:rPr>
        <w:t xml:space="preserve"> </w:t>
      </w:r>
      <w:r w:rsidRPr="00AF1DA9">
        <w:rPr>
          <w:color w:val="333333"/>
          <w:sz w:val="24"/>
          <w:szCs w:val="24"/>
        </w:rPr>
        <w:t xml:space="preserve">Extent of ICT Facilities Utilization and Proficiency in the Colleges of Education in Ghana, </w:t>
      </w:r>
      <w:r w:rsidRPr="00AF1DA9">
        <w:rPr>
          <w:i/>
          <w:iCs/>
          <w:color w:val="333333"/>
          <w:sz w:val="24"/>
          <w:szCs w:val="24"/>
        </w:rPr>
        <w:t>World Journal of Social Sciences and Humanities</w:t>
      </w:r>
      <w:r w:rsidRPr="00AF1DA9">
        <w:rPr>
          <w:color w:val="333333"/>
          <w:sz w:val="24"/>
          <w:szCs w:val="24"/>
        </w:rPr>
        <w:t>. </w:t>
      </w:r>
      <w:r w:rsidRPr="00AF1DA9">
        <w:rPr>
          <w:rStyle w:val="Strong"/>
          <w:color w:val="666666"/>
          <w:sz w:val="24"/>
          <w:szCs w:val="24"/>
        </w:rPr>
        <w:t>2019</w:t>
      </w:r>
      <w:r w:rsidRPr="00AF1DA9">
        <w:rPr>
          <w:color w:val="333333"/>
          <w:sz w:val="24"/>
          <w:szCs w:val="24"/>
        </w:rPr>
        <w:t>, 5(2), 84-91. DOI: 10.12691/wjssh-5-2-4 Received June 06, 2019; Revised July 13, 2019; Accepted July 22, 2019</w:t>
      </w:r>
    </w:p>
    <w:p w14:paraId="1410F64A" w14:textId="77777777" w:rsidR="006348CB" w:rsidRPr="00AF1DA9" w:rsidRDefault="006348CB" w:rsidP="006348CB">
      <w:pPr>
        <w:pStyle w:val="ListParagraph"/>
        <w:shd w:val="clear" w:color="auto" w:fill="FFFFFF"/>
        <w:spacing w:before="300" w:after="150" w:line="259" w:lineRule="auto"/>
        <w:ind w:left="720"/>
        <w:contextualSpacing/>
        <w:rPr>
          <w:color w:val="333333"/>
          <w:sz w:val="24"/>
          <w:szCs w:val="24"/>
        </w:rPr>
      </w:pPr>
    </w:p>
    <w:p w14:paraId="1332AF73" w14:textId="55C5CF8E" w:rsidR="00A3691D" w:rsidRPr="00AF1DA9" w:rsidRDefault="00A3691D" w:rsidP="00A3691D">
      <w:pPr>
        <w:pStyle w:val="ListParagraph"/>
        <w:numPr>
          <w:ilvl w:val="0"/>
          <w:numId w:val="8"/>
        </w:numPr>
        <w:jc w:val="both"/>
        <w:rPr>
          <w:i/>
          <w:sz w:val="24"/>
          <w:szCs w:val="24"/>
        </w:rPr>
      </w:pPr>
      <w:r w:rsidRPr="00AF1DA9">
        <w:rPr>
          <w:b/>
          <w:bCs/>
          <w:iCs/>
          <w:sz w:val="24"/>
          <w:szCs w:val="24"/>
        </w:rPr>
        <w:t xml:space="preserve">Dzakpasu P. E., </w:t>
      </w:r>
      <w:r w:rsidRPr="00AF1DA9">
        <w:rPr>
          <w:bCs/>
          <w:iCs/>
          <w:sz w:val="24"/>
          <w:szCs w:val="24"/>
        </w:rPr>
        <w:t>Awotua-Efebo A. E.</w:t>
      </w:r>
      <w:r w:rsidRPr="00AF1DA9">
        <w:rPr>
          <w:b/>
          <w:bCs/>
          <w:iCs/>
          <w:sz w:val="24"/>
          <w:szCs w:val="24"/>
        </w:rPr>
        <w:t xml:space="preserve"> </w:t>
      </w:r>
      <w:r w:rsidRPr="00AF1DA9">
        <w:rPr>
          <w:rFonts w:eastAsia="Calibri"/>
          <w:sz w:val="24"/>
          <w:szCs w:val="24"/>
        </w:rPr>
        <w:t xml:space="preserve">Availability and accessibility of information and communications technology facilities in some selected colleges of education in Ghana, </w:t>
      </w:r>
      <w:r w:rsidRPr="00AF1DA9">
        <w:rPr>
          <w:i/>
          <w:sz w:val="24"/>
          <w:szCs w:val="24"/>
        </w:rPr>
        <w:t xml:space="preserve">British International Journal of Education </w:t>
      </w:r>
      <w:proofErr w:type="gramStart"/>
      <w:r w:rsidRPr="00AF1DA9">
        <w:rPr>
          <w:i/>
          <w:sz w:val="24"/>
          <w:szCs w:val="24"/>
        </w:rPr>
        <w:t>And</w:t>
      </w:r>
      <w:proofErr w:type="gramEnd"/>
      <w:r w:rsidRPr="00AF1DA9">
        <w:rPr>
          <w:i/>
          <w:sz w:val="24"/>
          <w:szCs w:val="24"/>
        </w:rPr>
        <w:t xml:space="preserve"> Social Sciences, Vol.6, No.7; July- 2019, ISSN (3342 – 543X); p –ISSN (4519 – 6511)</w:t>
      </w:r>
    </w:p>
    <w:p w14:paraId="1A817D29" w14:textId="77777777" w:rsidR="00A3691D" w:rsidRPr="00AF1DA9" w:rsidRDefault="00A3691D" w:rsidP="00A3691D">
      <w:pPr>
        <w:rPr>
          <w:rStyle w:val="disblock"/>
          <w:sz w:val="24"/>
          <w:szCs w:val="24"/>
        </w:rPr>
      </w:pPr>
    </w:p>
    <w:p w14:paraId="74AB5214" w14:textId="77777777" w:rsidR="00A3691D" w:rsidRPr="00AF1DA9" w:rsidRDefault="00A3691D" w:rsidP="00A3691D">
      <w:pPr>
        <w:numPr>
          <w:ilvl w:val="0"/>
          <w:numId w:val="8"/>
        </w:numPr>
        <w:rPr>
          <w:sz w:val="24"/>
          <w:szCs w:val="24"/>
        </w:rPr>
      </w:pPr>
      <w:r w:rsidRPr="00AF1DA9">
        <w:rPr>
          <w:rStyle w:val="disblock"/>
          <w:bCs/>
          <w:sz w:val="24"/>
          <w:szCs w:val="24"/>
        </w:rPr>
        <w:t>Abraham</w:t>
      </w:r>
      <w:r w:rsidRPr="00AF1DA9">
        <w:rPr>
          <w:rStyle w:val="disblock"/>
          <w:sz w:val="24"/>
          <w:szCs w:val="24"/>
        </w:rPr>
        <w:t xml:space="preserve">, A. L., </w:t>
      </w:r>
      <w:r w:rsidRPr="00AF1DA9">
        <w:rPr>
          <w:rStyle w:val="disblock"/>
          <w:b/>
          <w:bCs/>
          <w:sz w:val="24"/>
          <w:szCs w:val="24"/>
        </w:rPr>
        <w:t>Dzakpasu</w:t>
      </w:r>
      <w:r w:rsidRPr="00AF1DA9">
        <w:rPr>
          <w:rStyle w:val="disblock"/>
          <w:b/>
          <w:sz w:val="24"/>
          <w:szCs w:val="24"/>
        </w:rPr>
        <w:t>, P. E.</w:t>
      </w:r>
      <w:r w:rsidRPr="00AF1DA9">
        <w:rPr>
          <w:rStyle w:val="disblock"/>
          <w:sz w:val="24"/>
          <w:szCs w:val="24"/>
        </w:rPr>
        <w:t xml:space="preserve">, &amp; </w:t>
      </w:r>
      <w:proofErr w:type="spellStart"/>
      <w:r w:rsidRPr="00AF1DA9">
        <w:rPr>
          <w:rStyle w:val="disblock"/>
          <w:bCs/>
          <w:sz w:val="24"/>
          <w:szCs w:val="24"/>
        </w:rPr>
        <w:t>Amenyedzi</w:t>
      </w:r>
      <w:proofErr w:type="spellEnd"/>
      <w:r w:rsidRPr="00AF1DA9">
        <w:rPr>
          <w:rStyle w:val="disblock"/>
          <w:sz w:val="24"/>
          <w:szCs w:val="24"/>
        </w:rPr>
        <w:t xml:space="preserve">, K. D. (2019). Principals' ICT Proficiency Level and Tutors’ Willingness to Adopt Modern Technological Devices in Teaching in the Volta and Greater Accra Regions, Ghana. </w:t>
      </w:r>
      <w:r w:rsidRPr="00AF1DA9">
        <w:rPr>
          <w:rStyle w:val="disblock"/>
          <w:i/>
          <w:iCs/>
          <w:sz w:val="24"/>
          <w:szCs w:val="24"/>
        </w:rPr>
        <w:t>American Journal of Information Systems</w:t>
      </w:r>
      <w:r w:rsidRPr="00AF1DA9">
        <w:rPr>
          <w:rStyle w:val="disblock"/>
          <w:sz w:val="24"/>
          <w:szCs w:val="24"/>
        </w:rPr>
        <w:t xml:space="preserve">, </w:t>
      </w:r>
      <w:r w:rsidRPr="00AF1DA9">
        <w:rPr>
          <w:rStyle w:val="disblock"/>
          <w:i/>
          <w:iCs/>
          <w:sz w:val="24"/>
          <w:szCs w:val="24"/>
        </w:rPr>
        <w:t>7</w:t>
      </w:r>
      <w:r w:rsidRPr="00AF1DA9">
        <w:rPr>
          <w:rStyle w:val="disblock"/>
          <w:sz w:val="24"/>
          <w:szCs w:val="24"/>
        </w:rPr>
        <w:t>(1), 1-6.</w:t>
      </w:r>
    </w:p>
    <w:p w14:paraId="6B78AE57" w14:textId="77777777" w:rsidR="00A3691D" w:rsidRPr="00AF1DA9" w:rsidRDefault="00A3691D" w:rsidP="00A3691D">
      <w:pPr>
        <w:pStyle w:val="ListParagraph"/>
        <w:rPr>
          <w:rStyle w:val="disblock"/>
          <w:sz w:val="24"/>
          <w:szCs w:val="24"/>
        </w:rPr>
      </w:pPr>
    </w:p>
    <w:p w14:paraId="0FC54129" w14:textId="2DB7F747" w:rsidR="00A3691D" w:rsidRPr="00AF1DA9" w:rsidRDefault="00A3691D" w:rsidP="00A3691D">
      <w:pPr>
        <w:numPr>
          <w:ilvl w:val="0"/>
          <w:numId w:val="8"/>
        </w:numPr>
        <w:overflowPunct/>
        <w:autoSpaceDE/>
        <w:autoSpaceDN/>
        <w:adjustRightInd/>
        <w:textAlignment w:val="auto"/>
        <w:rPr>
          <w:rStyle w:val="disblock"/>
          <w:color w:val="333333"/>
          <w:sz w:val="24"/>
          <w:szCs w:val="24"/>
          <w:lang w:val="en-GB" w:eastAsia="en-GB"/>
        </w:rPr>
      </w:pPr>
      <w:r w:rsidRPr="00AF1DA9">
        <w:rPr>
          <w:rStyle w:val="disblock"/>
          <w:b/>
          <w:bCs/>
          <w:sz w:val="24"/>
          <w:szCs w:val="24"/>
        </w:rPr>
        <w:t>Dzakpasu</w:t>
      </w:r>
      <w:r w:rsidRPr="00AF1DA9">
        <w:rPr>
          <w:rStyle w:val="disblock"/>
          <w:sz w:val="24"/>
          <w:szCs w:val="24"/>
        </w:rPr>
        <w:t xml:space="preserve">, P. </w:t>
      </w:r>
      <w:proofErr w:type="gramStart"/>
      <w:r w:rsidRPr="00AF1DA9">
        <w:rPr>
          <w:rStyle w:val="disblock"/>
          <w:sz w:val="24"/>
          <w:szCs w:val="24"/>
        </w:rPr>
        <w:t>E. ,</w:t>
      </w:r>
      <w:proofErr w:type="gramEnd"/>
      <w:r w:rsidRPr="00AF1DA9">
        <w:rPr>
          <w:rStyle w:val="disblock"/>
          <w:sz w:val="24"/>
          <w:szCs w:val="24"/>
        </w:rPr>
        <w:t xml:space="preserve"> &amp; </w:t>
      </w:r>
      <w:r w:rsidRPr="00AF1DA9">
        <w:rPr>
          <w:rStyle w:val="disblock"/>
          <w:bCs/>
          <w:sz w:val="24"/>
          <w:szCs w:val="24"/>
        </w:rPr>
        <w:t>Adom</w:t>
      </w:r>
      <w:r w:rsidRPr="00AF1DA9">
        <w:rPr>
          <w:rStyle w:val="disblock"/>
          <w:sz w:val="24"/>
          <w:szCs w:val="24"/>
        </w:rPr>
        <w:t xml:space="preserve">, D. (2017). Impact Assessment of Information and Communication Technologies on Lesson Delivery and Students’ Performance in Selected Tertiary Institutions in Ghana. </w:t>
      </w:r>
      <w:r w:rsidRPr="00AF1DA9">
        <w:rPr>
          <w:rStyle w:val="disblock"/>
          <w:i/>
          <w:iCs/>
          <w:sz w:val="24"/>
          <w:szCs w:val="24"/>
        </w:rPr>
        <w:t>Journal of Computer Sciences and Applications</w:t>
      </w:r>
      <w:r w:rsidRPr="00AF1DA9">
        <w:rPr>
          <w:rStyle w:val="disblock"/>
          <w:sz w:val="24"/>
          <w:szCs w:val="24"/>
        </w:rPr>
        <w:t xml:space="preserve">, </w:t>
      </w:r>
      <w:r w:rsidRPr="00AF1DA9">
        <w:rPr>
          <w:rStyle w:val="disblock"/>
          <w:i/>
          <w:iCs/>
          <w:sz w:val="24"/>
          <w:szCs w:val="24"/>
        </w:rPr>
        <w:t>5</w:t>
      </w:r>
      <w:r w:rsidRPr="00AF1DA9">
        <w:rPr>
          <w:rStyle w:val="disblock"/>
          <w:sz w:val="24"/>
          <w:szCs w:val="24"/>
        </w:rPr>
        <w:t>(1), 29-41.</w:t>
      </w:r>
    </w:p>
    <w:p w14:paraId="3422402F" w14:textId="3487B497" w:rsidR="00A3691D" w:rsidRPr="00AF1DA9" w:rsidRDefault="00A3691D" w:rsidP="00A3691D">
      <w:pPr>
        <w:pStyle w:val="ListParagraph"/>
        <w:numPr>
          <w:ilvl w:val="0"/>
          <w:numId w:val="8"/>
        </w:numPr>
        <w:shd w:val="clear" w:color="auto" w:fill="FFFFFF"/>
        <w:overflowPunct w:val="0"/>
        <w:autoSpaceDE w:val="0"/>
        <w:autoSpaceDN w:val="0"/>
        <w:adjustRightInd w:val="0"/>
        <w:spacing w:before="300" w:after="150"/>
        <w:contextualSpacing/>
        <w:textAlignment w:val="baseline"/>
        <w:rPr>
          <w:color w:val="333333"/>
          <w:sz w:val="24"/>
          <w:szCs w:val="24"/>
        </w:rPr>
      </w:pPr>
      <w:bookmarkStart w:id="0" w:name="_Hlk63945684"/>
      <w:r w:rsidRPr="00AF1DA9">
        <w:rPr>
          <w:b/>
          <w:bCs/>
          <w:color w:val="000000"/>
          <w:sz w:val="24"/>
          <w:szCs w:val="24"/>
        </w:rPr>
        <w:t xml:space="preserve">Dzakpasu, P. E., </w:t>
      </w:r>
      <w:r w:rsidRPr="00AF1DA9">
        <w:rPr>
          <w:bCs/>
          <w:color w:val="000000"/>
          <w:sz w:val="24"/>
          <w:szCs w:val="24"/>
        </w:rPr>
        <w:t xml:space="preserve">Dewodo, C., </w:t>
      </w:r>
      <w:proofErr w:type="spellStart"/>
      <w:r w:rsidRPr="00AF1DA9">
        <w:rPr>
          <w:bCs/>
          <w:color w:val="000000"/>
          <w:sz w:val="24"/>
          <w:szCs w:val="24"/>
        </w:rPr>
        <w:t>Atiglah</w:t>
      </w:r>
      <w:proofErr w:type="spellEnd"/>
      <w:r w:rsidRPr="00AF1DA9">
        <w:rPr>
          <w:bCs/>
          <w:color w:val="000000"/>
          <w:sz w:val="24"/>
          <w:szCs w:val="24"/>
        </w:rPr>
        <w:t>,</w:t>
      </w:r>
      <w:r w:rsidRPr="00AF1DA9">
        <w:rPr>
          <w:b/>
          <w:bCs/>
          <w:color w:val="000000"/>
          <w:sz w:val="24"/>
          <w:szCs w:val="24"/>
        </w:rPr>
        <w:t xml:space="preserve"> </w:t>
      </w:r>
      <w:r w:rsidRPr="00AF1DA9">
        <w:rPr>
          <w:bCs/>
          <w:color w:val="000000"/>
          <w:sz w:val="24"/>
          <w:szCs w:val="24"/>
        </w:rPr>
        <w:t>P. B</w:t>
      </w:r>
      <w:r w:rsidRPr="00AF1DA9">
        <w:rPr>
          <w:b/>
          <w:bCs/>
          <w:color w:val="000000"/>
          <w:sz w:val="24"/>
          <w:szCs w:val="24"/>
        </w:rPr>
        <w:t xml:space="preserve">. </w:t>
      </w:r>
      <w:r w:rsidRPr="00AF1DA9">
        <w:rPr>
          <w:color w:val="000000"/>
          <w:sz w:val="24"/>
          <w:szCs w:val="24"/>
        </w:rPr>
        <w:t>ICT skills, and benefits of teaching and learning animal science with blended learning at colleges of education in Ghana</w:t>
      </w:r>
      <w:r w:rsidRPr="00AF1DA9">
        <w:rPr>
          <w:b/>
          <w:bCs/>
          <w:color w:val="000000"/>
          <w:sz w:val="24"/>
          <w:szCs w:val="24"/>
        </w:rPr>
        <w:t xml:space="preserve"> </w:t>
      </w:r>
      <w:r w:rsidRPr="00AF1DA9">
        <w:rPr>
          <w:i/>
          <w:iCs/>
          <w:color w:val="333333"/>
          <w:sz w:val="24"/>
          <w:szCs w:val="24"/>
        </w:rPr>
        <w:t>Journal of Education and Learning (</w:t>
      </w:r>
      <w:proofErr w:type="spellStart"/>
      <w:r w:rsidRPr="00AF1DA9">
        <w:rPr>
          <w:i/>
          <w:iCs/>
          <w:color w:val="333333"/>
          <w:sz w:val="24"/>
          <w:szCs w:val="24"/>
        </w:rPr>
        <w:t>EduLearn</w:t>
      </w:r>
      <w:proofErr w:type="spellEnd"/>
      <w:r w:rsidRPr="00AF1DA9">
        <w:rPr>
          <w:b/>
          <w:bCs/>
          <w:color w:val="333333"/>
          <w:sz w:val="24"/>
          <w:szCs w:val="24"/>
        </w:rPr>
        <w:t xml:space="preserve">) </w:t>
      </w:r>
      <w:r w:rsidRPr="00AF1DA9">
        <w:rPr>
          <w:color w:val="333333"/>
          <w:sz w:val="24"/>
          <w:szCs w:val="24"/>
        </w:rPr>
        <w:t>Vol. 14, No. 2, May 2020, pp. 289~300 ISSN: 2089-9823 DOI: 10.11591/</w:t>
      </w:r>
      <w:proofErr w:type="gramStart"/>
      <w:r w:rsidRPr="00AF1DA9">
        <w:rPr>
          <w:color w:val="333333"/>
          <w:sz w:val="24"/>
          <w:szCs w:val="24"/>
        </w:rPr>
        <w:t>edulearn.v</w:t>
      </w:r>
      <w:proofErr w:type="gramEnd"/>
      <w:r w:rsidRPr="00AF1DA9">
        <w:rPr>
          <w:color w:val="333333"/>
          <w:sz w:val="24"/>
          <w:szCs w:val="24"/>
        </w:rPr>
        <w:t>14i2.14921</w:t>
      </w:r>
    </w:p>
    <w:bookmarkEnd w:id="0"/>
    <w:p w14:paraId="1977165E" w14:textId="38C65AD1" w:rsidR="001C774D" w:rsidRPr="00AF1DA9" w:rsidRDefault="001C774D" w:rsidP="001C774D">
      <w:pPr>
        <w:pStyle w:val="ListParagraph"/>
        <w:widowControl w:val="0"/>
        <w:numPr>
          <w:ilvl w:val="0"/>
          <w:numId w:val="8"/>
        </w:numPr>
        <w:spacing w:before="300" w:after="160"/>
        <w:rPr>
          <w:noProof/>
          <w:sz w:val="24"/>
          <w:szCs w:val="24"/>
        </w:rPr>
      </w:pPr>
      <w:r w:rsidRPr="00AF1DA9">
        <w:rPr>
          <w:color w:val="333333"/>
          <w:sz w:val="24"/>
          <w:szCs w:val="24"/>
        </w:rPr>
        <w:fldChar w:fldCharType="begin" w:fldLock="1"/>
      </w:r>
      <w:r w:rsidRPr="00AF1DA9">
        <w:rPr>
          <w:color w:val="333333"/>
          <w:sz w:val="24"/>
          <w:szCs w:val="24"/>
        </w:rPr>
        <w:instrText xml:space="preserve">ADDIN Mendeley Bibliography CSL_BIBLIOGRAPHY </w:instrText>
      </w:r>
      <w:r w:rsidRPr="00AF1DA9">
        <w:rPr>
          <w:color w:val="333333"/>
          <w:sz w:val="24"/>
          <w:szCs w:val="24"/>
        </w:rPr>
        <w:fldChar w:fldCharType="separate"/>
      </w:r>
      <w:r w:rsidR="00242942" w:rsidRPr="00AF1DA9">
        <w:rPr>
          <w:b/>
          <w:noProof/>
          <w:sz w:val="24"/>
          <w:szCs w:val="24"/>
        </w:rPr>
        <w:t>Dzakpasu</w:t>
      </w:r>
      <w:r w:rsidRPr="00AF1DA9">
        <w:rPr>
          <w:b/>
          <w:noProof/>
          <w:sz w:val="24"/>
          <w:szCs w:val="24"/>
        </w:rPr>
        <w:t>, P. E</w:t>
      </w:r>
      <w:r w:rsidRPr="00AF1DA9">
        <w:rPr>
          <w:noProof/>
          <w:sz w:val="24"/>
          <w:szCs w:val="24"/>
        </w:rPr>
        <w:t>.</w:t>
      </w:r>
      <w:r w:rsidR="00242942" w:rsidRPr="00AF1DA9">
        <w:rPr>
          <w:noProof/>
          <w:sz w:val="24"/>
          <w:szCs w:val="24"/>
        </w:rPr>
        <w:t xml:space="preserve"> &amp; Abdulai, I. B. </w:t>
      </w:r>
      <w:r w:rsidRPr="00AF1DA9">
        <w:rPr>
          <w:b/>
          <w:noProof/>
          <w:sz w:val="24"/>
          <w:szCs w:val="24"/>
        </w:rPr>
        <w:t>(2020)</w:t>
      </w:r>
      <w:r w:rsidRPr="00AF1DA9">
        <w:rPr>
          <w:noProof/>
          <w:sz w:val="24"/>
          <w:szCs w:val="24"/>
        </w:rPr>
        <w:t xml:space="preserve">. </w:t>
      </w:r>
      <w:r w:rsidR="005B1B2C" w:rsidRPr="00AF1DA9">
        <w:rPr>
          <w:noProof/>
          <w:sz w:val="24"/>
          <w:szCs w:val="24"/>
        </w:rPr>
        <w:t>Attitude and perception of tutors (apt) in colleges of education towards the use of ict in teaching and learning</w:t>
      </w:r>
      <w:r w:rsidRPr="00AF1DA9">
        <w:rPr>
          <w:noProof/>
          <w:sz w:val="24"/>
          <w:szCs w:val="24"/>
        </w:rPr>
        <w:t xml:space="preserve">. </w:t>
      </w:r>
      <w:r w:rsidRPr="00AF1DA9">
        <w:rPr>
          <w:i/>
          <w:iCs/>
          <w:noProof/>
          <w:sz w:val="24"/>
          <w:szCs w:val="24"/>
        </w:rPr>
        <w:t>International Journal of Education Humanities and Social Science</w:t>
      </w:r>
      <w:r w:rsidRPr="00AF1DA9">
        <w:rPr>
          <w:noProof/>
          <w:sz w:val="24"/>
          <w:szCs w:val="24"/>
        </w:rPr>
        <w:t xml:space="preserve">, </w:t>
      </w:r>
      <w:r w:rsidRPr="00AF1DA9">
        <w:rPr>
          <w:i/>
          <w:iCs/>
          <w:noProof/>
          <w:sz w:val="24"/>
          <w:szCs w:val="24"/>
        </w:rPr>
        <w:t>3</w:t>
      </w:r>
      <w:r w:rsidRPr="00AF1DA9">
        <w:rPr>
          <w:noProof/>
          <w:sz w:val="24"/>
          <w:szCs w:val="24"/>
        </w:rPr>
        <w:t>(03), 52–62. https://ijehss.com/uploads2020/EHS_3_128.pdf</w:t>
      </w:r>
    </w:p>
    <w:p w14:paraId="452D6C07" w14:textId="67A6D4CE" w:rsidR="00905621" w:rsidRPr="00AF1DA9" w:rsidRDefault="00905621" w:rsidP="00905621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F1DA9">
        <w:rPr>
          <w:sz w:val="24"/>
          <w:szCs w:val="24"/>
        </w:rPr>
        <w:t xml:space="preserve">Doe-Dartey, K. K. &amp; </w:t>
      </w:r>
      <w:r w:rsidRPr="00AF1DA9">
        <w:rPr>
          <w:b/>
          <w:sz w:val="24"/>
          <w:szCs w:val="24"/>
        </w:rPr>
        <w:t>Dzakpasu, P. E</w:t>
      </w:r>
      <w:r w:rsidRPr="00AF1DA9">
        <w:rPr>
          <w:sz w:val="24"/>
          <w:szCs w:val="24"/>
        </w:rPr>
        <w:t>. (2018). Impact of digital classroom in higher education in the 21</w:t>
      </w:r>
      <w:r w:rsidRPr="00AF1DA9">
        <w:rPr>
          <w:sz w:val="24"/>
          <w:szCs w:val="24"/>
          <w:vertAlign w:val="superscript"/>
        </w:rPr>
        <w:t>st</w:t>
      </w:r>
      <w:r w:rsidRPr="00AF1DA9">
        <w:rPr>
          <w:sz w:val="24"/>
          <w:szCs w:val="24"/>
        </w:rPr>
        <w:t xml:space="preserve"> century. </w:t>
      </w:r>
      <w:r w:rsidRPr="00AF1DA9">
        <w:rPr>
          <w:i/>
          <w:iCs/>
          <w:sz w:val="24"/>
          <w:szCs w:val="24"/>
        </w:rPr>
        <w:t>African Journal of Education Studies and Development</w:t>
      </w:r>
      <w:r w:rsidRPr="00AF1DA9">
        <w:rPr>
          <w:sz w:val="24"/>
          <w:szCs w:val="24"/>
        </w:rPr>
        <w:t xml:space="preserve">. </w:t>
      </w:r>
      <w:r w:rsidRPr="00AF1DA9">
        <w:rPr>
          <w:i/>
          <w:iCs/>
          <w:sz w:val="24"/>
          <w:szCs w:val="24"/>
        </w:rPr>
        <w:t>AJHESD</w:t>
      </w:r>
      <w:r w:rsidRPr="00AF1DA9">
        <w:rPr>
          <w:sz w:val="24"/>
          <w:szCs w:val="24"/>
        </w:rPr>
        <w:t xml:space="preserve"> 7, 81-87. </w:t>
      </w:r>
    </w:p>
    <w:p w14:paraId="7BE1417E" w14:textId="0B9A6D39" w:rsidR="003C53C5" w:rsidRPr="00AF1DA9" w:rsidRDefault="003C53C5" w:rsidP="00CE2BEF">
      <w:pPr>
        <w:pStyle w:val="ListParagraph"/>
        <w:ind w:left="720"/>
        <w:jc w:val="both"/>
        <w:rPr>
          <w:i/>
          <w:sz w:val="24"/>
          <w:szCs w:val="24"/>
        </w:rPr>
      </w:pPr>
    </w:p>
    <w:p w14:paraId="0AF59CA5" w14:textId="77777777" w:rsidR="00AF1DA9" w:rsidRPr="00AF1DA9" w:rsidRDefault="00AF1DA9" w:rsidP="00720F9F">
      <w:pPr>
        <w:numPr>
          <w:ilvl w:val="0"/>
          <w:numId w:val="8"/>
        </w:numPr>
        <w:overflowPunct/>
        <w:autoSpaceDE/>
        <w:autoSpaceDN/>
        <w:adjustRightInd/>
        <w:spacing w:line="259" w:lineRule="auto"/>
        <w:contextualSpacing/>
        <w:textAlignment w:val="auto"/>
        <w:rPr>
          <w:sz w:val="24"/>
          <w:szCs w:val="24"/>
          <w:lang w:val="en-GB" w:eastAsia="en-GB"/>
        </w:rPr>
      </w:pPr>
      <w:r w:rsidRPr="00AF1DA9">
        <w:rPr>
          <w:bCs/>
          <w:sz w:val="24"/>
          <w:szCs w:val="24"/>
          <w:lang w:val="en-GB" w:eastAsia="en-GB"/>
        </w:rPr>
        <w:t>Christopher Yao Dewodo,</w:t>
      </w:r>
      <w:r w:rsidRPr="00AF1DA9">
        <w:rPr>
          <w:b/>
          <w:bCs/>
          <w:sz w:val="24"/>
          <w:szCs w:val="24"/>
          <w:lang w:val="en-GB" w:eastAsia="en-GB"/>
        </w:rPr>
        <w:t xml:space="preserve"> Prince Edem Dzakpasu, &amp; </w:t>
      </w:r>
      <w:r w:rsidRPr="00AF1DA9">
        <w:rPr>
          <w:bCs/>
          <w:sz w:val="24"/>
          <w:szCs w:val="24"/>
          <w:lang w:val="en-GB" w:eastAsia="en-GB"/>
        </w:rPr>
        <w:t>Ambrose Agbetorwoka</w:t>
      </w:r>
      <w:r w:rsidRPr="00AF1DA9">
        <w:rPr>
          <w:sz w:val="24"/>
          <w:szCs w:val="24"/>
          <w:lang w:val="en-GB" w:eastAsia="en-GB"/>
        </w:rPr>
        <w:t xml:space="preserve">, Perception of Teachers on Instructional Supervision at Basic Schools in Hohoe </w:t>
      </w:r>
      <w:r w:rsidRPr="00AF1DA9">
        <w:rPr>
          <w:sz w:val="24"/>
          <w:szCs w:val="24"/>
          <w:lang w:val="en-GB" w:eastAsia="en-GB"/>
        </w:rPr>
        <w:lastRenderedPageBreak/>
        <w:t>Municipality of Ghana, </w:t>
      </w:r>
      <w:r w:rsidRPr="00AF1DA9">
        <w:rPr>
          <w:i/>
          <w:iCs/>
          <w:sz w:val="24"/>
          <w:szCs w:val="24"/>
          <w:lang w:val="en-GB" w:eastAsia="en-GB"/>
        </w:rPr>
        <w:t>American Journal of Education and Information Technology</w:t>
      </w:r>
      <w:r w:rsidRPr="00AF1DA9">
        <w:rPr>
          <w:sz w:val="24"/>
          <w:szCs w:val="24"/>
          <w:lang w:val="en-GB" w:eastAsia="en-GB"/>
        </w:rPr>
        <w:t>. Vol. 4, No. 1, 2020, pp. 33-40. doi: 10.11648/j.ajeit.20200401.15</w:t>
      </w:r>
    </w:p>
    <w:p w14:paraId="3E5CCD4B" w14:textId="77777777" w:rsidR="003C53C5" w:rsidRPr="00AF1DA9" w:rsidRDefault="003C53C5" w:rsidP="00CE2BEF">
      <w:pPr>
        <w:pStyle w:val="ListParagraph"/>
        <w:ind w:left="720"/>
        <w:jc w:val="both"/>
        <w:rPr>
          <w:i/>
          <w:sz w:val="24"/>
          <w:szCs w:val="24"/>
        </w:rPr>
      </w:pPr>
    </w:p>
    <w:p w14:paraId="06869AA9" w14:textId="0013F14F" w:rsidR="00AF1DA9" w:rsidRPr="00AF1DA9" w:rsidRDefault="00AF1DA9" w:rsidP="00AF1DA9">
      <w:pPr>
        <w:pStyle w:val="ListParagraph"/>
        <w:numPr>
          <w:ilvl w:val="0"/>
          <w:numId w:val="8"/>
        </w:numPr>
        <w:overflowPunct w:val="0"/>
        <w:autoSpaceDE w:val="0"/>
        <w:autoSpaceDN w:val="0"/>
        <w:adjustRightInd w:val="0"/>
        <w:contextualSpacing/>
        <w:textAlignment w:val="baseline"/>
        <w:rPr>
          <w:noProof/>
          <w:sz w:val="24"/>
          <w:szCs w:val="24"/>
        </w:rPr>
      </w:pPr>
      <w:r w:rsidRPr="00AF1DA9">
        <w:rPr>
          <w:noProof/>
          <w:sz w:val="24"/>
          <w:szCs w:val="24"/>
        </w:rPr>
        <w:t xml:space="preserve">Christopher Yao Dewodo, Nelson Kojo Brany, </w:t>
      </w:r>
      <w:r w:rsidRPr="00AF1DA9">
        <w:rPr>
          <w:b/>
          <w:noProof/>
          <w:sz w:val="24"/>
          <w:szCs w:val="24"/>
        </w:rPr>
        <w:t>P. E. Dzakpasu</w:t>
      </w:r>
      <w:r w:rsidRPr="00AF1DA9">
        <w:rPr>
          <w:noProof/>
          <w:sz w:val="24"/>
          <w:szCs w:val="24"/>
        </w:rPr>
        <w:t xml:space="preserve">. and A. A. (2020). Challenges that student teachers face during out-segment in 3- selected colleges of education in the Volta Region of Ghana. </w:t>
      </w:r>
      <w:r w:rsidRPr="00AF1DA9">
        <w:rPr>
          <w:i/>
          <w:iCs/>
          <w:noProof/>
          <w:sz w:val="24"/>
          <w:szCs w:val="24"/>
        </w:rPr>
        <w:t>International Journal of Education and Social Science Research</w:t>
      </w:r>
      <w:r w:rsidRPr="00AF1DA9">
        <w:rPr>
          <w:noProof/>
          <w:sz w:val="24"/>
          <w:szCs w:val="24"/>
        </w:rPr>
        <w:t xml:space="preserve">, </w:t>
      </w:r>
      <w:r w:rsidRPr="00AF1DA9">
        <w:rPr>
          <w:i/>
          <w:iCs/>
          <w:noProof/>
          <w:sz w:val="24"/>
          <w:szCs w:val="24"/>
        </w:rPr>
        <w:t>3</w:t>
      </w:r>
      <w:r w:rsidRPr="00AF1DA9">
        <w:rPr>
          <w:noProof/>
          <w:sz w:val="24"/>
          <w:szCs w:val="24"/>
        </w:rPr>
        <w:t xml:space="preserve">(03), 184–199. </w:t>
      </w:r>
      <w:hyperlink r:id="rId12" w:history="1">
        <w:r w:rsidRPr="00AF1DA9">
          <w:rPr>
            <w:rStyle w:val="Hyperlink"/>
            <w:noProof/>
            <w:sz w:val="24"/>
            <w:szCs w:val="24"/>
          </w:rPr>
          <w:t>https://ijehss.com/uploads2020/EHS_3_125.pdf</w:t>
        </w:r>
      </w:hyperlink>
      <w:r w:rsidRPr="00AF1DA9">
        <w:rPr>
          <w:noProof/>
          <w:sz w:val="24"/>
          <w:szCs w:val="24"/>
        </w:rPr>
        <w:t xml:space="preserve"> </w:t>
      </w:r>
    </w:p>
    <w:p w14:paraId="73922BB2" w14:textId="68D11F82" w:rsidR="00CE2BEF" w:rsidRPr="00AF1DA9" w:rsidRDefault="00CE2BEF" w:rsidP="00CE2BEF">
      <w:pPr>
        <w:pStyle w:val="ListParagraph"/>
        <w:ind w:left="720"/>
        <w:rPr>
          <w:sz w:val="24"/>
          <w:szCs w:val="24"/>
        </w:rPr>
      </w:pPr>
    </w:p>
    <w:p w14:paraId="3D0567F7" w14:textId="77777777" w:rsidR="00AF1DA9" w:rsidRPr="00AF1DA9" w:rsidRDefault="00AF1DA9" w:rsidP="00720F9F">
      <w:pPr>
        <w:numPr>
          <w:ilvl w:val="0"/>
          <w:numId w:val="8"/>
        </w:numPr>
        <w:overflowPunct/>
        <w:autoSpaceDE/>
        <w:autoSpaceDN/>
        <w:adjustRightInd/>
        <w:spacing w:line="259" w:lineRule="auto"/>
        <w:textAlignment w:val="auto"/>
        <w:rPr>
          <w:rFonts w:eastAsia="Calibri"/>
          <w:i/>
          <w:sz w:val="24"/>
          <w:szCs w:val="24"/>
          <w:lang w:val="en-GB" w:eastAsia="en-US"/>
        </w:rPr>
      </w:pPr>
      <w:r w:rsidRPr="00AF1DA9">
        <w:rPr>
          <w:rFonts w:eastAsia="Calibri"/>
          <w:b/>
          <w:sz w:val="24"/>
          <w:szCs w:val="24"/>
          <w:lang w:val="en-GB" w:eastAsia="en-US"/>
        </w:rPr>
        <w:t xml:space="preserve">Dzakpasu P, </w:t>
      </w:r>
      <w:r w:rsidRPr="00AF1DA9">
        <w:rPr>
          <w:rFonts w:eastAsia="Calibri"/>
          <w:sz w:val="24"/>
          <w:szCs w:val="24"/>
          <w:lang w:val="en-GB" w:eastAsia="en-US"/>
        </w:rPr>
        <w:t>Adom D</w:t>
      </w:r>
      <w:r w:rsidRPr="00AF1DA9">
        <w:rPr>
          <w:rFonts w:eastAsia="Calibri"/>
          <w:b/>
          <w:sz w:val="24"/>
          <w:szCs w:val="24"/>
          <w:lang w:val="en-GB" w:eastAsia="en-US"/>
        </w:rPr>
        <w:t>.</w:t>
      </w:r>
      <w:r w:rsidRPr="00AF1DA9">
        <w:rPr>
          <w:rFonts w:eastAsia="Calibri"/>
          <w:sz w:val="24"/>
          <w:szCs w:val="24"/>
          <w:lang w:val="en-GB" w:eastAsia="en-US"/>
        </w:rPr>
        <w:t xml:space="preserve"> et al 2017, Cultural practices of local communities as a biodiversity managerial strategy for Ghana's environment: a retrospection of international conventions, </w:t>
      </w:r>
      <w:r w:rsidRPr="00AF1DA9">
        <w:rPr>
          <w:rFonts w:eastAsia="Calibri"/>
          <w:i/>
          <w:sz w:val="24"/>
          <w:szCs w:val="24"/>
          <w:lang w:val="en-GB" w:eastAsia="en-US"/>
        </w:rPr>
        <w:t xml:space="preserve">international journal of scientific research issn no 2277 - 8179 | </w:t>
      </w:r>
      <w:proofErr w:type="gramStart"/>
      <w:r w:rsidRPr="00AF1DA9">
        <w:rPr>
          <w:rFonts w:eastAsia="Calibri"/>
          <w:i/>
          <w:sz w:val="24"/>
          <w:szCs w:val="24"/>
          <w:lang w:val="en-GB" w:eastAsia="en-US"/>
        </w:rPr>
        <w:t>if :</w:t>
      </w:r>
      <w:proofErr w:type="gramEnd"/>
      <w:r w:rsidRPr="00AF1DA9">
        <w:rPr>
          <w:rFonts w:eastAsia="Calibri"/>
          <w:i/>
          <w:sz w:val="24"/>
          <w:szCs w:val="24"/>
          <w:lang w:val="en-GB" w:eastAsia="en-US"/>
        </w:rPr>
        <w:t xml:space="preserve"> 4.176 | ic value : 78.46</w:t>
      </w:r>
    </w:p>
    <w:p w14:paraId="2401F68D" w14:textId="0F821CE5" w:rsidR="00242816" w:rsidRPr="00720F9F" w:rsidRDefault="00242816" w:rsidP="00720F9F">
      <w:pPr>
        <w:pStyle w:val="ListParagraph"/>
        <w:ind w:left="720"/>
        <w:rPr>
          <w:bCs/>
          <w:iCs/>
          <w:sz w:val="24"/>
          <w:szCs w:val="24"/>
          <w:lang w:val="en-US"/>
        </w:rPr>
      </w:pPr>
    </w:p>
    <w:p w14:paraId="5C1219A3" w14:textId="247A5161" w:rsidR="00AF1DA9" w:rsidRPr="00242816" w:rsidRDefault="00242816" w:rsidP="00242816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050D28">
        <w:rPr>
          <w:rStyle w:val="disblock"/>
          <w:b/>
          <w:bCs/>
          <w:sz w:val="24"/>
          <w:szCs w:val="24"/>
        </w:rPr>
        <w:t xml:space="preserve">Edem, D. </w:t>
      </w:r>
      <w:proofErr w:type="gramStart"/>
      <w:r w:rsidRPr="00050D28">
        <w:rPr>
          <w:rStyle w:val="disblock"/>
          <w:b/>
          <w:bCs/>
          <w:sz w:val="24"/>
          <w:szCs w:val="24"/>
        </w:rPr>
        <w:t>P</w:t>
      </w:r>
      <w:r w:rsidRPr="00242816">
        <w:rPr>
          <w:rStyle w:val="disblock"/>
          <w:sz w:val="24"/>
          <w:szCs w:val="24"/>
        </w:rPr>
        <w:t>. ,</w:t>
      </w:r>
      <w:proofErr w:type="gramEnd"/>
      <w:r w:rsidRPr="00242816">
        <w:rPr>
          <w:rStyle w:val="disblock"/>
          <w:sz w:val="24"/>
          <w:szCs w:val="24"/>
        </w:rPr>
        <w:t xml:space="preserve"> &amp; Boafo, V. (2020). Practical Teaching Method and Performance of Colleges of Education ICT Students in Volta Region, Ghana. </w:t>
      </w:r>
      <w:r w:rsidRPr="00242816">
        <w:rPr>
          <w:rStyle w:val="disblock"/>
          <w:i/>
          <w:iCs/>
          <w:sz w:val="24"/>
          <w:szCs w:val="24"/>
        </w:rPr>
        <w:t>American Journal of Educational Research</w:t>
      </w:r>
      <w:r w:rsidRPr="00242816">
        <w:rPr>
          <w:rStyle w:val="disblock"/>
          <w:sz w:val="24"/>
          <w:szCs w:val="24"/>
        </w:rPr>
        <w:t xml:space="preserve">, </w:t>
      </w:r>
      <w:r w:rsidRPr="00242816">
        <w:rPr>
          <w:rStyle w:val="disblock"/>
          <w:i/>
          <w:iCs/>
          <w:sz w:val="24"/>
          <w:szCs w:val="24"/>
        </w:rPr>
        <w:t>8</w:t>
      </w:r>
      <w:r w:rsidRPr="00242816">
        <w:rPr>
          <w:rStyle w:val="disblock"/>
          <w:sz w:val="24"/>
          <w:szCs w:val="24"/>
        </w:rPr>
        <w:t>(9), 668-675.</w:t>
      </w:r>
    </w:p>
    <w:p w14:paraId="2BD5F024" w14:textId="496A4F3E" w:rsidR="00AF1DA9" w:rsidRDefault="00AF1DA9" w:rsidP="00AF1DA9">
      <w:pPr>
        <w:pStyle w:val="ListParagraph"/>
        <w:ind w:left="720"/>
        <w:rPr>
          <w:sz w:val="24"/>
          <w:szCs w:val="24"/>
        </w:rPr>
      </w:pPr>
    </w:p>
    <w:p w14:paraId="515E6EB5" w14:textId="2EC9F238" w:rsidR="00F43668" w:rsidRDefault="00F43668" w:rsidP="00AF1DA9">
      <w:pPr>
        <w:pStyle w:val="ListParagraph"/>
        <w:ind w:left="720"/>
        <w:rPr>
          <w:sz w:val="24"/>
          <w:szCs w:val="24"/>
        </w:rPr>
      </w:pPr>
    </w:p>
    <w:p w14:paraId="145E1E5F" w14:textId="77777777" w:rsidR="00F43668" w:rsidRPr="00AF1DA9" w:rsidRDefault="00F43668" w:rsidP="00AF1DA9">
      <w:pPr>
        <w:pStyle w:val="ListParagraph"/>
        <w:ind w:left="720"/>
        <w:rPr>
          <w:sz w:val="24"/>
          <w:szCs w:val="24"/>
        </w:rPr>
      </w:pPr>
    </w:p>
    <w:p w14:paraId="2C024E7C" w14:textId="1B59E309" w:rsidR="00AF1DA9" w:rsidRDefault="00AF1DA9" w:rsidP="00AF1DA9">
      <w:pPr>
        <w:pStyle w:val="ListParagraph"/>
        <w:ind w:left="720"/>
        <w:rPr>
          <w:sz w:val="24"/>
          <w:szCs w:val="24"/>
        </w:rPr>
      </w:pPr>
    </w:p>
    <w:p w14:paraId="6267985A" w14:textId="3B4C8FFF" w:rsidR="003353F0" w:rsidRDefault="003353F0" w:rsidP="00AF1DA9">
      <w:pPr>
        <w:pStyle w:val="ListParagraph"/>
        <w:ind w:left="720"/>
        <w:rPr>
          <w:sz w:val="24"/>
          <w:szCs w:val="24"/>
        </w:rPr>
      </w:pPr>
    </w:p>
    <w:p w14:paraId="3093827F" w14:textId="77777777" w:rsidR="003353F0" w:rsidRPr="00AF1DA9" w:rsidRDefault="003353F0" w:rsidP="00AF1DA9">
      <w:pPr>
        <w:pStyle w:val="ListParagraph"/>
        <w:ind w:left="720"/>
        <w:rPr>
          <w:sz w:val="24"/>
          <w:szCs w:val="24"/>
        </w:rPr>
      </w:pPr>
    </w:p>
    <w:p w14:paraId="4A0A67B0" w14:textId="77777777" w:rsidR="00AF1DA9" w:rsidRPr="00AF1DA9" w:rsidRDefault="00AF1DA9" w:rsidP="00AF1DA9">
      <w:pPr>
        <w:pStyle w:val="ListParagraph"/>
        <w:ind w:left="720"/>
        <w:rPr>
          <w:sz w:val="24"/>
          <w:szCs w:val="24"/>
        </w:rPr>
      </w:pPr>
    </w:p>
    <w:tbl>
      <w:tblPr>
        <w:tblpPr w:leftFromText="180" w:rightFromText="180" w:vertAnchor="text" w:horzAnchor="margin" w:tblpY="104"/>
        <w:tblW w:w="0" w:type="auto"/>
        <w:tblLook w:val="0000" w:firstRow="0" w:lastRow="0" w:firstColumn="0" w:lastColumn="0" w:noHBand="0" w:noVBand="0"/>
      </w:tblPr>
      <w:tblGrid>
        <w:gridCol w:w="8640"/>
      </w:tblGrid>
      <w:tr w:rsidR="00DC73BF" w:rsidRPr="00AF1DA9" w14:paraId="0918AA64" w14:textId="77777777" w:rsidTr="00DC73BF">
        <w:trPr>
          <w:trHeight w:val="280"/>
        </w:trPr>
        <w:tc>
          <w:tcPr>
            <w:tcW w:w="8640" w:type="dxa"/>
            <w:tcMar>
              <w:left w:w="99" w:type="dxa"/>
              <w:right w:w="99" w:type="dxa"/>
            </w:tcMar>
          </w:tcPr>
          <w:p w14:paraId="758EF9F9" w14:textId="77777777" w:rsidR="00DC73BF" w:rsidRPr="00AF1DA9" w:rsidRDefault="00DC73BF" w:rsidP="00DC73BF">
            <w:pPr>
              <w:pStyle w:val="ParaAttribute25"/>
              <w:spacing w:line="220" w:lineRule="atLeast"/>
              <w:rPr>
                <w:b/>
                <w:spacing w:val="-10"/>
                <w:sz w:val="24"/>
                <w:szCs w:val="24"/>
              </w:rPr>
            </w:pPr>
            <w:r w:rsidRPr="00AF1DA9">
              <w:rPr>
                <w:rStyle w:val="CharAttribute10"/>
                <w:b/>
                <w:color w:val="auto"/>
                <w:sz w:val="24"/>
                <w:szCs w:val="24"/>
              </w:rPr>
              <w:t>REFERENCES</w:t>
            </w:r>
          </w:p>
        </w:tc>
      </w:tr>
      <w:tr w:rsidR="00DC73BF" w:rsidRPr="00AF1DA9" w14:paraId="53E3FFF7" w14:textId="77777777" w:rsidTr="00DC73BF">
        <w:tc>
          <w:tcPr>
            <w:tcW w:w="8640" w:type="dxa"/>
            <w:tcMar>
              <w:left w:w="99" w:type="dxa"/>
              <w:right w:w="99" w:type="dxa"/>
            </w:tcMar>
          </w:tcPr>
          <w:p w14:paraId="124D6538" w14:textId="77777777" w:rsidR="00DC73BF" w:rsidRPr="00AF1DA9" w:rsidRDefault="00DC73BF" w:rsidP="00DC73BF">
            <w:pPr>
              <w:pStyle w:val="ParaAttribute25"/>
              <w:numPr>
                <w:ilvl w:val="0"/>
                <w:numId w:val="10"/>
              </w:numPr>
              <w:spacing w:line="220" w:lineRule="atLeast"/>
              <w:rPr>
                <w:spacing w:val="-10"/>
                <w:sz w:val="24"/>
                <w:szCs w:val="24"/>
              </w:rPr>
            </w:pPr>
            <w:r w:rsidRPr="00AF1DA9">
              <w:rPr>
                <w:spacing w:val="-10"/>
                <w:sz w:val="24"/>
                <w:szCs w:val="24"/>
              </w:rPr>
              <w:t>D</w:t>
            </w:r>
            <w:r w:rsidRPr="00AF1DA9">
              <w:rPr>
                <w:sz w:val="24"/>
                <w:szCs w:val="24"/>
              </w:rPr>
              <w:t xml:space="preserve">R KOFI AYEBI-ARTHUR, </w:t>
            </w:r>
          </w:p>
          <w:p w14:paraId="3E30D33C" w14:textId="77777777" w:rsidR="00DC73BF" w:rsidRPr="00AF1DA9" w:rsidRDefault="00DC73BF" w:rsidP="00DC73BF">
            <w:pPr>
              <w:pStyle w:val="ParaAttribute25"/>
              <w:spacing w:line="220" w:lineRule="atLeast"/>
              <w:ind w:left="720"/>
              <w:rPr>
                <w:sz w:val="24"/>
                <w:szCs w:val="24"/>
              </w:rPr>
            </w:pPr>
            <w:r w:rsidRPr="00AF1DA9">
              <w:rPr>
                <w:sz w:val="24"/>
                <w:szCs w:val="24"/>
              </w:rPr>
              <w:t>University of Cape Coast, (HoD ICT)</w:t>
            </w:r>
          </w:p>
          <w:p w14:paraId="72247FFB" w14:textId="77777777" w:rsidR="00DC73BF" w:rsidRPr="00AF1DA9" w:rsidRDefault="00DC73BF" w:rsidP="00DC73BF">
            <w:pPr>
              <w:pStyle w:val="ParaAttribute25"/>
              <w:spacing w:line="220" w:lineRule="atLeast"/>
              <w:ind w:left="720"/>
              <w:rPr>
                <w:sz w:val="24"/>
                <w:szCs w:val="24"/>
              </w:rPr>
            </w:pPr>
            <w:r w:rsidRPr="00AF1DA9">
              <w:rPr>
                <w:sz w:val="24"/>
                <w:szCs w:val="24"/>
              </w:rPr>
              <w:t xml:space="preserve">Cape Coast. </w:t>
            </w:r>
          </w:p>
          <w:p w14:paraId="7D4EC28E" w14:textId="77777777" w:rsidR="00DC73BF" w:rsidRPr="00AF1DA9" w:rsidRDefault="008761C2" w:rsidP="00DC73BF">
            <w:pPr>
              <w:pStyle w:val="ParaAttribute25"/>
              <w:spacing w:line="220" w:lineRule="atLeast"/>
              <w:ind w:left="720"/>
              <w:rPr>
                <w:sz w:val="24"/>
                <w:szCs w:val="24"/>
              </w:rPr>
            </w:pPr>
            <w:hyperlink r:id="rId13" w:history="1">
              <w:r w:rsidR="00DC73BF" w:rsidRPr="00AF1DA9">
                <w:rPr>
                  <w:rStyle w:val="Hyperlink"/>
                  <w:sz w:val="24"/>
                  <w:szCs w:val="24"/>
                </w:rPr>
                <w:t>kofiayebi@ucc.edu.gh</w:t>
              </w:r>
            </w:hyperlink>
          </w:p>
          <w:p w14:paraId="518AC3E3" w14:textId="77777777" w:rsidR="00DC73BF" w:rsidRPr="00AF1DA9" w:rsidRDefault="00DC73BF" w:rsidP="00DC73BF">
            <w:pPr>
              <w:pStyle w:val="ParaAttribute25"/>
              <w:spacing w:line="220" w:lineRule="atLeast"/>
              <w:ind w:left="720"/>
              <w:rPr>
                <w:sz w:val="24"/>
                <w:szCs w:val="24"/>
              </w:rPr>
            </w:pPr>
            <w:r w:rsidRPr="00AF1DA9">
              <w:rPr>
                <w:sz w:val="24"/>
                <w:szCs w:val="24"/>
              </w:rPr>
              <w:t>0243 888 888</w:t>
            </w:r>
          </w:p>
          <w:p w14:paraId="5389B082" w14:textId="77777777" w:rsidR="00DC73BF" w:rsidRPr="00AF1DA9" w:rsidRDefault="00DC73BF" w:rsidP="00DC73BF">
            <w:pPr>
              <w:pStyle w:val="ParaAttribute25"/>
              <w:numPr>
                <w:ilvl w:val="0"/>
                <w:numId w:val="10"/>
              </w:numPr>
              <w:spacing w:line="220" w:lineRule="atLeast"/>
              <w:rPr>
                <w:sz w:val="24"/>
                <w:szCs w:val="24"/>
              </w:rPr>
            </w:pPr>
            <w:r w:rsidRPr="00AF1DA9">
              <w:rPr>
                <w:sz w:val="24"/>
                <w:szCs w:val="24"/>
              </w:rPr>
              <w:t>Prof Awotua-Efebo, E. B.</w:t>
            </w:r>
          </w:p>
          <w:p w14:paraId="64454B48" w14:textId="77777777" w:rsidR="00DC73BF" w:rsidRPr="00AF1DA9" w:rsidRDefault="00DC73BF" w:rsidP="00DC73BF">
            <w:pPr>
              <w:pStyle w:val="ParaAttribute25"/>
              <w:spacing w:line="220" w:lineRule="atLeast"/>
              <w:ind w:left="720"/>
              <w:rPr>
                <w:sz w:val="24"/>
                <w:szCs w:val="24"/>
              </w:rPr>
            </w:pPr>
            <w:r w:rsidRPr="00AF1DA9">
              <w:rPr>
                <w:sz w:val="24"/>
                <w:szCs w:val="24"/>
              </w:rPr>
              <w:t>University of Port Harcourt</w:t>
            </w:r>
          </w:p>
          <w:p w14:paraId="5166041D" w14:textId="77777777" w:rsidR="00DC73BF" w:rsidRPr="00AF1DA9" w:rsidRDefault="00DC73BF" w:rsidP="00DC73BF">
            <w:pPr>
              <w:pStyle w:val="ParaAttribute25"/>
              <w:spacing w:line="220" w:lineRule="atLeast"/>
              <w:ind w:left="720"/>
              <w:rPr>
                <w:sz w:val="24"/>
                <w:szCs w:val="24"/>
              </w:rPr>
            </w:pPr>
            <w:r w:rsidRPr="00AF1DA9">
              <w:rPr>
                <w:sz w:val="24"/>
                <w:szCs w:val="24"/>
              </w:rPr>
              <w:t>Faculty of Education</w:t>
            </w:r>
          </w:p>
          <w:p w14:paraId="51B8A925" w14:textId="77777777" w:rsidR="00DC73BF" w:rsidRPr="00AF1DA9" w:rsidRDefault="00DC73BF" w:rsidP="00DC73BF">
            <w:pPr>
              <w:pStyle w:val="ParaAttribute25"/>
              <w:spacing w:line="220" w:lineRule="atLeast"/>
              <w:ind w:left="720"/>
              <w:rPr>
                <w:sz w:val="24"/>
                <w:szCs w:val="24"/>
              </w:rPr>
            </w:pPr>
            <w:r w:rsidRPr="00AF1DA9">
              <w:rPr>
                <w:sz w:val="24"/>
                <w:szCs w:val="24"/>
              </w:rPr>
              <w:t>Port Harcourt, Rivers, Nigeria</w:t>
            </w:r>
          </w:p>
          <w:p w14:paraId="343DDDC3" w14:textId="77777777" w:rsidR="00DC73BF" w:rsidRPr="00AF1DA9" w:rsidRDefault="008761C2" w:rsidP="00DC73BF">
            <w:pPr>
              <w:pStyle w:val="ParaAttribute25"/>
              <w:spacing w:line="220" w:lineRule="atLeast"/>
              <w:ind w:left="720"/>
              <w:rPr>
                <w:sz w:val="24"/>
                <w:szCs w:val="24"/>
              </w:rPr>
            </w:pPr>
            <w:hyperlink r:id="rId14" w:history="1">
              <w:r w:rsidR="00DC73BF" w:rsidRPr="00AF1DA9">
                <w:rPr>
                  <w:rStyle w:val="Hyperlink"/>
                  <w:sz w:val="24"/>
                  <w:szCs w:val="24"/>
                </w:rPr>
                <w:t>awotua_efebo@hotmail.com</w:t>
              </w:r>
            </w:hyperlink>
          </w:p>
          <w:p w14:paraId="44715C34" w14:textId="77777777" w:rsidR="00DC73BF" w:rsidRPr="00AF1DA9" w:rsidRDefault="00DC73BF" w:rsidP="00DC73BF">
            <w:pPr>
              <w:pStyle w:val="ParaAttribute25"/>
              <w:spacing w:line="220" w:lineRule="atLeast"/>
              <w:ind w:left="720"/>
              <w:rPr>
                <w:sz w:val="24"/>
                <w:szCs w:val="24"/>
              </w:rPr>
            </w:pPr>
            <w:r w:rsidRPr="00AF1DA9">
              <w:rPr>
                <w:sz w:val="24"/>
                <w:szCs w:val="24"/>
              </w:rPr>
              <w:t>+234 805 533 2582</w:t>
            </w:r>
          </w:p>
          <w:p w14:paraId="4BEB12FA" w14:textId="77777777" w:rsidR="00DC73BF" w:rsidRPr="00AF1DA9" w:rsidRDefault="00DC73BF" w:rsidP="00DC73BF">
            <w:pPr>
              <w:pStyle w:val="ParaAttribute25"/>
              <w:numPr>
                <w:ilvl w:val="0"/>
                <w:numId w:val="10"/>
              </w:numPr>
              <w:spacing w:line="220" w:lineRule="atLeast"/>
              <w:rPr>
                <w:sz w:val="24"/>
                <w:szCs w:val="24"/>
              </w:rPr>
            </w:pPr>
            <w:r w:rsidRPr="00AF1DA9">
              <w:rPr>
                <w:sz w:val="24"/>
                <w:szCs w:val="24"/>
              </w:rPr>
              <w:t>MR RAPHAEL KWASHIE,</w:t>
            </w:r>
          </w:p>
          <w:p w14:paraId="1443E3BB" w14:textId="77777777" w:rsidR="00DC73BF" w:rsidRPr="00AF1DA9" w:rsidRDefault="00DC73BF" w:rsidP="00DC73BF">
            <w:pPr>
              <w:pStyle w:val="ParaAttribute25"/>
              <w:spacing w:line="220" w:lineRule="atLeast"/>
              <w:ind w:left="720"/>
              <w:rPr>
                <w:sz w:val="24"/>
                <w:szCs w:val="24"/>
              </w:rPr>
            </w:pPr>
            <w:r w:rsidRPr="00AF1DA9">
              <w:rPr>
                <w:sz w:val="24"/>
                <w:szCs w:val="24"/>
              </w:rPr>
              <w:t xml:space="preserve">St. Francis College, </w:t>
            </w:r>
          </w:p>
          <w:p w14:paraId="0B84276C" w14:textId="77777777" w:rsidR="00DC73BF" w:rsidRPr="00AF1DA9" w:rsidRDefault="00DC73BF" w:rsidP="00DC73BF">
            <w:pPr>
              <w:pStyle w:val="ParaAttribute25"/>
              <w:spacing w:line="220" w:lineRule="atLeast"/>
              <w:ind w:left="720"/>
              <w:rPr>
                <w:sz w:val="24"/>
                <w:szCs w:val="24"/>
              </w:rPr>
            </w:pPr>
            <w:r w:rsidRPr="00AF1DA9">
              <w:rPr>
                <w:sz w:val="24"/>
                <w:szCs w:val="24"/>
              </w:rPr>
              <w:t>Hohoe.</w:t>
            </w:r>
          </w:p>
          <w:p w14:paraId="67E90D55" w14:textId="77777777" w:rsidR="00DC73BF" w:rsidRPr="00AF1DA9" w:rsidRDefault="008761C2" w:rsidP="00DC73BF">
            <w:pPr>
              <w:pStyle w:val="ParaAttribute25"/>
              <w:spacing w:line="220" w:lineRule="atLeast"/>
              <w:ind w:left="720"/>
              <w:rPr>
                <w:sz w:val="24"/>
                <w:szCs w:val="24"/>
              </w:rPr>
            </w:pPr>
            <w:hyperlink r:id="rId15" w:history="1">
              <w:r w:rsidR="00DC73BF" w:rsidRPr="00AF1DA9">
                <w:rPr>
                  <w:rStyle w:val="Hyperlink"/>
                  <w:sz w:val="24"/>
                  <w:szCs w:val="24"/>
                </w:rPr>
                <w:t>seloralf@gmail.com</w:t>
              </w:r>
            </w:hyperlink>
          </w:p>
          <w:p w14:paraId="72B1716F" w14:textId="77777777" w:rsidR="00DC73BF" w:rsidRPr="00AF1DA9" w:rsidRDefault="00DC73BF" w:rsidP="00DC73BF">
            <w:pPr>
              <w:pStyle w:val="ParaAttribute25"/>
              <w:spacing w:line="220" w:lineRule="atLeast"/>
              <w:ind w:left="720"/>
              <w:rPr>
                <w:sz w:val="24"/>
                <w:szCs w:val="24"/>
              </w:rPr>
            </w:pPr>
            <w:r w:rsidRPr="00AF1DA9">
              <w:rPr>
                <w:sz w:val="24"/>
                <w:szCs w:val="24"/>
              </w:rPr>
              <w:t>0249293849</w:t>
            </w:r>
          </w:p>
          <w:p w14:paraId="1C599D52" w14:textId="77777777" w:rsidR="00DC73BF" w:rsidRPr="00AF1DA9" w:rsidRDefault="00DC73BF" w:rsidP="00DC73BF">
            <w:pPr>
              <w:pStyle w:val="ParaAttribute25"/>
              <w:spacing w:line="220" w:lineRule="atLeast"/>
              <w:ind w:left="720"/>
              <w:rPr>
                <w:spacing w:val="-10"/>
                <w:sz w:val="24"/>
                <w:szCs w:val="24"/>
              </w:rPr>
            </w:pPr>
          </w:p>
          <w:p w14:paraId="34F51F24" w14:textId="77777777" w:rsidR="00DC73BF" w:rsidRPr="00AF1DA9" w:rsidRDefault="00DC73BF" w:rsidP="00DC73BF">
            <w:pPr>
              <w:pStyle w:val="ParaAttribute25"/>
              <w:spacing w:line="220" w:lineRule="atLeast"/>
              <w:ind w:left="720"/>
              <w:rPr>
                <w:spacing w:val="-10"/>
                <w:sz w:val="24"/>
                <w:szCs w:val="24"/>
              </w:rPr>
            </w:pPr>
          </w:p>
          <w:p w14:paraId="3AB88570" w14:textId="77777777" w:rsidR="00DC73BF" w:rsidRPr="00AF1DA9" w:rsidRDefault="00DC73BF" w:rsidP="00DC73BF">
            <w:pPr>
              <w:pStyle w:val="ParaAttribute27"/>
              <w:spacing w:line="220" w:lineRule="atLeast"/>
              <w:ind w:left="245"/>
              <w:rPr>
                <w:spacing w:val="-5"/>
                <w:sz w:val="24"/>
                <w:szCs w:val="24"/>
              </w:rPr>
            </w:pPr>
          </w:p>
        </w:tc>
      </w:tr>
    </w:tbl>
    <w:p w14:paraId="18CAC766" w14:textId="77777777" w:rsidR="00905621" w:rsidRPr="00AF1DA9" w:rsidRDefault="00905621" w:rsidP="00DC73BF">
      <w:pPr>
        <w:pStyle w:val="ListParagraph"/>
        <w:widowControl w:val="0"/>
        <w:spacing w:before="300" w:after="160"/>
        <w:ind w:left="720"/>
        <w:rPr>
          <w:noProof/>
          <w:sz w:val="24"/>
          <w:szCs w:val="24"/>
        </w:rPr>
      </w:pPr>
    </w:p>
    <w:p w14:paraId="6DC663D3" w14:textId="6D20CD3F" w:rsidR="004838BE" w:rsidRDefault="001C774D" w:rsidP="001C774D">
      <w:pPr>
        <w:ind w:left="360"/>
      </w:pPr>
      <w:r w:rsidRPr="00AF1DA9">
        <w:rPr>
          <w:sz w:val="24"/>
          <w:szCs w:val="24"/>
        </w:rPr>
        <w:fldChar w:fldCharType="end"/>
      </w:r>
    </w:p>
    <w:p w14:paraId="1E6EE5BF" w14:textId="4277448A" w:rsidR="00AA0203" w:rsidRDefault="00AA0203" w:rsidP="001C774D">
      <w:pPr>
        <w:ind w:left="360"/>
        <w:rPr>
          <w:rFonts w:ascii="Tahoma" w:hAnsi="Tahoma"/>
        </w:rPr>
      </w:pPr>
    </w:p>
    <w:p w14:paraId="748D2770" w14:textId="662EF490" w:rsidR="00AA0203" w:rsidRDefault="00AA0203" w:rsidP="001C774D">
      <w:pPr>
        <w:ind w:left="360"/>
        <w:rPr>
          <w:rFonts w:ascii="Tahoma" w:hAnsi="Tahoma"/>
        </w:rPr>
      </w:pPr>
    </w:p>
    <w:p w14:paraId="32692256" w14:textId="77777777" w:rsidR="00AA0203" w:rsidRPr="001C774D" w:rsidRDefault="00AA0203" w:rsidP="001C774D">
      <w:pPr>
        <w:ind w:left="360"/>
        <w:rPr>
          <w:rFonts w:ascii="Tahoma" w:hAnsi="Tahoma"/>
        </w:rPr>
      </w:pPr>
    </w:p>
    <w:p w14:paraId="296AC123" w14:textId="00B030DB" w:rsidR="004838BE" w:rsidRDefault="004838BE" w:rsidP="00B24205">
      <w:pPr>
        <w:jc w:val="both"/>
        <w:rPr>
          <w:rFonts w:ascii="Tahoma" w:hAnsi="Tahoma"/>
          <w:i/>
        </w:rPr>
      </w:pPr>
    </w:p>
    <w:p w14:paraId="024EE275" w14:textId="27524C04" w:rsidR="001C774D" w:rsidRDefault="001C774D" w:rsidP="00B24205">
      <w:pPr>
        <w:jc w:val="both"/>
        <w:rPr>
          <w:rFonts w:ascii="Tahoma" w:hAnsi="Tahoma"/>
          <w:i/>
        </w:rPr>
      </w:pPr>
    </w:p>
    <w:p w14:paraId="1B3B0C8F" w14:textId="435D7FA3" w:rsidR="001C774D" w:rsidRDefault="001C774D" w:rsidP="00B24205">
      <w:pPr>
        <w:jc w:val="both"/>
        <w:rPr>
          <w:rFonts w:ascii="Tahoma" w:hAnsi="Tahoma"/>
          <w:i/>
        </w:rPr>
      </w:pPr>
    </w:p>
    <w:p w14:paraId="74F65C74" w14:textId="2A45B432" w:rsidR="001C774D" w:rsidRDefault="001C774D" w:rsidP="00B24205">
      <w:pPr>
        <w:jc w:val="both"/>
        <w:rPr>
          <w:rFonts w:ascii="Tahoma" w:hAnsi="Tahoma"/>
          <w:i/>
        </w:rPr>
      </w:pPr>
    </w:p>
    <w:sectPr w:rsidR="001C774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E9F7F1" w14:textId="77777777" w:rsidR="008D0A82" w:rsidRDefault="008D0A82" w:rsidP="00DC73BF">
      <w:r>
        <w:separator/>
      </w:r>
    </w:p>
  </w:endnote>
  <w:endnote w:type="continuationSeparator" w:id="0">
    <w:p w14:paraId="3B10C9D9" w14:textId="77777777" w:rsidR="008D0A82" w:rsidRDefault="008D0A82" w:rsidP="00DC73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83D0D2" w14:textId="77777777" w:rsidR="008D0A82" w:rsidRDefault="008D0A82" w:rsidP="00DC73BF">
      <w:r>
        <w:separator/>
      </w:r>
    </w:p>
  </w:footnote>
  <w:footnote w:type="continuationSeparator" w:id="0">
    <w:p w14:paraId="1129ABE4" w14:textId="77777777" w:rsidR="008D0A82" w:rsidRDefault="008D0A82" w:rsidP="00DC73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BB28A7B8"/>
    <w:lvl w:ilvl="0">
      <w:numFmt w:val="decimal"/>
      <w:lvlText w:val="*"/>
      <w:lvlJc w:val="left"/>
    </w:lvl>
  </w:abstractNum>
  <w:abstractNum w:abstractNumId="1" w15:restartNumberingAfterBreak="0">
    <w:nsid w:val="0653401C"/>
    <w:multiLevelType w:val="hybridMultilevel"/>
    <w:tmpl w:val="ECE82EE8"/>
    <w:lvl w:ilvl="0" w:tplc="AE429418">
      <w:start w:val="1"/>
      <w:numFmt w:val="lowerLetter"/>
      <w:lvlText w:val="(%1)"/>
      <w:lvlJc w:val="left"/>
      <w:pPr>
        <w:tabs>
          <w:tab w:val="num" w:pos="720"/>
        </w:tabs>
        <w:ind w:left="72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2" w15:restartNumberingAfterBreak="0">
    <w:nsid w:val="0C4D0806"/>
    <w:multiLevelType w:val="hybridMultilevel"/>
    <w:tmpl w:val="A87ADCA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F5E0F68"/>
    <w:multiLevelType w:val="hybridMultilevel"/>
    <w:tmpl w:val="5A08690C"/>
    <w:lvl w:ilvl="0" w:tplc="511048F4">
      <w:numFmt w:val="bullet"/>
      <w:lvlText w:val="·"/>
      <w:lvlJc w:val="left"/>
      <w:pPr>
        <w:ind w:left="720" w:hanging="360"/>
      </w:pPr>
      <w:rPr>
        <w:b w:val="0"/>
        <w:color w:val="002060"/>
        <w:sz w:val="22"/>
      </w:rPr>
    </w:lvl>
    <w:lvl w:ilvl="1" w:tplc="14E289C6">
      <w:start w:val="1"/>
      <w:numFmt w:val="bullet"/>
      <w:lvlText w:val="o"/>
      <w:lvlJc w:val="left"/>
      <w:pPr>
        <w:ind w:left="1440" w:hanging="360"/>
      </w:pPr>
      <w:rPr>
        <w:b w:val="0"/>
        <w:color w:val="1F497D"/>
      </w:rPr>
    </w:lvl>
    <w:lvl w:ilvl="2" w:tplc="023640FA">
      <w:start w:val="1"/>
      <w:numFmt w:val="bullet"/>
      <w:lvlText w:val="§"/>
      <w:lvlJc w:val="left"/>
      <w:pPr>
        <w:ind w:left="2160" w:hanging="360"/>
      </w:pPr>
      <w:rPr>
        <w:b w:val="0"/>
        <w:color w:val="1F497D"/>
      </w:rPr>
    </w:lvl>
    <w:lvl w:ilvl="3" w:tplc="385EC860">
      <w:start w:val="1"/>
      <w:numFmt w:val="bullet"/>
      <w:lvlText w:val="·"/>
      <w:lvlJc w:val="left"/>
      <w:pPr>
        <w:ind w:left="2880" w:hanging="360"/>
      </w:pPr>
      <w:rPr>
        <w:b w:val="0"/>
        <w:color w:val="1F497D"/>
      </w:rPr>
    </w:lvl>
    <w:lvl w:ilvl="4" w:tplc="AD02D7EE">
      <w:start w:val="1"/>
      <w:numFmt w:val="bullet"/>
      <w:lvlText w:val="o"/>
      <w:lvlJc w:val="left"/>
      <w:pPr>
        <w:ind w:left="3600" w:hanging="360"/>
      </w:pPr>
      <w:rPr>
        <w:b w:val="0"/>
        <w:color w:val="1F497D"/>
      </w:rPr>
    </w:lvl>
    <w:lvl w:ilvl="5" w:tplc="4DB0B1EC">
      <w:start w:val="1"/>
      <w:numFmt w:val="bullet"/>
      <w:lvlText w:val="§"/>
      <w:lvlJc w:val="left"/>
      <w:pPr>
        <w:ind w:left="4320" w:hanging="360"/>
      </w:pPr>
      <w:rPr>
        <w:b w:val="0"/>
        <w:color w:val="1F497D"/>
      </w:rPr>
    </w:lvl>
    <w:lvl w:ilvl="6" w:tplc="4D7012B2">
      <w:start w:val="1"/>
      <w:numFmt w:val="bullet"/>
      <w:lvlText w:val="·"/>
      <w:lvlJc w:val="left"/>
      <w:pPr>
        <w:ind w:left="5040" w:hanging="360"/>
      </w:pPr>
      <w:rPr>
        <w:b w:val="0"/>
        <w:color w:val="1F497D"/>
      </w:rPr>
    </w:lvl>
    <w:lvl w:ilvl="7" w:tplc="8570AE24">
      <w:start w:val="1"/>
      <w:numFmt w:val="bullet"/>
      <w:lvlText w:val="o"/>
      <w:lvlJc w:val="left"/>
      <w:pPr>
        <w:ind w:left="5760" w:hanging="360"/>
      </w:pPr>
      <w:rPr>
        <w:b w:val="0"/>
        <w:color w:val="1F497D"/>
      </w:rPr>
    </w:lvl>
    <w:lvl w:ilvl="8" w:tplc="17EC0F84">
      <w:start w:val="1"/>
      <w:numFmt w:val="bullet"/>
      <w:lvlText w:val="§"/>
      <w:lvlJc w:val="left"/>
      <w:pPr>
        <w:ind w:left="6480" w:hanging="360"/>
      </w:pPr>
      <w:rPr>
        <w:b w:val="0"/>
        <w:color w:val="1F497D"/>
      </w:rPr>
    </w:lvl>
  </w:abstractNum>
  <w:abstractNum w:abstractNumId="4" w15:restartNumberingAfterBreak="0">
    <w:nsid w:val="230F4135"/>
    <w:multiLevelType w:val="singleLevel"/>
    <w:tmpl w:val="BB28A7B8"/>
    <w:lvl w:ilvl="0">
      <w:numFmt w:val="decimal"/>
      <w:lvlText w:val="*"/>
      <w:lvlJc w:val="left"/>
    </w:lvl>
  </w:abstractNum>
  <w:abstractNum w:abstractNumId="5" w15:restartNumberingAfterBreak="0">
    <w:nsid w:val="3D4009A8"/>
    <w:multiLevelType w:val="hybridMultilevel"/>
    <w:tmpl w:val="48B82E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352186"/>
    <w:multiLevelType w:val="hybridMultilevel"/>
    <w:tmpl w:val="B224C26A"/>
    <w:lvl w:ilvl="0" w:tplc="FDD67D3C">
      <w:numFmt w:val="bullet"/>
      <w:lvlText w:val="·"/>
      <w:lvlJc w:val="left"/>
      <w:pPr>
        <w:ind w:left="720" w:hanging="360"/>
      </w:pPr>
      <w:rPr>
        <w:b w:val="0"/>
        <w:color w:val="002060"/>
        <w:sz w:val="22"/>
      </w:rPr>
    </w:lvl>
    <w:lvl w:ilvl="1" w:tplc="D52CBA52">
      <w:start w:val="1"/>
      <w:numFmt w:val="bullet"/>
      <w:lvlText w:val="o"/>
      <w:lvlJc w:val="left"/>
      <w:pPr>
        <w:ind w:left="1440" w:hanging="360"/>
      </w:pPr>
      <w:rPr>
        <w:b w:val="0"/>
        <w:color w:val="1F497D"/>
      </w:rPr>
    </w:lvl>
    <w:lvl w:ilvl="2" w:tplc="55E47CF8">
      <w:start w:val="1"/>
      <w:numFmt w:val="bullet"/>
      <w:lvlText w:val="§"/>
      <w:lvlJc w:val="left"/>
      <w:pPr>
        <w:ind w:left="2160" w:hanging="360"/>
      </w:pPr>
      <w:rPr>
        <w:b w:val="0"/>
        <w:color w:val="1F497D"/>
      </w:rPr>
    </w:lvl>
    <w:lvl w:ilvl="3" w:tplc="A38A732A">
      <w:start w:val="1"/>
      <w:numFmt w:val="bullet"/>
      <w:lvlText w:val="·"/>
      <w:lvlJc w:val="left"/>
      <w:pPr>
        <w:ind w:left="2880" w:hanging="360"/>
      </w:pPr>
      <w:rPr>
        <w:b w:val="0"/>
        <w:color w:val="1F497D"/>
      </w:rPr>
    </w:lvl>
    <w:lvl w:ilvl="4" w:tplc="9002101C">
      <w:start w:val="1"/>
      <w:numFmt w:val="bullet"/>
      <w:lvlText w:val="o"/>
      <w:lvlJc w:val="left"/>
      <w:pPr>
        <w:ind w:left="3600" w:hanging="360"/>
      </w:pPr>
      <w:rPr>
        <w:b w:val="0"/>
        <w:color w:val="1F497D"/>
      </w:rPr>
    </w:lvl>
    <w:lvl w:ilvl="5" w:tplc="42587764">
      <w:start w:val="1"/>
      <w:numFmt w:val="bullet"/>
      <w:lvlText w:val="§"/>
      <w:lvlJc w:val="left"/>
      <w:pPr>
        <w:ind w:left="4320" w:hanging="360"/>
      </w:pPr>
      <w:rPr>
        <w:b w:val="0"/>
        <w:color w:val="1F497D"/>
      </w:rPr>
    </w:lvl>
    <w:lvl w:ilvl="6" w:tplc="BC76866C">
      <w:start w:val="1"/>
      <w:numFmt w:val="bullet"/>
      <w:lvlText w:val="·"/>
      <w:lvlJc w:val="left"/>
      <w:pPr>
        <w:ind w:left="5040" w:hanging="360"/>
      </w:pPr>
      <w:rPr>
        <w:b w:val="0"/>
        <w:color w:val="1F497D"/>
      </w:rPr>
    </w:lvl>
    <w:lvl w:ilvl="7" w:tplc="61BAA244">
      <w:start w:val="1"/>
      <w:numFmt w:val="bullet"/>
      <w:lvlText w:val="o"/>
      <w:lvlJc w:val="left"/>
      <w:pPr>
        <w:ind w:left="5760" w:hanging="360"/>
      </w:pPr>
      <w:rPr>
        <w:b w:val="0"/>
        <w:color w:val="1F497D"/>
      </w:rPr>
    </w:lvl>
    <w:lvl w:ilvl="8" w:tplc="AEE8A8E0">
      <w:start w:val="1"/>
      <w:numFmt w:val="bullet"/>
      <w:lvlText w:val="§"/>
      <w:lvlJc w:val="left"/>
      <w:pPr>
        <w:ind w:left="6480" w:hanging="360"/>
      </w:pPr>
      <w:rPr>
        <w:b w:val="0"/>
        <w:color w:val="1F497D"/>
      </w:rPr>
    </w:lvl>
  </w:abstractNum>
  <w:abstractNum w:abstractNumId="7" w15:restartNumberingAfterBreak="0">
    <w:nsid w:val="58881455"/>
    <w:multiLevelType w:val="hybridMultilevel"/>
    <w:tmpl w:val="91CE30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B530B2"/>
    <w:multiLevelType w:val="hybridMultilevel"/>
    <w:tmpl w:val="8FFC5B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C62523"/>
    <w:multiLevelType w:val="multilevel"/>
    <w:tmpl w:val="EBB29E8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numFmt w:val="none"/>
      <w:lvlText w:val=""/>
      <w:legacy w:legacy="1" w:legacySpace="360" w:legacyIndent="360"/>
      <w:lvlJc w:val="left"/>
      <w:rPr>
        <w:rFonts w:ascii="Symbol" w:hAnsi="Symbol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3">
    <w:abstractNumId w:val="9"/>
  </w:num>
  <w:num w:numId="4">
    <w:abstractNumId w:val="2"/>
  </w:num>
  <w:num w:numId="5">
    <w:abstractNumId w:val="6"/>
  </w:num>
  <w:num w:numId="6">
    <w:abstractNumId w:val="3"/>
  </w:num>
  <w:num w:numId="7">
    <w:abstractNumId w:val="4"/>
  </w:num>
  <w:num w:numId="8">
    <w:abstractNumId w:val="8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AxNrA0M7E0NbMwtbRU0lEKTi0uzszPAykwqwUAgMcmcywAAAA="/>
  </w:docVars>
  <w:rsids>
    <w:rsidRoot w:val="003B6DAC"/>
    <w:rsid w:val="00050D28"/>
    <w:rsid w:val="00057E31"/>
    <w:rsid w:val="000B34F1"/>
    <w:rsid w:val="000B3E29"/>
    <w:rsid w:val="0010764E"/>
    <w:rsid w:val="0016271A"/>
    <w:rsid w:val="001C774D"/>
    <w:rsid w:val="00242816"/>
    <w:rsid w:val="00242942"/>
    <w:rsid w:val="00247CCC"/>
    <w:rsid w:val="002737CD"/>
    <w:rsid w:val="002B19AF"/>
    <w:rsid w:val="00304F7A"/>
    <w:rsid w:val="00315043"/>
    <w:rsid w:val="003353F0"/>
    <w:rsid w:val="00342983"/>
    <w:rsid w:val="00386CE4"/>
    <w:rsid w:val="00396E17"/>
    <w:rsid w:val="003B0C9C"/>
    <w:rsid w:val="003B6DAC"/>
    <w:rsid w:val="003B6F8C"/>
    <w:rsid w:val="003C53C5"/>
    <w:rsid w:val="004056E0"/>
    <w:rsid w:val="00423C7F"/>
    <w:rsid w:val="00424A2D"/>
    <w:rsid w:val="004623B4"/>
    <w:rsid w:val="00482DE5"/>
    <w:rsid w:val="004838BE"/>
    <w:rsid w:val="004E4C8F"/>
    <w:rsid w:val="005B1B2C"/>
    <w:rsid w:val="005F34FC"/>
    <w:rsid w:val="00615A2E"/>
    <w:rsid w:val="00625978"/>
    <w:rsid w:val="006348CB"/>
    <w:rsid w:val="00711B00"/>
    <w:rsid w:val="00720F9F"/>
    <w:rsid w:val="007240D7"/>
    <w:rsid w:val="00741B48"/>
    <w:rsid w:val="0076377F"/>
    <w:rsid w:val="00772638"/>
    <w:rsid w:val="00774C84"/>
    <w:rsid w:val="007C52DE"/>
    <w:rsid w:val="007E4FC6"/>
    <w:rsid w:val="0087065F"/>
    <w:rsid w:val="008761C2"/>
    <w:rsid w:val="008906A3"/>
    <w:rsid w:val="008D0A82"/>
    <w:rsid w:val="00905621"/>
    <w:rsid w:val="00964012"/>
    <w:rsid w:val="009A7726"/>
    <w:rsid w:val="009E77D9"/>
    <w:rsid w:val="00A3691D"/>
    <w:rsid w:val="00A70FDC"/>
    <w:rsid w:val="00AA0203"/>
    <w:rsid w:val="00AF1DA9"/>
    <w:rsid w:val="00B24205"/>
    <w:rsid w:val="00BA207D"/>
    <w:rsid w:val="00BE5EFE"/>
    <w:rsid w:val="00CA1B46"/>
    <w:rsid w:val="00CE2BEF"/>
    <w:rsid w:val="00D11EDC"/>
    <w:rsid w:val="00DC73BF"/>
    <w:rsid w:val="00DC7B75"/>
    <w:rsid w:val="00DE1F68"/>
    <w:rsid w:val="00DF3BAF"/>
    <w:rsid w:val="00E5669E"/>
    <w:rsid w:val="00EE3319"/>
    <w:rsid w:val="00F302EC"/>
    <w:rsid w:val="00F43668"/>
    <w:rsid w:val="00F54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D5F9D0"/>
  <w15:chartTrackingRefBased/>
  <w15:docId w15:val="{1AFCD28F-D7A5-47B6-9BA1-BAFFABAC7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B6DAC"/>
    <w:pPr>
      <w:overflowPunct w:val="0"/>
      <w:autoSpaceDE w:val="0"/>
      <w:autoSpaceDN w:val="0"/>
      <w:adjustRightInd w:val="0"/>
      <w:textAlignment w:val="baseline"/>
    </w:pPr>
    <w:rPr>
      <w:lang w:val="en-US" w:eastAsia="zh-CN"/>
    </w:rPr>
  </w:style>
  <w:style w:type="paragraph" w:styleId="Heading2">
    <w:name w:val="heading 2"/>
    <w:basedOn w:val="Normal"/>
    <w:next w:val="Normal"/>
    <w:qFormat/>
    <w:rsid w:val="003B0C9C"/>
    <w:pPr>
      <w:keepNext/>
      <w:tabs>
        <w:tab w:val="left" w:pos="1620"/>
      </w:tabs>
      <w:ind w:left="360" w:firstLine="720"/>
      <w:outlineLvl w:val="1"/>
    </w:pPr>
    <w:rPr>
      <w:rFonts w:ascii="Tahoma" w:hAnsi="Tahoma" w:cs="Tahoma"/>
      <w:b/>
      <w:bCs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F302EC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3B6DAC"/>
    <w:pPr>
      <w:jc w:val="center"/>
    </w:pPr>
    <w:rPr>
      <w:b/>
      <w:bCs/>
      <w:u w:val="single"/>
    </w:rPr>
  </w:style>
  <w:style w:type="paragraph" w:styleId="BodyText2">
    <w:name w:val="Body Text 2"/>
    <w:basedOn w:val="Normal"/>
    <w:rsid w:val="007E4FC6"/>
    <w:pPr>
      <w:ind w:left="360"/>
    </w:pPr>
    <w:rPr>
      <w:rFonts w:ascii="Verdana" w:hAnsi="Verdana"/>
    </w:rPr>
  </w:style>
  <w:style w:type="paragraph" w:styleId="ListParagraph">
    <w:name w:val="List Paragraph"/>
    <w:basedOn w:val="Normal"/>
    <w:uiPriority w:val="34"/>
    <w:qFormat/>
    <w:rsid w:val="00D11EDC"/>
    <w:pPr>
      <w:overflowPunct/>
      <w:autoSpaceDE/>
      <w:autoSpaceDN/>
      <w:adjustRightInd/>
      <w:ind w:left="400"/>
      <w:textAlignment w:val="auto"/>
    </w:pPr>
    <w:rPr>
      <w:lang w:val="en-GB" w:eastAsia="en-GB"/>
    </w:rPr>
  </w:style>
  <w:style w:type="character" w:customStyle="1" w:styleId="CharAttribute12">
    <w:name w:val="CharAttribute12"/>
    <w:uiPriority w:val="99"/>
    <w:rsid w:val="00D11EDC"/>
    <w:rPr>
      <w:rFonts w:ascii="Times New Roman" w:eastAsia="Times New Roman"/>
      <w:color w:val="002060"/>
      <w:sz w:val="22"/>
    </w:rPr>
  </w:style>
  <w:style w:type="paragraph" w:customStyle="1" w:styleId="ParaAttribute5">
    <w:name w:val="ParaAttribute5"/>
    <w:uiPriority w:val="99"/>
    <w:rsid w:val="00D11EDC"/>
  </w:style>
  <w:style w:type="character" w:styleId="Hyperlink">
    <w:name w:val="Hyperlink"/>
    <w:basedOn w:val="DefaultParagraphFont"/>
    <w:uiPriority w:val="99"/>
    <w:unhideWhenUsed/>
    <w:rsid w:val="000B3E29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B3E29"/>
  </w:style>
  <w:style w:type="character" w:styleId="Strong">
    <w:name w:val="Strong"/>
    <w:basedOn w:val="DefaultParagraphFont"/>
    <w:uiPriority w:val="22"/>
    <w:qFormat/>
    <w:rsid w:val="000B3E29"/>
    <w:rPr>
      <w:b/>
      <w:bCs/>
    </w:rPr>
  </w:style>
  <w:style w:type="paragraph" w:customStyle="1" w:styleId="ParaAttribute27">
    <w:name w:val="ParaAttribute27"/>
    <w:uiPriority w:val="99"/>
    <w:rsid w:val="004838BE"/>
    <w:pPr>
      <w:spacing w:after="60"/>
      <w:jc w:val="both"/>
    </w:pPr>
  </w:style>
  <w:style w:type="paragraph" w:customStyle="1" w:styleId="ParaAttribute25">
    <w:name w:val="ParaAttribute25"/>
    <w:uiPriority w:val="99"/>
    <w:rsid w:val="004838BE"/>
    <w:pPr>
      <w:spacing w:after="60"/>
    </w:pPr>
  </w:style>
  <w:style w:type="table" w:customStyle="1" w:styleId="DefaultTable">
    <w:name w:val="Default Table"/>
    <w:uiPriority w:val="99"/>
    <w:rsid w:val="004838B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Attribute10">
    <w:name w:val="CharAttribute10"/>
    <w:uiPriority w:val="99"/>
    <w:rsid w:val="004838BE"/>
    <w:rPr>
      <w:rFonts w:ascii="Times New Roman" w:eastAsia="Times New Roman"/>
      <w:color w:val="002060"/>
      <w:spacing w:val="-10"/>
      <w:sz w:val="22"/>
    </w:rPr>
  </w:style>
  <w:style w:type="character" w:customStyle="1" w:styleId="Heading3Char">
    <w:name w:val="Heading 3 Char"/>
    <w:basedOn w:val="DefaultParagraphFont"/>
    <w:link w:val="Heading3"/>
    <w:semiHidden/>
    <w:rsid w:val="00F302EC"/>
    <w:rPr>
      <w:rFonts w:asciiTheme="majorHAnsi" w:eastAsiaTheme="majorEastAsia" w:hAnsiTheme="majorHAnsi" w:cstheme="majorBidi"/>
      <w:b/>
      <w:bCs/>
      <w:sz w:val="26"/>
      <w:szCs w:val="26"/>
      <w:lang w:val="en-US" w:eastAsia="zh-CN"/>
    </w:rPr>
  </w:style>
  <w:style w:type="character" w:customStyle="1" w:styleId="curp">
    <w:name w:val="curp"/>
    <w:rsid w:val="00F302EC"/>
  </w:style>
  <w:style w:type="character" w:customStyle="1" w:styleId="disblock">
    <w:name w:val="disblock"/>
    <w:rsid w:val="00DC7B75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240D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rsid w:val="00DC73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C73BF"/>
    <w:rPr>
      <w:lang w:val="en-US" w:eastAsia="zh-CN"/>
    </w:rPr>
  </w:style>
  <w:style w:type="paragraph" w:styleId="Footer">
    <w:name w:val="footer"/>
    <w:basedOn w:val="Normal"/>
    <w:link w:val="FooterChar"/>
    <w:uiPriority w:val="99"/>
    <w:rsid w:val="00DC73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73BF"/>
    <w:rPr>
      <w:lang w:val="en-US" w:eastAsia="zh-CN"/>
    </w:rPr>
  </w:style>
  <w:style w:type="paragraph" w:styleId="BalloonText">
    <w:name w:val="Balloon Text"/>
    <w:basedOn w:val="Normal"/>
    <w:link w:val="BalloonTextChar"/>
    <w:semiHidden/>
    <w:unhideWhenUsed/>
    <w:rsid w:val="00DC73B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DC73BF"/>
    <w:rPr>
      <w:rFonts w:ascii="Segoe UI" w:hAnsi="Segoe UI" w:cs="Segoe UI"/>
      <w:sz w:val="18"/>
      <w:szCs w:val="18"/>
      <w:lang w:val="en-US"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AF1D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612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0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73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6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9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4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619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4426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0465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kofiayebi@ucc.edu.gh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ijehss.com/uploads2020/EHS_3_125.pdf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rsisinternational.org/journals/ijriss/Digital-Library/volume-4-issue-1/30-36.pdf" TargetMode="External"/><Relationship Id="rId5" Type="http://schemas.openxmlformats.org/officeDocument/2006/relationships/numbering" Target="numbering.xml"/><Relationship Id="rId15" Type="http://schemas.openxmlformats.org/officeDocument/2006/relationships/hyperlink" Target="mailto:seloralf@gmail.com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awotua_efebo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44B27FBFA2F94ABD20708F937812A7" ma:contentTypeVersion="4" ma:contentTypeDescription="Create a new document." ma:contentTypeScope="" ma:versionID="40fb6bf98cb225c0f6b4d893e9196638">
  <xsd:schema xmlns:xsd="http://www.w3.org/2001/XMLSchema" xmlns:xs="http://www.w3.org/2001/XMLSchema" xmlns:p="http://schemas.microsoft.com/office/2006/metadata/properties" xmlns:ns3="5999195e-48a3-4a69-96cf-a5c948bb7f10" targetNamespace="http://schemas.microsoft.com/office/2006/metadata/properties" ma:root="true" ma:fieldsID="3f0392400355ab4caf41659b8064a1ec" ns3:_="">
    <xsd:import namespace="5999195e-48a3-4a69-96cf-a5c948bb7f1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99195e-48a3-4a69-96cf-a5c948bb7f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4CA2D4B-26C5-4E1B-8342-0872673369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99195e-48a3-4a69-96cf-a5c948bb7f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B34FFAE-7BB6-49C6-B375-AE0201A5038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731F060-1FF5-4471-8600-9E59CC3B399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60620D3-CAC5-408E-8B9C-A706CFCBD83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691</Words>
  <Characters>5614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Unilag</Company>
  <LinksUpToDate>false</LinksUpToDate>
  <CharactersWithSpaces>6293</CharactersWithSpaces>
  <SharedDoc>false</SharedDoc>
  <HLinks>
    <vt:vector size="18" baseType="variant">
      <vt:variant>
        <vt:i4>1900630</vt:i4>
      </vt:variant>
      <vt:variant>
        <vt:i4>6</vt:i4>
      </vt:variant>
      <vt:variant>
        <vt:i4>0</vt:i4>
      </vt:variant>
      <vt:variant>
        <vt:i4>5</vt:i4>
      </vt:variant>
      <vt:variant>
        <vt:lpwstr>http://www.sciepub.com/JCSA/abstract/7522</vt:lpwstr>
      </vt:variant>
      <vt:variant>
        <vt:lpwstr/>
      </vt:variant>
      <vt:variant>
        <vt:i4>4784213</vt:i4>
      </vt:variant>
      <vt:variant>
        <vt:i4>3</vt:i4>
      </vt:variant>
      <vt:variant>
        <vt:i4>0</vt:i4>
      </vt:variant>
      <vt:variant>
        <vt:i4>5</vt:i4>
      </vt:variant>
      <vt:variant>
        <vt:lpwstr>http://www.sciepub.com/portal/search?q=Dickson%20Adom</vt:lpwstr>
      </vt:variant>
      <vt:variant>
        <vt:lpwstr/>
      </vt:variant>
      <vt:variant>
        <vt:i4>3997799</vt:i4>
      </vt:variant>
      <vt:variant>
        <vt:i4>0</vt:i4>
      </vt:variant>
      <vt:variant>
        <vt:i4>0</vt:i4>
      </vt:variant>
      <vt:variant>
        <vt:i4>5</vt:i4>
      </vt:variant>
      <vt:variant>
        <vt:lpwstr>http://www.sciepub.com/portal/search?q=Prince%20Edem%20Dzakpasu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Dr D.O. Olorode</dc:creator>
  <cp:keywords/>
  <dc:description/>
  <cp:lastModifiedBy>Prince Edem Dzakpasu</cp:lastModifiedBy>
  <cp:revision>2</cp:revision>
  <cp:lastPrinted>2002-01-10T06:34:00Z</cp:lastPrinted>
  <dcterms:created xsi:type="dcterms:W3CDTF">2021-03-09T08:15:00Z</dcterms:created>
  <dcterms:modified xsi:type="dcterms:W3CDTF">2021-03-09T08:15:00Z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b72d28a6-97ae-333b-b7e3-83c2a9cfdae7</vt:lpwstr>
  </property>
  <property fmtid="{D5CDD505-2E9C-101B-9397-08002B2CF9AE}" pid="24" name="Mendeley Citation Style_1">
    <vt:lpwstr>http://www.zotero.org/styles/apa</vt:lpwstr>
  </property>
  <property fmtid="{D5CDD505-2E9C-101B-9397-08002B2CF9AE}" pid="25" name="ContentTypeId">
    <vt:lpwstr>0x0101005244B27FBFA2F94ABD20708F937812A7</vt:lpwstr>
  </property>
</Properties>
</file>