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3418"/>
          <w:tab w:val="center" w:pos="4513"/>
        </w:tabs>
        <w:spacing w:line="240" w:lineRule="auto"/>
        <w:rPr>
          <w:sz w:val="52"/>
        </w:rPr>
      </w:pPr>
      <w:r>
        <w:rPr>
          <w:sz w:val="52"/>
        </w:rPr>
        <w:tab/>
      </w:r>
    </w:p>
    <w:p>
      <w:pPr>
        <w:tabs>
          <w:tab w:val="left" w:pos="3418"/>
          <w:tab w:val="center" w:pos="4513"/>
        </w:tabs>
        <w:spacing w:line="240" w:lineRule="auto"/>
        <w:rPr>
          <w:sz w:val="52"/>
        </w:rPr>
      </w:pPr>
    </w:p>
    <w:p>
      <w:pPr>
        <w:tabs>
          <w:tab w:val="left" w:pos="3418"/>
          <w:tab w:val="center" w:pos="4513"/>
        </w:tabs>
        <w:spacing w:line="240" w:lineRule="auto"/>
        <w:rPr>
          <w:sz w:val="52"/>
        </w:rPr>
      </w:pPr>
    </w:p>
    <w:p>
      <w:pPr>
        <w:tabs>
          <w:tab w:val="left" w:pos="3418"/>
          <w:tab w:val="center" w:pos="4513"/>
        </w:tabs>
        <w:spacing w:line="240" w:lineRule="auto"/>
        <w:rPr>
          <w:sz w:val="52"/>
        </w:rPr>
      </w:pPr>
    </w:p>
    <w:p>
      <w:pPr>
        <w:tabs>
          <w:tab w:val="left" w:pos="3418"/>
          <w:tab w:val="center" w:pos="4513"/>
        </w:tabs>
        <w:spacing w:line="240" w:lineRule="auto"/>
        <w:rPr>
          <w:sz w:val="52"/>
        </w:rPr>
      </w:pPr>
      <w:r>
        <w:rPr>
          <w:sz w:val="52"/>
        </w:rPr>
        <w:t>Kasia</w:t>
      </w:r>
    </w:p>
    <w:p>
      <w:pPr>
        <w:spacing w:line="240" w:lineRule="auto"/>
        <w:rPr>
          <w:sz w:val="52"/>
        </w:rPr>
      </w:pPr>
      <w:r>
        <w:rPr>
          <w:sz w:val="52"/>
        </w:rPr>
        <w:t>Customer Specification</w:t>
      </w:r>
    </w:p>
    <w:p>
      <w:pPr>
        <w:spacing w:line="240" w:lineRule="auto"/>
        <w:rPr>
          <w:sz w:val="28"/>
        </w:rPr>
      </w:pPr>
      <w:r>
        <w:rPr>
          <w:sz w:val="28"/>
        </w:rPr>
        <w:t>Product Owner: Richmond Ko</w:t>
      </w:r>
    </w:p>
    <w:p>
      <w:pPr>
        <w:spacing w:line="240" w:lineRule="auto"/>
        <w:jc w:val="center"/>
        <w:rPr>
          <w:sz w:val="52"/>
        </w:rPr>
      </w:pPr>
    </w:p>
    <w:p>
      <w:pPr>
        <w:spacing w:line="240" w:lineRule="auto"/>
        <w:jc w:val="center"/>
        <w:rPr>
          <w:sz w:val="52"/>
        </w:rPr>
      </w:pPr>
    </w:p>
    <w:p>
      <w:pPr>
        <w:spacing w:line="240" w:lineRule="auto"/>
        <w:jc w:val="center"/>
        <w:rPr>
          <w:sz w:val="52"/>
        </w:rPr>
      </w:pPr>
    </w:p>
    <w:p>
      <w:pPr>
        <w:spacing w:line="240" w:lineRule="auto"/>
        <w:jc w:val="center"/>
        <w:rPr>
          <w:sz w:val="52"/>
        </w:rPr>
      </w:pPr>
    </w:p>
    <w:p>
      <w:pPr>
        <w:spacing w:line="240" w:lineRule="auto"/>
        <w:jc w:val="center"/>
        <w:rPr>
          <w:sz w:val="52"/>
        </w:rPr>
      </w:pPr>
    </w:p>
    <w:p>
      <w:pPr>
        <w:spacing w:line="240" w:lineRule="auto"/>
        <w:jc w:val="center"/>
        <w:rPr>
          <w:sz w:val="52"/>
        </w:rPr>
      </w:pPr>
    </w:p>
    <w:p>
      <w:pPr>
        <w:spacing w:line="240" w:lineRule="auto"/>
        <w:jc w:val="center"/>
        <w:rPr>
          <w:sz w:val="52"/>
        </w:rPr>
      </w:pPr>
    </w:p>
    <w:p>
      <w:pPr>
        <w:spacing w:line="240" w:lineRule="auto"/>
        <w:jc w:val="center"/>
        <w:rPr>
          <w:sz w:val="52"/>
        </w:rPr>
      </w:pPr>
    </w:p>
    <w:p>
      <w:pPr>
        <w:tabs>
          <w:tab w:val="left" w:pos="2279"/>
        </w:tabs>
        <w:spacing w:line="240" w:lineRule="auto"/>
      </w:pPr>
      <w:r>
        <w:t>Revision History:</w:t>
      </w:r>
    </w:p>
    <w:tbl>
      <w:tblPr>
        <w:tblW w:w="9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tabs>
                <w:tab w:val="left" w:pos="2279"/>
              </w:tabs>
              <w:spacing w:after="0" w:line="240" w:lineRule="auto"/>
            </w:pPr>
            <w:r>
              <w:t>Date</w:t>
            </w:r>
          </w:p>
        </w:tc>
        <w:tc>
          <w:tcPr>
            <w:tcW w:w="2254" w:type="dxa"/>
            <w:vAlign w:val="top"/>
          </w:tcPr>
          <w:p>
            <w:pPr>
              <w:tabs>
                <w:tab w:val="left" w:pos="2279"/>
              </w:tabs>
              <w:spacing w:after="0" w:line="240" w:lineRule="auto"/>
            </w:pPr>
            <w:r>
              <w:t>Details</w:t>
            </w:r>
          </w:p>
        </w:tc>
        <w:tc>
          <w:tcPr>
            <w:tcW w:w="2254" w:type="dxa"/>
            <w:vAlign w:val="top"/>
          </w:tcPr>
          <w:p>
            <w:pPr>
              <w:tabs>
                <w:tab w:val="left" w:pos="2279"/>
              </w:tabs>
              <w:spacing w:after="0" w:line="240" w:lineRule="auto"/>
            </w:pPr>
            <w:r>
              <w:t>Person</w:t>
            </w:r>
          </w:p>
        </w:tc>
        <w:tc>
          <w:tcPr>
            <w:tcW w:w="2254" w:type="dxa"/>
            <w:vAlign w:val="top"/>
          </w:tcPr>
          <w:p>
            <w:pPr>
              <w:tabs>
                <w:tab w:val="left" w:pos="2279"/>
              </w:tabs>
              <w:spacing w:after="0" w:line="240" w:lineRule="auto"/>
            </w:pPr>
            <w: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tabs>
                <w:tab w:val="left" w:pos="2279"/>
              </w:tabs>
              <w:spacing w:after="0" w:line="240" w:lineRule="auto"/>
              <w:jc w:val="center"/>
            </w:pPr>
            <w:r>
              <w:t>August 9, 2014</w:t>
            </w:r>
          </w:p>
        </w:tc>
        <w:tc>
          <w:tcPr>
            <w:tcW w:w="2254" w:type="dxa"/>
            <w:vAlign w:val="top"/>
          </w:tcPr>
          <w:p>
            <w:pPr>
              <w:tabs>
                <w:tab w:val="left" w:pos="2279"/>
              </w:tabs>
              <w:spacing w:after="0" w:line="240" w:lineRule="auto"/>
            </w:pPr>
            <w:r>
              <w:t>Document created</w:t>
            </w:r>
          </w:p>
        </w:tc>
        <w:tc>
          <w:tcPr>
            <w:tcW w:w="2254" w:type="dxa"/>
            <w:vAlign w:val="top"/>
          </w:tcPr>
          <w:p>
            <w:pPr>
              <w:tabs>
                <w:tab w:val="left" w:pos="2279"/>
              </w:tabs>
              <w:spacing w:after="0" w:line="240" w:lineRule="auto"/>
            </w:pPr>
            <w:r>
              <w:t>Richmond Ko</w:t>
            </w:r>
          </w:p>
        </w:tc>
        <w:tc>
          <w:tcPr>
            <w:tcW w:w="2254" w:type="dxa"/>
            <w:vAlign w:val="top"/>
          </w:tcPr>
          <w:p>
            <w:pPr>
              <w:tabs>
                <w:tab w:val="left" w:pos="2279"/>
              </w:tabs>
              <w:spacing w:after="0" w:line="240" w:lineRule="auto"/>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tabs>
                <w:tab w:val="left" w:pos="2279"/>
              </w:tabs>
              <w:spacing w:after="0" w:line="240" w:lineRule="auto"/>
              <w:jc w:val="center"/>
            </w:pPr>
            <w:r>
              <w:t>August 14, 2014</w:t>
            </w:r>
          </w:p>
        </w:tc>
        <w:tc>
          <w:tcPr>
            <w:tcW w:w="2254" w:type="dxa"/>
            <w:vAlign w:val="top"/>
          </w:tcPr>
          <w:p>
            <w:pPr>
              <w:tabs>
                <w:tab w:val="left" w:pos="2279"/>
              </w:tabs>
              <w:spacing w:after="0" w:line="240" w:lineRule="auto"/>
            </w:pPr>
            <w:r>
              <w:t>Added more collections and main features and functions</w:t>
            </w:r>
          </w:p>
        </w:tc>
        <w:tc>
          <w:tcPr>
            <w:tcW w:w="2254" w:type="dxa"/>
            <w:vAlign w:val="top"/>
          </w:tcPr>
          <w:p>
            <w:pPr>
              <w:tabs>
                <w:tab w:val="left" w:pos="2279"/>
              </w:tabs>
              <w:spacing w:after="0" w:line="240" w:lineRule="auto"/>
            </w:pPr>
            <w:r>
              <w:t>Richmond Ko</w:t>
            </w:r>
          </w:p>
        </w:tc>
        <w:tc>
          <w:tcPr>
            <w:tcW w:w="2254" w:type="dxa"/>
            <w:vAlign w:val="top"/>
          </w:tcPr>
          <w:p>
            <w:pPr>
              <w:tabs>
                <w:tab w:val="left" w:pos="2279"/>
              </w:tabs>
              <w:spacing w:after="0" w:line="240" w:lineRule="auto"/>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tabs>
                <w:tab w:val="left" w:pos="2279"/>
              </w:tabs>
              <w:spacing w:after="0" w:line="240" w:lineRule="auto"/>
              <w:jc w:val="center"/>
            </w:pPr>
            <w:r>
              <w:t>August 20, 2014</w:t>
            </w:r>
          </w:p>
        </w:tc>
        <w:tc>
          <w:tcPr>
            <w:tcW w:w="2254" w:type="dxa"/>
            <w:vAlign w:val="top"/>
          </w:tcPr>
          <w:p>
            <w:pPr>
              <w:tabs>
                <w:tab w:val="left" w:pos="2279"/>
              </w:tabs>
              <w:spacing w:after="0" w:line="240" w:lineRule="auto"/>
            </w:pPr>
            <w:r>
              <w:t>Added comments from customers</w:t>
            </w:r>
          </w:p>
        </w:tc>
        <w:tc>
          <w:tcPr>
            <w:tcW w:w="2254" w:type="dxa"/>
            <w:vAlign w:val="top"/>
          </w:tcPr>
          <w:p>
            <w:pPr>
              <w:tabs>
                <w:tab w:val="left" w:pos="2279"/>
              </w:tabs>
              <w:spacing w:after="0" w:line="240" w:lineRule="auto"/>
            </w:pPr>
            <w:r>
              <w:t>Richmond Ko</w:t>
            </w:r>
          </w:p>
        </w:tc>
        <w:tc>
          <w:tcPr>
            <w:tcW w:w="2254" w:type="dxa"/>
            <w:vAlign w:val="top"/>
          </w:tcPr>
          <w:p>
            <w:pPr>
              <w:tabs>
                <w:tab w:val="left" w:pos="2279"/>
              </w:tabs>
              <w:spacing w:after="0" w:line="240" w:lineRule="auto"/>
            </w:pPr>
            <w:r>
              <w:t>1.2</w:t>
            </w:r>
          </w:p>
        </w:tc>
      </w:tr>
    </w:tbl>
    <w:p>
      <w:pPr>
        <w:tabs>
          <w:tab w:val="left" w:pos="2730"/>
        </w:tabs>
        <w:rPr>
          <w:b/>
          <w:sz w:val="36"/>
        </w:rPr>
      </w:pPr>
    </w:p>
    <w:p>
      <w:pPr>
        <w:pStyle w:val="12"/>
        <w:tabs>
          <w:tab w:val="left" w:pos="2730"/>
        </w:tabs>
        <w:ind w:left="1080"/>
        <w:rPr>
          <w:b/>
          <w:sz w:val="36"/>
        </w:rPr>
      </w:pPr>
    </w:p>
    <w:p>
      <w:pPr>
        <w:pStyle w:val="12"/>
        <w:numPr>
          <w:ilvl w:val="0"/>
          <w:numId w:val="1"/>
        </w:numPr>
        <w:tabs>
          <w:tab w:val="left" w:pos="2730"/>
        </w:tabs>
        <w:rPr>
          <w:b/>
          <w:sz w:val="36"/>
        </w:rPr>
      </w:pPr>
      <w:r>
        <w:rPr>
          <w:b/>
          <w:sz w:val="36"/>
        </w:rPr>
        <w:t>System Flow</w:t>
      </w:r>
    </w:p>
    <w:p>
      <w:pPr>
        <w:pStyle w:val="12"/>
        <w:tabs>
          <w:tab w:val="left" w:pos="2730"/>
        </w:tabs>
        <w:ind w:left="360"/>
      </w:pPr>
      <w:commentRangeStart w:id="0"/>
      <w:r>
        <w:t>Company</w:t>
      </w:r>
      <w:commentRangeEnd w:id="0"/>
      <w:r>
        <w:rPr>
          <w:rStyle w:val="10"/>
        </w:rPr>
        <w:commentReference w:id="0"/>
      </w:r>
      <w:r>
        <w:t xml:space="preserve"> selection:</w:t>
      </w:r>
    </w:p>
    <w:p>
      <w:pPr>
        <w:pStyle w:val="12"/>
        <w:numPr>
          <w:ilvl w:val="0"/>
          <w:numId w:val="2"/>
        </w:numPr>
        <w:tabs>
          <w:tab w:val="left" w:pos="2730"/>
        </w:tabs>
        <w:rPr>
          <w:b/>
          <w:sz w:val="36"/>
        </w:rPr>
      </w:pPr>
      <w:r>
        <w:t>LYL</w:t>
      </w:r>
    </w:p>
    <w:p>
      <w:pPr>
        <w:pStyle w:val="12"/>
        <w:numPr>
          <w:ilvl w:val="0"/>
          <w:numId w:val="2"/>
        </w:numPr>
        <w:tabs>
          <w:tab w:val="left" w:pos="2730"/>
        </w:tabs>
        <w:rPr>
          <w:b/>
          <w:sz w:val="36"/>
        </w:rPr>
      </w:pPr>
      <w:r>
        <w:t>ELMC</w:t>
      </w:r>
    </w:p>
    <w:p>
      <w:pPr>
        <w:pStyle w:val="12"/>
        <w:numPr>
          <w:ilvl w:val="0"/>
          <w:numId w:val="2"/>
        </w:numPr>
        <w:tabs>
          <w:tab w:val="left" w:pos="2730"/>
        </w:tabs>
        <w:rPr>
          <w:b/>
          <w:sz w:val="36"/>
        </w:rPr>
      </w:pPr>
      <w:r>
        <w:t>Olympic Maju</w:t>
      </w:r>
    </w:p>
    <w:p>
      <w:pPr>
        <w:pStyle w:val="12"/>
        <w:numPr>
          <w:ilvl w:val="0"/>
          <w:numId w:val="2"/>
        </w:numPr>
        <w:tabs>
          <w:tab w:val="left" w:pos="2730"/>
        </w:tabs>
        <w:rPr>
          <w:b/>
          <w:sz w:val="36"/>
        </w:rPr>
      </w:pPr>
      <w:r>
        <w:rPr>
          <w:rFonts w:ascii="Calibri" w:hAnsi="Calibri" w:eastAsia="SimSun" w:cs="Times New Roman"/>
          <w:sz w:val="22"/>
          <w:szCs w:val="22"/>
          <w:lang w:val="en-US" w:eastAsia="zh-CN" w:bidi="ar-SA"/>
        </w:rPr>
        <w:pict>
          <v:shape id="Picture 2" o:spid="_x0000_s1026" type="#_x0000_t75" style="position:absolute;left:0;margin-top:20.3pt;height:262.25pt;width:540pt;mso-position-horizontal:left;mso-position-horizontal-relative:margin;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6"/>
            <o:lock v:ext="edit" position="f" selection="f" grouping="f" rotation="f" cropping="f" text="f" aspectratio="t"/>
            <w10:wrap type="square"/>
          </v:shape>
        </w:pict>
      </w:r>
      <w:r>
        <w:t>Inter-Asia Molasses</w:t>
      </w:r>
      <w:r>
        <w:tab/>
      </w:r>
    </w:p>
    <w:p>
      <w:pPr>
        <w:pStyle w:val="12"/>
        <w:numPr>
          <w:ilvl w:val="0"/>
          <w:numId w:val="1"/>
        </w:numPr>
        <w:tabs>
          <w:tab w:val="left" w:pos="2730"/>
        </w:tabs>
        <w:rPr>
          <w:b/>
          <w:sz w:val="36"/>
        </w:rPr>
      </w:pPr>
      <w:r>
        <w:rPr>
          <w:b/>
          <w:sz w:val="36"/>
        </w:rPr>
        <w:t>Collections and Entries</w:t>
      </w:r>
    </w:p>
    <w:p>
      <w:pPr>
        <w:tabs>
          <w:tab w:val="left" w:pos="2730"/>
        </w:tabs>
        <w:ind w:left="360"/>
      </w:pPr>
      <w:r>
        <w:t>The system shall have the following collections/entries:</w:t>
      </w:r>
    </w:p>
    <w:p>
      <w:pPr>
        <w:pStyle w:val="12"/>
        <w:numPr>
          <w:ilvl w:val="0"/>
          <w:numId w:val="3"/>
        </w:numPr>
        <w:tabs>
          <w:tab w:val="left" w:pos="2730"/>
        </w:tabs>
        <w:ind w:left="1080"/>
      </w:pPr>
      <w:r>
        <w:t>Products</w:t>
      </w:r>
    </w:p>
    <w:p>
      <w:pPr>
        <w:pStyle w:val="12"/>
        <w:numPr>
          <w:ilvl w:val="0"/>
          <w:numId w:val="3"/>
        </w:numPr>
        <w:tabs>
          <w:tab w:val="left" w:pos="2730"/>
        </w:tabs>
        <w:ind w:left="1080"/>
      </w:pPr>
      <w:r>
        <w:t>Suppliers/Agents</w:t>
      </w:r>
    </w:p>
    <w:p>
      <w:pPr>
        <w:pStyle w:val="12"/>
        <w:numPr>
          <w:ilvl w:val="0"/>
          <w:numId w:val="3"/>
        </w:numPr>
        <w:tabs>
          <w:tab w:val="left" w:pos="2730"/>
        </w:tabs>
        <w:ind w:left="1080"/>
      </w:pPr>
      <w:r>
        <w:t>Customer</w:t>
      </w:r>
    </w:p>
    <w:p>
      <w:pPr>
        <w:pStyle w:val="12"/>
        <w:numPr>
          <w:ilvl w:val="0"/>
          <w:numId w:val="3"/>
        </w:numPr>
        <w:tabs>
          <w:tab w:val="left" w:pos="2730"/>
        </w:tabs>
        <w:ind w:left="1080"/>
      </w:pPr>
      <w:r>
        <w:t>Salesman</w:t>
      </w:r>
    </w:p>
    <w:p>
      <w:pPr>
        <w:pStyle w:val="12"/>
        <w:numPr>
          <w:ilvl w:val="0"/>
          <w:numId w:val="3"/>
        </w:numPr>
        <w:tabs>
          <w:tab w:val="left" w:pos="2730"/>
        </w:tabs>
        <w:ind w:left="1080"/>
      </w:pPr>
      <w:r>
        <w:t>Quedan Purchases</w:t>
      </w:r>
    </w:p>
    <w:p>
      <w:pPr>
        <w:pStyle w:val="12"/>
        <w:numPr>
          <w:ilvl w:val="0"/>
          <w:numId w:val="3"/>
        </w:numPr>
        <w:tabs>
          <w:tab w:val="left" w:pos="2730"/>
        </w:tabs>
        <w:ind w:left="1080"/>
      </w:pPr>
      <w:r>
        <w:t>Quedan Surrenders</w:t>
      </w:r>
    </w:p>
    <w:p>
      <w:pPr>
        <w:pStyle w:val="12"/>
        <w:numPr>
          <w:ilvl w:val="0"/>
          <w:numId w:val="3"/>
        </w:numPr>
        <w:tabs>
          <w:tab w:val="left" w:pos="2730"/>
        </w:tabs>
        <w:ind w:left="1080"/>
      </w:pPr>
      <w:r>
        <w:t>Direct Purchases</w:t>
      </w:r>
    </w:p>
    <w:p>
      <w:pPr>
        <w:pStyle w:val="12"/>
        <w:numPr>
          <w:ilvl w:val="0"/>
          <w:numId w:val="3"/>
        </w:numPr>
        <w:tabs>
          <w:tab w:val="left" w:pos="2730"/>
        </w:tabs>
        <w:ind w:left="1080"/>
      </w:pPr>
      <w:r>
        <w:t>Bill of Lading and Vans</w:t>
      </w:r>
    </w:p>
    <w:p>
      <w:pPr>
        <w:pStyle w:val="12"/>
        <w:numPr>
          <w:ilvl w:val="0"/>
          <w:numId w:val="3"/>
        </w:numPr>
        <w:tabs>
          <w:tab w:val="left" w:pos="2730"/>
        </w:tabs>
        <w:ind w:left="1080"/>
      </w:pPr>
      <w:r>
        <w:t>Purchase Orders</w:t>
      </w:r>
    </w:p>
    <w:p>
      <w:pPr>
        <w:pStyle w:val="12"/>
        <w:numPr>
          <w:ilvl w:val="0"/>
          <w:numId w:val="3"/>
        </w:numPr>
        <w:tabs>
          <w:tab w:val="left" w:pos="2730"/>
        </w:tabs>
        <w:ind w:left="1080"/>
      </w:pPr>
      <w:r>
        <w:t>Sales</w:t>
      </w:r>
    </w:p>
    <w:p>
      <w:pPr>
        <w:pStyle w:val="12"/>
        <w:numPr>
          <w:ilvl w:val="0"/>
          <w:numId w:val="3"/>
        </w:numPr>
        <w:tabs>
          <w:tab w:val="left" w:pos="2730"/>
        </w:tabs>
        <w:ind w:left="1080"/>
      </w:pPr>
      <w:r>
        <w:t>Receivables (from product sales and other receivables)</w:t>
      </w:r>
    </w:p>
    <w:p>
      <w:pPr>
        <w:pStyle w:val="12"/>
        <w:numPr>
          <w:ilvl w:val="0"/>
          <w:numId w:val="3"/>
        </w:numPr>
        <w:tabs>
          <w:tab w:val="left" w:pos="2730"/>
        </w:tabs>
        <w:ind w:left="1080"/>
      </w:pPr>
      <w:r>
        <w:t>Payables</w:t>
      </w:r>
    </w:p>
    <w:p>
      <w:pPr>
        <w:pStyle w:val="12"/>
        <w:tabs>
          <w:tab w:val="left" w:pos="2730"/>
        </w:tabs>
        <w:ind w:left="1080"/>
      </w:pPr>
    </w:p>
    <w:p>
      <w:pPr>
        <w:pStyle w:val="12"/>
        <w:numPr>
          <w:ilvl w:val="0"/>
          <w:numId w:val="1"/>
        </w:numPr>
        <w:tabs>
          <w:tab w:val="left" w:pos="2730"/>
        </w:tabs>
        <w:rPr>
          <w:b/>
          <w:sz w:val="36"/>
        </w:rPr>
      </w:pPr>
      <w:r>
        <w:rPr>
          <w:b/>
          <w:sz w:val="36"/>
        </w:rPr>
        <w:t>Products Collection</w:t>
      </w:r>
    </w:p>
    <w:p>
      <w:pPr>
        <w:tabs>
          <w:tab w:val="left" w:pos="2730"/>
        </w:tabs>
        <w:ind w:left="360"/>
      </w:pPr>
      <w:r>
        <w:t>The products collection shall have the following fields in each entry:</w:t>
      </w:r>
    </w:p>
    <w:p>
      <w:pPr>
        <w:pStyle w:val="12"/>
        <w:numPr>
          <w:ilvl w:val="0"/>
          <w:numId w:val="4"/>
        </w:numPr>
        <w:tabs>
          <w:tab w:val="left" w:pos="2730"/>
        </w:tabs>
        <w:ind w:left="1080"/>
      </w:pPr>
      <w:r>
        <w:t>Item Code</w:t>
      </w:r>
    </w:p>
    <w:p>
      <w:pPr>
        <w:pStyle w:val="12"/>
        <w:numPr>
          <w:ilvl w:val="0"/>
          <w:numId w:val="4"/>
        </w:numPr>
        <w:tabs>
          <w:tab w:val="left" w:pos="2730"/>
        </w:tabs>
        <w:ind w:left="1080"/>
      </w:pPr>
      <w:r>
        <w:rPr>
          <w:rFonts w:hint="default"/>
        </w:rPr>
        <w:t>Item Name</w:t>
      </w:r>
    </w:p>
    <w:p>
      <w:pPr>
        <w:pStyle w:val="12"/>
        <w:numPr>
          <w:ilvl w:val="0"/>
          <w:numId w:val="4"/>
        </w:numPr>
        <w:tabs>
          <w:tab w:val="left" w:pos="2730"/>
        </w:tabs>
        <w:ind w:left="1080"/>
      </w:pPr>
      <w:r>
        <w:t>Type</w:t>
      </w:r>
    </w:p>
    <w:p>
      <w:pPr>
        <w:pStyle w:val="12"/>
        <w:numPr>
          <w:ilvl w:val="1"/>
          <w:numId w:val="4"/>
        </w:numPr>
        <w:tabs>
          <w:tab w:val="left" w:pos="2730"/>
        </w:tabs>
        <w:ind w:left="1800"/>
      </w:pPr>
      <w:r>
        <w:t>Refine</w:t>
      </w:r>
    </w:p>
    <w:p>
      <w:pPr>
        <w:pStyle w:val="12"/>
        <w:numPr>
          <w:ilvl w:val="1"/>
          <w:numId w:val="4"/>
        </w:numPr>
        <w:tabs>
          <w:tab w:val="left" w:pos="2730"/>
        </w:tabs>
        <w:ind w:left="1800"/>
      </w:pPr>
      <w:r>
        <w:t>Wash</w:t>
      </w:r>
    </w:p>
    <w:p>
      <w:pPr>
        <w:pStyle w:val="12"/>
        <w:numPr>
          <w:ilvl w:val="1"/>
          <w:numId w:val="4"/>
        </w:numPr>
        <w:tabs>
          <w:tab w:val="left" w:pos="2730"/>
        </w:tabs>
        <w:ind w:left="1800"/>
      </w:pPr>
      <w:r>
        <w:t>Raw</w:t>
      </w:r>
    </w:p>
    <w:p>
      <w:pPr>
        <w:pStyle w:val="12"/>
        <w:numPr>
          <w:ilvl w:val="1"/>
          <w:numId w:val="4"/>
        </w:numPr>
        <w:tabs>
          <w:tab w:val="left" w:pos="2730"/>
        </w:tabs>
        <w:ind w:left="1800"/>
      </w:pPr>
      <w:r>
        <w:t>Misc</w:t>
      </w:r>
    </w:p>
    <w:p>
      <w:pPr>
        <w:pStyle w:val="12"/>
        <w:numPr>
          <w:ilvl w:val="0"/>
          <w:numId w:val="4"/>
        </w:numPr>
        <w:tabs>
          <w:tab w:val="left" w:pos="2730"/>
        </w:tabs>
        <w:ind w:left="1080"/>
      </w:pPr>
      <w:r>
        <w:t>Central Name</w:t>
      </w:r>
    </w:p>
    <w:p>
      <w:pPr>
        <w:pStyle w:val="12"/>
        <w:numPr>
          <w:ilvl w:val="0"/>
          <w:numId w:val="4"/>
        </w:numPr>
        <w:tabs>
          <w:tab w:val="left" w:pos="2730"/>
        </w:tabs>
        <w:ind w:left="1080"/>
      </w:pPr>
      <w:r>
        <w:t>Origin</w:t>
      </w:r>
    </w:p>
    <w:p>
      <w:pPr>
        <w:pStyle w:val="12"/>
        <w:numPr>
          <w:ilvl w:val="0"/>
          <w:numId w:val="4"/>
        </w:numPr>
        <w:tabs>
          <w:tab w:val="left" w:pos="2730"/>
        </w:tabs>
        <w:ind w:left="720" w:leftChars="0" w:hanging="360" w:firstLineChars="0"/>
      </w:pPr>
      <w:r>
        <w:t>Class Type</w:t>
      </w:r>
    </w:p>
    <w:p>
      <w:pPr>
        <w:pStyle w:val="12"/>
        <w:numPr>
          <w:ilvl w:val="0"/>
          <w:numId w:val="4"/>
        </w:numPr>
        <w:tabs>
          <w:tab w:val="left" w:pos="2730"/>
        </w:tabs>
        <w:ind w:left="720" w:leftChars="0" w:hanging="360" w:firstLineChars="0"/>
      </w:pPr>
      <w:commentRangeStart w:id="1"/>
      <w:r>
        <w:t>Unit</w:t>
      </w:r>
      <w:commentRangeEnd w:id="1"/>
      <w:r>
        <w:rPr>
          <w:rStyle w:val="10"/>
        </w:rPr>
        <w:commentReference w:id="1"/>
      </w:r>
      <w:r>
        <w:t xml:space="preserve"> Cost </w:t>
      </w:r>
    </w:p>
    <w:p>
      <w:pPr>
        <w:pStyle w:val="12"/>
        <w:numPr>
          <w:ilvl w:val="0"/>
          <w:numId w:val="4"/>
        </w:numPr>
        <w:tabs>
          <w:tab w:val="left" w:pos="2730"/>
        </w:tabs>
        <w:ind w:left="720" w:leftChars="0" w:hanging="360" w:firstLineChars="0"/>
      </w:pPr>
      <w:r>
        <w:t>Liens (Dynamic array of liens, can be 0 to many)</w:t>
      </w:r>
    </w:p>
    <w:p>
      <w:pPr>
        <w:pStyle w:val="12"/>
        <w:tabs>
          <w:tab w:val="left" w:pos="2730"/>
        </w:tabs>
        <w:ind w:left="1440"/>
      </w:pPr>
    </w:p>
    <w:p>
      <w:pPr>
        <w:pStyle w:val="12"/>
        <w:numPr>
          <w:ilvl w:val="0"/>
          <w:numId w:val="1"/>
        </w:numPr>
        <w:tabs>
          <w:tab w:val="left" w:pos="2730"/>
        </w:tabs>
        <w:rPr>
          <w:b/>
          <w:sz w:val="36"/>
        </w:rPr>
      </w:pPr>
      <w:r>
        <w:rPr>
          <w:b/>
          <w:sz w:val="36"/>
        </w:rPr>
        <w:t>Suppliers/Agents Collection</w:t>
      </w:r>
    </w:p>
    <w:p>
      <w:pPr>
        <w:tabs>
          <w:tab w:val="left" w:pos="2730"/>
        </w:tabs>
        <w:ind w:left="360"/>
      </w:pPr>
      <w:r>
        <w:t>The suppliers/agents shall have the following fields in each entry:</w:t>
      </w:r>
    </w:p>
    <w:p>
      <w:pPr>
        <w:pStyle w:val="12"/>
        <w:numPr>
          <w:ilvl w:val="0"/>
          <w:numId w:val="5"/>
        </w:numPr>
        <w:tabs>
          <w:tab w:val="left" w:pos="2730"/>
        </w:tabs>
        <w:ind w:left="1080"/>
      </w:pPr>
      <w:r>
        <w:t>Supplier Code</w:t>
      </w:r>
    </w:p>
    <w:p>
      <w:pPr>
        <w:pStyle w:val="12"/>
        <w:numPr>
          <w:ilvl w:val="0"/>
          <w:numId w:val="5"/>
        </w:numPr>
        <w:tabs>
          <w:tab w:val="left" w:pos="2730"/>
        </w:tabs>
        <w:ind w:left="1080"/>
      </w:pPr>
      <w:r>
        <w:t>Supplier Name</w:t>
      </w:r>
    </w:p>
    <w:p>
      <w:pPr>
        <w:pStyle w:val="12"/>
        <w:numPr>
          <w:ilvl w:val="0"/>
          <w:numId w:val="5"/>
        </w:numPr>
        <w:tabs>
          <w:tab w:val="left" w:pos="2730"/>
        </w:tabs>
        <w:ind w:left="1080"/>
      </w:pPr>
      <w:r>
        <w:t>Supplier Type</w:t>
      </w:r>
    </w:p>
    <w:p>
      <w:pPr>
        <w:pStyle w:val="12"/>
        <w:numPr>
          <w:ilvl w:val="1"/>
          <w:numId w:val="5"/>
        </w:numPr>
        <w:tabs>
          <w:tab w:val="left" w:pos="2730"/>
        </w:tabs>
        <w:ind w:left="1800"/>
      </w:pPr>
      <w:r>
        <w:t>Supplier</w:t>
      </w:r>
    </w:p>
    <w:p>
      <w:pPr>
        <w:pStyle w:val="12"/>
        <w:numPr>
          <w:ilvl w:val="1"/>
          <w:numId w:val="5"/>
        </w:numPr>
        <w:tabs>
          <w:tab w:val="left" w:pos="2730"/>
        </w:tabs>
        <w:ind w:left="1800"/>
      </w:pPr>
      <w:r>
        <w:t>Agent</w:t>
      </w:r>
    </w:p>
    <w:p>
      <w:pPr>
        <w:pStyle w:val="12"/>
        <w:tabs>
          <w:tab w:val="left" w:pos="2730"/>
        </w:tabs>
        <w:ind w:left="1800"/>
      </w:pPr>
    </w:p>
    <w:p>
      <w:pPr>
        <w:pStyle w:val="12"/>
        <w:numPr>
          <w:ilvl w:val="0"/>
          <w:numId w:val="1"/>
        </w:numPr>
        <w:tabs>
          <w:tab w:val="left" w:pos="2730"/>
        </w:tabs>
        <w:rPr>
          <w:b/>
          <w:sz w:val="36"/>
          <w:szCs w:val="36"/>
        </w:rPr>
      </w:pPr>
      <w:r>
        <w:rPr>
          <w:b/>
          <w:sz w:val="36"/>
          <w:szCs w:val="36"/>
        </w:rPr>
        <w:t xml:space="preserve"> Customers Collection</w:t>
      </w:r>
    </w:p>
    <w:p>
      <w:pPr>
        <w:tabs>
          <w:tab w:val="left" w:pos="2730"/>
        </w:tabs>
        <w:ind w:left="360"/>
      </w:pPr>
      <w:r>
        <w:t>The customers collection shall have the following fields in each entry:</w:t>
      </w:r>
    </w:p>
    <w:p>
      <w:pPr>
        <w:pStyle w:val="12"/>
        <w:numPr>
          <w:ilvl w:val="0"/>
          <w:numId w:val="6"/>
        </w:numPr>
        <w:tabs>
          <w:tab w:val="left" w:pos="2730"/>
        </w:tabs>
        <w:ind w:left="1080"/>
      </w:pPr>
      <w:r>
        <w:t>Customer Code</w:t>
      </w:r>
    </w:p>
    <w:p>
      <w:pPr>
        <w:pStyle w:val="12"/>
        <w:numPr>
          <w:ilvl w:val="0"/>
          <w:numId w:val="6"/>
        </w:numPr>
        <w:tabs>
          <w:tab w:val="left" w:pos="2730"/>
        </w:tabs>
        <w:ind w:left="1080"/>
      </w:pPr>
      <w:r>
        <w:t>Customer Name</w:t>
      </w:r>
    </w:p>
    <w:p>
      <w:pPr>
        <w:pStyle w:val="12"/>
        <w:numPr>
          <w:ilvl w:val="0"/>
          <w:numId w:val="6"/>
        </w:numPr>
        <w:tabs>
          <w:tab w:val="left" w:pos="2730"/>
        </w:tabs>
        <w:ind w:left="1080"/>
      </w:pPr>
      <w:r>
        <w:t>Address</w:t>
      </w:r>
    </w:p>
    <w:p>
      <w:pPr>
        <w:pStyle w:val="12"/>
        <w:numPr>
          <w:ilvl w:val="0"/>
          <w:numId w:val="6"/>
        </w:numPr>
        <w:tabs>
          <w:tab w:val="left" w:pos="2730"/>
        </w:tabs>
        <w:ind w:left="1080"/>
      </w:pPr>
      <w:r>
        <w:t>Telephone Numbers</w:t>
      </w:r>
    </w:p>
    <w:p>
      <w:pPr>
        <w:pStyle w:val="12"/>
        <w:numPr>
          <w:ilvl w:val="0"/>
          <w:numId w:val="6"/>
        </w:numPr>
        <w:tabs>
          <w:tab w:val="left" w:pos="2730"/>
        </w:tabs>
        <w:ind w:left="1080"/>
      </w:pPr>
      <w:r>
        <w:t>Tin #</w:t>
      </w:r>
    </w:p>
    <w:p>
      <w:pPr>
        <w:pStyle w:val="12"/>
        <w:tabs>
          <w:tab w:val="left" w:pos="2730"/>
        </w:tabs>
        <w:ind w:left="1080"/>
      </w:pPr>
    </w:p>
    <w:p>
      <w:pPr>
        <w:pStyle w:val="12"/>
        <w:numPr>
          <w:ilvl w:val="0"/>
          <w:numId w:val="1"/>
        </w:numPr>
        <w:tabs>
          <w:tab w:val="left" w:pos="2730"/>
        </w:tabs>
        <w:rPr>
          <w:b/>
          <w:sz w:val="36"/>
          <w:szCs w:val="36"/>
        </w:rPr>
      </w:pPr>
      <w:r>
        <w:rPr>
          <w:b/>
          <w:sz w:val="36"/>
          <w:szCs w:val="36"/>
        </w:rPr>
        <w:t>Salesman Collection</w:t>
      </w:r>
    </w:p>
    <w:p>
      <w:pPr>
        <w:tabs>
          <w:tab w:val="left" w:pos="2730"/>
        </w:tabs>
        <w:ind w:left="360"/>
      </w:pPr>
      <w:r>
        <w:t>The salesman collection shall have the following fields in each entry:</w:t>
      </w:r>
    </w:p>
    <w:p>
      <w:pPr>
        <w:pStyle w:val="12"/>
        <w:numPr>
          <w:ilvl w:val="0"/>
          <w:numId w:val="7"/>
        </w:numPr>
        <w:tabs>
          <w:tab w:val="left" w:pos="2730"/>
        </w:tabs>
        <w:ind w:left="1080"/>
      </w:pPr>
      <w:r>
        <w:t>Salesman Code</w:t>
      </w:r>
    </w:p>
    <w:p>
      <w:pPr>
        <w:pStyle w:val="12"/>
        <w:numPr>
          <w:ilvl w:val="0"/>
          <w:numId w:val="7"/>
        </w:numPr>
        <w:tabs>
          <w:tab w:val="left" w:pos="2730"/>
        </w:tabs>
        <w:ind w:left="1080"/>
      </w:pPr>
      <w:r>
        <w:t>Salesman Name</w:t>
      </w:r>
    </w:p>
    <w:p>
      <w:pPr>
        <w:pStyle w:val="12"/>
        <w:tabs>
          <w:tab w:val="left" w:pos="2730"/>
        </w:tabs>
        <w:ind w:left="1080"/>
      </w:pPr>
    </w:p>
    <w:p>
      <w:pPr>
        <w:pStyle w:val="12"/>
        <w:numPr>
          <w:ilvl w:val="0"/>
          <w:numId w:val="1"/>
        </w:numPr>
        <w:tabs>
          <w:tab w:val="left" w:pos="2730"/>
        </w:tabs>
        <w:rPr>
          <w:b/>
          <w:sz w:val="36"/>
          <w:szCs w:val="36"/>
        </w:rPr>
      </w:pPr>
      <w:commentRangeStart w:id="2"/>
      <w:r>
        <w:rPr>
          <w:b/>
          <w:sz w:val="36"/>
          <w:szCs w:val="36"/>
        </w:rPr>
        <w:t>Quedan</w:t>
      </w:r>
      <w:commentRangeEnd w:id="2"/>
      <w:r>
        <w:rPr>
          <w:rStyle w:val="10"/>
        </w:rPr>
        <w:commentReference w:id="2"/>
      </w:r>
      <w:r>
        <w:rPr>
          <w:b/>
          <w:sz w:val="36"/>
          <w:szCs w:val="36"/>
        </w:rPr>
        <w:t xml:space="preserve"> Purchases Entry</w:t>
      </w:r>
    </w:p>
    <w:p>
      <w:pPr>
        <w:ind w:left="360"/>
      </w:pPr>
      <w:r>
        <w:t>The quedan purchases collection shall have the following fields in each entry:</w:t>
      </w:r>
    </w:p>
    <w:p>
      <w:pPr>
        <w:pStyle w:val="12"/>
        <w:numPr>
          <w:ilvl w:val="0"/>
          <w:numId w:val="8"/>
        </w:numPr>
        <w:ind w:left="1080"/>
      </w:pPr>
      <w:r>
        <w:t>Date</w:t>
      </w:r>
    </w:p>
    <w:p>
      <w:pPr>
        <w:pStyle w:val="12"/>
        <w:numPr>
          <w:ilvl w:val="0"/>
          <w:numId w:val="8"/>
        </w:numPr>
        <w:ind w:left="1080"/>
      </w:pPr>
      <w:r>
        <w:t>Supplier (referenced from the supplier/agents collection)</w:t>
      </w:r>
    </w:p>
    <w:p>
      <w:pPr>
        <w:pStyle w:val="12"/>
        <w:numPr>
          <w:ilvl w:val="0"/>
          <w:numId w:val="8"/>
        </w:numPr>
        <w:ind w:left="1080"/>
      </w:pPr>
      <w:r>
        <w:t>Product (referenced from the products collection)</w:t>
      </w:r>
    </w:p>
    <w:p>
      <w:pPr>
        <w:pStyle w:val="12"/>
        <w:numPr>
          <w:ilvl w:val="0"/>
          <w:numId w:val="8"/>
        </w:numPr>
        <w:ind w:left="1080"/>
      </w:pPr>
      <w:r>
        <w:t>Unit Cost (referenced from the products collection)</w:t>
      </w:r>
    </w:p>
    <w:p>
      <w:pPr>
        <w:pStyle w:val="12"/>
        <w:numPr>
          <w:ilvl w:val="0"/>
          <w:numId w:val="8"/>
        </w:numPr>
        <w:ind w:left="1080"/>
      </w:pPr>
      <w:r>
        <w:t>Total Bags (computed from subentries)</w:t>
      </w:r>
    </w:p>
    <w:p>
      <w:pPr>
        <w:pStyle w:val="12"/>
        <w:numPr>
          <w:ilvl w:val="0"/>
          <w:numId w:val="8"/>
        </w:numPr>
        <w:ind w:left="1080"/>
      </w:pPr>
      <w:r>
        <w:t>Total Amount (computed from subentries)</w:t>
      </w:r>
    </w:p>
    <w:p>
      <w:pPr>
        <w:pStyle w:val="12"/>
        <w:numPr>
          <w:ilvl w:val="0"/>
          <w:numId w:val="8"/>
        </w:numPr>
        <w:ind w:left="1080"/>
      </w:pPr>
      <w:r>
        <w:t>Total Liens (computed from subentries)</w:t>
      </w:r>
    </w:p>
    <w:p>
      <w:pPr>
        <w:ind w:left="360"/>
      </w:pPr>
      <w:r>
        <w:t>Each entry in quedan purchases collection shall have the following sub-entry fields that can be one or more entries:</w:t>
      </w:r>
    </w:p>
    <w:p>
      <w:pPr>
        <w:pStyle w:val="12"/>
        <w:numPr>
          <w:ilvl w:val="0"/>
          <w:numId w:val="9"/>
        </w:numPr>
        <w:ind w:left="1080"/>
      </w:pPr>
      <w:r>
        <w:t>Sub-entry #</w:t>
      </w:r>
    </w:p>
    <w:p>
      <w:pPr>
        <w:pStyle w:val="12"/>
        <w:numPr>
          <w:ilvl w:val="0"/>
          <w:numId w:val="9"/>
        </w:numPr>
        <w:ind w:left="1080"/>
      </w:pPr>
      <w:r>
        <w:t>Quedan #</w:t>
      </w:r>
    </w:p>
    <w:p>
      <w:pPr>
        <w:pStyle w:val="12"/>
        <w:numPr>
          <w:ilvl w:val="0"/>
          <w:numId w:val="9"/>
        </w:numPr>
        <w:ind w:left="1080"/>
      </w:pPr>
      <w:r>
        <w:t>No. of Bags</w:t>
      </w:r>
    </w:p>
    <w:p>
      <w:pPr>
        <w:pStyle w:val="12"/>
        <w:numPr>
          <w:ilvl w:val="0"/>
          <w:numId w:val="9"/>
        </w:numPr>
        <w:ind w:left="1080"/>
      </w:pPr>
      <w:r>
        <w:t>Kilos</w:t>
      </w:r>
    </w:p>
    <w:p>
      <w:pPr>
        <w:pStyle w:val="12"/>
        <w:numPr>
          <w:ilvl w:val="1"/>
          <w:numId w:val="9"/>
        </w:numPr>
      </w:pPr>
      <w:r>
        <w:t xml:space="preserve">Piculs </w:t>
      </w:r>
    </w:p>
    <w:p>
      <w:pPr>
        <w:pStyle w:val="12"/>
        <w:numPr>
          <w:ilvl w:val="1"/>
          <w:numId w:val="9"/>
        </w:numPr>
      </w:pPr>
      <w:r>
        <w:t>Producer</w:t>
      </w:r>
    </w:p>
    <w:p>
      <w:pPr>
        <w:pStyle w:val="12"/>
        <w:numPr>
          <w:ilvl w:val="1"/>
          <w:numId w:val="9"/>
        </w:numPr>
      </w:pPr>
      <w:r>
        <w:t>Planter</w:t>
      </w:r>
    </w:p>
    <w:p>
      <w:pPr>
        <w:pStyle w:val="12"/>
        <w:numPr>
          <w:ilvl w:val="1"/>
          <w:numId w:val="9"/>
        </w:numPr>
      </w:pPr>
      <w:r>
        <w:t>Status</w:t>
      </w:r>
    </w:p>
    <w:p>
      <w:pPr>
        <w:pStyle w:val="12"/>
        <w:numPr>
          <w:ilvl w:val="1"/>
          <w:numId w:val="9"/>
        </w:numPr>
      </w:pPr>
      <w:r>
        <w:t>Liens</w:t>
      </w:r>
    </w:p>
    <w:p>
      <w:pPr>
        <w:pStyle w:val="12"/>
        <w:numPr>
          <w:ilvl w:val="2"/>
          <w:numId w:val="9"/>
        </w:numPr>
      </w:pPr>
      <w:commentRangeStart w:id="3"/>
      <w:r>
        <w:t>Sub</w:t>
      </w:r>
      <w:commentRangeEnd w:id="3"/>
      <w:r>
        <w:rPr>
          <w:rStyle w:val="10"/>
        </w:rPr>
        <w:commentReference w:id="3"/>
      </w:r>
      <w:r>
        <w:t xml:space="preserve"> liens will depend on the product’s liens entered in products collection</w:t>
      </w:r>
    </w:p>
    <w:p>
      <w:pPr>
        <w:pStyle w:val="12"/>
        <w:numPr>
          <w:ilvl w:val="2"/>
          <w:numId w:val="9"/>
        </w:numPr>
      </w:pPr>
      <w:r>
        <w:t>Example: STAB FEE, SMF, CONFED, LUZODFED etc.</w:t>
      </w:r>
    </w:p>
    <w:p>
      <w:pPr>
        <w:pStyle w:val="12"/>
        <w:numPr>
          <w:ilvl w:val="1"/>
          <w:numId w:val="9"/>
        </w:numPr>
      </w:pPr>
      <w:r>
        <w:t>Date Issued</w:t>
      </w:r>
    </w:p>
    <w:p>
      <w:pPr>
        <w:pStyle w:val="12"/>
        <w:numPr>
          <w:ilvl w:val="1"/>
          <w:numId w:val="9"/>
        </w:numPr>
      </w:pPr>
      <w:r>
        <w:t xml:space="preserve">Week Ended </w:t>
      </w:r>
    </w:p>
    <w:p>
      <w:pPr>
        <w:pStyle w:val="12"/>
        <w:numPr>
          <w:ilvl w:val="1"/>
          <w:numId w:val="9"/>
        </w:numPr>
      </w:pPr>
      <w:r>
        <w:t>Total Lien</w:t>
      </w:r>
    </w:p>
    <w:p>
      <w:pPr>
        <w:ind w:left="720"/>
      </w:pPr>
      <w:r>
        <w:t>Example entry:</w:t>
      </w:r>
    </w:p>
    <w:tbl>
      <w:tblPr>
        <w:tblW w:w="901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tabs>
                <w:tab w:val="left" w:pos="3431"/>
              </w:tabs>
              <w:spacing w:after="0" w:line="240" w:lineRule="auto"/>
            </w:pPr>
            <w:r>
              <w:t>Date</w:t>
            </w:r>
          </w:p>
        </w:tc>
        <w:tc>
          <w:tcPr>
            <w:tcW w:w="4508" w:type="dxa"/>
            <w:vAlign w:val="top"/>
          </w:tcPr>
          <w:p>
            <w:pPr>
              <w:spacing w:after="0" w:line="240" w:lineRule="auto"/>
            </w:pPr>
            <w:r>
              <w:t>03/30/2007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Agent</w:t>
            </w:r>
          </w:p>
        </w:tc>
        <w:tc>
          <w:tcPr>
            <w:tcW w:w="4508" w:type="dxa"/>
            <w:vAlign w:val="top"/>
          </w:tcPr>
          <w:p>
            <w:pPr>
              <w:spacing w:after="0" w:line="240" w:lineRule="auto"/>
            </w:pPr>
            <w:r>
              <w:t>DELMAX TRADING CORP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Product</w:t>
            </w:r>
          </w:p>
        </w:tc>
        <w:tc>
          <w:tcPr>
            <w:tcW w:w="4508" w:type="dxa"/>
            <w:vAlign w:val="top"/>
          </w:tcPr>
          <w:p>
            <w:pPr>
              <w:spacing w:after="0" w:line="240" w:lineRule="auto"/>
            </w:pPr>
            <w:r>
              <w:t>CADP-B DON PEDRO “B” RAW SUGAR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Unit Cost</w:t>
            </w:r>
          </w:p>
        </w:tc>
        <w:tc>
          <w:tcPr>
            <w:tcW w:w="4508" w:type="dxa"/>
            <w:vAlign w:val="top"/>
          </w:tcPr>
          <w:p>
            <w:pPr>
              <w:spacing w:after="0" w:line="240" w:lineRule="auto"/>
            </w:pPr>
            <w:r>
              <w:t>1.00</w:t>
            </w:r>
          </w:p>
        </w:tc>
      </w:tr>
    </w:tbl>
    <w:p>
      <w:pPr>
        <w:ind w:left="720" w:firstLine="720"/>
      </w:pPr>
    </w:p>
    <w:tbl>
      <w:tblPr>
        <w:tblW w:w="901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w:t>
            </w:r>
          </w:p>
        </w:tc>
        <w:tc>
          <w:tcPr>
            <w:tcW w:w="4508" w:type="dxa"/>
            <w:vAlign w:val="top"/>
          </w:tcPr>
          <w:p>
            <w:pPr>
              <w:spacing w:after="0"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tabs>
                <w:tab w:val="left" w:pos="3356"/>
              </w:tabs>
              <w:spacing w:after="0" w:line="240" w:lineRule="auto"/>
            </w:pPr>
            <w:r>
              <w:t>Quedan #</w:t>
            </w:r>
          </w:p>
        </w:tc>
        <w:tc>
          <w:tcPr>
            <w:tcW w:w="4508" w:type="dxa"/>
            <w:vAlign w:val="top"/>
          </w:tcPr>
          <w:p>
            <w:pPr>
              <w:spacing w:after="0" w:line="240" w:lineRule="auto"/>
            </w:pPr>
            <w:r>
              <w:t>A-000612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Bags</w:t>
            </w:r>
          </w:p>
        </w:tc>
        <w:tc>
          <w:tcPr>
            <w:tcW w:w="4508" w:type="dxa"/>
            <w:vAlign w:val="top"/>
          </w:tcPr>
          <w:p>
            <w:pPr>
              <w:spacing w:after="0" w:line="240" w:lineRule="auto"/>
            </w:pPr>
            <w:r>
              <w:t>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Kilos</w:t>
            </w:r>
          </w:p>
        </w:tc>
        <w:tc>
          <w:tcPr>
            <w:tcW w:w="4508" w:type="dxa"/>
            <w:vAlign w:val="top"/>
          </w:tcPr>
          <w:p>
            <w:pPr>
              <w:spacing w:after="0" w:line="240" w:lineRule="auto"/>
            </w:pPr>
            <w: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Piculs</w:t>
            </w:r>
          </w:p>
        </w:tc>
        <w:tc>
          <w:tcPr>
            <w:tcW w:w="4508" w:type="dxa"/>
            <w:vAlign w:val="top"/>
          </w:tcPr>
          <w:p>
            <w:pPr>
              <w:spacing w:after="0" w:line="240" w:lineRule="auto"/>
            </w:pPr>
            <w: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Producer</w:t>
            </w:r>
          </w:p>
        </w:tc>
        <w:tc>
          <w:tcPr>
            <w:tcW w:w="4508" w:type="dxa"/>
            <w:vAlign w:val="top"/>
          </w:tcPr>
          <w:p>
            <w:pPr>
              <w:spacing w:after="0" w:line="240" w:lineRule="auto"/>
            </w:pPr>
            <w:r>
              <w:t>SUMAGUE DALMACIO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Planter</w:t>
            </w:r>
          </w:p>
        </w:tc>
        <w:tc>
          <w:tcPr>
            <w:tcW w:w="4508" w:type="dxa"/>
            <w:vAlign w:val="top"/>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Status</w:t>
            </w:r>
          </w:p>
        </w:tc>
        <w:tc>
          <w:tcPr>
            <w:tcW w:w="4508" w:type="dxa"/>
            <w:vAlign w:val="top"/>
          </w:tcPr>
          <w:p>
            <w:pPr>
              <w:spacing w:after="0" w:line="240" w:lineRule="auto"/>
            </w:pPr>
            <w:r>
              <w:t>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Date Issue</w:t>
            </w:r>
          </w:p>
        </w:tc>
        <w:tc>
          <w:tcPr>
            <w:tcW w:w="4508" w:type="dxa"/>
            <w:vAlign w:val="top"/>
          </w:tcPr>
          <w:p>
            <w:pPr>
              <w:spacing w:after="0" w:line="240" w:lineRule="auto"/>
            </w:pPr>
            <w:r>
              <w:t>12/02/2006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Week Ended</w:t>
            </w:r>
          </w:p>
        </w:tc>
        <w:tc>
          <w:tcPr>
            <w:tcW w:w="4508" w:type="dxa"/>
            <w:vAlign w:val="top"/>
          </w:tcPr>
          <w:p>
            <w:pPr>
              <w:spacing w:after="0" w:line="240" w:lineRule="auto"/>
            </w:pPr>
            <w:r>
              <w:t>11/26/2006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Liens</w:t>
            </w:r>
          </w:p>
          <w:p>
            <w:pPr>
              <w:spacing w:after="0" w:line="240" w:lineRule="auto"/>
              <w:jc w:val="right"/>
            </w:pPr>
          </w:p>
        </w:tc>
        <w:tc>
          <w:tcPr>
            <w:tcW w:w="4508" w:type="dxa"/>
            <w:vAlign w:val="top"/>
          </w:tcPr>
          <w:tbl>
            <w:tblPr>
              <w:tblW w:w="42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1"/>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spacing w:after="0" w:line="240" w:lineRule="auto"/>
                  </w:pPr>
                  <w:r>
                    <w:t>STAB FEE</w:t>
                  </w:r>
                </w:p>
              </w:tc>
              <w:tc>
                <w:tcPr>
                  <w:tcW w:w="2141" w:type="dxa"/>
                  <w:vAlign w:val="top"/>
                </w:tcPr>
                <w:p>
                  <w:pPr>
                    <w:spacing w:after="0" w:line="240" w:lineRule="auto"/>
                  </w:pPr>
                  <w: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spacing w:after="0" w:line="240" w:lineRule="auto"/>
                  </w:pPr>
                  <w:r>
                    <w:t>SMF</w:t>
                  </w:r>
                </w:p>
              </w:tc>
              <w:tc>
                <w:tcPr>
                  <w:tcW w:w="2141" w:type="dxa"/>
                  <w:vAlign w:val="top"/>
                </w:tcPr>
                <w:p>
                  <w:pPr>
                    <w:spacing w:after="0" w:line="240" w:lineRule="auto"/>
                  </w:pPr>
                  <w: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spacing w:after="0" w:line="240" w:lineRule="auto"/>
                  </w:pPr>
                  <w:r>
                    <w:t>SRAMP</w:t>
                  </w:r>
                </w:p>
              </w:tc>
              <w:tc>
                <w:tcPr>
                  <w:tcW w:w="2141" w:type="dxa"/>
                  <w:vAlign w:val="top"/>
                </w:tcPr>
                <w:p>
                  <w:pPr>
                    <w:spacing w:after="0" w:line="240" w:lineRule="auto"/>
                  </w:pPr>
                  <w: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spacing w:after="0" w:line="240" w:lineRule="auto"/>
                  </w:pPr>
                  <w:r>
                    <w:t>OTHERS</w:t>
                  </w:r>
                </w:p>
              </w:tc>
              <w:tc>
                <w:tcPr>
                  <w:tcW w:w="2141" w:type="dxa"/>
                  <w:vAlign w:val="top"/>
                </w:tcPr>
                <w:p>
                  <w:pPr>
                    <w:spacing w:after="0" w:line="240" w:lineRule="auto"/>
                  </w:pPr>
                  <w:r>
                    <w:t>1.0</w:t>
                  </w:r>
                </w:p>
              </w:tc>
            </w:tr>
          </w:tbl>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8" w:type="dxa"/>
            <w:vAlign w:val="top"/>
          </w:tcPr>
          <w:p>
            <w:pPr>
              <w:spacing w:after="0" w:line="240" w:lineRule="auto"/>
            </w:pPr>
            <w:r>
              <w:t>Total Lien</w:t>
            </w:r>
          </w:p>
        </w:tc>
        <w:tc>
          <w:tcPr>
            <w:tcW w:w="4508" w:type="dxa"/>
            <w:vAlign w:val="top"/>
          </w:tcPr>
          <w:p>
            <w:pPr>
              <w:spacing w:after="0" w:line="240" w:lineRule="auto"/>
            </w:pPr>
            <w:r>
              <w:t>101.4</w:t>
            </w:r>
          </w:p>
        </w:tc>
      </w:tr>
    </w:tbl>
    <w:p/>
    <w:p>
      <w:pPr>
        <w:pStyle w:val="12"/>
        <w:numPr>
          <w:ilvl w:val="0"/>
          <w:numId w:val="1"/>
        </w:numPr>
        <w:tabs>
          <w:tab w:val="left" w:pos="2730"/>
        </w:tabs>
        <w:rPr>
          <w:b/>
          <w:sz w:val="36"/>
          <w:szCs w:val="36"/>
        </w:rPr>
      </w:pPr>
      <w:commentRangeStart w:id="4"/>
      <w:r>
        <w:rPr>
          <w:b/>
          <w:sz w:val="36"/>
          <w:szCs w:val="36"/>
        </w:rPr>
        <w:t>Q</w:t>
      </w:r>
      <w:commentRangeStart w:id="5"/>
      <w:r>
        <w:rPr>
          <w:b/>
          <w:sz w:val="36"/>
          <w:szCs w:val="36"/>
        </w:rPr>
        <w:t>uedan</w:t>
      </w:r>
      <w:commentRangeEnd w:id="4"/>
      <w:r>
        <w:rPr>
          <w:rStyle w:val="10"/>
        </w:rPr>
        <w:commentReference w:id="4"/>
      </w:r>
      <w:commentRangeEnd w:id="5"/>
      <w:r>
        <w:rPr>
          <w:rStyle w:val="10"/>
        </w:rPr>
        <w:commentReference w:id="5"/>
      </w:r>
      <w:r>
        <w:rPr>
          <w:b/>
          <w:sz w:val="36"/>
          <w:szCs w:val="36"/>
        </w:rPr>
        <w:t xml:space="preserve"> Surrenders Entry</w:t>
      </w:r>
    </w:p>
    <w:p>
      <w:pPr>
        <w:ind w:left="360"/>
      </w:pPr>
      <w:r>
        <w:t>The quedan surrender collection shall have the following fields in each entry:</w:t>
      </w:r>
    </w:p>
    <w:p>
      <w:pPr>
        <w:pStyle w:val="12"/>
        <w:numPr>
          <w:ilvl w:val="0"/>
          <w:numId w:val="10"/>
        </w:numPr>
        <w:tabs>
          <w:tab w:val="left" w:pos="2730"/>
        </w:tabs>
        <w:ind w:left="1080"/>
      </w:pPr>
      <w:r>
        <w:t>In-Transit #</w:t>
      </w:r>
    </w:p>
    <w:p>
      <w:pPr>
        <w:pStyle w:val="12"/>
        <w:numPr>
          <w:ilvl w:val="0"/>
          <w:numId w:val="10"/>
        </w:numPr>
        <w:tabs>
          <w:tab w:val="left" w:pos="2730"/>
        </w:tabs>
        <w:ind w:left="1080"/>
      </w:pPr>
      <w:r>
        <w:t>Date</w:t>
      </w:r>
    </w:p>
    <w:p>
      <w:pPr>
        <w:pStyle w:val="12"/>
        <w:numPr>
          <w:ilvl w:val="0"/>
          <w:numId w:val="10"/>
        </w:numPr>
        <w:tabs>
          <w:tab w:val="left" w:pos="2730"/>
        </w:tabs>
        <w:ind w:left="1080"/>
      </w:pPr>
      <w:r>
        <w:t>From Product (referenced from products collection)</w:t>
      </w:r>
    </w:p>
    <w:p>
      <w:pPr>
        <w:pStyle w:val="12"/>
        <w:numPr>
          <w:ilvl w:val="1"/>
          <w:numId w:val="10"/>
        </w:numPr>
        <w:tabs>
          <w:tab w:val="left" w:pos="2730"/>
        </w:tabs>
        <w:ind w:left="1800"/>
      </w:pPr>
      <w:r>
        <w:t>Quantity</w:t>
      </w:r>
    </w:p>
    <w:p>
      <w:pPr>
        <w:pStyle w:val="12"/>
        <w:numPr>
          <w:ilvl w:val="0"/>
          <w:numId w:val="10"/>
        </w:numPr>
        <w:tabs>
          <w:tab w:val="left" w:pos="2730"/>
        </w:tabs>
        <w:ind w:left="1080"/>
      </w:pPr>
      <w:r>
        <w:t>To Product (referenced from products collection)</w:t>
      </w:r>
      <w:r>
        <w:rPr>
          <w:rFonts w:hint="default"/>
          <w:lang/>
        </w:rPr>
        <w:t xml:space="preserve"> -0</w:t>
      </w:r>
    </w:p>
    <w:p>
      <w:pPr>
        <w:pStyle w:val="12"/>
        <w:numPr>
          <w:ilvl w:val="1"/>
          <w:numId w:val="10"/>
        </w:numPr>
        <w:tabs>
          <w:tab w:val="left" w:pos="2730"/>
        </w:tabs>
        <w:ind w:left="1800"/>
      </w:pPr>
      <w:r>
        <w:t>Quantity</w:t>
      </w:r>
    </w:p>
    <w:p>
      <w:pPr>
        <w:pStyle w:val="12"/>
        <w:numPr>
          <w:ilvl w:val="0"/>
          <w:numId w:val="10"/>
        </w:numPr>
        <w:tabs>
          <w:tab w:val="left" w:pos="2730"/>
        </w:tabs>
        <w:ind w:left="1080"/>
      </w:pPr>
      <w:r>
        <w:t>Reference #</w:t>
      </w:r>
    </w:p>
    <w:p>
      <w:pPr>
        <w:pStyle w:val="12"/>
        <w:tabs>
          <w:tab w:val="left" w:pos="2730"/>
        </w:tabs>
        <w:ind w:left="1080"/>
      </w:pPr>
    </w:p>
    <w:p>
      <w:pPr>
        <w:pStyle w:val="12"/>
        <w:numPr>
          <w:ilvl w:val="0"/>
          <w:numId w:val="1"/>
        </w:numPr>
        <w:tabs>
          <w:tab w:val="left" w:pos="2730"/>
        </w:tabs>
        <w:rPr>
          <w:b/>
          <w:sz w:val="36"/>
          <w:szCs w:val="36"/>
        </w:rPr>
      </w:pPr>
      <w:commentRangeStart w:id="6"/>
      <w:r>
        <w:rPr>
          <w:b/>
          <w:sz w:val="36"/>
          <w:szCs w:val="36"/>
        </w:rPr>
        <w:t>Direct</w:t>
      </w:r>
      <w:commentRangeEnd w:id="6"/>
      <w:r>
        <w:rPr>
          <w:rStyle w:val="10"/>
        </w:rPr>
        <w:commentReference w:id="6"/>
      </w:r>
      <w:r>
        <w:rPr>
          <w:b/>
          <w:sz w:val="36"/>
          <w:szCs w:val="36"/>
        </w:rPr>
        <w:t xml:space="preserve"> Purchases Entry</w:t>
      </w:r>
      <w:bookmarkStart w:id="0" w:name="_GoBack"/>
      <w:bookmarkEnd w:id="0"/>
    </w:p>
    <w:p>
      <w:pPr>
        <w:ind w:left="360"/>
      </w:pPr>
      <w:r>
        <w:t>The direct purchases collection shall have the following fields in each entry:</w:t>
      </w:r>
    </w:p>
    <w:p>
      <w:pPr>
        <w:pStyle w:val="12"/>
        <w:numPr>
          <w:ilvl w:val="0"/>
          <w:numId w:val="11"/>
        </w:numPr>
        <w:ind w:left="1080"/>
      </w:pPr>
      <w:r>
        <w:t>Date</w:t>
      </w:r>
    </w:p>
    <w:p>
      <w:pPr>
        <w:pStyle w:val="12"/>
        <w:numPr>
          <w:ilvl w:val="0"/>
          <w:numId w:val="11"/>
        </w:numPr>
        <w:ind w:left="1080"/>
      </w:pPr>
      <w:r>
        <w:t>Supplier (referenced from suppliers collection)</w:t>
      </w:r>
    </w:p>
    <w:p>
      <w:pPr>
        <w:pStyle w:val="12"/>
        <w:numPr>
          <w:ilvl w:val="0"/>
          <w:numId w:val="11"/>
        </w:numPr>
        <w:ind w:left="1080"/>
      </w:pPr>
      <w:r>
        <w:t>Product (referenced from products collection)</w:t>
      </w:r>
    </w:p>
    <w:p>
      <w:pPr>
        <w:pStyle w:val="12"/>
        <w:numPr>
          <w:ilvl w:val="0"/>
          <w:numId w:val="11"/>
        </w:numPr>
        <w:ind w:left="1080"/>
      </w:pPr>
      <w:r>
        <w:t>Quantity</w:t>
      </w:r>
    </w:p>
    <w:p>
      <w:pPr>
        <w:pStyle w:val="12"/>
        <w:numPr>
          <w:ilvl w:val="0"/>
          <w:numId w:val="11"/>
        </w:numPr>
        <w:ind w:left="1080"/>
      </w:pPr>
      <w:r>
        <w:t>Unit Cost (referenced from products collection)</w:t>
      </w:r>
    </w:p>
    <w:p>
      <w:pPr>
        <w:pStyle w:val="12"/>
        <w:numPr>
          <w:ilvl w:val="0"/>
          <w:numId w:val="11"/>
        </w:numPr>
        <w:ind w:left="1080"/>
      </w:pPr>
      <w:r>
        <w:t>Commission Rate</w:t>
      </w:r>
    </w:p>
    <w:p>
      <w:pPr>
        <w:pStyle w:val="12"/>
        <w:numPr>
          <w:ilvl w:val="0"/>
          <w:numId w:val="11"/>
        </w:numPr>
        <w:ind w:left="1080"/>
      </w:pPr>
      <w:commentRangeStart w:id="7"/>
      <w:r>
        <w:t>Total</w:t>
      </w:r>
      <w:commentRangeEnd w:id="7"/>
      <w:r>
        <w:rPr>
          <w:rStyle w:val="10"/>
        </w:rPr>
        <w:commentReference w:id="7"/>
      </w:r>
      <w:r>
        <w:t xml:space="preserve"> Unit Cost</w:t>
      </w:r>
    </w:p>
    <w:p>
      <w:pPr>
        <w:pStyle w:val="12"/>
        <w:numPr>
          <w:ilvl w:val="0"/>
          <w:numId w:val="11"/>
        </w:numPr>
        <w:ind w:left="1080"/>
      </w:pPr>
      <w:commentRangeStart w:id="8"/>
      <w:r>
        <w:t>Misc</w:t>
      </w:r>
      <w:commentRangeEnd w:id="8"/>
      <w:r>
        <w:rPr>
          <w:rStyle w:val="10"/>
        </w:rPr>
        <w:commentReference w:id="8"/>
      </w:r>
      <w:r>
        <w:t>. Fees</w:t>
      </w:r>
    </w:p>
    <w:p>
      <w:pPr>
        <w:pStyle w:val="12"/>
        <w:numPr>
          <w:ilvl w:val="1"/>
          <w:numId w:val="11"/>
        </w:numPr>
      </w:pPr>
      <w:r>
        <w:t>Liens</w:t>
      </w:r>
    </w:p>
    <w:p>
      <w:pPr>
        <w:pStyle w:val="12"/>
        <w:numPr>
          <w:ilvl w:val="1"/>
          <w:numId w:val="11"/>
        </w:numPr>
      </w:pPr>
      <w:r>
        <w:t>Insurance</w:t>
      </w:r>
    </w:p>
    <w:p>
      <w:pPr>
        <w:pStyle w:val="12"/>
        <w:numPr>
          <w:ilvl w:val="1"/>
          <w:numId w:val="11"/>
        </w:numPr>
      </w:pPr>
      <w:r>
        <w:t>Storage</w:t>
      </w:r>
    </w:p>
    <w:p>
      <w:pPr>
        <w:pStyle w:val="12"/>
        <w:numPr>
          <w:ilvl w:val="1"/>
          <w:numId w:val="11"/>
        </w:numPr>
      </w:pPr>
      <w:r>
        <w:t>Penalty</w:t>
      </w:r>
    </w:p>
    <w:p>
      <w:pPr>
        <w:pStyle w:val="12"/>
        <w:numPr>
          <w:ilvl w:val="0"/>
          <w:numId w:val="11"/>
        </w:numPr>
        <w:ind w:left="1080"/>
      </w:pPr>
      <w:commentRangeStart w:id="9"/>
      <w:r>
        <w:t>Witholding</w:t>
      </w:r>
      <w:commentRangeEnd w:id="9"/>
      <w:r>
        <w:rPr>
          <w:rStyle w:val="10"/>
        </w:rPr>
        <w:commentReference w:id="9"/>
      </w:r>
      <w:r>
        <w:t xml:space="preserve"> </w:t>
      </w:r>
      <w:commentRangeStart w:id="10"/>
      <w:r>
        <w:t>tax</w:t>
      </w:r>
      <w:commentRangeEnd w:id="10"/>
      <w:r>
        <w:rPr>
          <w:rStyle w:val="10"/>
        </w:rPr>
        <w:commentReference w:id="10"/>
      </w:r>
    </w:p>
    <w:p>
      <w:pPr>
        <w:pStyle w:val="12"/>
        <w:numPr>
          <w:ilvl w:val="0"/>
          <w:numId w:val="11"/>
        </w:numPr>
        <w:ind w:left="1080"/>
      </w:pPr>
      <w:commentRangeStart w:id="11"/>
      <w:r>
        <w:t>Commission</w:t>
      </w:r>
      <w:commentRangeEnd w:id="11"/>
      <w:r>
        <w:rPr>
          <w:rStyle w:val="10"/>
        </w:rPr>
        <w:commentReference w:id="11"/>
      </w:r>
      <w:r>
        <w:t xml:space="preserve"> Amount</w:t>
      </w:r>
    </w:p>
    <w:p>
      <w:pPr>
        <w:pStyle w:val="12"/>
        <w:numPr>
          <w:ilvl w:val="0"/>
          <w:numId w:val="11"/>
        </w:numPr>
        <w:ind w:left="1080"/>
      </w:pPr>
      <w:r>
        <w:t xml:space="preserve">Payable </w:t>
      </w:r>
    </w:p>
    <w:p>
      <w:pPr>
        <w:pStyle w:val="12"/>
        <w:numPr>
          <w:ilvl w:val="1"/>
          <w:numId w:val="11"/>
        </w:numPr>
      </w:pPr>
      <w:commentRangeStart w:id="12"/>
      <w:r>
        <w:t>Gross</w:t>
      </w:r>
      <w:commentRangeEnd w:id="12"/>
      <w:r>
        <w:rPr>
          <w:rStyle w:val="10"/>
        </w:rPr>
        <w:commentReference w:id="12"/>
      </w:r>
    </w:p>
    <w:p>
      <w:pPr>
        <w:pStyle w:val="12"/>
        <w:numPr>
          <w:ilvl w:val="1"/>
          <w:numId w:val="11"/>
        </w:numPr>
      </w:pPr>
      <w:commentRangeStart w:id="13"/>
      <w:r>
        <w:t>Net</w:t>
      </w:r>
      <w:commentRangeEnd w:id="13"/>
      <w:r>
        <w:rPr>
          <w:rStyle w:val="10"/>
        </w:rPr>
        <w:commentReference w:id="13"/>
      </w:r>
    </w:p>
    <w:p>
      <w:pPr>
        <w:pStyle w:val="12"/>
        <w:numPr>
          <w:ilvl w:val="0"/>
          <w:numId w:val="11"/>
        </w:numPr>
        <w:ind w:left="1080"/>
      </w:pPr>
      <w:r>
        <w:t>Reference #</w:t>
      </w:r>
    </w:p>
    <w:p>
      <w:pPr>
        <w:pStyle w:val="12"/>
        <w:numPr>
          <w:ilvl w:val="0"/>
          <w:numId w:val="11"/>
        </w:numPr>
        <w:ind w:left="1080"/>
      </w:pPr>
      <w:r>
        <w:t>Remark</w:t>
      </w:r>
    </w:p>
    <w:p>
      <w:pPr>
        <w:pStyle w:val="12"/>
        <w:ind w:left="1080"/>
      </w:pPr>
    </w:p>
    <w:p>
      <w:pPr>
        <w:pStyle w:val="12"/>
        <w:numPr>
          <w:ilvl w:val="0"/>
          <w:numId w:val="1"/>
        </w:numPr>
        <w:tabs>
          <w:tab w:val="left" w:pos="2730"/>
        </w:tabs>
        <w:rPr>
          <w:b/>
          <w:sz w:val="36"/>
          <w:szCs w:val="36"/>
        </w:rPr>
      </w:pPr>
      <w:r>
        <w:rPr>
          <w:b/>
          <w:sz w:val="36"/>
          <w:szCs w:val="36"/>
        </w:rPr>
        <w:t>Bill of Lading and Vans Entry</w:t>
      </w:r>
    </w:p>
    <w:p>
      <w:pPr>
        <w:ind w:left="360"/>
      </w:pPr>
      <w:r>
        <w:t>The bill of lading and vans collection shall have the following fields in each entry:</w:t>
      </w:r>
    </w:p>
    <w:p>
      <w:pPr>
        <w:pStyle w:val="12"/>
        <w:numPr>
          <w:ilvl w:val="0"/>
          <w:numId w:val="12"/>
        </w:numPr>
        <w:ind w:left="1080"/>
      </w:pPr>
      <w:r>
        <w:t>Date</w:t>
      </w:r>
    </w:p>
    <w:p>
      <w:pPr>
        <w:pStyle w:val="12"/>
        <w:numPr>
          <w:ilvl w:val="0"/>
          <w:numId w:val="12"/>
        </w:numPr>
        <w:ind w:left="1080"/>
      </w:pPr>
      <w:r>
        <w:t>Supplier (referenced from suppliers collection)</w:t>
      </w:r>
    </w:p>
    <w:p>
      <w:pPr>
        <w:pStyle w:val="12"/>
        <w:numPr>
          <w:ilvl w:val="0"/>
          <w:numId w:val="12"/>
        </w:numPr>
        <w:ind w:left="1080"/>
      </w:pPr>
      <w:r>
        <w:t>Shipping Line</w:t>
      </w:r>
    </w:p>
    <w:p>
      <w:pPr>
        <w:pStyle w:val="12"/>
        <w:numPr>
          <w:ilvl w:val="0"/>
          <w:numId w:val="12"/>
        </w:numPr>
        <w:ind w:left="1080"/>
      </w:pPr>
      <w:r>
        <w:t>Vessel</w:t>
      </w:r>
    </w:p>
    <w:p>
      <w:pPr>
        <w:pStyle w:val="12"/>
        <w:numPr>
          <w:ilvl w:val="0"/>
          <w:numId w:val="12"/>
        </w:numPr>
        <w:ind w:left="1080"/>
      </w:pPr>
      <w:r>
        <w:t>Voyage</w:t>
      </w:r>
    </w:p>
    <w:p>
      <w:pPr>
        <w:pStyle w:val="12"/>
        <w:numPr>
          <w:ilvl w:val="0"/>
          <w:numId w:val="12"/>
        </w:numPr>
        <w:ind w:left="1080"/>
      </w:pPr>
      <w:r>
        <w:t>Bill of Lading #</w:t>
      </w:r>
    </w:p>
    <w:p>
      <w:pPr>
        <w:pStyle w:val="12"/>
        <w:numPr>
          <w:ilvl w:val="0"/>
          <w:numId w:val="12"/>
        </w:numPr>
        <w:ind w:left="1080"/>
      </w:pPr>
      <w:r>
        <w:t>Each entry shall have one or more sub-entries with the following fields in each subentry:</w:t>
      </w:r>
    </w:p>
    <w:p>
      <w:pPr>
        <w:pStyle w:val="12"/>
        <w:numPr>
          <w:ilvl w:val="1"/>
          <w:numId w:val="12"/>
        </w:numPr>
        <w:ind w:left="1800"/>
      </w:pPr>
      <w:r>
        <w:t>#</w:t>
      </w:r>
    </w:p>
    <w:p>
      <w:pPr>
        <w:pStyle w:val="12"/>
        <w:numPr>
          <w:ilvl w:val="1"/>
          <w:numId w:val="12"/>
        </w:numPr>
        <w:ind w:left="1800"/>
      </w:pPr>
      <w:r>
        <w:t>Van #</w:t>
      </w:r>
    </w:p>
    <w:p>
      <w:pPr>
        <w:pStyle w:val="12"/>
        <w:numPr>
          <w:ilvl w:val="1"/>
          <w:numId w:val="12"/>
        </w:numPr>
        <w:ind w:left="1800"/>
      </w:pPr>
      <w:r>
        <w:t>Product (referenced from products collection)</w:t>
      </w:r>
    </w:p>
    <w:p>
      <w:pPr>
        <w:pStyle w:val="12"/>
        <w:numPr>
          <w:ilvl w:val="1"/>
          <w:numId w:val="12"/>
        </w:numPr>
        <w:ind w:left="1800"/>
      </w:pPr>
      <w:r>
        <w:t>Description (referenced from products collection)</w:t>
      </w:r>
    </w:p>
    <w:p>
      <w:pPr>
        <w:pStyle w:val="12"/>
        <w:numPr>
          <w:ilvl w:val="1"/>
          <w:numId w:val="12"/>
        </w:numPr>
        <w:ind w:left="1800"/>
      </w:pPr>
      <w:r>
        <w:t>Reference # (referenced from quedan surrenders/direct purchase collection)</w:t>
      </w:r>
    </w:p>
    <w:p>
      <w:pPr>
        <w:pStyle w:val="12"/>
        <w:numPr>
          <w:ilvl w:val="1"/>
          <w:numId w:val="12"/>
        </w:numPr>
        <w:ind w:left="1800"/>
      </w:pPr>
      <w:r>
        <w:t>Quantity</w:t>
      </w:r>
    </w:p>
    <w:p>
      <w:pPr>
        <w:pStyle w:val="12"/>
        <w:numPr>
          <w:ilvl w:val="0"/>
          <w:numId w:val="12"/>
        </w:numPr>
        <w:ind w:left="1080"/>
      </w:pPr>
      <w:r>
        <w:t>Total Quantity</w:t>
      </w:r>
    </w:p>
    <w:p>
      <w:pPr>
        <w:pStyle w:val="12"/>
        <w:ind w:left="1080"/>
      </w:pPr>
    </w:p>
    <w:p>
      <w:pPr>
        <w:pStyle w:val="12"/>
        <w:numPr>
          <w:ilvl w:val="0"/>
          <w:numId w:val="1"/>
        </w:numPr>
        <w:tabs>
          <w:tab w:val="left" w:pos="2730"/>
        </w:tabs>
        <w:rPr>
          <w:b/>
          <w:sz w:val="36"/>
          <w:szCs w:val="36"/>
        </w:rPr>
      </w:pPr>
      <w:r>
        <w:rPr>
          <w:b/>
          <w:sz w:val="36"/>
          <w:szCs w:val="36"/>
        </w:rPr>
        <w:t xml:space="preserve">Purchase Orders </w:t>
      </w:r>
      <w:r>
        <w:rPr>
          <w:rStyle w:val="10"/>
        </w:rPr>
        <w:commentReference w:id="14"/>
      </w:r>
      <w:r>
        <w:rPr>
          <w:b/>
          <w:sz w:val="36"/>
          <w:szCs w:val="36"/>
        </w:rPr>
        <w:t>Entry</w:t>
      </w:r>
    </w:p>
    <w:p>
      <w:pPr>
        <w:ind w:left="360"/>
      </w:pPr>
      <w:r>
        <w:t>The purchase orders collection shall have the following fields in each entry:</w:t>
      </w:r>
    </w:p>
    <w:p>
      <w:pPr>
        <w:pStyle w:val="12"/>
        <w:numPr>
          <w:ilvl w:val="0"/>
          <w:numId w:val="13"/>
        </w:numPr>
        <w:ind w:left="1080"/>
      </w:pPr>
      <w:r>
        <w:t>Purchase Order #</w:t>
      </w:r>
    </w:p>
    <w:p>
      <w:pPr>
        <w:pStyle w:val="12"/>
        <w:numPr>
          <w:ilvl w:val="0"/>
          <w:numId w:val="13"/>
        </w:numPr>
        <w:ind w:left="1080"/>
      </w:pPr>
      <w:r>
        <w:t>Date</w:t>
      </w:r>
    </w:p>
    <w:p>
      <w:pPr>
        <w:pStyle w:val="12"/>
        <w:numPr>
          <w:ilvl w:val="0"/>
          <w:numId w:val="13"/>
        </w:numPr>
        <w:ind w:left="1080"/>
      </w:pPr>
      <w:r>
        <w:t>Customer (referenced from customers collection)</w:t>
      </w:r>
    </w:p>
    <w:p>
      <w:pPr>
        <w:pStyle w:val="12"/>
        <w:numPr>
          <w:ilvl w:val="0"/>
          <w:numId w:val="13"/>
        </w:numPr>
        <w:ind w:left="1080"/>
      </w:pPr>
      <w:r>
        <w:t>Product (referenced from products collection)</w:t>
      </w:r>
    </w:p>
    <w:p>
      <w:pPr>
        <w:pStyle w:val="12"/>
        <w:numPr>
          <w:ilvl w:val="0"/>
          <w:numId w:val="13"/>
        </w:numPr>
        <w:ind w:left="1080"/>
      </w:pPr>
      <w:r>
        <w:t>Purchase Order Quantity</w:t>
      </w:r>
    </w:p>
    <w:p>
      <w:pPr>
        <w:pStyle w:val="12"/>
        <w:numPr>
          <w:ilvl w:val="0"/>
          <w:numId w:val="13"/>
        </w:numPr>
        <w:ind w:left="1080"/>
      </w:pPr>
      <w:r>
        <w:t>Served (computed by the system, this is the quantity that has been delivered to customer)</w:t>
      </w:r>
    </w:p>
    <w:p>
      <w:pPr>
        <w:pStyle w:val="12"/>
        <w:numPr>
          <w:ilvl w:val="0"/>
          <w:numId w:val="13"/>
        </w:numPr>
        <w:ind w:left="1080"/>
      </w:pPr>
      <w:r>
        <w:t>Balance (computer by the system, =Purchase Order Quantity – Served)</w:t>
      </w:r>
    </w:p>
    <w:p>
      <w:pPr>
        <w:pStyle w:val="12"/>
        <w:numPr>
          <w:ilvl w:val="0"/>
          <w:numId w:val="13"/>
        </w:numPr>
        <w:ind w:left="1080"/>
      </w:pPr>
      <w:r>
        <w:t>Unit Cost</w:t>
      </w:r>
    </w:p>
    <w:p>
      <w:pPr>
        <w:pStyle w:val="12"/>
        <w:numPr>
          <w:ilvl w:val="0"/>
          <w:numId w:val="13"/>
        </w:numPr>
        <w:ind w:left="1080"/>
        <w:rPr>
          <w:b/>
          <w:strike/>
        </w:rPr>
      </w:pPr>
      <w:r>
        <w:rPr>
          <w:b/>
          <w:strike/>
        </w:rPr>
        <w:t>Withheld Expanded w/Tax? (y/n) (what is the meaning of this?)</w:t>
      </w:r>
    </w:p>
    <w:p>
      <w:pPr>
        <w:pStyle w:val="12"/>
        <w:numPr>
          <w:ilvl w:val="0"/>
          <w:numId w:val="13"/>
        </w:numPr>
        <w:ind w:left="1080"/>
        <w:rPr>
          <w:strike/>
        </w:rPr>
      </w:pPr>
      <w:r>
        <w:rPr>
          <w:strike/>
        </w:rPr>
        <w:t>%EWT</w:t>
      </w:r>
    </w:p>
    <w:p>
      <w:pPr>
        <w:pStyle w:val="12"/>
        <w:numPr>
          <w:ilvl w:val="0"/>
          <w:numId w:val="13"/>
        </w:numPr>
        <w:ind w:left="1080"/>
        <w:rPr>
          <w:b/>
          <w:strike/>
        </w:rPr>
      </w:pPr>
      <w:r>
        <w:rPr>
          <w:b/>
          <w:strike/>
        </w:rPr>
        <w:t>With VAT Divide by 1.X? (y/n) (what is the meaning of this?)</w:t>
      </w:r>
    </w:p>
    <w:p>
      <w:pPr>
        <w:pStyle w:val="12"/>
        <w:numPr>
          <w:ilvl w:val="0"/>
          <w:numId w:val="13"/>
        </w:numPr>
        <w:ind w:left="1080"/>
        <w:rPr>
          <w:strike/>
        </w:rPr>
      </w:pPr>
      <w:r>
        <w:rPr>
          <w:strike/>
        </w:rPr>
        <w:t>%VAT</w:t>
      </w:r>
    </w:p>
    <w:p>
      <w:pPr>
        <w:pStyle w:val="12"/>
        <w:numPr>
          <w:ilvl w:val="0"/>
          <w:numId w:val="13"/>
        </w:numPr>
        <w:ind w:left="1080"/>
        <w:rPr>
          <w:b/>
          <w:strike/>
        </w:rPr>
      </w:pPr>
      <w:r>
        <w:rPr>
          <w:b/>
          <w:strike/>
        </w:rPr>
        <w:t>Cancelled? (y/n) (maybe instead of this we can just delete the entry? Or do the user need record of cancelled POs?)</w:t>
      </w:r>
    </w:p>
    <w:p>
      <w:pPr>
        <w:pStyle w:val="12"/>
        <w:ind w:left="1080"/>
        <w:rPr>
          <w:b/>
        </w:rPr>
      </w:pPr>
    </w:p>
    <w:p>
      <w:pPr>
        <w:pStyle w:val="12"/>
        <w:numPr>
          <w:ilvl w:val="0"/>
          <w:numId w:val="1"/>
        </w:numPr>
        <w:tabs>
          <w:tab w:val="left" w:pos="2730"/>
        </w:tabs>
        <w:rPr>
          <w:b/>
          <w:sz w:val="36"/>
          <w:szCs w:val="36"/>
        </w:rPr>
      </w:pPr>
      <w:r>
        <w:rPr>
          <w:b/>
          <w:sz w:val="36"/>
          <w:szCs w:val="36"/>
        </w:rPr>
        <w:t xml:space="preserve">Sales </w:t>
      </w:r>
      <w:r>
        <w:rPr>
          <w:rStyle w:val="10"/>
        </w:rPr>
        <w:commentReference w:id="15"/>
      </w:r>
      <w:r>
        <w:rPr>
          <w:b/>
          <w:sz w:val="36"/>
          <w:szCs w:val="36"/>
        </w:rPr>
        <w:t>Entr</w:t>
      </w:r>
      <w:commentRangeStart w:id="16"/>
      <w:r>
        <w:rPr>
          <w:b/>
          <w:sz w:val="36"/>
          <w:szCs w:val="36"/>
        </w:rPr>
        <w:t>y</w:t>
      </w:r>
      <w:commentRangeEnd w:id="16"/>
      <w:r>
        <w:rPr>
          <w:rStyle w:val="10"/>
        </w:rPr>
        <w:commentReference w:id="16"/>
      </w:r>
    </w:p>
    <w:p>
      <w:pPr>
        <w:ind w:left="360"/>
      </w:pPr>
      <w:r>
        <w:t>The Sales collection shall have the following fields in each entry:</w:t>
      </w:r>
    </w:p>
    <w:p>
      <w:pPr>
        <w:pStyle w:val="12"/>
        <w:numPr>
          <w:ilvl w:val="0"/>
          <w:numId w:val="14"/>
        </w:numPr>
        <w:ind w:left="1080"/>
      </w:pPr>
      <w:r>
        <w:t>Delivery Order #</w:t>
      </w:r>
    </w:p>
    <w:p>
      <w:pPr>
        <w:pStyle w:val="12"/>
        <w:numPr>
          <w:ilvl w:val="0"/>
          <w:numId w:val="14"/>
        </w:numPr>
        <w:ind w:left="1080"/>
      </w:pPr>
      <w:r>
        <w:t>Date</w:t>
      </w:r>
    </w:p>
    <w:p>
      <w:pPr>
        <w:pStyle w:val="12"/>
        <w:numPr>
          <w:ilvl w:val="0"/>
          <w:numId w:val="14"/>
        </w:numPr>
        <w:ind w:left="1080"/>
      </w:pPr>
      <w:r>
        <w:t>Customer (referenced from customers collection)</w:t>
      </w:r>
    </w:p>
    <w:p>
      <w:pPr>
        <w:pStyle w:val="12"/>
        <w:numPr>
          <w:ilvl w:val="0"/>
          <w:numId w:val="14"/>
        </w:numPr>
        <w:ind w:left="1080"/>
      </w:pPr>
      <w:r>
        <w:t>Product(referenced from products collection)</w:t>
      </w:r>
    </w:p>
    <w:p>
      <w:pPr>
        <w:pStyle w:val="12"/>
        <w:numPr>
          <w:ilvl w:val="0"/>
          <w:numId w:val="14"/>
        </w:numPr>
        <w:ind w:left="1080"/>
      </w:pPr>
      <w:r>
        <w:t>Purchase Order # (referenced from purchase orders collection)</w:t>
      </w:r>
    </w:p>
    <w:p>
      <w:pPr>
        <w:pStyle w:val="12"/>
        <w:numPr>
          <w:ilvl w:val="0"/>
          <w:numId w:val="14"/>
        </w:numPr>
        <w:ind w:left="1080"/>
      </w:pPr>
      <w:r>
        <w:t>Invoice #</w:t>
      </w:r>
    </w:p>
    <w:p>
      <w:pPr>
        <w:pStyle w:val="12"/>
        <w:numPr>
          <w:ilvl w:val="0"/>
          <w:numId w:val="14"/>
        </w:numPr>
        <w:ind w:left="1080"/>
      </w:pPr>
      <w:r>
        <w:t>Delivery Receipt #</w:t>
      </w:r>
    </w:p>
    <w:p>
      <w:pPr>
        <w:pStyle w:val="12"/>
        <w:numPr>
          <w:ilvl w:val="0"/>
          <w:numId w:val="14"/>
        </w:numPr>
        <w:ind w:left="1080"/>
      </w:pPr>
      <w:r>
        <w:t>R=Ref, V=Van, D=</w:t>
      </w:r>
      <w:commentRangeStart w:id="17"/>
      <w:r>
        <w:t>Damage</w:t>
      </w:r>
      <w:commentRangeEnd w:id="17"/>
      <w:r>
        <w:rPr>
          <w:rStyle w:val="10"/>
        </w:rPr>
        <w:commentReference w:id="17"/>
      </w:r>
    </w:p>
    <w:p>
      <w:pPr>
        <w:pStyle w:val="12"/>
        <w:numPr>
          <w:ilvl w:val="0"/>
          <w:numId w:val="14"/>
        </w:numPr>
        <w:ind w:left="1080"/>
      </w:pPr>
      <w:r>
        <w:t>Reference # (referenced from quedan surrenders/direct purchase/bill of lading and vans collection)</w:t>
      </w:r>
    </w:p>
    <w:p>
      <w:pPr>
        <w:pStyle w:val="12"/>
        <w:numPr>
          <w:ilvl w:val="0"/>
          <w:numId w:val="14"/>
        </w:numPr>
        <w:ind w:left="1080"/>
      </w:pPr>
      <w:r>
        <w:t>Quantity</w:t>
      </w:r>
    </w:p>
    <w:p>
      <w:pPr>
        <w:pStyle w:val="12"/>
        <w:numPr>
          <w:ilvl w:val="0"/>
          <w:numId w:val="14"/>
        </w:numPr>
        <w:ind w:left="1080"/>
      </w:pPr>
      <w:r>
        <w:t>Unit Price</w:t>
      </w:r>
    </w:p>
    <w:p>
      <w:pPr>
        <w:pStyle w:val="12"/>
        <w:numPr>
          <w:ilvl w:val="0"/>
          <w:numId w:val="14"/>
        </w:numPr>
        <w:ind w:left="1080"/>
      </w:pPr>
      <w:r>
        <w:t>Amount</w:t>
      </w:r>
    </w:p>
    <w:p>
      <w:pPr>
        <w:pStyle w:val="12"/>
        <w:numPr>
          <w:ilvl w:val="0"/>
          <w:numId w:val="14"/>
        </w:numPr>
        <w:ind w:left="1080"/>
      </w:pPr>
      <w:r>
        <w:t>Salesman (referenced from salesman collection)</w:t>
      </w:r>
    </w:p>
    <w:p>
      <w:pPr>
        <w:pStyle w:val="12"/>
        <w:numPr>
          <w:ilvl w:val="0"/>
          <w:numId w:val="14"/>
        </w:numPr>
        <w:ind w:left="1080"/>
      </w:pPr>
      <w:r>
        <w:t>Commission rate</w:t>
      </w:r>
    </w:p>
    <w:p>
      <w:pPr>
        <w:pStyle w:val="12"/>
        <w:numPr>
          <w:ilvl w:val="0"/>
          <w:numId w:val="14"/>
        </w:numPr>
        <w:ind w:left="1080"/>
      </w:pPr>
      <w:r>
        <w:t>Commission amount (computed by system)</w:t>
      </w:r>
    </w:p>
    <w:p>
      <w:pPr>
        <w:pStyle w:val="12"/>
        <w:numPr>
          <w:ilvl w:val="0"/>
          <w:numId w:val="14"/>
        </w:numPr>
        <w:ind w:left="1080"/>
      </w:pPr>
      <w:r>
        <w:t>Withheld Expanded w/Tax? (y/</w:t>
      </w:r>
      <w:commentRangeStart w:id="18"/>
      <w:r>
        <w:t>n</w:t>
      </w:r>
      <w:commentRangeEnd w:id="18"/>
      <w:r>
        <w:rPr>
          <w:rStyle w:val="10"/>
        </w:rPr>
        <w:commentReference w:id="18"/>
      </w:r>
      <w:r>
        <w:t xml:space="preserve">) </w:t>
      </w:r>
    </w:p>
    <w:p>
      <w:pPr>
        <w:pStyle w:val="12"/>
        <w:numPr>
          <w:ilvl w:val="0"/>
          <w:numId w:val="14"/>
        </w:numPr>
        <w:ind w:left="1080"/>
      </w:pPr>
      <w:r>
        <w:t>%EWT</w:t>
      </w:r>
    </w:p>
    <w:p>
      <w:pPr>
        <w:pStyle w:val="12"/>
        <w:numPr>
          <w:ilvl w:val="0"/>
          <w:numId w:val="14"/>
        </w:numPr>
        <w:ind w:left="1080"/>
      </w:pPr>
      <w:r>
        <w:t>With VAT Divide by 1.X? (y/</w:t>
      </w:r>
      <w:commentRangeStart w:id="19"/>
      <w:r>
        <w:t>n</w:t>
      </w:r>
      <w:commentRangeEnd w:id="19"/>
      <w:r>
        <w:rPr>
          <w:rStyle w:val="10"/>
        </w:rPr>
        <w:commentReference w:id="19"/>
      </w:r>
      <w:r>
        <w:t>)</w:t>
      </w:r>
    </w:p>
    <w:p>
      <w:pPr>
        <w:pStyle w:val="12"/>
        <w:numPr>
          <w:ilvl w:val="0"/>
          <w:numId w:val="14"/>
        </w:numPr>
        <w:ind w:left="1080"/>
      </w:pPr>
      <w:r>
        <w:t>%VAT</w:t>
      </w:r>
    </w:p>
    <w:p>
      <w:pPr>
        <w:pStyle w:val="12"/>
        <w:numPr>
          <w:ilvl w:val="0"/>
          <w:numId w:val="14"/>
        </w:numPr>
        <w:ind w:left="1080"/>
        <w:rPr>
          <w:b/>
        </w:rPr>
      </w:pPr>
      <w:r>
        <w:t xml:space="preserve">EWT </w:t>
      </w:r>
      <w:commentRangeStart w:id="20"/>
      <w:r>
        <w:t>Amount</w:t>
      </w:r>
      <w:commentRangeEnd w:id="20"/>
      <w:r>
        <w:rPr>
          <w:rStyle w:val="10"/>
        </w:rPr>
        <w:commentReference w:id="20"/>
      </w:r>
    </w:p>
    <w:p>
      <w:pPr>
        <w:pStyle w:val="12"/>
        <w:ind w:left="1080"/>
        <w:rPr>
          <w:b/>
        </w:rPr>
      </w:pPr>
    </w:p>
    <w:p>
      <w:pPr>
        <w:pStyle w:val="12"/>
        <w:numPr>
          <w:ilvl w:val="0"/>
          <w:numId w:val="1"/>
        </w:numPr>
        <w:tabs>
          <w:tab w:val="left" w:pos="2730"/>
        </w:tabs>
        <w:rPr>
          <w:b/>
          <w:sz w:val="36"/>
          <w:szCs w:val="36"/>
        </w:rPr>
      </w:pPr>
      <w:r>
        <w:rPr>
          <w:b/>
          <w:sz w:val="36"/>
          <w:szCs w:val="36"/>
        </w:rPr>
        <w:t xml:space="preserve">Receivables </w:t>
      </w:r>
      <w:r>
        <w:rPr>
          <w:rStyle w:val="10"/>
        </w:rPr>
        <w:commentReference w:id="21"/>
      </w:r>
      <w:r>
        <w:rPr>
          <w:b/>
          <w:sz w:val="36"/>
          <w:szCs w:val="36"/>
        </w:rPr>
        <w:t>Entry</w:t>
      </w:r>
    </w:p>
    <w:p>
      <w:pPr>
        <w:ind w:left="360"/>
      </w:pPr>
      <w:r>
        <w:t>The Receivables collection shall have the following fields in each entry:</w:t>
      </w:r>
    </w:p>
    <w:p>
      <w:pPr>
        <w:pStyle w:val="12"/>
        <w:numPr>
          <w:ilvl w:val="0"/>
          <w:numId w:val="15"/>
        </w:numPr>
        <w:ind w:left="1080"/>
      </w:pPr>
      <w:r>
        <w:t xml:space="preserve">Type (advances/overpayment from customer, receivables collection, other checks </w:t>
      </w:r>
      <w:commentRangeStart w:id="22"/>
      <w:r>
        <w:t>received</w:t>
      </w:r>
      <w:commentRangeEnd w:id="22"/>
      <w:r>
        <w:rPr>
          <w:rStyle w:val="10"/>
        </w:rPr>
        <w:commentReference w:id="22"/>
      </w:r>
    </w:p>
    <w:p>
      <w:pPr>
        <w:pStyle w:val="12"/>
        <w:numPr>
          <w:ilvl w:val="0"/>
          <w:numId w:val="15"/>
        </w:numPr>
        <w:ind w:left="1080"/>
      </w:pPr>
      <w:r>
        <w:t>If type is advances overpayment from customer:</w:t>
      </w:r>
    </w:p>
    <w:p>
      <w:pPr>
        <w:pStyle w:val="12"/>
        <w:numPr>
          <w:ilvl w:val="1"/>
          <w:numId w:val="15"/>
        </w:numPr>
        <w:ind w:left="1800"/>
      </w:pPr>
      <w:r>
        <w:t>Date Received</w:t>
      </w:r>
    </w:p>
    <w:p>
      <w:pPr>
        <w:pStyle w:val="12"/>
        <w:numPr>
          <w:ilvl w:val="1"/>
          <w:numId w:val="15"/>
        </w:numPr>
        <w:ind w:left="1800"/>
      </w:pPr>
      <w:r>
        <w:t>Customer</w:t>
      </w:r>
    </w:p>
    <w:p>
      <w:pPr>
        <w:pStyle w:val="12"/>
        <w:numPr>
          <w:ilvl w:val="1"/>
          <w:numId w:val="15"/>
        </w:numPr>
        <w:ind w:left="1800"/>
      </w:pPr>
      <w:r>
        <w:t>Check bank</w:t>
      </w:r>
    </w:p>
    <w:p>
      <w:pPr>
        <w:pStyle w:val="12"/>
        <w:numPr>
          <w:ilvl w:val="1"/>
          <w:numId w:val="15"/>
        </w:numPr>
        <w:ind w:left="1800"/>
      </w:pPr>
      <w:r>
        <w:t>Branch</w:t>
      </w:r>
    </w:p>
    <w:p>
      <w:pPr>
        <w:pStyle w:val="12"/>
        <w:numPr>
          <w:ilvl w:val="1"/>
          <w:numId w:val="15"/>
        </w:numPr>
        <w:ind w:left="1800"/>
      </w:pPr>
      <w:r>
        <w:t>Check #</w:t>
      </w:r>
    </w:p>
    <w:p>
      <w:pPr>
        <w:pStyle w:val="12"/>
        <w:numPr>
          <w:ilvl w:val="1"/>
          <w:numId w:val="15"/>
        </w:numPr>
        <w:ind w:left="1800"/>
      </w:pPr>
      <w:r>
        <w:t>Check Date</w:t>
      </w:r>
    </w:p>
    <w:p>
      <w:pPr>
        <w:pStyle w:val="12"/>
        <w:numPr>
          <w:ilvl w:val="1"/>
          <w:numId w:val="15"/>
        </w:numPr>
        <w:ind w:left="1800"/>
      </w:pPr>
      <w:r>
        <w:t>Check Amount</w:t>
      </w:r>
    </w:p>
    <w:p>
      <w:pPr>
        <w:pStyle w:val="12"/>
        <w:numPr>
          <w:ilvl w:val="1"/>
          <w:numId w:val="15"/>
        </w:numPr>
        <w:ind w:left="1800"/>
      </w:pPr>
      <w:r>
        <w:t xml:space="preserve">Unapplied </w:t>
      </w:r>
      <w:commentRangeStart w:id="23"/>
      <w:r>
        <w:t>Balance</w:t>
      </w:r>
      <w:commentRangeEnd w:id="23"/>
      <w:r>
        <w:rPr>
          <w:rStyle w:val="10"/>
        </w:rPr>
        <w:commentReference w:id="23"/>
      </w:r>
    </w:p>
    <w:p>
      <w:pPr>
        <w:pStyle w:val="12"/>
        <w:numPr>
          <w:ilvl w:val="0"/>
          <w:numId w:val="15"/>
        </w:numPr>
        <w:ind w:left="1080"/>
      </w:pPr>
      <w:r>
        <w:t xml:space="preserve">If type is receivable </w:t>
      </w:r>
      <w:commentRangeStart w:id="24"/>
      <w:r>
        <w:t>collection</w:t>
      </w:r>
      <w:commentRangeEnd w:id="24"/>
      <w:r>
        <w:rPr>
          <w:rStyle w:val="10"/>
        </w:rPr>
        <w:commentReference w:id="24"/>
      </w:r>
      <w:r>
        <w:t>:</w:t>
      </w:r>
    </w:p>
    <w:p>
      <w:pPr>
        <w:pStyle w:val="12"/>
        <w:numPr>
          <w:ilvl w:val="1"/>
          <w:numId w:val="15"/>
        </w:numPr>
        <w:ind w:left="1800"/>
        <w:rPr>
          <w:strike/>
        </w:rPr>
      </w:pPr>
      <w:r>
        <w:rPr>
          <w:strike/>
        </w:rPr>
        <w:t>Date</w:t>
      </w:r>
    </w:p>
    <w:p>
      <w:pPr>
        <w:pStyle w:val="12"/>
        <w:numPr>
          <w:ilvl w:val="1"/>
          <w:numId w:val="15"/>
        </w:numPr>
        <w:ind w:left="1800"/>
        <w:rPr>
          <w:strike/>
        </w:rPr>
      </w:pPr>
      <w:r>
        <w:rPr>
          <w:strike/>
        </w:rPr>
        <w:t>Customer (referenced from customers collection)</w:t>
      </w:r>
    </w:p>
    <w:p>
      <w:pPr>
        <w:pStyle w:val="12"/>
        <w:numPr>
          <w:ilvl w:val="1"/>
          <w:numId w:val="15"/>
        </w:numPr>
        <w:ind w:left="1800"/>
        <w:rPr>
          <w:strike/>
        </w:rPr>
      </w:pPr>
      <w:r>
        <w:rPr>
          <w:strike/>
        </w:rPr>
        <w:t>Each entry shall have one or more (what to pay) sub-entries with the following fields in each subentry:</w:t>
      </w:r>
    </w:p>
    <w:p>
      <w:pPr>
        <w:pStyle w:val="12"/>
        <w:numPr>
          <w:ilvl w:val="2"/>
          <w:numId w:val="15"/>
        </w:numPr>
        <w:ind w:left="2520"/>
        <w:rPr>
          <w:strike/>
        </w:rPr>
      </w:pPr>
      <w:r>
        <w:rPr>
          <w:strike/>
        </w:rPr>
        <w:t>#</w:t>
      </w:r>
    </w:p>
    <w:p>
      <w:pPr>
        <w:pStyle w:val="12"/>
        <w:numPr>
          <w:ilvl w:val="2"/>
          <w:numId w:val="15"/>
        </w:numPr>
        <w:ind w:left="2520"/>
        <w:rPr>
          <w:strike/>
        </w:rPr>
      </w:pPr>
      <w:r>
        <w:rPr>
          <w:strike/>
        </w:rPr>
        <w:t>Transaction Type</w:t>
      </w:r>
    </w:p>
    <w:p>
      <w:pPr>
        <w:pStyle w:val="12"/>
        <w:numPr>
          <w:ilvl w:val="2"/>
          <w:numId w:val="15"/>
        </w:numPr>
        <w:ind w:left="2520"/>
        <w:rPr>
          <w:b/>
          <w:strike/>
        </w:rPr>
      </w:pPr>
      <w:r>
        <w:rPr>
          <w:b/>
          <w:strike/>
        </w:rPr>
        <w:t>D.O.# or Adv # (what is Adv #?)</w:t>
      </w:r>
    </w:p>
    <w:p>
      <w:pPr>
        <w:pStyle w:val="12"/>
        <w:numPr>
          <w:ilvl w:val="2"/>
          <w:numId w:val="15"/>
        </w:numPr>
        <w:ind w:left="2520"/>
        <w:rPr>
          <w:strike/>
        </w:rPr>
      </w:pPr>
      <w:r>
        <w:rPr>
          <w:strike/>
        </w:rPr>
        <w:t>D.O. Date</w:t>
      </w:r>
    </w:p>
    <w:p>
      <w:pPr>
        <w:pStyle w:val="12"/>
        <w:numPr>
          <w:ilvl w:val="2"/>
          <w:numId w:val="15"/>
        </w:numPr>
        <w:ind w:left="2520"/>
        <w:rPr>
          <w:b/>
          <w:strike/>
        </w:rPr>
      </w:pPr>
      <w:r>
        <w:rPr>
          <w:b/>
          <w:strike/>
        </w:rPr>
        <w:t>Item (from products collection?)</w:t>
      </w:r>
    </w:p>
    <w:p>
      <w:pPr>
        <w:pStyle w:val="12"/>
        <w:numPr>
          <w:ilvl w:val="2"/>
          <w:numId w:val="15"/>
        </w:numPr>
        <w:ind w:left="2520"/>
        <w:rPr>
          <w:strike/>
        </w:rPr>
      </w:pPr>
      <w:r>
        <w:rPr>
          <w:strike/>
        </w:rPr>
        <w:t>Qty</w:t>
      </w:r>
    </w:p>
    <w:p>
      <w:pPr>
        <w:pStyle w:val="12"/>
        <w:numPr>
          <w:ilvl w:val="2"/>
          <w:numId w:val="15"/>
        </w:numPr>
        <w:ind w:left="2520"/>
        <w:rPr>
          <w:strike/>
        </w:rPr>
      </w:pPr>
      <w:r>
        <w:rPr>
          <w:strike/>
        </w:rPr>
        <w:t>Price</w:t>
      </w:r>
    </w:p>
    <w:p>
      <w:pPr>
        <w:pStyle w:val="12"/>
        <w:numPr>
          <w:ilvl w:val="1"/>
          <w:numId w:val="15"/>
        </w:numPr>
        <w:ind w:left="1800"/>
        <w:rPr>
          <w:strike/>
        </w:rPr>
      </w:pPr>
      <w:r>
        <w:rPr>
          <w:strike/>
        </w:rPr>
        <w:t xml:space="preserve">Total amount to </w:t>
      </w:r>
      <w:commentRangeStart w:id="25"/>
      <w:r>
        <w:rPr>
          <w:strike/>
        </w:rPr>
        <w:t>pay</w:t>
      </w:r>
      <w:commentRangeEnd w:id="25"/>
      <w:r>
        <w:rPr>
          <w:rStyle w:val="10"/>
          <w:strike/>
        </w:rPr>
        <w:commentReference w:id="25"/>
      </w:r>
    </w:p>
    <w:p>
      <w:pPr>
        <w:pStyle w:val="12"/>
        <w:numPr>
          <w:ilvl w:val="1"/>
          <w:numId w:val="15"/>
        </w:numPr>
        <w:ind w:left="1800"/>
      </w:pPr>
      <w:r>
        <w:t>Each entry shall have one or more (actual payment check entry)sub-entries with the following fields in each subentry:</w:t>
      </w:r>
    </w:p>
    <w:p>
      <w:pPr>
        <w:pStyle w:val="12"/>
        <w:numPr>
          <w:ilvl w:val="2"/>
          <w:numId w:val="15"/>
        </w:numPr>
        <w:ind w:left="2520"/>
      </w:pPr>
      <w:r>
        <w:t>#</w:t>
      </w:r>
    </w:p>
    <w:p>
      <w:pPr>
        <w:pStyle w:val="12"/>
        <w:numPr>
          <w:ilvl w:val="2"/>
          <w:numId w:val="15"/>
        </w:numPr>
        <w:ind w:left="2520"/>
      </w:pPr>
      <w:r>
        <w:t>Bank</w:t>
      </w:r>
    </w:p>
    <w:p>
      <w:pPr>
        <w:pStyle w:val="12"/>
        <w:numPr>
          <w:ilvl w:val="2"/>
          <w:numId w:val="15"/>
        </w:numPr>
        <w:ind w:left="2520"/>
      </w:pPr>
      <w:r>
        <w:t>Branch</w:t>
      </w:r>
    </w:p>
    <w:p>
      <w:pPr>
        <w:pStyle w:val="12"/>
        <w:numPr>
          <w:ilvl w:val="2"/>
          <w:numId w:val="15"/>
        </w:numPr>
        <w:ind w:left="2520"/>
      </w:pPr>
      <w:r>
        <w:t>Check #</w:t>
      </w:r>
    </w:p>
    <w:p>
      <w:pPr>
        <w:pStyle w:val="12"/>
        <w:numPr>
          <w:ilvl w:val="2"/>
          <w:numId w:val="15"/>
        </w:numPr>
        <w:ind w:left="2520"/>
      </w:pPr>
      <w:r>
        <w:t>Check Date</w:t>
      </w:r>
    </w:p>
    <w:p>
      <w:pPr>
        <w:pStyle w:val="12"/>
        <w:numPr>
          <w:ilvl w:val="2"/>
          <w:numId w:val="15"/>
        </w:numPr>
        <w:ind w:left="2520"/>
      </w:pPr>
      <w:r>
        <w:t>Amount</w:t>
      </w:r>
    </w:p>
    <w:p>
      <w:pPr>
        <w:pStyle w:val="12"/>
        <w:numPr>
          <w:ilvl w:val="1"/>
          <w:numId w:val="15"/>
        </w:numPr>
        <w:ind w:left="1800"/>
      </w:pPr>
      <w:r>
        <w:t>Total amount of payment (</w:t>
      </w:r>
      <w:commentRangeStart w:id="26"/>
      <w:r>
        <w:t>checks</w:t>
      </w:r>
      <w:commentRangeEnd w:id="26"/>
      <w:r>
        <w:rPr>
          <w:rStyle w:val="10"/>
        </w:rPr>
        <w:commentReference w:id="26"/>
      </w:r>
      <w:r>
        <w:t>)</w:t>
      </w:r>
    </w:p>
    <w:p>
      <w:pPr>
        <w:pStyle w:val="12"/>
        <w:numPr>
          <w:ilvl w:val="0"/>
          <w:numId w:val="15"/>
        </w:numPr>
        <w:ind w:left="1080"/>
      </w:pPr>
      <w:r>
        <w:t>If type is other checks received</w:t>
      </w:r>
    </w:p>
    <w:p>
      <w:pPr>
        <w:pStyle w:val="12"/>
        <w:numPr>
          <w:ilvl w:val="1"/>
          <w:numId w:val="15"/>
        </w:numPr>
        <w:ind w:left="1800"/>
      </w:pPr>
      <w:r>
        <w:t>Date received</w:t>
      </w:r>
    </w:p>
    <w:p>
      <w:pPr>
        <w:pStyle w:val="12"/>
        <w:numPr>
          <w:ilvl w:val="1"/>
          <w:numId w:val="15"/>
        </w:numPr>
        <w:ind w:left="1800"/>
      </w:pPr>
      <w:r>
        <w:t>Customer</w:t>
      </w:r>
    </w:p>
    <w:p>
      <w:pPr>
        <w:pStyle w:val="12"/>
        <w:numPr>
          <w:ilvl w:val="1"/>
          <w:numId w:val="15"/>
        </w:numPr>
        <w:ind w:left="1800"/>
      </w:pPr>
      <w:r>
        <w:t>Check Bank</w:t>
      </w:r>
    </w:p>
    <w:p>
      <w:pPr>
        <w:pStyle w:val="12"/>
        <w:numPr>
          <w:ilvl w:val="1"/>
          <w:numId w:val="15"/>
        </w:numPr>
        <w:ind w:left="1800"/>
      </w:pPr>
      <w:r>
        <w:t>Branch</w:t>
      </w:r>
    </w:p>
    <w:p>
      <w:pPr>
        <w:pStyle w:val="12"/>
        <w:numPr>
          <w:ilvl w:val="1"/>
          <w:numId w:val="15"/>
        </w:numPr>
        <w:ind w:left="1800"/>
      </w:pPr>
      <w:r>
        <w:t>Check No.</w:t>
      </w:r>
    </w:p>
    <w:p>
      <w:pPr>
        <w:pStyle w:val="12"/>
        <w:numPr>
          <w:ilvl w:val="1"/>
          <w:numId w:val="15"/>
        </w:numPr>
        <w:ind w:left="1800"/>
      </w:pPr>
      <w:r>
        <w:t>Check Date</w:t>
      </w:r>
    </w:p>
    <w:p>
      <w:pPr>
        <w:pStyle w:val="12"/>
        <w:numPr>
          <w:ilvl w:val="1"/>
          <w:numId w:val="15"/>
        </w:numPr>
        <w:ind w:left="1800"/>
      </w:pPr>
      <w:r>
        <w:t>Check Amount</w:t>
      </w:r>
    </w:p>
    <w:p>
      <w:pPr>
        <w:pStyle w:val="12"/>
        <w:ind w:left="1800"/>
      </w:pPr>
    </w:p>
    <w:p>
      <w:pPr>
        <w:pStyle w:val="12"/>
        <w:numPr>
          <w:ilvl w:val="0"/>
          <w:numId w:val="1"/>
        </w:numPr>
        <w:tabs>
          <w:tab w:val="left" w:pos="2730"/>
        </w:tabs>
        <w:rPr>
          <w:b/>
          <w:sz w:val="36"/>
          <w:szCs w:val="36"/>
        </w:rPr>
      </w:pPr>
      <w:r>
        <w:rPr>
          <w:b/>
          <w:sz w:val="36"/>
          <w:szCs w:val="36"/>
        </w:rPr>
        <w:t xml:space="preserve">Payables Entry </w:t>
      </w:r>
    </w:p>
    <w:p>
      <w:pPr>
        <w:ind w:left="360" w:firstLine="360"/>
      </w:pPr>
      <w:r>
        <w:t>The Payables collection shall have the following fields in each entry:</w:t>
      </w:r>
    </w:p>
    <w:p>
      <w:pPr>
        <w:pStyle w:val="12"/>
        <w:numPr>
          <w:ilvl w:val="0"/>
          <w:numId w:val="16"/>
        </w:numPr>
        <w:ind w:left="1080"/>
      </w:pPr>
      <w:r>
        <w:t>Type (Shipping Charges/Tolling, Advances/Overpayment to supplier, Payables payment/apply advances, other checks issued)</w:t>
      </w:r>
    </w:p>
    <w:p>
      <w:pPr>
        <w:pStyle w:val="12"/>
        <w:ind w:left="1080"/>
      </w:pPr>
    </w:p>
    <w:p>
      <w:pPr>
        <w:pStyle w:val="12"/>
        <w:numPr>
          <w:ilvl w:val="0"/>
          <w:numId w:val="16"/>
        </w:numPr>
        <w:ind w:left="1080"/>
      </w:pPr>
      <w:r>
        <w:t>If type is shipping charges/tolling:</w:t>
      </w:r>
    </w:p>
    <w:p>
      <w:pPr>
        <w:pStyle w:val="12"/>
        <w:numPr>
          <w:ilvl w:val="1"/>
          <w:numId w:val="16"/>
        </w:numPr>
        <w:ind w:left="1800"/>
      </w:pPr>
      <w:r>
        <w:t>Date</w:t>
      </w:r>
    </w:p>
    <w:p>
      <w:pPr>
        <w:pStyle w:val="12"/>
        <w:numPr>
          <w:ilvl w:val="1"/>
          <w:numId w:val="16"/>
        </w:numPr>
        <w:ind w:left="1800"/>
      </w:pPr>
      <w:r>
        <w:t>Supplier (referenced from supplier collection)</w:t>
      </w:r>
    </w:p>
    <w:p>
      <w:pPr>
        <w:pStyle w:val="12"/>
        <w:numPr>
          <w:ilvl w:val="1"/>
          <w:numId w:val="16"/>
        </w:numPr>
        <w:ind w:left="1800"/>
      </w:pPr>
      <w:r>
        <w:t>Document #</w:t>
      </w:r>
    </w:p>
    <w:p>
      <w:pPr>
        <w:pStyle w:val="12"/>
        <w:numPr>
          <w:ilvl w:val="1"/>
          <w:numId w:val="16"/>
        </w:numPr>
        <w:ind w:left="1800"/>
      </w:pPr>
      <w:r>
        <w:t>Amount</w:t>
      </w:r>
    </w:p>
    <w:p>
      <w:pPr>
        <w:pStyle w:val="12"/>
        <w:numPr>
          <w:ilvl w:val="1"/>
          <w:numId w:val="16"/>
        </w:numPr>
        <w:ind w:left="1800"/>
      </w:pPr>
      <w:r>
        <w:t>Remark</w:t>
      </w:r>
    </w:p>
    <w:p>
      <w:pPr>
        <w:pStyle w:val="12"/>
        <w:ind w:left="1800"/>
      </w:pPr>
    </w:p>
    <w:p>
      <w:pPr>
        <w:pStyle w:val="12"/>
        <w:numPr>
          <w:ilvl w:val="0"/>
          <w:numId w:val="16"/>
        </w:numPr>
        <w:ind w:left="1080"/>
      </w:pPr>
      <w:r>
        <w:t>If type is advances/overpayment to supplier:</w:t>
      </w:r>
    </w:p>
    <w:p>
      <w:pPr>
        <w:pStyle w:val="12"/>
        <w:numPr>
          <w:ilvl w:val="1"/>
          <w:numId w:val="16"/>
        </w:numPr>
        <w:ind w:left="1800"/>
      </w:pPr>
      <w:r>
        <w:t>Date paid</w:t>
      </w:r>
    </w:p>
    <w:p>
      <w:pPr>
        <w:pStyle w:val="12"/>
        <w:numPr>
          <w:ilvl w:val="1"/>
          <w:numId w:val="16"/>
        </w:numPr>
        <w:ind w:left="1800"/>
      </w:pPr>
      <w:r>
        <w:t>Supplier</w:t>
      </w:r>
    </w:p>
    <w:p>
      <w:pPr>
        <w:pStyle w:val="12"/>
        <w:numPr>
          <w:ilvl w:val="1"/>
          <w:numId w:val="16"/>
        </w:numPr>
        <w:ind w:left="1800"/>
      </w:pPr>
      <w:r>
        <w:t>Check Bank</w:t>
      </w:r>
    </w:p>
    <w:p>
      <w:pPr>
        <w:pStyle w:val="12"/>
        <w:numPr>
          <w:ilvl w:val="1"/>
          <w:numId w:val="16"/>
        </w:numPr>
        <w:ind w:left="1800"/>
      </w:pPr>
      <w:r>
        <w:t>Branch</w:t>
      </w:r>
    </w:p>
    <w:p>
      <w:pPr>
        <w:pStyle w:val="12"/>
        <w:numPr>
          <w:ilvl w:val="1"/>
          <w:numId w:val="16"/>
        </w:numPr>
        <w:ind w:left="1800"/>
      </w:pPr>
      <w:r>
        <w:t>Check #</w:t>
      </w:r>
    </w:p>
    <w:p>
      <w:pPr>
        <w:pStyle w:val="12"/>
        <w:numPr>
          <w:ilvl w:val="1"/>
          <w:numId w:val="16"/>
        </w:numPr>
        <w:ind w:left="1800"/>
      </w:pPr>
      <w:r>
        <w:t>Check Date</w:t>
      </w:r>
    </w:p>
    <w:p>
      <w:pPr>
        <w:pStyle w:val="12"/>
        <w:numPr>
          <w:ilvl w:val="1"/>
          <w:numId w:val="16"/>
        </w:numPr>
        <w:ind w:left="1800"/>
      </w:pPr>
      <w:r>
        <w:t>Check Amount</w:t>
      </w:r>
    </w:p>
    <w:p>
      <w:pPr>
        <w:pStyle w:val="12"/>
        <w:numPr>
          <w:ilvl w:val="1"/>
          <w:numId w:val="16"/>
        </w:numPr>
        <w:ind w:left="1800"/>
      </w:pPr>
      <w:r>
        <w:t>Unapplied Balance</w:t>
      </w:r>
    </w:p>
    <w:p>
      <w:pPr>
        <w:pStyle w:val="12"/>
        <w:ind w:left="1800"/>
      </w:pPr>
    </w:p>
    <w:p>
      <w:pPr>
        <w:pStyle w:val="12"/>
        <w:numPr>
          <w:ilvl w:val="0"/>
          <w:numId w:val="16"/>
        </w:numPr>
        <w:ind w:left="1080"/>
      </w:pPr>
      <w:r>
        <w:t>If type is Payables payment/apply advances:</w:t>
      </w:r>
    </w:p>
    <w:p>
      <w:pPr>
        <w:pStyle w:val="12"/>
        <w:numPr>
          <w:ilvl w:val="1"/>
          <w:numId w:val="16"/>
        </w:numPr>
        <w:ind w:left="1800"/>
      </w:pPr>
      <w:r>
        <w:t>Date</w:t>
      </w:r>
    </w:p>
    <w:p>
      <w:pPr>
        <w:pStyle w:val="12"/>
        <w:numPr>
          <w:ilvl w:val="1"/>
          <w:numId w:val="16"/>
        </w:numPr>
        <w:ind w:left="1800"/>
      </w:pPr>
      <w:r>
        <w:t>Supplier</w:t>
      </w:r>
    </w:p>
    <w:p>
      <w:pPr>
        <w:pStyle w:val="12"/>
        <w:numPr>
          <w:ilvl w:val="1"/>
          <w:numId w:val="16"/>
        </w:numPr>
        <w:ind w:left="1800"/>
      </w:pPr>
      <w:r>
        <w:t>Each entry shall have one or more (what to pay) sub-entries with the following fields in each subentry:</w:t>
      </w:r>
    </w:p>
    <w:p>
      <w:pPr>
        <w:pStyle w:val="12"/>
        <w:numPr>
          <w:ilvl w:val="2"/>
          <w:numId w:val="16"/>
        </w:numPr>
        <w:ind w:left="2520"/>
      </w:pPr>
      <w:r>
        <w:t>#</w:t>
      </w:r>
    </w:p>
    <w:p>
      <w:pPr>
        <w:pStyle w:val="12"/>
        <w:numPr>
          <w:ilvl w:val="2"/>
          <w:numId w:val="16"/>
        </w:numPr>
        <w:ind w:left="2520"/>
      </w:pPr>
      <w:r>
        <w:t>Transaction Type</w:t>
      </w:r>
    </w:p>
    <w:p>
      <w:pPr>
        <w:pStyle w:val="12"/>
        <w:numPr>
          <w:ilvl w:val="2"/>
          <w:numId w:val="16"/>
        </w:numPr>
        <w:ind w:left="2520"/>
      </w:pPr>
      <w:r>
        <w:t xml:space="preserve">D.O.# or Adv # </w:t>
      </w:r>
    </w:p>
    <w:p>
      <w:pPr>
        <w:pStyle w:val="12"/>
        <w:numPr>
          <w:ilvl w:val="2"/>
          <w:numId w:val="16"/>
        </w:numPr>
        <w:ind w:left="2520"/>
      </w:pPr>
      <w:r>
        <w:t>D.O. Date</w:t>
      </w:r>
    </w:p>
    <w:p>
      <w:pPr>
        <w:pStyle w:val="12"/>
        <w:numPr>
          <w:ilvl w:val="2"/>
          <w:numId w:val="16"/>
        </w:numPr>
        <w:ind w:left="2520"/>
      </w:pPr>
      <w:r>
        <w:t>Item</w:t>
      </w:r>
    </w:p>
    <w:p>
      <w:pPr>
        <w:pStyle w:val="12"/>
        <w:numPr>
          <w:ilvl w:val="2"/>
          <w:numId w:val="16"/>
        </w:numPr>
        <w:ind w:left="2520"/>
      </w:pPr>
      <w:r>
        <w:t>Qty</w:t>
      </w:r>
    </w:p>
    <w:p>
      <w:pPr>
        <w:pStyle w:val="12"/>
        <w:numPr>
          <w:ilvl w:val="2"/>
          <w:numId w:val="16"/>
        </w:numPr>
        <w:ind w:left="2520"/>
      </w:pPr>
      <w:r>
        <w:t>Price</w:t>
      </w:r>
    </w:p>
    <w:p>
      <w:pPr>
        <w:pStyle w:val="12"/>
        <w:numPr>
          <w:ilvl w:val="1"/>
          <w:numId w:val="16"/>
        </w:numPr>
        <w:ind w:left="1800"/>
      </w:pPr>
      <w:r>
        <w:t>Total amount to pay</w:t>
      </w:r>
    </w:p>
    <w:p>
      <w:pPr>
        <w:pStyle w:val="12"/>
        <w:numPr>
          <w:ilvl w:val="1"/>
          <w:numId w:val="16"/>
        </w:numPr>
        <w:ind w:left="1800"/>
      </w:pPr>
      <w:r>
        <w:t>Each entry shall have one or more (actual payment check entry)sub-entries with the following fields in each subentry:</w:t>
      </w:r>
    </w:p>
    <w:p>
      <w:pPr>
        <w:pStyle w:val="12"/>
        <w:numPr>
          <w:ilvl w:val="2"/>
          <w:numId w:val="16"/>
        </w:numPr>
        <w:ind w:left="2520"/>
      </w:pPr>
      <w:r>
        <w:t>#</w:t>
      </w:r>
    </w:p>
    <w:p>
      <w:pPr>
        <w:pStyle w:val="12"/>
        <w:numPr>
          <w:ilvl w:val="2"/>
          <w:numId w:val="16"/>
        </w:numPr>
        <w:ind w:left="2520"/>
      </w:pPr>
      <w:r>
        <w:t>Bank</w:t>
      </w:r>
    </w:p>
    <w:p>
      <w:pPr>
        <w:pStyle w:val="12"/>
        <w:numPr>
          <w:ilvl w:val="2"/>
          <w:numId w:val="16"/>
        </w:numPr>
        <w:ind w:left="2520"/>
      </w:pPr>
      <w:r>
        <w:t>Branch</w:t>
      </w:r>
    </w:p>
    <w:p>
      <w:pPr>
        <w:pStyle w:val="12"/>
        <w:numPr>
          <w:ilvl w:val="2"/>
          <w:numId w:val="16"/>
        </w:numPr>
        <w:ind w:left="2520"/>
      </w:pPr>
      <w:r>
        <w:t>Check #</w:t>
      </w:r>
    </w:p>
    <w:p>
      <w:pPr>
        <w:pStyle w:val="12"/>
        <w:numPr>
          <w:ilvl w:val="2"/>
          <w:numId w:val="16"/>
        </w:numPr>
        <w:ind w:left="2520"/>
      </w:pPr>
      <w:r>
        <w:t>Check Date</w:t>
      </w:r>
    </w:p>
    <w:p>
      <w:pPr>
        <w:pStyle w:val="12"/>
        <w:numPr>
          <w:ilvl w:val="2"/>
          <w:numId w:val="16"/>
        </w:numPr>
        <w:ind w:left="2520"/>
      </w:pPr>
      <w:r>
        <w:t>Amount</w:t>
      </w:r>
    </w:p>
    <w:p>
      <w:pPr>
        <w:pStyle w:val="12"/>
        <w:numPr>
          <w:ilvl w:val="1"/>
          <w:numId w:val="16"/>
        </w:numPr>
        <w:ind w:left="1800"/>
      </w:pPr>
      <w:r>
        <w:t>Total amount of payment (checks)</w:t>
      </w:r>
    </w:p>
    <w:p>
      <w:pPr>
        <w:pStyle w:val="12"/>
        <w:ind w:left="1800"/>
      </w:pPr>
    </w:p>
    <w:p>
      <w:pPr>
        <w:pStyle w:val="12"/>
        <w:numPr>
          <w:ilvl w:val="0"/>
          <w:numId w:val="16"/>
        </w:numPr>
        <w:ind w:left="1080"/>
      </w:pPr>
      <w:r>
        <w:t>If type is other checks issued</w:t>
      </w:r>
    </w:p>
    <w:p>
      <w:pPr>
        <w:pStyle w:val="12"/>
        <w:numPr>
          <w:ilvl w:val="1"/>
          <w:numId w:val="16"/>
        </w:numPr>
        <w:ind w:left="1800"/>
      </w:pPr>
      <w:r>
        <w:t>Date paid</w:t>
      </w:r>
    </w:p>
    <w:p>
      <w:pPr>
        <w:pStyle w:val="12"/>
        <w:numPr>
          <w:ilvl w:val="1"/>
          <w:numId w:val="16"/>
        </w:numPr>
        <w:ind w:left="1800"/>
      </w:pPr>
      <w:r>
        <w:t>Supplier</w:t>
      </w:r>
    </w:p>
    <w:p>
      <w:pPr>
        <w:pStyle w:val="12"/>
        <w:numPr>
          <w:ilvl w:val="1"/>
          <w:numId w:val="16"/>
        </w:numPr>
        <w:ind w:left="1800"/>
      </w:pPr>
      <w:r>
        <w:t>Check Bank</w:t>
      </w:r>
    </w:p>
    <w:p>
      <w:pPr>
        <w:pStyle w:val="12"/>
        <w:numPr>
          <w:ilvl w:val="1"/>
          <w:numId w:val="16"/>
        </w:numPr>
        <w:ind w:left="1800"/>
      </w:pPr>
      <w:r>
        <w:t>Branch</w:t>
      </w:r>
    </w:p>
    <w:p>
      <w:pPr>
        <w:pStyle w:val="12"/>
        <w:numPr>
          <w:ilvl w:val="1"/>
          <w:numId w:val="16"/>
        </w:numPr>
        <w:ind w:left="1800"/>
      </w:pPr>
      <w:r>
        <w:t>Check No.</w:t>
      </w:r>
    </w:p>
    <w:p>
      <w:pPr>
        <w:pStyle w:val="12"/>
        <w:numPr>
          <w:ilvl w:val="1"/>
          <w:numId w:val="16"/>
        </w:numPr>
        <w:ind w:left="1800"/>
      </w:pPr>
      <w:r>
        <w:t>Check Date</w:t>
      </w:r>
    </w:p>
    <w:p>
      <w:pPr>
        <w:pStyle w:val="12"/>
        <w:numPr>
          <w:ilvl w:val="1"/>
          <w:numId w:val="16"/>
        </w:numPr>
        <w:ind w:left="1800"/>
      </w:pPr>
      <w:r>
        <w:t>Check Amount</w:t>
      </w:r>
    </w:p>
    <w:p>
      <w:pPr>
        <w:pStyle w:val="12"/>
        <w:ind w:left="1800"/>
      </w:pPr>
    </w:p>
    <w:p>
      <w:pPr>
        <w:pStyle w:val="12"/>
        <w:numPr>
          <w:ilvl w:val="0"/>
          <w:numId w:val="1"/>
        </w:numPr>
        <w:tabs>
          <w:tab w:val="left" w:pos="2730"/>
        </w:tabs>
        <w:rPr>
          <w:b/>
          <w:sz w:val="36"/>
          <w:szCs w:val="36"/>
        </w:rPr>
      </w:pPr>
      <w:r>
        <w:rPr>
          <w:b/>
          <w:sz w:val="36"/>
          <w:szCs w:val="36"/>
        </w:rPr>
        <w:t>Main Functions/Summary</w:t>
      </w:r>
    </w:p>
    <w:p>
      <w:pPr>
        <w:pStyle w:val="12"/>
        <w:numPr>
          <w:ilvl w:val="0"/>
          <w:numId w:val="17"/>
        </w:numPr>
      </w:pPr>
      <w:r>
        <w:t>Purchases entry</w:t>
      </w:r>
    </w:p>
    <w:p>
      <w:pPr>
        <w:pStyle w:val="12"/>
        <w:numPr>
          <w:ilvl w:val="1"/>
          <w:numId w:val="17"/>
        </w:numPr>
      </w:pPr>
      <w:r>
        <w:t>Quedan Purchase entry</w:t>
      </w:r>
    </w:p>
    <w:p>
      <w:pPr>
        <w:pStyle w:val="12"/>
        <w:numPr>
          <w:ilvl w:val="2"/>
          <w:numId w:val="17"/>
        </w:numPr>
      </w:pPr>
      <w:r>
        <w:t>Quedan Surrender entry</w:t>
      </w:r>
    </w:p>
    <w:p>
      <w:pPr>
        <w:pStyle w:val="12"/>
        <w:numPr>
          <w:ilvl w:val="1"/>
          <w:numId w:val="17"/>
        </w:numPr>
      </w:pPr>
      <w:r>
        <w:t>Direct Purchases entry</w:t>
      </w:r>
    </w:p>
    <w:p>
      <w:pPr>
        <w:pStyle w:val="12"/>
        <w:numPr>
          <w:ilvl w:val="1"/>
          <w:numId w:val="17"/>
        </w:numPr>
      </w:pPr>
      <w:r>
        <w:t>Bill of Lading and Vans entry</w:t>
      </w:r>
    </w:p>
    <w:p>
      <w:pPr>
        <w:pStyle w:val="12"/>
        <w:numPr>
          <w:ilvl w:val="0"/>
          <w:numId w:val="17"/>
        </w:numPr>
      </w:pPr>
      <w:r>
        <w:t>Stock Transfer (maybe this can be the main inventory view and can transfer stocks from there)</w:t>
      </w:r>
    </w:p>
    <w:p>
      <w:pPr>
        <w:pStyle w:val="12"/>
        <w:numPr>
          <w:ilvl w:val="1"/>
          <w:numId w:val="17"/>
        </w:numPr>
      </w:pPr>
      <w:r>
        <w:t>Date</w:t>
      </w:r>
    </w:p>
    <w:p>
      <w:pPr>
        <w:pStyle w:val="12"/>
        <w:numPr>
          <w:ilvl w:val="1"/>
          <w:numId w:val="17"/>
        </w:numPr>
      </w:pPr>
      <w:r>
        <w:t>From</w:t>
      </w:r>
    </w:p>
    <w:p>
      <w:pPr>
        <w:pStyle w:val="12"/>
        <w:numPr>
          <w:ilvl w:val="2"/>
          <w:numId w:val="17"/>
        </w:numPr>
      </w:pPr>
      <w:r>
        <w:t>Product</w:t>
      </w:r>
    </w:p>
    <w:p>
      <w:pPr>
        <w:pStyle w:val="12"/>
        <w:numPr>
          <w:ilvl w:val="2"/>
          <w:numId w:val="17"/>
        </w:numPr>
      </w:pPr>
      <w:r>
        <w:t>R=Ref, V=Van, D=Damage</w:t>
      </w:r>
    </w:p>
    <w:p>
      <w:pPr>
        <w:pStyle w:val="12"/>
        <w:numPr>
          <w:ilvl w:val="2"/>
          <w:numId w:val="17"/>
        </w:numPr>
      </w:pPr>
      <w:r>
        <w:t>Ref #</w:t>
      </w:r>
    </w:p>
    <w:p>
      <w:pPr>
        <w:pStyle w:val="12"/>
        <w:numPr>
          <w:ilvl w:val="2"/>
          <w:numId w:val="17"/>
        </w:numPr>
      </w:pPr>
      <w:r>
        <w:t>Qty</w:t>
      </w:r>
    </w:p>
    <w:p>
      <w:pPr>
        <w:pStyle w:val="12"/>
        <w:numPr>
          <w:ilvl w:val="1"/>
          <w:numId w:val="17"/>
        </w:numPr>
      </w:pPr>
      <w:r>
        <w:t>To</w:t>
      </w:r>
    </w:p>
    <w:p>
      <w:pPr>
        <w:pStyle w:val="12"/>
        <w:numPr>
          <w:ilvl w:val="2"/>
          <w:numId w:val="17"/>
        </w:numPr>
      </w:pPr>
      <w:r>
        <w:t>Product</w:t>
      </w:r>
    </w:p>
    <w:p>
      <w:pPr>
        <w:pStyle w:val="12"/>
        <w:numPr>
          <w:ilvl w:val="2"/>
          <w:numId w:val="17"/>
        </w:numPr>
      </w:pPr>
      <w:r>
        <w:t>R=Ref, V=Van, D=Damage</w:t>
      </w:r>
    </w:p>
    <w:p>
      <w:pPr>
        <w:pStyle w:val="12"/>
        <w:numPr>
          <w:ilvl w:val="2"/>
          <w:numId w:val="17"/>
        </w:numPr>
      </w:pPr>
      <w:r>
        <w:t>Ref #</w:t>
      </w:r>
    </w:p>
    <w:p>
      <w:pPr>
        <w:pStyle w:val="12"/>
        <w:numPr>
          <w:ilvl w:val="2"/>
          <w:numId w:val="17"/>
        </w:numPr>
      </w:pPr>
      <w:r>
        <w:t>Qty</w:t>
      </w:r>
    </w:p>
    <w:p>
      <w:pPr>
        <w:pStyle w:val="12"/>
        <w:numPr>
          <w:ilvl w:val="1"/>
          <w:numId w:val="17"/>
        </w:numPr>
      </w:pPr>
      <w:r>
        <w:t>Remarks</w:t>
      </w:r>
    </w:p>
    <w:p>
      <w:pPr>
        <w:pStyle w:val="12"/>
        <w:numPr>
          <w:ilvl w:val="0"/>
          <w:numId w:val="17"/>
        </w:numPr>
      </w:pPr>
      <w:r>
        <w:t>Sales entry</w:t>
      </w:r>
    </w:p>
    <w:p>
      <w:pPr>
        <w:pStyle w:val="12"/>
        <w:numPr>
          <w:ilvl w:val="1"/>
          <w:numId w:val="17"/>
        </w:numPr>
      </w:pPr>
      <w:r>
        <w:t>Purchase order entry</w:t>
      </w:r>
    </w:p>
    <w:p>
      <w:pPr>
        <w:pStyle w:val="12"/>
        <w:numPr>
          <w:ilvl w:val="1"/>
          <w:numId w:val="17"/>
        </w:numPr>
      </w:pPr>
      <w:r>
        <w:t>Sales entry</w:t>
      </w:r>
    </w:p>
    <w:p>
      <w:pPr>
        <w:pStyle w:val="12"/>
        <w:numPr>
          <w:ilvl w:val="1"/>
          <w:numId w:val="17"/>
        </w:numPr>
        <w:ind w:left="1440" w:leftChars="0" w:hanging="360" w:firstLineChars="0"/>
      </w:pPr>
      <w:r>
        <w:t>Receivables entry</w:t>
      </w:r>
    </w:p>
    <w:p>
      <w:pPr>
        <w:pStyle w:val="12"/>
        <w:numPr>
          <w:ilvl w:val="0"/>
          <w:numId w:val="17"/>
        </w:numPr>
      </w:pPr>
      <w:r>
        <w:t>Payables entry</w:t>
      </w:r>
    </w:p>
    <w:p>
      <w:pPr>
        <w:pStyle w:val="12"/>
        <w:numPr>
          <w:ilvl w:val="0"/>
          <w:numId w:val="17"/>
        </w:numPr>
        <w:rPr>
          <w:b/>
        </w:rPr>
      </w:pPr>
      <w:r>
        <w:rPr>
          <w:b/>
        </w:rPr>
        <w:t>Reports</w:t>
      </w:r>
    </w:p>
    <w:p>
      <w:pPr>
        <w:pStyle w:val="12"/>
        <w:numPr>
          <w:ilvl w:val="1"/>
          <w:numId w:val="17"/>
        </w:numPr>
        <w:spacing w:line="256" w:lineRule="auto"/>
      </w:pPr>
      <w:r>
        <w:t>Product Quantity on-hand (inventory view?)</w:t>
      </w:r>
    </w:p>
    <w:p>
      <w:pPr>
        <w:pStyle w:val="12"/>
        <w:numPr>
          <w:ilvl w:val="1"/>
          <w:numId w:val="17"/>
        </w:numPr>
        <w:spacing w:line="256" w:lineRule="auto"/>
      </w:pPr>
      <w:r>
        <w:t>Customer receivables (receivables view, filter: customer)</w:t>
      </w:r>
    </w:p>
    <w:p>
      <w:pPr>
        <w:pStyle w:val="12"/>
        <w:numPr>
          <w:ilvl w:val="1"/>
          <w:numId w:val="17"/>
        </w:numPr>
        <w:spacing w:line="256" w:lineRule="auto"/>
      </w:pPr>
      <w:r>
        <w:t>Supplier payables (payables view, filter: supplier)</w:t>
      </w:r>
    </w:p>
    <w:p>
      <w:pPr>
        <w:pStyle w:val="12"/>
        <w:numPr>
          <w:ilvl w:val="1"/>
          <w:numId w:val="17"/>
        </w:numPr>
        <w:spacing w:line="256" w:lineRule="auto"/>
      </w:pPr>
      <w:r>
        <w:t>Bill of Lading Sales (bill of lading view)</w:t>
      </w:r>
    </w:p>
    <w:p>
      <w:pPr>
        <w:pStyle w:val="12"/>
        <w:numPr>
          <w:ilvl w:val="1"/>
          <w:numId w:val="17"/>
        </w:numPr>
        <w:spacing w:line="256" w:lineRule="auto"/>
      </w:pPr>
      <w:r>
        <w:t>Direct Purchase Sales (direct purchase view)</w:t>
      </w:r>
    </w:p>
    <w:p>
      <w:pPr>
        <w:pStyle w:val="12"/>
        <w:numPr>
          <w:ilvl w:val="1"/>
          <w:numId w:val="17"/>
        </w:numPr>
        <w:spacing w:before="240" w:line="256" w:lineRule="auto"/>
      </w:pPr>
      <w:r>
        <w:t>Damaged Vans (included in inventory view?)</w:t>
      </w:r>
    </w:p>
    <w:sectPr>
      <w:pgSz w:w="12240" w:h="15840"/>
      <w:pgMar w:top="720" w:right="720" w:bottom="720" w:left="720" w:header="708" w:footer="708"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hmond Ko" w:date="2014-08-20T14:53:00Z" w:initials="RK">
    <w:p>
      <w:pPr>
        <w:pStyle w:val="5"/>
      </w:pPr>
      <w:r>
        <w:t>Different companies to select during login, different entities</w:t>
      </w:r>
    </w:p>
  </w:comment>
  <w:comment w:id="1" w:author="Richmond Ko" w:date="2014-08-20T14:54:00Z" w:initials="RK">
    <w:p>
      <w:pPr>
        <w:pStyle w:val="5"/>
      </w:pPr>
      <w:r>
        <w:t>Settling with unit cost instead of unit price</w:t>
      </w:r>
    </w:p>
  </w:comment>
  <w:comment w:id="2" w:author="Richmond Ko" w:date="2014-08-20T14:58:00Z" w:initials="RK">
    <w:p>
      <w:pPr>
        <w:pStyle w:val="5"/>
      </w:pPr>
      <w:r>
        <w:t>Happens when they order sugar from SRA, Quedan is just the document that is stating the order of sugar</w:t>
      </w:r>
    </w:p>
  </w:comment>
  <w:comment w:id="3" w:author="Richmond Ko" w:date="2014-08-20T14:57:00Z" w:initials="RK">
    <w:p>
      <w:pPr>
        <w:pStyle w:val="5"/>
      </w:pPr>
      <w:r>
        <w:t>Dynamic array</w:t>
      </w:r>
    </w:p>
  </w:comment>
  <w:comment w:id="4" w:author="Richmond Ko" w:date="2014-08-20T15:06:00Z" w:initials="RK">
    <w:p>
      <w:pPr>
        <w:pStyle w:val="5"/>
      </w:pPr>
      <w:r>
        <w:t>This will be linked to the Quedan purchase entry such that the user will just select from the quedan purchase entries which entries the user needs to surrender and just add the information below</w:t>
      </w:r>
    </w:p>
  </w:comment>
  <w:comment w:id="5" w:author="Richmond Ko" w:date="2014-08-20T14:59:00Z" w:initials="RK">
    <w:p>
      <w:pPr>
        <w:pStyle w:val="5"/>
      </w:pPr>
      <w:r>
        <w:t>When order has been processed and confirmed, the quedan can be surrendered and the sugar can be received.</w:t>
      </w:r>
    </w:p>
  </w:comment>
  <w:comment w:id="6" w:author="Richmond Ko" w:date="2014-08-20T15:08:00Z" w:initials="RK">
    <w:p>
      <w:pPr>
        <w:pStyle w:val="5"/>
      </w:pPr>
      <w:r>
        <w:t>These are the other company purchases that do not require the quedan process</w:t>
      </w:r>
    </w:p>
  </w:comment>
  <w:comment w:id="7" w:author="Richmond Ko" w:date="2014-08-20T15:23:00Z" w:initials="RK">
    <w:p>
      <w:pPr>
        <w:pStyle w:val="5"/>
      </w:pPr>
      <w:r>
        <w:t>Unit cost + commission rate</w:t>
      </w:r>
    </w:p>
  </w:comment>
  <w:comment w:id="8" w:author="Richmond Ko" w:date="2014-08-20T15:23:00Z" w:initials="RK">
    <w:p>
      <w:pPr>
        <w:pStyle w:val="5"/>
      </w:pPr>
      <w:r>
        <w:t>Can add more misc fees</w:t>
      </w:r>
    </w:p>
  </w:comment>
  <w:comment w:id="9" w:author="Richmond Ko" w:date="2014-08-20T15:09:00Z" w:initials="RK">
    <w:p>
      <w:pPr>
        <w:pStyle w:val="5"/>
      </w:pPr>
      <w:r>
        <w:t>With option to enter the tax rate manually</w:t>
      </w:r>
    </w:p>
  </w:comment>
  <w:comment w:id="10" w:author="Richmond Ko" w:date="2014-08-20T15:14:00Z" w:initials="RK">
    <w:p>
      <w:pPr>
        <w:pStyle w:val="5"/>
      </w:pPr>
      <w:r>
        <w:t>As per BIR rate (local purchases, services, rental)</w:t>
      </w:r>
    </w:p>
  </w:comment>
  <w:comment w:id="11" w:author="Richmond Ko" w:date="2014-08-20T15:14:00Z" w:initials="RK">
    <w:p>
      <w:pPr>
        <w:pStyle w:val="5"/>
      </w:pPr>
      <w:r>
        <w:t>Quantity * Commission rate</w:t>
      </w:r>
    </w:p>
  </w:comment>
  <w:comment w:id="12" w:author="Richmond Ko" w:date="2014-08-20T15:22:00Z" w:initials="RK">
    <w:p>
      <w:pPr>
        <w:pStyle w:val="5"/>
      </w:pPr>
      <w:r>
        <w:t>Quantity * total unit cost</w:t>
      </w:r>
    </w:p>
  </w:comment>
  <w:comment w:id="13" w:author="Richmond Ko" w:date="2014-08-20T15:23:00Z" w:initials="RK">
    <w:p>
      <w:pPr>
        <w:pStyle w:val="5"/>
      </w:pPr>
      <w:r>
        <w:t>Gross payable – misc fees and tax</w:t>
      </w:r>
    </w:p>
  </w:comment>
  <w:comment w:id="14" w:author="Richmond Ko" w:date="2014-08-20T15:29:00Z" w:initials="RK">
    <w:p>
      <w:pPr>
        <w:pStyle w:val="5"/>
      </w:pPr>
      <w:r>
        <w:t>Just like customer quotations</w:t>
      </w:r>
    </w:p>
  </w:comment>
  <w:comment w:id="15" w:author="Richmond Ko" w:date="2014-08-20T15:29:00Z" w:initials="RK">
    <w:p>
      <w:pPr>
        <w:pStyle w:val="5"/>
      </w:pPr>
      <w:r>
        <w:t>This happens when product has been delivered</w:t>
      </w:r>
    </w:p>
  </w:comment>
  <w:comment w:id="16" w:author="Richmond Ko" w:date="2014-08-20T15:30:00Z" w:initials="RK">
    <w:p>
      <w:pPr>
        <w:pStyle w:val="5"/>
      </w:pPr>
      <w:r>
        <w:t>Linked to purchase orders, can select which POs will be converted to sales</w:t>
      </w:r>
    </w:p>
  </w:comment>
  <w:comment w:id="17" w:author="Richmond Ko" w:date="2014-08-20T15:31:00Z" w:initials="RK">
    <w:p>
      <w:pPr>
        <w:pStyle w:val="5"/>
      </w:pPr>
      <w:r>
        <w:t>Source/place where stock was taken from</w:t>
      </w:r>
    </w:p>
    <w:p>
      <w:pPr>
        <w:pStyle w:val="5"/>
      </w:pPr>
      <w:r>
        <w:t>BALUT/PIER/CENTRAL</w:t>
      </w:r>
    </w:p>
  </w:comment>
  <w:comment w:id="18" w:author="Richmond Ko" w:date="2014-08-20T15:31:00Z" w:initials="RK">
    <w:p>
      <w:pPr>
        <w:pStyle w:val="5"/>
      </w:pPr>
      <w:r>
        <w:t>Optional entry when invoice has been issued</w:t>
      </w:r>
    </w:p>
  </w:comment>
  <w:comment w:id="19" w:author="Richmond Ko" w:date="2014-08-20T15:32:00Z" w:initials="RK">
    <w:p>
      <w:pPr>
        <w:pStyle w:val="5"/>
      </w:pPr>
      <w:r>
        <w:t>Optional entry when product sold is raw or refined.</w:t>
      </w:r>
    </w:p>
    <w:p>
      <w:pPr>
        <w:pStyle w:val="5"/>
      </w:pPr>
      <w:r>
        <w:t>Refined = amount/1.12 * 0.01</w:t>
      </w:r>
    </w:p>
    <w:p>
      <w:pPr>
        <w:pStyle w:val="5"/>
      </w:pPr>
      <w:r>
        <w:t>Raw = Amount * 0.01</w:t>
      </w:r>
    </w:p>
  </w:comment>
  <w:comment w:id="20" w:author="Richmond Ko" w:date="2014-08-20T15:35:00Z" w:initials="RK">
    <w:p>
      <w:pPr>
        <w:pStyle w:val="5"/>
      </w:pPr>
      <w:r>
        <w:t>Amount * %EWT</w:t>
      </w:r>
    </w:p>
  </w:comment>
  <w:comment w:id="21" w:author="Richmond Ko" w:date="2014-08-20T15:34:00Z" w:initials="RK">
    <w:p>
      <w:pPr>
        <w:pStyle w:val="5"/>
      </w:pPr>
      <w:r>
        <w:rPr>
          <w:sz w:val="36"/>
          <w:szCs w:val="36"/>
        </w:rPr>
        <w:t>This happens when payment has been received (cheques)</w:t>
      </w:r>
    </w:p>
  </w:comment>
  <w:comment w:id="22" w:author="Richmond Ko" w:date="2014-08-20T15:37:00Z" w:initials="RK">
    <w:p>
      <w:pPr>
        <w:pStyle w:val="5"/>
      </w:pPr>
      <w:r>
        <w:t>Receivables type selection determines fields</w:t>
      </w:r>
    </w:p>
  </w:comment>
  <w:comment w:id="23" w:author="Richmond Ko" w:date="2014-08-20T15:36:00Z" w:initials="RK">
    <w:p>
      <w:pPr>
        <w:pStyle w:val="5"/>
      </w:pPr>
      <w:r>
        <w:t>If part of check is applied based on receivables collection.</w:t>
      </w:r>
    </w:p>
  </w:comment>
  <w:comment w:id="24" w:author="Richmond Ko" w:date="2014-08-20T15:39:00Z" w:initials="RK">
    <w:p>
      <w:pPr>
        <w:pStyle w:val="5"/>
      </w:pPr>
      <w:r>
        <w:t>We can just link this to sales entry instead, and from the sales entry they can choose which entries are ready for payment and just add the following information</w:t>
      </w:r>
    </w:p>
  </w:comment>
  <w:comment w:id="25" w:author="Richmond Ko" w:date="2014-08-20T15:39:00Z" w:initials="RK">
    <w:p>
      <w:pPr>
        <w:pStyle w:val="5"/>
      </w:pPr>
      <w:r>
        <w:t>Can be manually entered</w:t>
      </w:r>
    </w:p>
  </w:comment>
  <w:comment w:id="26" w:author="Richmond Ko" w:date="2014-08-20T15:43:00Z" w:initials="RK">
    <w:p>
      <w:pPr>
        <w:pStyle w:val="5"/>
      </w:pPr>
      <w:r>
        <w:t>Can be manually changed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egoe UI">
    <w:panose1 w:val="020B0502040204020203"/>
    <w:charset w:val="00"/>
    <w:family w:val="auto"/>
    <w:pitch w:val="default"/>
    <w:sig w:usb0="E10022FF" w:usb1="C000E47F" w:usb2="00000029" w:usb3="00000000" w:csb0="200001DF" w:csb1="20000000"/>
  </w:font>
  <w:font w:name="Microsoft YaHei">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8166935">
    <w:nsid w:val="14280497"/>
    <w:multiLevelType w:val="multilevel"/>
    <w:tmpl w:val="1428049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5916893">
    <w:nsid w:val="1072285D"/>
    <w:multiLevelType w:val="multilevel"/>
    <w:tmpl w:val="1072285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26939">
    <w:nsid w:val="00143F5B"/>
    <w:multiLevelType w:val="multilevel"/>
    <w:tmpl w:val="00143F5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37086533">
    <w:nsid w:val="5B9E1445"/>
    <w:multiLevelType w:val="multilevel"/>
    <w:tmpl w:val="5B9E144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78705996">
    <w:nsid w:val="5E19244C"/>
    <w:multiLevelType w:val="multilevel"/>
    <w:tmpl w:val="5E19244C"/>
    <w:lvl w:ilvl="0" w:tentative="1">
      <w:start w:val="1"/>
      <w:numFmt w:val="decimal"/>
      <w:lvlText w:val="%1."/>
      <w:lvlJc w:val="left"/>
      <w:pPr>
        <w:ind w:left="720" w:hanging="360"/>
      </w:pPr>
      <w:rPr>
        <w:rFonts w:ascii="Calibri" w:hAnsi="Calibr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05069962">
    <w:nsid w:val="5FAB6C8A"/>
    <w:multiLevelType w:val="multilevel"/>
    <w:tmpl w:val="5FAB6C8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47937470">
    <w:nsid w:val="6E2549BE"/>
    <w:multiLevelType w:val="multilevel"/>
    <w:tmpl w:val="6E2549B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01284346">
    <w:nsid w:val="71534BFA"/>
    <w:multiLevelType w:val="multilevel"/>
    <w:tmpl w:val="71534BF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01743022">
    <w:nsid w:val="715A4BAE"/>
    <w:multiLevelType w:val="multilevel"/>
    <w:tmpl w:val="715A4BA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54416976">
    <w:nsid w:val="32ED5E50"/>
    <w:multiLevelType w:val="multilevel"/>
    <w:tmpl w:val="32ED5E50"/>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53787256">
    <w:nsid w:val="56A70878"/>
    <w:multiLevelType w:val="multilevel"/>
    <w:tmpl w:val="56A70878"/>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8548978">
    <w:nsid w:val="155F05F2"/>
    <w:multiLevelType w:val="multilevel"/>
    <w:tmpl w:val="155F05F2"/>
    <w:lvl w:ilvl="0" w:tentative="1">
      <w:start w:val="1"/>
      <w:numFmt w:val="decimal"/>
      <w:lvlText w:val="%1."/>
      <w:lvlJc w:val="left"/>
      <w:pPr>
        <w:ind w:left="720" w:hanging="360"/>
      </w:pPr>
      <w:rPr>
        <w:rFonts w:hint="default"/>
        <w:b w:val="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0517202">
    <w:nsid w:val="17DF6852"/>
    <w:multiLevelType w:val="multilevel"/>
    <w:tmpl w:val="17DF6852"/>
    <w:lvl w:ilvl="0" w:tentative="1">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7808149">
    <w:nsid w:val="21D81095"/>
    <w:multiLevelType w:val="multilevel"/>
    <w:tmpl w:val="21D8109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95942864">
    <w:nsid w:val="356700D0"/>
    <w:multiLevelType w:val="multilevel"/>
    <w:tmpl w:val="356700D0"/>
    <w:lvl w:ilvl="0" w:tentative="1">
      <w:start w:val="1"/>
      <w:numFmt w:val="upperRoman"/>
      <w:lvlText w:val="%1."/>
      <w:lvlJc w:val="left"/>
      <w:pPr>
        <w:ind w:left="1080" w:hanging="720"/>
      </w:pPr>
      <w:rPr>
        <w:rFonts w:ascii="Calibri" w:hAnsi="Calibr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88057523">
    <w:nsid w:val="46D051B3"/>
    <w:multiLevelType w:val="multilevel"/>
    <w:tmpl w:val="46D051B3"/>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2690301">
    <w:nsid w:val="4B431FFD"/>
    <w:multiLevelType w:val="multilevel"/>
    <w:tmpl w:val="4B431FF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95942864"/>
  </w:num>
  <w:num w:numId="2">
    <w:abstractNumId w:val="358548978"/>
  </w:num>
  <w:num w:numId="3">
    <w:abstractNumId w:val="338166935"/>
  </w:num>
  <w:num w:numId="4">
    <w:abstractNumId w:val="1605069962"/>
  </w:num>
  <w:num w:numId="5">
    <w:abstractNumId w:val="854416976"/>
  </w:num>
  <w:num w:numId="6">
    <w:abstractNumId w:val="1262690301"/>
  </w:num>
  <w:num w:numId="7">
    <w:abstractNumId w:val="1901284346"/>
  </w:num>
  <w:num w:numId="8">
    <w:abstractNumId w:val="1453787256"/>
  </w:num>
  <w:num w:numId="9">
    <w:abstractNumId w:val="1537086533"/>
  </w:num>
  <w:num w:numId="10">
    <w:abstractNumId w:val="275916893"/>
  </w:num>
  <w:num w:numId="11">
    <w:abstractNumId w:val="1901743022"/>
  </w:num>
  <w:num w:numId="12">
    <w:abstractNumId w:val="1326939"/>
  </w:num>
  <w:num w:numId="13">
    <w:abstractNumId w:val="567808149"/>
  </w:num>
  <w:num w:numId="14">
    <w:abstractNumId w:val="400517202"/>
  </w:num>
  <w:num w:numId="15">
    <w:abstractNumId w:val="1188057523"/>
  </w:num>
  <w:num w:numId="16">
    <w:abstractNumId w:val="1847937470"/>
  </w:num>
  <w:num w:numId="17">
    <w:abstractNumId w:val="15787059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annotation subject"/>
    <w:lsdException w:uiPriority="99" w:name="Balloon Text"/>
  </w:latentStyles>
  <w:style w:type="paragraph" w:default="1" w:styleId="1">
    <w:name w:val="Normal"/>
    <w:qFormat/>
    <w:uiPriority w:val="0"/>
    <w:pPr>
      <w:spacing w:after="160" w:line="259" w:lineRule="auto"/>
    </w:pPr>
    <w:rPr>
      <w:rFonts w:ascii="Calibri" w:hAnsi="Calibri" w:eastAsia="SimSun" w:cs="Times New Roman"/>
      <w:sz w:val="22"/>
      <w:szCs w:val="22"/>
      <w:lang w:val="en-US" w:eastAsia="zh-CN" w:bidi="ar-SA"/>
    </w:rPr>
  </w:style>
  <w:style w:type="paragraph" w:styleId="2">
    <w:name w:val="heading 1"/>
    <w:basedOn w:val="1"/>
    <w:next w:val="1"/>
    <w:link w:val="13"/>
    <w:qFormat/>
    <w:uiPriority w:val="9"/>
    <w:pPr>
      <w:keepNext/>
      <w:keepLines/>
      <w:spacing w:before="240" w:after="0"/>
      <w:outlineLvl w:val="0"/>
    </w:pPr>
    <w:rPr>
      <w:rFonts w:ascii="Calibri Light" w:hAnsi="Calibri Light"/>
      <w:color w:val="2D73B3"/>
      <w:sz w:val="32"/>
      <w:szCs w:val="32"/>
    </w:rPr>
  </w:style>
  <w:style w:type="paragraph" w:styleId="3">
    <w:name w:val="heading 2"/>
    <w:basedOn w:val="1"/>
    <w:next w:val="1"/>
    <w:link w:val="14"/>
    <w:unhideWhenUsed/>
    <w:qFormat/>
    <w:uiPriority w:val="9"/>
    <w:pPr>
      <w:keepNext/>
      <w:keepLines/>
      <w:spacing w:before="40" w:after="0"/>
      <w:outlineLvl w:val="1"/>
    </w:pPr>
    <w:rPr>
      <w:rFonts w:ascii="Calibri Light" w:hAnsi="Calibri Light"/>
      <w:color w:val="2D73B3"/>
      <w:sz w:val="26"/>
      <w:szCs w:val="26"/>
    </w:rPr>
  </w:style>
  <w:style w:type="character" w:default="1" w:styleId="9">
    <w:name w:val="Default Paragraph Font"/>
    <w:semiHidden/>
    <w:unhideWhenUsed/>
    <w:uiPriority w:val="1"/>
  </w:style>
  <w:style w:type="paragraph" w:styleId="4">
    <w:name w:val="Balloon Text"/>
    <w:basedOn w:val="1"/>
    <w:link w:val="19"/>
    <w:semiHidden/>
    <w:unhideWhenUsed/>
    <w:uiPriority w:val="99"/>
    <w:pPr>
      <w:spacing w:after="0" w:line="240" w:lineRule="auto"/>
    </w:pPr>
    <w:rPr>
      <w:rFonts w:ascii="Segoe UI" w:hAnsi="Segoe UI" w:cs="Segoe UI"/>
      <w:sz w:val="18"/>
      <w:szCs w:val="18"/>
    </w:rPr>
  </w:style>
  <w:style w:type="paragraph" w:styleId="5">
    <w:name w:val="annotation text"/>
    <w:basedOn w:val="1"/>
    <w:link w:val="17"/>
    <w:semiHidden/>
    <w:unhideWhenUsed/>
    <w:uiPriority w:val="99"/>
    <w:pPr>
      <w:spacing w:line="240" w:lineRule="auto"/>
    </w:pPr>
    <w:rPr>
      <w:sz w:val="20"/>
      <w:szCs w:val="20"/>
    </w:rPr>
  </w:style>
  <w:style w:type="paragraph" w:styleId="6">
    <w:name w:val="annotation subject"/>
    <w:basedOn w:val="5"/>
    <w:next w:val="5"/>
    <w:link w:val="18"/>
    <w:semiHidden/>
    <w:unhideWhenUsed/>
    <w:uiPriority w:val="99"/>
    <w:rPr>
      <w:b/>
      <w:bCs/>
    </w:r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uiPriority w:val="99"/>
    <w:pPr>
      <w:tabs>
        <w:tab w:val="center" w:pos="4513"/>
        <w:tab w:val="right" w:pos="9026"/>
      </w:tabs>
      <w:spacing w:after="0" w:line="240" w:lineRule="auto"/>
    </w:pPr>
  </w:style>
  <w:style w:type="character" w:styleId="10">
    <w:name w:val="annotation reference"/>
    <w:basedOn w:val="9"/>
    <w:semiHidden/>
    <w:unhideWhenUsed/>
    <w:uiPriority w:val="99"/>
    <w:rPr>
      <w:sz w:val="16"/>
      <w:szCs w:val="16"/>
    </w:rPr>
  </w:style>
  <w:style w:type="paragraph" w:customStyle="1" w:styleId="11">
    <w:name w:val="No Spacing"/>
    <w:qFormat/>
    <w:uiPriority w:val="1"/>
    <w:pPr>
      <w:spacing w:after="0" w:line="240" w:lineRule="auto"/>
    </w:pPr>
    <w:rPr>
      <w:rFonts w:ascii="Calibri" w:hAnsi="Calibri" w:eastAsia="SimSun" w:cs="Times New Roman"/>
      <w:sz w:val="22"/>
      <w:szCs w:val="22"/>
      <w:lang w:val="en-US" w:eastAsia="zh-CN" w:bidi="ar-SA"/>
    </w:rPr>
  </w:style>
  <w:style w:type="paragraph" w:customStyle="1" w:styleId="12">
    <w:name w:val="List Paragraph"/>
    <w:basedOn w:val="1"/>
    <w:qFormat/>
    <w:uiPriority w:val="34"/>
    <w:pPr>
      <w:ind w:left="720"/>
      <w:contextualSpacing/>
    </w:pPr>
  </w:style>
  <w:style w:type="character" w:customStyle="1" w:styleId="13">
    <w:name w:val="Heading 1 Char"/>
    <w:basedOn w:val="9"/>
    <w:link w:val="2"/>
    <w:uiPriority w:val="9"/>
    <w:rPr>
      <w:rFonts w:ascii="Calibri Light" w:hAnsi="Calibri Light"/>
      <w:color w:val="2D73B3"/>
      <w:sz w:val="32"/>
      <w:szCs w:val="32"/>
    </w:rPr>
  </w:style>
  <w:style w:type="character" w:customStyle="1" w:styleId="14">
    <w:name w:val="Heading 2 Char"/>
    <w:basedOn w:val="9"/>
    <w:link w:val="3"/>
    <w:uiPriority w:val="9"/>
    <w:rPr>
      <w:rFonts w:ascii="Calibri Light" w:hAnsi="Calibri Light"/>
      <w:color w:val="2D73B3"/>
      <w:sz w:val="26"/>
      <w:szCs w:val="26"/>
    </w:rPr>
  </w:style>
  <w:style w:type="character" w:customStyle="1" w:styleId="15">
    <w:name w:val="Header Char"/>
    <w:basedOn w:val="9"/>
    <w:link w:val="8"/>
    <w:uiPriority w:val="99"/>
    <w:rPr/>
  </w:style>
  <w:style w:type="character" w:customStyle="1" w:styleId="16">
    <w:name w:val="Footer Char"/>
    <w:basedOn w:val="9"/>
    <w:link w:val="7"/>
    <w:uiPriority w:val="99"/>
    <w:rPr/>
  </w:style>
  <w:style w:type="character" w:customStyle="1" w:styleId="17">
    <w:name w:val="Comment Text Char"/>
    <w:basedOn w:val="9"/>
    <w:link w:val="5"/>
    <w:semiHidden/>
    <w:uiPriority w:val="99"/>
    <w:rPr>
      <w:sz w:val="20"/>
      <w:szCs w:val="20"/>
    </w:rPr>
  </w:style>
  <w:style w:type="character" w:customStyle="1" w:styleId="18">
    <w:name w:val="Comment Subject Char"/>
    <w:basedOn w:val="17"/>
    <w:link w:val="6"/>
    <w:semiHidden/>
    <w:uiPriority w:val="99"/>
    <w:rPr>
      <w:b/>
      <w:bCs/>
      <w:sz w:val="20"/>
      <w:szCs w:val="20"/>
    </w:rPr>
  </w:style>
  <w:style w:type="character" w:customStyle="1" w:styleId="19">
    <w:name w:val="Balloon Text Char"/>
    <w:basedOn w:val="9"/>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1124</Words>
  <Characters>6407</Characters>
  <Lines>53</Lines>
  <Paragraphs>15</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2014-08-10T09:19:00Z</dcterms:created>
  <dc:creator>Richmond Ko</dc:creator>
  <cp:lastModifiedBy>Richmond.Ko</cp:lastModifiedBy>
  <dcterms:modified xsi:type="dcterms:W3CDTF">2014-09-07T09:44:15Z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