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"https://en.wikipedia.org/wiki/Web_developer"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>working for digital agencies and publishing houses in London and Brighton.</w:t>
      </w:r>
    </w:p>
    <w:p>
      <w:pPr>
        <w:pStyle w:val="body intro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I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ve worked on projects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Sony,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Windsor.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 build beautiful, feature-rich </w:t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  <w:spacing w:line="24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Skills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FRAMEWORKS</w:t>
      </w:r>
      <w:r>
        <w:tab/>
      </w:r>
      <w:r>
        <w:rPr>
          <w:sz w:val="18"/>
          <w:szCs w:val="18"/>
          <w:rtl w:val="0"/>
          <w:lang w:val="en-US"/>
        </w:rPr>
        <w:t>Excellent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React,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Next.js,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Gatsby,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Vue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Node.</w:t>
      </w:r>
      <w:r>
        <w:rPr/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Express</w:t>
      </w:r>
      <w:r>
        <w:rPr/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WordPress</w:t>
      </w:r>
      <w:r>
        <w:rPr/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sz w:val="18"/>
          <w:szCs w:val="18"/>
          <w:rtl w:val="0"/>
        </w:rPr>
        <w:tab/>
        <w:t>Experienced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"https://en.wikipedia.org/wiki/Redux_(JavaScript_library)"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Redux,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"https://react-spring.dev/"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Spring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many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"https://en.wikipedia.org/wiki/Webpack"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Webpack,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"https://rollupjs.org/guide/en/"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Rollup,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"https://en.wikipedia.org/wiki/Babel_(compiler)"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Babel,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"https://en.wikipedia.org/wiki/JSDoc"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"https://eslint.org/"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ESLint,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"https://en.wikipedia.org/wiki/Jest_(JavaScript_framework)"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Jest,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"https://www.cypress.io/"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Cypress,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"https://storybook.js.org/"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Storybook,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"https://sentry.io/welcome/"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Sentry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jc w:val="both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sz w:val="18"/>
          <w:szCs w:val="18"/>
          <w:rtl w:val="0"/>
        </w:rPr>
        <w:tab/>
        <w:t>Fluent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"https://en.wikipedia.org/wiki/HTML"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HTML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"https://en.wikipedia.org/wiki/Cascading_Style_Sheets"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CSS.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Some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"https://en.wikipedia.org/wiki/GraphQL"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"https://en.wikipedia.org/wiki/Shell_script"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Bash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SOFTWARE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"https://en.wikipedia.org/wiki/Visual_Studio_Code"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VS Code,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"https://en.wikipedia.org/wiki/Blender_(software)"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Blender,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"https://en.wikipedia.org/wiki/SketchUp"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SketchUp,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"https://en.wikipedia.org/wiki/Adobe_Animate"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Adobe Animate,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"https://en.wikipedia.org/wiki/Adobe_XD"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XD,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"https://en.wikipedia.org/wiki/Adobe_Photoshop"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Photoshop,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"https://en.wikipedia.org/wiki/Adobe_InDesign"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InDesign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"https://en.wikipedia.org/wiki/Adobe_Illustrator"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Illustrator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DEGREE</w:t>
      </w:r>
      <w:r>
        <w:rPr>
          <w:sz w:val="18"/>
          <w:szCs w:val="18"/>
          <w:rtl w:val="0"/>
        </w:rPr>
        <w:tab/>
        <w:t>BA (Hons) Graphic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Communication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with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Painting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Photography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OTHER SKILLS</w:t>
      </w:r>
      <w:r>
        <w:rPr>
          <w:sz w:val="18"/>
          <w:szCs w:val="18"/>
          <w:rtl w:val="0"/>
        </w:rPr>
        <w:tab/>
        <w:t>Professional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experience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"https://en.wikipedia.org/wiki/Scrum_(software_development)"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Scrum,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"https://en.wikipedia.org/wiki/User_interface_design"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UX design,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photography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retouching,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>illustration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icon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design, sub-editing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proofreading, motion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graphics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and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3D</w:t>
      </w:r>
    </w:p>
    <w:p>
      <w:pPr>
        <w:pStyle w:val="space"/>
        <w:spacing w:line="240" w:lineRule="exact"/>
      </w:pPr>
    </w:p>
    <w:p>
      <w:pPr>
        <w:pStyle w:val="Heading 2"/>
        <w:spacing w:line="288" w:lineRule="auto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Career</w:t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Front-End</w:t>
      </w:r>
      <w:r>
        <w:rPr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DATES</w:t>
      </w:r>
      <w:r>
        <w:tab/>
      </w:r>
      <w:r>
        <w:rPr>
          <w:sz w:val="18"/>
          <w:szCs w:val="18"/>
          <w:rtl w:val="0"/>
          <w:lang w:val="en-US"/>
        </w:rPr>
        <w:t>August 202</w:t>
      </w:r>
      <w:r>
        <w:rPr>
          <w:sz w:val="18"/>
          <w:szCs w:val="18"/>
          <w:rtl w:val="0"/>
          <w:lang w:val="en-US"/>
        </w:rPr>
        <w:t>4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present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"https://www.kope.ai/"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KOPE,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based in London, which provides </w:t>
      </w:r>
      <w:r>
        <w:rPr>
          <w:sz w:val="18"/>
          <w:szCs w:val="18"/>
          <w:rtl w:val="0"/>
          <w:lang w:val="en-US"/>
        </w:rPr>
        <w:t>AI</w:t>
      </w:r>
      <w:r>
        <w:rPr>
          <w:sz w:val="18"/>
          <w:szCs w:val="18"/>
          <w:rtl w:val="0"/>
          <w:lang w:val="en-US"/>
        </w:rPr>
        <w:t xml:space="preserve">-powered web apps </w:t>
      </w:r>
      <w:r>
        <w:rPr>
          <w:sz w:val="18"/>
          <w:szCs w:val="18"/>
          <w:rtl w:val="0"/>
          <w:lang w:val="en-US"/>
        </w:rPr>
        <w:t xml:space="preserve">for </w:t>
      </w:r>
      <w:r>
        <w:rPr>
          <w:sz w:val="18"/>
          <w:szCs w:val="18"/>
          <w:rtl w:val="0"/>
          <w:lang w:val="en-US"/>
        </w:rPr>
        <w:t>o</w:t>
      </w:r>
      <w:r>
        <w:rPr>
          <w:sz w:val="18"/>
          <w:szCs w:val="18"/>
          <w:rtl w:val="0"/>
          <w:lang w:val="en-US"/>
        </w:rPr>
        <w:t>ffsite constructio</w:t>
      </w:r>
      <w:r>
        <w:rPr>
          <w:sz w:val="18"/>
          <w:szCs w:val="18"/>
          <w:rtl w:val="0"/>
          <w:lang w:val="en-US"/>
        </w:rPr>
        <w:t>n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>Re</w:t>
      </w:r>
      <w:r>
        <w:rPr>
          <w:sz w:val="18"/>
          <w:szCs w:val="18"/>
          <w:rtl w:val="0"/>
          <w:lang w:val="en-US"/>
        </w:rPr>
        <w:t xml:space="preserve">searched and evaluated new technologies, including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Drie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Championed robust, maintainable, production-ready code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Mentored junior developers, through code reviews and discussion groups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AI-driven productivity app for architects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3D configurator,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Drawing management tool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structural engineers,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Carbon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GraphQL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Transitioned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multi-repos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 xml:space="preserve">to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"https://nx.dev/"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"https://en.wikipedia.org/wiki/Monorepo"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monorepo,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retaining full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"https://en.wikipedia.org/wiki/Git"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Git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history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innovative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JSDoc-based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‘</w:t>
      </w:r>
      <w:r>
        <w:rPr>
          <w:sz w:val="18"/>
          <w:szCs w:val="18"/>
          <w:rtl w:val="0"/>
          <w:lang w:val="en-US"/>
        </w:rPr>
        <w:t>soft typing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as a lightweight alternative to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Web App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August 2022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2023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development, mostly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"https://en.wikipedia.org/wiki/Rust_(programming_language)"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Rust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0bdx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</w:t>
      </w:r>
      <w:r>
        <w:rPr>
          <w:sz w:val="18"/>
          <w:szCs w:val="18"/>
          <w:rtl w:val="0"/>
          <w:lang w:val="en-US"/>
        </w:rPr>
        <w:t>set</w:t>
      </w:r>
      <w:r>
        <w:rPr>
          <w:sz w:val="18"/>
          <w:szCs w:val="18"/>
          <w:rtl w:val="0"/>
          <w:lang w:val="en-US"/>
        </w:rPr>
        <w:t xml:space="preserve"> of open source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"https://en.wikipedia.org/wiki/Npm"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NPM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modules for better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Interior design app with AI,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"https://docs.pmnd.rs/react-three-fiber/getting-started/introduction"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 Three Fiber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"https://en.wikipedia.org/wiki/Tailwind_CSS"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Tailwind CSS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numPr>
          <w:ilvl w:val="0"/>
          <w:numId w:val="2"/>
        </w:numPr>
        <w:spacing w:line="250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 prototype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Vue-based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3D animation: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"https://richplastow.com/cluster-viewer/"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https://richplastow.com/cluster-viewer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Senior Software Engineer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2019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August 2022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"https://www.easeltv.com/"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Easel TV,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company offering cross-platform video streami</w:t>
      </w:r>
      <w:r>
        <w:rPr>
          <w:sz w:val="18"/>
          <w:szCs w:val="18"/>
          <w:rtl w:val="0"/>
          <w:lang w:val="en-US"/>
        </w:rPr>
        <w:t>ng solutions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Recruited and led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>Worked closely with clients, technology partners and other stakeholders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Spearheaded R&amp;D into running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on smart TVs and set top boxes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Modernised the tech-stack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"https://en.wikipedia.org/wiki/CI/CD"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CI/CD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workflow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 advanced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"https://en.wikipedia.org/wiki/Multitenancy"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multi-tenant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streaming TV website, built with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"https://en.wikipedia.org/wiki/Gatsby_(software)"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Gatsby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Smart TV app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reality TV channel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"https://en.wikipedia.org/wiki/Hayu_(service)"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hayu,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Content management admin dashboard for streaming TV,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"https://en.wikipedia.org/wiki/Next.js"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Next.js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June 2017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2019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Brighton &amp; Hove council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commercial marketing devision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activist travel company based in Brighton</w:t>
      </w:r>
    </w:p>
    <w:p>
      <w:pPr>
        <w:pStyle w:val="projects following"/>
        <w:numPr>
          <w:ilvl w:val="0"/>
          <w:numId w:val="3"/>
        </w:numPr>
        <w:spacing w:line="250" w:lineRule="exact"/>
        <w:rPr>
          <w:sz w:val="17"/>
          <w:szCs w:val="17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"https://wearemagnetic.com/events-insights/our-stories/news/fluxx-and-magneticnorth-become-magnetic"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Fluxx,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business transformation and product innovation agency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Primarily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"https://en.wikipedia.org/wiki/Front-end_web_development"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front-end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"https://en.wikipedia.org/wiki/React_(JavaScript_library)"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React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a little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"https://en.wikipedia.org/wiki/NodeJS"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Node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back-end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</w:t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Ideation, design and build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award winning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exhibition stand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set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"https://en.wikipedia.org/wiki/Three.js"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motion graphics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documentary </w:t>
      </w:r>
      <w:r>
        <w:rPr>
          <w:sz w:val="18"/>
          <w:szCs w:val="18"/>
          <w:rtl w:val="0"/>
          <w:lang w:val="en-US"/>
        </w:rPr>
        <w:t>‘</w:t>
      </w:r>
      <w:r>
        <w:rPr>
          <w:sz w:val="18"/>
          <w:szCs w:val="18"/>
          <w:rtl w:val="0"/>
          <w:lang w:val="en-US"/>
        </w:rPr>
        <w:t>Crowded Out</w:t>
      </w:r>
      <w:r>
        <w:rPr>
          <w:sz w:val="18"/>
          <w:szCs w:val="18"/>
          <w:rtl w:val="0"/>
          <w:lang w:val="en-US"/>
        </w:rPr>
        <w:t>’</w:t>
      </w:r>
    </w:p>
    <w:p>
      <w:pPr>
        <w:pStyle w:val="projects following"/>
        <w:spacing w:line="250" w:lineRule="exact"/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"https://richplastow.com/#group-protection"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Group Protection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 insurance sales tool prototype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"https://en.wikipedia.org/wiki/Vue.js"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Vue</w:t>
      </w:r>
      <w:r>
        <w:rPr>
          <w:sz w:val="18"/>
          <w:szCs w:val="18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body main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January 2016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June 2017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digital agency building collaborative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"https://en.wikipedia.org/wiki/Serious_game"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serious games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"https://en.wikipedia.org/wiki/WebVR"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VR experiences</w:t>
      </w:r>
      <w:r>
        <w:rPr>
          <w:sz w:val="18"/>
          <w:szCs w:val="18"/>
        </w:rPr>
        <w:fldChar w:fldCharType="end" w:fldLock="0"/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In-house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"https://en.wikipedia.org/wiki/JavaScript"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JavaScript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specialist, delivering cutting edge immersive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apps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Animated 3D guide with video and minigames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"https://en.wikipedia.org/wiki/TypeScript"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TypeScript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"https://en.wikipedia.org/wiki/Angular_(application_platform)"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Angular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Concept art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"https://www.locodojogame.com/"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Loco Dojo,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multiplayer virtual reality game voiced by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"https://en.wikipedia.org/wiki/Brian_Blessed"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Brian Blessed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sz w:val="18"/>
          <w:szCs w:val="18"/>
          <w:rtl w:val="0"/>
          <w:lang w:val="en-US"/>
        </w:rPr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‘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Bar Sim Game</w:t>
      </w:r>
      <w:r>
        <w:rPr>
          <w:rStyle w:val="Hyperlink.1"/>
          <w:rFonts w:ascii="Calibri" w:cs="Arial Unicode MS" w:hAnsi="Calibri" w:eastAsia="Arial Unicode MS" w:hint="default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’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multi-user 3D financial simulation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using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"http://www.apple.com/uk"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Three.js,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which won the Immersive/Learning Simulation Award at DevLearn DemoFest 2018 </w:t>
      </w:r>
      <w:r>
        <w:rPr>
          <w:sz w:val="18"/>
          <w:szCs w:val="18"/>
          <w:rtl w:val="0"/>
          <w:lang w:val="en-US"/>
        </w:rPr>
        <w:t>—</w:t>
      </w:r>
      <w:r>
        <w:rPr>
          <w:sz w:val="18"/>
          <w:szCs w:val="18"/>
        </w:rPr>
        <w:br w:type="textWrapping"/>
      </w:r>
      <w:r>
        <w:rPr>
          <w:sz w:val="18"/>
          <w:szCs w:val="18"/>
          <w:rtl w:val="0"/>
          <w:lang w:val="en-US"/>
        </w:rPr>
        <w:t xml:space="preserve">for more information, visit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"https://richplastow.com/#bar-sim-game"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https://</w:t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richplastow.com/#bar-sim-game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Senior WordPress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May 2014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January 2016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"https://angrycreative.com/about-us/"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Pragmatic,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specialists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website design, development and maintenance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"https://en.wikipedia.org/wiki/Web_design"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design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development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projects of all sizes, as part of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"https://en.wikipedia.org/wiki/Agile_software_development"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Agile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team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"https://en.wikipedia.org/wiki/Game_of_Thrones"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Game of Thrones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themed shareable random quote generator,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"https://en.wikipedia.org/wiki/TalkTalk_TV_Store"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Blinkbox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A custom book-creation site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"https://en.wikipedia.org/wiki/WooCommerce"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WooCommerce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automatic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"https://en.wikipedia.org/wiki/Print_on_demand"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print-on-demand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50" w:lineRule="exact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Technical Director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July 2009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May 2014</w:t>
      </w:r>
    </w:p>
    <w:p>
      <w:pPr>
        <w:pStyle w:val="company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multidisciplinary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many well-known brands</w:t>
      </w:r>
    </w:p>
    <w:p>
      <w:pPr>
        <w:pStyle w:val="project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Suite of multilingual data-capture iPad apps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"https://en.wikipedia.org/wiki/PHP"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PHP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backend</w:t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In-store touchscreen catalogue for footwear brand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built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"https://en.wikipedia.org/wiki/ActionScript"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ActionScript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Smarter Living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lifestyle and pension calculator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using</w:t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"https://en.wikipedia.org/wiki/jQuery"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jQuery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>• ‘</w:t>
      </w:r>
      <w:r>
        <w:rPr>
          <w:sz w:val="18"/>
          <w:szCs w:val="18"/>
          <w:rtl w:val="0"/>
          <w:lang w:val="en-US"/>
        </w:rPr>
        <w:t>Broo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"https://en.wikipedia.org/wiki/WordPress#Themes"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WordPress theme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custom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"https://en.wikipedia.org/wiki/WordPress#Plugins"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plugins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on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"https://en.wikipedia.org/wiki/Bootstrap_(front-end_framework)"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Bootstrap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sz w:val="18"/>
          <w:szCs w:val="18"/>
          <w:rtl w:val="0"/>
          <w:lang w:val="en-US"/>
        </w:rPr>
        <w:t xml:space="preserve">Promotional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"https://en.wikipedia.org/wiki/Microsite"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microsite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with HTML5 animations for the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"https://en.wikipedia.org/wiki/Ford_B-Max"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 B-Max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launch campaign</w:t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Art Editor and Developer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  <w:rtl w:val="0"/>
        </w:rPr>
        <w:tab/>
        <w:t xml:space="preserve">February 2008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July 2009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COMPANY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multinational marketing and communications agency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design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"https://en.wikipedia.org/wiki/Web_application"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web app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development for major international brands</w:t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>• ‘</w:t>
      </w:r>
      <w:r>
        <w:rPr>
          <w:sz w:val="18"/>
          <w:szCs w:val="18"/>
          <w:rtl w:val="0"/>
          <w:lang w:val="en-US"/>
        </w:rPr>
        <w:t>Preview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magazine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"https://en.wikipedia.org/wiki/Adobe_Flash"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Flash-driven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e-zine with embedded video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spacing w:line="250" w:lineRule="exact"/>
        <w:rPr>
          <w:cap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>• ‘</w:t>
      </w:r>
      <w:r>
        <w:rPr>
          <w:sz w:val="18"/>
          <w:szCs w:val="18"/>
          <w:rtl w:val="0"/>
          <w:lang w:val="en-US"/>
        </w:rPr>
        <w:t>Body Shape Challenge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 xml:space="preserve">, a browser game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pacing w:val="17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shortlisted for an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"https://the-cma.com/awards/"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APA award</w:t>
      </w:r>
      <w:r>
        <w:rPr>
          <w:sz w:val="18"/>
          <w:szCs w:val="18"/>
        </w:rPr>
        <w:fldChar w:fldCharType="end" w:fldLock="0"/>
      </w:r>
    </w:p>
    <w:p>
      <w:pPr>
        <w:pStyle w:val="Heading 2"/>
        <w:spacing w:line="250" w:lineRule="exact"/>
        <w:rPr>
          <w:rFonts w:ascii="Calibri" w:cs="Calibri" w:hAnsi="Calibri" w:eastAsia="Calibri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spacing w:line="250" w:lineRule="exact"/>
        <w:rPr>
          <w:rFonts w:ascii="Calibri" w:cs="Calibri" w:hAnsi="Calibri" w:eastAsia="Calibri"/>
          <w:sz w:val="21"/>
          <w:szCs w:val="21"/>
        </w:rPr>
      </w:pPr>
      <w:r>
        <w:rPr>
          <w:rFonts w:ascii="Calibri" w:cs="Calibri" w:hAnsi="Calibri" w:eastAsia="Calibri"/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rFonts w:ascii="Calibri" w:cs="Calibri" w:hAnsi="Calibri" w:eastAsia="Calibri"/>
          <w:sz w:val="21"/>
          <w:szCs w:val="21"/>
        </w:rPr>
        <w:tab/>
      </w:r>
      <w:r>
        <w:rPr>
          <w:rFonts w:ascii="Calibri" w:hAnsi="Calibri"/>
          <w:sz w:val="21"/>
          <w:szCs w:val="21"/>
          <w:rtl w:val="0"/>
          <w:lang w:val="en-US"/>
        </w:rPr>
        <w:t>Freelance Art Editor</w:t>
      </w:r>
    </w:p>
    <w:p>
      <w:pPr>
        <w:pStyle w:val="dates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DATES</w:t>
      </w:r>
      <w:r>
        <w:rPr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>June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2001</w:t>
      </w:r>
      <w:r>
        <w:rPr>
          <w:sz w:val="18"/>
          <w:szCs w:val="18"/>
          <w:rtl w:val="0"/>
          <w:lang w:val="en-US"/>
        </w:rPr>
        <w:t xml:space="preserve"> – </w:t>
      </w:r>
      <w:r>
        <w:rPr>
          <w:sz w:val="18"/>
          <w:szCs w:val="18"/>
          <w:rtl w:val="0"/>
          <w:lang w:val="en-US"/>
        </w:rPr>
        <w:t>February 2008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CLIENTS</w:t>
      </w:r>
      <w:r>
        <w:rPr>
          <w:sz w:val="18"/>
          <w:szCs w:val="18"/>
          <w:rtl w:val="0"/>
        </w:rPr>
        <w:tab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 London-based agency specialising in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websites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formerly IPC, a consumer magazine and digital publisher </w:t>
      </w:r>
      <w:r>
        <w:rPr>
          <w:sz w:val="18"/>
          <w:szCs w:val="18"/>
          <w:rtl w:val="0"/>
        </w:rPr>
        <w:br w:type="textWrapping"/>
        <w:t xml:space="preserve">•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the commercial subsidiary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BBC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based in London</w:t>
      </w:r>
    </w:p>
    <w:p>
      <w:pPr>
        <w:pStyle w:val="role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ROLE</w:t>
      </w:r>
      <w:r>
        <w:rPr>
          <w:sz w:val="18"/>
          <w:szCs w:val="18"/>
          <w:rtl w:val="0"/>
        </w:rPr>
        <w:tab/>
        <w:t xml:space="preserve">Template creation and layout for high-profile magazines, exclusively through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"https://www.londononline.co.uk/profiles/47327/"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DTF</w:t>
      </w:r>
      <w:r>
        <w:rPr>
          <w:sz w:val="18"/>
          <w:szCs w:val="18"/>
        </w:rPr>
        <w:fldChar w:fldCharType="end" w:fldLock="0"/>
      </w:r>
    </w:p>
    <w:p>
      <w:pPr>
        <w:pStyle w:val="projects"/>
        <w:spacing w:line="250" w:lineRule="exact"/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HIGHLIGHTS</w:t>
      </w:r>
      <w:r>
        <w:rPr>
          <w:sz w:val="18"/>
          <w:szCs w:val="18"/>
          <w:rtl w:val="0"/>
        </w:rPr>
        <w:tab/>
        <w:t xml:space="preserve">• </w:t>
      </w:r>
      <w:r>
        <w:rPr>
          <w:sz w:val="18"/>
          <w:szCs w:val="18"/>
          <w:rtl w:val="0"/>
          <w:lang w:val="en-US"/>
        </w:rPr>
        <w:t xml:space="preserve">Design of award-winning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"https://en.wikipedia.org/wiki/Customer_magazine"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customer magazines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for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Britannia,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and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</w:p>
    <w:p>
      <w:pPr>
        <w:pStyle w:val="projects following"/>
        <w:spacing w:line="250" w:lineRule="exact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• </w:t>
      </w:r>
      <w:r>
        <w:rPr>
          <w:sz w:val="18"/>
          <w:szCs w:val="18"/>
          <w:rtl w:val="0"/>
          <w:lang w:val="en-US"/>
        </w:rPr>
        <w:t xml:space="preserve">Template design for a major brand refresh of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at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28"/>
          <w:szCs w:val="28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sz w:val="28"/>
          <w:szCs w:val="28"/>
          <w:rtl w:val="0"/>
          <w:lang w:val="en-US"/>
        </w:rPr>
        <w:t>Clients</w:t>
      </w:r>
    </w:p>
    <w:p>
      <w:pPr>
        <w:pStyle w:val="clients"/>
        <w:spacing w:line="250" w:lineRule="exact"/>
        <w:rPr>
          <w:sz w:val="18"/>
          <w:szCs w:val="18"/>
        </w:rPr>
      </w:pP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"https://en.wikipedia.org/wiki/Frontline_AIDS"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AIDS Alliance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"https://armsaroundthechild.org/"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Arms Around The Child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"https://en.wikipedia.org/wiki/Asda"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Asda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"https://en.wikipedia.org/wiki/BBC_Worldwide"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BBC Worldwide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"https://en.wikipedia.org/wiki/Blockbuster_LLC"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Blockbuster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"https://en.wikipedia.org/wiki/BMW"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BMW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</w:t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"https://en.wikipedia.org/wiki/Britannia_Building_Society"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Britannia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"https://en.wikipedia.org/wiki/BT_Group"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BT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"https://en.wikipedia.org/wiki/Caryn_Franklin"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Caryn Franklin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"https://en.wikipedia.org/wiki/The_Daily_Telegraph"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Daily Telegraph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"https://en.wikipedia.org/wiki/Dazed"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Dazed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"https://en.wikipedia.org/wiki/Diageo"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Diageo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"https://en.wikipedia.org/wiki/EDF_Energy"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EDF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"https://en.wikipedia.org/wiki/Ford_Motor_Company"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Ford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"https://en.wikipedia.org/wiki/Gok_Wan"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Gok Wan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GVA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"http://www.headmasters.com/about/"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Headmasters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"https://en.wikipedia.org/wiki/House_of_Windsor"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House of Windsor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"https://kandi.uk/"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Kandi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"https://en.wikipedia.org/wiki/Kurt_Geiger"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Kurt Geiger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"https://en.wikipedia.org/wiki/Land_Rover"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Land Rover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"https://en.wikipedia.org/wiki/Legal_&amp;_General"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Legal &amp; General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"https://makereal.co.uk/"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Make Real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"https://en.wikipedia.org/wiki/Malmaison_(hotel_chain)"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Malmaison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"https://en.wikipedia.org/wiki/NBCUniversal"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NBCUniversal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"https://en.wikipedia.org/wiki/New_Look_(company)"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New Look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"https://en.wikipedia.org/wiki/Personal_Computer_World"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PCW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"https://en.wikipedia.org/wiki/Publicis"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Publicis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"https://en.wikipedia.org/wiki/Radio_Times"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Radio Times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"https://en.wikipedia.org/wiki/RCI_(company)"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"https://www.redwoodbbdo.com/about"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Redwood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"https://en.wikipedia.org/wiki/Responsible_Travel"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Responsible Travel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"https://en.wikipedia.org/wiki/Saatchi_&amp;_Saatchi"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Saatchi &amp; Saatchi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"https://en.wikipedia.org/wiki/Society_of_Chemical_Industry"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The SCI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"https://en.wikipedia.org/wiki/Selfridges"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Selfridges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"https://en.wikipedia.org/wiki/Sony"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Sony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"https://en.wikipedia.org/wiki/Storm_Model_Management"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Storm Management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"https://en.wikipedia.org/wiki/Tesco"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Tesco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"https://en.wikipedia.org/wiki/Thomson_Travel_Group"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Thomson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"https://en.wikipedia.org/wiki/TI_Media"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Time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"https://en.wikipedia.org/wiki/Toyota"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Toyota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"https://en.wikipedia.org/wiki/Nielsen_Holdings#Verenigde_Nederlandse_Uitgeverijen"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VNU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</w:rPr>
        <w:br w:type="textWrapping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"https://www.visitbrighton.com/"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VisitBrighton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"https://en.wikipedia.org/wiki/Volvo_Cars"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Volvo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"https://en.wikipedia.org/wiki/Winsor_&amp;_Newton"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Winsor &amp; Newton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"https://en.wikipedia.org/wiki/WSP_Global"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WSP</w:t>
      </w:r>
      <w:r>
        <w:rPr>
          <w:sz w:val="18"/>
          <w:szCs w:val="18"/>
        </w:rPr>
        <w:fldChar w:fldCharType="end" w:fldLock="0"/>
      </w:r>
      <w:r>
        <w:rPr>
          <w:sz w:val="18"/>
          <w:szCs w:val="18"/>
          <w:rtl w:val="0"/>
          <w:lang w:val="en-US"/>
        </w:rPr>
        <w:t xml:space="preserve">  </w:t>
      </w:r>
      <w:r>
        <w:rPr>
          <w:spacing w:val="18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"https://en.wikipedia.org/wiki/Zurich_Insurance_Group"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Zurich Insurance</w:t>
      </w:r>
      <w:r>
        <w:rPr>
          <w:sz w:val="18"/>
          <w:szCs w:val="18"/>
        </w:rPr>
        <w:fldChar w:fldCharType="end" w:fldLock="0"/>
      </w:r>
    </w:p>
    <w:p>
      <w:pPr>
        <w:pStyle w:val="space"/>
        <w:spacing w:line="250" w:lineRule="exact"/>
      </w:pPr>
    </w:p>
    <w:p>
      <w:pPr>
        <w:pStyle w:val="Heading 2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Find out more</w:t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PROFILE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"https://www.linkedin.com/in/richardplastow/"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linkedin.com/in/richardplastow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PORTFOLIO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"https://richplastow.com/"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richplastow.com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  <w:rPr>
          <w:sz w:val="18"/>
          <w:szCs w:val="18"/>
        </w:rPr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GITHUB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"https://github.com/richplastow"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richplastow</w:t>
      </w:r>
      <w:r>
        <w:rPr>
          <w:sz w:val="18"/>
          <w:szCs w:val="18"/>
        </w:rPr>
        <w:fldChar w:fldCharType="end" w:fldLock="0"/>
      </w:r>
    </w:p>
    <w:p>
      <w:pPr>
        <w:pStyle w:val="body main"/>
        <w:spacing w:line="250" w:lineRule="exact"/>
      </w:pPr>
      <w:r>
        <w:rPr>
          <w:b w:val="1"/>
          <w:bCs w:val="1"/>
          <w:caps w:val="1"/>
          <w:outline w:val="0"/>
          <w:color w:val="262626"/>
          <w:spacing w:val="4"/>
          <w:sz w:val="18"/>
          <w:szCs w:val="18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EMAIL</w:t>
      </w:r>
      <w:r>
        <w:rPr>
          <w:sz w:val="18"/>
          <w:szCs w:val="18"/>
        </w:rPr>
        <w:tab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instrText xml:space="preserve"> HYPERLINK "mailto:rich@richplastow.com"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404040"/>
          <w:sz w:val="17"/>
          <w:szCs w:val="17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>rich@richplastow.com</w:t>
      </w:r>
      <w:r>
        <w:rPr>
          <w:sz w:val="18"/>
          <w:szCs w:val="18"/>
        </w:rPr>
        <w:fldChar w:fldCharType="end" w:fldLock="0"/>
      </w:r>
      <w:r>
        <w:rPr>
          <w:b w:val="1"/>
          <w:bCs w:val="1"/>
          <w:outline w:val="0"/>
          <w:color w:val="404040"/>
          <w:sz w:val="18"/>
          <w:szCs w:val="18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77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clear" w:pos="1588"/>
          </w:tabs>
          <w:ind w:left="1585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9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377" w:hanging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body intro link">
    <w:name w:val="body intro link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character" w:styleId="Hyperlink.0">
    <w:name w:val="Hyperlink.0"/>
    <w:basedOn w:val="body intro link"/>
    <w:next w:val="Hyperlink.0"/>
    <w:rPr>
      <w:sz w:val="20"/>
      <w:szCs w:val="20"/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7"/>
      <w:szCs w:val="17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