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C9964F1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15D76E14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6257A5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June 26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B4AB0" w:rsidRDefault="00EC3A79" w:rsidP="00C8374D">
      <w:pPr>
        <w:spacing w:after="0"/>
        <w:jc w:val="both"/>
        <w:rPr>
          <w:rFonts w:ascii="Bell MT" w:hAnsi="Bell MT"/>
          <w:sz w:val="24"/>
          <w:szCs w:val="24"/>
          <w:lang w:val="de-DE"/>
        </w:rPr>
      </w:pPr>
      <w:r w:rsidRPr="00CB4AB0">
        <w:rPr>
          <w:rFonts w:ascii="Bell MT" w:hAnsi="Bell MT"/>
          <w:sz w:val="24"/>
          <w:szCs w:val="24"/>
          <w:lang w:val="de-DE"/>
        </w:rPr>
        <w:t>Schiffbauergasse 14</w:t>
      </w:r>
      <w:r w:rsidR="00470A3B" w:rsidRPr="00CB4AB0">
        <w:rPr>
          <w:rFonts w:ascii="Bell MT" w:hAnsi="Bell MT"/>
          <w:sz w:val="24"/>
          <w:szCs w:val="24"/>
          <w:lang w:val="de-DE"/>
        </w:rPr>
        <w:t xml:space="preserve">, </w:t>
      </w:r>
      <w:r w:rsidR="003170D9" w:rsidRPr="00CB4AB0">
        <w:rPr>
          <w:rFonts w:ascii="Bell MT" w:hAnsi="Bell MT"/>
          <w:sz w:val="24"/>
          <w:szCs w:val="24"/>
          <w:lang w:val="de-DE"/>
        </w:rPr>
        <w:t>14667 Potsdam</w:t>
      </w:r>
    </w:p>
    <w:p w14:paraId="20E3770F" w14:textId="3D6E3899" w:rsidR="0067334F" w:rsidRPr="00CB4AB0" w:rsidRDefault="6CB00ADF" w:rsidP="672C9EC8">
      <w:pPr>
        <w:spacing w:after="0"/>
        <w:jc w:val="both"/>
        <w:rPr>
          <w:lang w:val="de-DE"/>
        </w:rPr>
      </w:pPr>
      <w:r w:rsidRPr="00CB4AB0">
        <w:rPr>
          <w:rStyle w:val="Hyperlink"/>
          <w:rFonts w:ascii="Bell MT" w:hAnsi="Bell MT"/>
          <w:color w:val="auto"/>
          <w:sz w:val="24"/>
          <w:szCs w:val="24"/>
          <w:u w:val="none"/>
          <w:lang w:val="de-DE"/>
        </w:rPr>
        <w:t xml:space="preserve">Mail: </w:t>
      </w:r>
      <w:r w:rsidR="0067334F" w:rsidRPr="00CB4AB0">
        <w:rPr>
          <w:rFonts w:ascii="Bell MT" w:hAnsi="Bell MT"/>
          <w:sz w:val="24"/>
          <w:szCs w:val="24"/>
          <w:lang w:val="de-DE"/>
        </w:rPr>
        <w:t>richard.rau@</w:t>
      </w:r>
      <w:r w:rsidR="003170D9" w:rsidRPr="00CB4AB0">
        <w:rPr>
          <w:rFonts w:ascii="Bell MT" w:hAnsi="Bell MT"/>
          <w:sz w:val="24"/>
          <w:szCs w:val="24"/>
          <w:lang w:val="de-DE"/>
        </w:rPr>
        <w:t>h</w:t>
      </w:r>
      <w:r w:rsidR="4963E5CC" w:rsidRPr="00CB4AB0">
        <w:rPr>
          <w:rFonts w:ascii="Bell MT" w:hAnsi="Bell MT"/>
          <w:sz w:val="24"/>
          <w:szCs w:val="24"/>
          <w:lang w:val="de-DE"/>
        </w:rPr>
        <w:t>mu-potsdam</w:t>
      </w:r>
      <w:r w:rsidR="0067334F" w:rsidRPr="00CB4AB0">
        <w:rPr>
          <w:rFonts w:ascii="Bell MT" w:hAnsi="Bell MT"/>
          <w:sz w:val="24"/>
          <w:szCs w:val="24"/>
          <w:lang w:val="de-DE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 xml:space="preserve">(Dr. </w:t>
      </w:r>
      <w:proofErr w:type="spellStart"/>
      <w:r>
        <w:rPr>
          <w:rFonts w:ascii="Bell MT" w:hAnsi="Bell MT"/>
          <w:b/>
          <w:sz w:val="24"/>
          <w:szCs w:val="24"/>
        </w:rPr>
        <w:t>rer</w:t>
      </w:r>
      <w:proofErr w:type="spellEnd"/>
      <w:r>
        <w:rPr>
          <w:rFonts w:ascii="Bell MT" w:hAnsi="Bell MT"/>
          <w:b/>
          <w:sz w:val="24"/>
          <w:szCs w:val="24"/>
        </w:rPr>
        <w:t>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6296D500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</w:t>
      </w:r>
      <w:r w:rsidR="00B464E5">
        <w:rPr>
          <w:rFonts w:ascii="Bell MT" w:hAnsi="Bell MT"/>
          <w:sz w:val="24"/>
          <w:szCs w:val="24"/>
        </w:rPr>
        <w:t>of</w:t>
      </w:r>
      <w:r>
        <w:rPr>
          <w:rFonts w:ascii="Bell MT" w:hAnsi="Bell MT"/>
          <w:sz w:val="24"/>
          <w:szCs w:val="24"/>
        </w:rPr>
        <w:t xml:space="preserve"> </w:t>
      </w:r>
      <w:r w:rsidR="00B464E5">
        <w:rPr>
          <w:rFonts w:ascii="Bell MT" w:hAnsi="Bell MT"/>
          <w:sz w:val="24"/>
          <w:szCs w:val="24"/>
        </w:rPr>
        <w:t>S</w:t>
      </w:r>
      <w:r>
        <w:rPr>
          <w:rFonts w:ascii="Bell MT" w:hAnsi="Bell MT"/>
          <w:sz w:val="24"/>
          <w:szCs w:val="24"/>
        </w:rPr>
        <w:t xml:space="preserve">ocial and </w:t>
      </w:r>
      <w:r w:rsidR="00B464E5">
        <w:rPr>
          <w:rFonts w:ascii="Bell MT" w:hAnsi="Bell MT"/>
          <w:sz w:val="24"/>
          <w:szCs w:val="24"/>
        </w:rPr>
        <w:t>P</w:t>
      </w:r>
      <w:r>
        <w:rPr>
          <w:rFonts w:ascii="Bell MT" w:hAnsi="Bell MT"/>
          <w:sz w:val="24"/>
          <w:szCs w:val="24"/>
        </w:rPr>
        <w:t xml:space="preserve">ersonality </w:t>
      </w:r>
      <w:r w:rsidR="00B464E5">
        <w:rPr>
          <w:rFonts w:ascii="Bell MT" w:hAnsi="Bell MT"/>
          <w:sz w:val="24"/>
          <w:szCs w:val="24"/>
        </w:rPr>
        <w:t>P</w:t>
      </w:r>
      <w:r>
        <w:rPr>
          <w:rFonts w:ascii="Bell MT" w:hAnsi="Bell MT"/>
          <w:sz w:val="24"/>
          <w:szCs w:val="24"/>
        </w:rPr>
        <w:t xml:space="preserve">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Project employee at MTO </w:t>
      </w:r>
      <w:proofErr w:type="spellStart"/>
      <w:r w:rsidRPr="00C8374D">
        <w:rPr>
          <w:rFonts w:ascii="Bell MT" w:hAnsi="Bell MT"/>
          <w:b/>
          <w:sz w:val="24"/>
          <w:szCs w:val="24"/>
        </w:rPr>
        <w:t>Testsysteme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</w:t>
      </w:r>
      <w:proofErr w:type="spellStart"/>
      <w:r w:rsidRPr="007B0338">
        <w:rPr>
          <w:rFonts w:ascii="Bell MT" w:hAnsi="Bell MT"/>
          <w:sz w:val="24"/>
          <w:szCs w:val="24"/>
        </w:rPr>
        <w:t>Schuhfried</w:t>
      </w:r>
      <w:proofErr w:type="spellEnd"/>
      <w:r w:rsidRPr="007B0338">
        <w:rPr>
          <w:rFonts w:ascii="Bell MT" w:hAnsi="Bell MT"/>
          <w:sz w:val="24"/>
          <w:szCs w:val="24"/>
        </w:rPr>
        <w:t xml:space="preserve">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proofErr w:type="spellEnd"/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Deutscher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Psychologen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2B4D4094" w14:textId="3EA29B3F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2026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 xml:space="preserve">Lecture: Introduction to </w:t>
      </w:r>
      <w:r>
        <w:rPr>
          <w:rFonts w:ascii="Bell MT" w:hAnsi="Bell MT"/>
          <w:b/>
          <w:bCs/>
          <w:sz w:val="24"/>
          <w:szCs w:val="24"/>
        </w:rPr>
        <w:t>Personality Psychology</w:t>
      </w:r>
      <w:r w:rsidRPr="007A6999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7E48746A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 w:rsidR="00452508">
        <w:rPr>
          <w:rFonts w:ascii="Bell MT" w:hAnsi="Bell MT"/>
          <w:b/>
          <w:bCs/>
          <w:sz w:val="24"/>
          <w:szCs w:val="24"/>
        </w:rPr>
        <w:t>Key Phenomena in</w:t>
      </w:r>
      <w:r w:rsidR="00452508" w:rsidRPr="007A6999">
        <w:rPr>
          <w:rFonts w:ascii="Bell MT" w:hAnsi="Bell MT"/>
          <w:b/>
          <w:bCs/>
          <w:sz w:val="24"/>
          <w:szCs w:val="24"/>
        </w:rPr>
        <w:t xml:space="preserve"> </w:t>
      </w:r>
      <w:r w:rsidRPr="00CD71D3">
        <w:rPr>
          <w:rFonts w:ascii="Bell MT" w:hAnsi="Bell MT"/>
          <w:b/>
          <w:bCs/>
          <w:sz w:val="24"/>
          <w:szCs w:val="24"/>
        </w:rPr>
        <w:t>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7ED8AA2D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59057E4D" w14:textId="5446BFC6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2025-2026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189419E5" w14:textId="4B066CF6" w:rsidR="006F1B71" w:rsidRDefault="006F1B71" w:rsidP="00452508">
      <w:pPr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508F075C" w14:textId="77777777" w:rsidR="00452508" w:rsidRPr="00EB4D50" w:rsidRDefault="00452508" w:rsidP="00452508">
      <w:pPr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Head of local initiative of </w:t>
      </w:r>
      <w:proofErr w:type="spellStart"/>
      <w:r w:rsidRPr="00C8374D">
        <w:rPr>
          <w:rFonts w:ascii="Bell MT" w:hAnsi="Bell MT"/>
          <w:b/>
          <w:sz w:val="24"/>
          <w:szCs w:val="24"/>
        </w:rPr>
        <w:t>Studenten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Bilden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Schüler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proofErr w:type="spellStart"/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</w:t>
      </w:r>
      <w:proofErr w:type="spellEnd"/>
      <w:r>
        <w:rPr>
          <w:rFonts w:ascii="Bell MT" w:hAnsi="Bell MT"/>
          <w:sz w:val="24"/>
          <w:szCs w:val="24"/>
        </w:rPr>
        <w:t xml:space="preserve">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Detuschlandradio</w:t>
      </w:r>
      <w:proofErr w:type="spellEnd"/>
      <w:r w:rsidRPr="00C05A9C">
        <w:rPr>
          <w:rFonts w:ascii="Bell MT" w:hAnsi="Bell MT"/>
          <w:sz w:val="24"/>
          <w:szCs w:val="24"/>
          <w:lang w:val="de-DE"/>
        </w:rPr>
        <w:t xml:space="preserve">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Wirtschaftswoche</w:t>
      </w:r>
      <w:proofErr w:type="spellEnd"/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31557B4C" w14:textId="77777777" w:rsidR="00B96764" w:rsidRDefault="00B96764">
      <w:pPr>
        <w:rPr>
          <w:rFonts w:ascii="Bell MT" w:hAnsi="Bell MT"/>
          <w:b/>
          <w:color w:val="808080" w:themeColor="background1" w:themeShade="80"/>
          <w:sz w:val="24"/>
          <w:szCs w:val="24"/>
        </w:rPr>
      </w:pPr>
      <w:r>
        <w:rPr>
          <w:rFonts w:ascii="Bell MT" w:hAnsi="Bell MT"/>
          <w:b/>
          <w:color w:val="808080" w:themeColor="background1" w:themeShade="80"/>
          <w:sz w:val="24"/>
          <w:szCs w:val="24"/>
        </w:rPr>
        <w:br w:type="page"/>
      </w:r>
    </w:p>
    <w:p w14:paraId="15A92EDD" w14:textId="050BD0CA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lastRenderedPageBreak/>
        <w:t>PUBLICATIONS</w:t>
      </w:r>
    </w:p>
    <w:p w14:paraId="3832C583" w14:textId="4F5E848D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29E0ECA2" w14:textId="6B7F0351" w:rsidR="00FE6260" w:rsidRPr="00FE6260" w:rsidRDefault="00FE6260" w:rsidP="00B96764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FE6260">
        <w:rPr>
          <w:rFonts w:ascii="Bell MT" w:hAnsi="Bell MT"/>
          <w:b/>
          <w:bCs/>
          <w:sz w:val="24"/>
          <w:szCs w:val="24"/>
        </w:rPr>
        <w:t>Rau, R.</w:t>
      </w:r>
      <w:r w:rsidRPr="00FE6260">
        <w:rPr>
          <w:rFonts w:ascii="Bell MT" w:hAnsi="Bell MT"/>
          <w:sz w:val="24"/>
          <w:szCs w:val="24"/>
        </w:rPr>
        <w:t xml:space="preserve">, </w:t>
      </w:r>
      <w:proofErr w:type="spellStart"/>
      <w:r w:rsidRPr="00FE6260">
        <w:rPr>
          <w:rFonts w:ascii="Bell MT" w:hAnsi="Bell MT"/>
          <w:sz w:val="24"/>
          <w:szCs w:val="24"/>
        </w:rPr>
        <w:t>Kueppers</w:t>
      </w:r>
      <w:proofErr w:type="spellEnd"/>
      <w:r w:rsidRPr="00FE6260">
        <w:rPr>
          <w:rFonts w:ascii="Bell MT" w:hAnsi="Bell MT"/>
          <w:sz w:val="24"/>
          <w:szCs w:val="24"/>
        </w:rPr>
        <w:t xml:space="preserve">, S., Back, M. D., </w:t>
      </w:r>
      <w:r>
        <w:rPr>
          <w:rFonts w:ascii="Bell MT" w:hAnsi="Bell MT"/>
          <w:sz w:val="24"/>
          <w:szCs w:val="24"/>
        </w:rPr>
        <w:t xml:space="preserve">&amp; </w:t>
      </w:r>
      <w:r w:rsidRPr="00FE6260">
        <w:rPr>
          <w:rFonts w:ascii="Bell MT" w:hAnsi="Bell MT"/>
          <w:sz w:val="24"/>
          <w:szCs w:val="24"/>
        </w:rPr>
        <w:t>Gros</w:t>
      </w:r>
      <w:r>
        <w:rPr>
          <w:rFonts w:ascii="Bell MT" w:hAnsi="Bell MT"/>
          <w:sz w:val="24"/>
          <w:szCs w:val="24"/>
        </w:rPr>
        <w:t xml:space="preserve">z, M. P. (in press). </w:t>
      </w:r>
      <w:r w:rsidRPr="00FE6260">
        <w:rPr>
          <w:rFonts w:ascii="Bell MT" w:hAnsi="Bell MT"/>
          <w:sz w:val="24"/>
          <w:szCs w:val="24"/>
        </w:rPr>
        <w:t>Item Features Affect How Well People Can Predict Self-Reported Personality Traces of Strangers</w:t>
      </w:r>
      <w:r>
        <w:rPr>
          <w:rFonts w:ascii="Bell MT" w:hAnsi="Bell MT"/>
          <w:sz w:val="24"/>
          <w:szCs w:val="24"/>
        </w:rPr>
        <w:t xml:space="preserve">. </w:t>
      </w:r>
      <w:r w:rsidRPr="00FE6260">
        <w:rPr>
          <w:rFonts w:ascii="Bell MT" w:hAnsi="Bell MT"/>
          <w:i/>
          <w:iCs/>
          <w:sz w:val="24"/>
          <w:szCs w:val="24"/>
        </w:rPr>
        <w:t>European Journal of Personality.</w:t>
      </w:r>
      <w:r>
        <w:rPr>
          <w:rFonts w:ascii="Bell MT" w:hAnsi="Bell MT"/>
          <w:sz w:val="24"/>
          <w:szCs w:val="24"/>
        </w:rPr>
        <w:t xml:space="preserve"> Retrieved from </w:t>
      </w:r>
      <w:r w:rsidRPr="00FE6260">
        <w:rPr>
          <w:rFonts w:ascii="Bell MT" w:hAnsi="Bell MT"/>
          <w:sz w:val="24"/>
          <w:szCs w:val="24"/>
        </w:rPr>
        <w:t>https://osf.io/preprints/psyarxiv/h8epx</w:t>
      </w:r>
      <w:r>
        <w:rPr>
          <w:rFonts w:ascii="Bell MT" w:hAnsi="Bell MT"/>
          <w:sz w:val="24"/>
          <w:szCs w:val="24"/>
        </w:rPr>
        <w:t>_v1</w:t>
      </w:r>
    </w:p>
    <w:p w14:paraId="7810016A" w14:textId="3F7C9806" w:rsidR="00B96764" w:rsidRPr="00B96764" w:rsidRDefault="00B96764" w:rsidP="00B96764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FE6260">
        <w:rPr>
          <w:rFonts w:ascii="Bell MT" w:hAnsi="Bell MT"/>
          <w:sz w:val="24"/>
          <w:szCs w:val="24"/>
        </w:rPr>
        <w:t xml:space="preserve">Remmers, C., Anoschin, A., Zimmermann, J., Grosz, M. P., Back, M. D., &amp; </w:t>
      </w:r>
      <w:r w:rsidRPr="00FE6260">
        <w:rPr>
          <w:rFonts w:ascii="Bell MT" w:hAnsi="Bell MT"/>
          <w:b/>
          <w:bCs/>
          <w:sz w:val="24"/>
          <w:szCs w:val="24"/>
        </w:rPr>
        <w:t>Rau, R.</w:t>
      </w:r>
      <w:r w:rsidRPr="00FE6260">
        <w:rPr>
          <w:rFonts w:ascii="Bell MT" w:hAnsi="Bell MT"/>
          <w:sz w:val="24"/>
          <w:szCs w:val="24"/>
        </w:rPr>
        <w:t xml:space="preserve"> (in press).  </w:t>
      </w:r>
      <w:r w:rsidRPr="00CE2808">
        <w:rPr>
          <w:rFonts w:ascii="Bell MT" w:hAnsi="Bell MT"/>
          <w:sz w:val="24"/>
          <w:szCs w:val="24"/>
        </w:rPr>
        <w:t xml:space="preserve">Intuitive judgments of strangers are more popular but not more accurate than deliberate ones. </w:t>
      </w:r>
      <w:r w:rsidRPr="00CE2808">
        <w:rPr>
          <w:rFonts w:ascii="Bell MT" w:hAnsi="Bell MT"/>
          <w:i/>
          <w:iCs/>
          <w:sz w:val="24"/>
          <w:szCs w:val="24"/>
        </w:rPr>
        <w:t>Social Psychological and Personality Science.</w:t>
      </w:r>
      <w:r w:rsidRPr="00B96764">
        <w:rPr>
          <w:rFonts w:ascii="Bell MT" w:hAnsi="Bell MT"/>
          <w:sz w:val="24"/>
          <w:szCs w:val="24"/>
        </w:rPr>
        <w:t xml:space="preserve"> Retrieved from </w:t>
      </w:r>
      <w:r>
        <w:rPr>
          <w:rFonts w:ascii="Bell MT" w:hAnsi="Bell MT"/>
          <w:sz w:val="24"/>
          <w:szCs w:val="24"/>
        </w:rPr>
        <w:t xml:space="preserve"> </w:t>
      </w:r>
      <w:r w:rsidRPr="00B96764">
        <w:rPr>
          <w:rFonts w:ascii="Bell MT" w:hAnsi="Bell MT"/>
          <w:sz w:val="24"/>
          <w:szCs w:val="24"/>
        </w:rPr>
        <w:t>https://osf.io/preprints/psyarxiv/pw8cs_v1</w:t>
      </w:r>
    </w:p>
    <w:p w14:paraId="2B3B2495" w14:textId="4A9FC15C" w:rsidR="009508FF" w:rsidRPr="009508FF" w:rsidRDefault="009508FF" w:rsidP="005C5DF3">
      <w:pPr>
        <w:spacing w:after="0" w:line="240" w:lineRule="auto"/>
        <w:ind w:left="397" w:hanging="397"/>
        <w:rPr>
          <w:rFonts w:ascii="Bell MT" w:hAnsi="Bell MT"/>
          <w:sz w:val="24"/>
          <w:szCs w:val="24"/>
        </w:rPr>
      </w:pPr>
      <w:r w:rsidRPr="009508FF">
        <w:rPr>
          <w:rFonts w:ascii="Bell MT" w:hAnsi="Bell MT"/>
          <w:b/>
          <w:bCs/>
          <w:sz w:val="24"/>
          <w:szCs w:val="24"/>
        </w:rPr>
        <w:t>Rau, R.</w:t>
      </w:r>
      <w:r w:rsidRPr="009508FF">
        <w:rPr>
          <w:rFonts w:ascii="Bell MT" w:hAnsi="Bell MT"/>
          <w:sz w:val="24"/>
          <w:szCs w:val="24"/>
        </w:rPr>
        <w:t>*, Hönig, L.*, Back, M. D., &amp; Grosz, M. P. (in press). Receiving applause "from the right": Punishing freeriders is socially rewarded by those high in right-wing authoritarianism</w:t>
      </w:r>
      <w:r>
        <w:rPr>
          <w:rFonts w:ascii="Bell MT" w:hAnsi="Bell MT"/>
          <w:sz w:val="24"/>
          <w:szCs w:val="24"/>
        </w:rPr>
        <w:t xml:space="preserve">. </w:t>
      </w:r>
      <w:r w:rsidRPr="009508FF">
        <w:rPr>
          <w:rFonts w:ascii="Bell MT" w:hAnsi="Bell MT"/>
          <w:i/>
          <w:iCs/>
          <w:sz w:val="24"/>
          <w:szCs w:val="24"/>
        </w:rPr>
        <w:t>Personality and Social Psychology Bulletin.</w:t>
      </w:r>
      <w:r>
        <w:rPr>
          <w:rFonts w:ascii="Bell MT" w:hAnsi="Bell MT"/>
          <w:i/>
          <w:iCs/>
          <w:sz w:val="24"/>
          <w:szCs w:val="24"/>
        </w:rPr>
        <w:t xml:space="preserve"> </w:t>
      </w:r>
      <w:r>
        <w:rPr>
          <w:rFonts w:ascii="Bell MT" w:hAnsi="Bell MT"/>
          <w:sz w:val="24"/>
          <w:szCs w:val="24"/>
        </w:rPr>
        <w:t>Retrieved from https://</w:t>
      </w:r>
      <w:r w:rsidRPr="009508FF">
        <w:t xml:space="preserve"> </w:t>
      </w:r>
      <w:r w:rsidRPr="009508FF">
        <w:rPr>
          <w:rFonts w:ascii="Bell MT" w:hAnsi="Bell MT"/>
          <w:sz w:val="24"/>
          <w:szCs w:val="24"/>
        </w:rPr>
        <w:t>https://doi.org/10.31234/osf.io/qsa7x_v1</w:t>
      </w:r>
    </w:p>
    <w:p w14:paraId="52BFE273" w14:textId="7D10FC38" w:rsidR="009508FF" w:rsidRPr="009508FF" w:rsidRDefault="009508FF" w:rsidP="005C5DF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3F1C268B" w14:textId="77777777" w:rsidR="009508FF" w:rsidRDefault="009508FF" w:rsidP="009508FF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bookmarkStart w:id="0" w:name="_Hlk200608612"/>
      <w:r w:rsidRPr="00B96764">
        <w:rPr>
          <w:rFonts w:ascii="Bell MT" w:hAnsi="Bell MT"/>
          <w:sz w:val="24"/>
          <w:szCs w:val="24"/>
        </w:rPr>
        <w:t xml:space="preserve">Bleckmann, E., </w:t>
      </w:r>
      <w:r w:rsidRPr="00B96764">
        <w:rPr>
          <w:rFonts w:ascii="Bell MT" w:hAnsi="Bell MT"/>
          <w:b/>
          <w:bCs/>
          <w:sz w:val="24"/>
          <w:szCs w:val="24"/>
        </w:rPr>
        <w:t>Rau, R.,</w:t>
      </w:r>
      <w:r w:rsidRPr="00B96764">
        <w:rPr>
          <w:rFonts w:ascii="Bell MT" w:hAnsi="Bell MT"/>
          <w:sz w:val="24"/>
          <w:szCs w:val="24"/>
        </w:rPr>
        <w:t xml:space="preserve"> </w:t>
      </w:r>
      <w:proofErr w:type="spellStart"/>
      <w:r w:rsidRPr="00B96764">
        <w:rPr>
          <w:rFonts w:ascii="Bell MT" w:hAnsi="Bell MT"/>
          <w:sz w:val="24"/>
          <w:szCs w:val="24"/>
        </w:rPr>
        <w:t>Lüdtke</w:t>
      </w:r>
      <w:proofErr w:type="spellEnd"/>
      <w:r w:rsidRPr="00B96764">
        <w:rPr>
          <w:rFonts w:ascii="Bell MT" w:hAnsi="Bell MT"/>
          <w:sz w:val="24"/>
          <w:szCs w:val="24"/>
        </w:rPr>
        <w:t xml:space="preserve">, O., &amp; Wagner, J. (in press). </w:t>
      </w:r>
      <w:r w:rsidRPr="00C62565">
        <w:rPr>
          <w:rFonts w:ascii="Bell MT" w:hAnsi="Bell MT"/>
          <w:sz w:val="24"/>
          <w:szCs w:val="24"/>
        </w:rPr>
        <w:t xml:space="preserve">How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ersonality </w:t>
      </w:r>
      <w:r>
        <w:rPr>
          <w:rFonts w:ascii="Bell MT" w:hAnsi="Bell MT"/>
          <w:sz w:val="24"/>
          <w:szCs w:val="24"/>
        </w:rPr>
        <w:t>c</w:t>
      </w:r>
      <w:r w:rsidRPr="00C62565">
        <w:rPr>
          <w:rFonts w:ascii="Bell MT" w:hAnsi="Bell MT"/>
          <w:sz w:val="24"/>
          <w:szCs w:val="24"/>
        </w:rPr>
        <w:t xml:space="preserve">omposition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ffects </w:t>
      </w:r>
      <w:r>
        <w:rPr>
          <w:rFonts w:ascii="Bell MT" w:hAnsi="Bell MT"/>
          <w:sz w:val="24"/>
          <w:szCs w:val="24"/>
        </w:rPr>
        <w:t>p</w:t>
      </w:r>
      <w:r w:rsidRPr="00C62565">
        <w:rPr>
          <w:rFonts w:ascii="Bell MT" w:hAnsi="Bell MT"/>
          <w:sz w:val="24"/>
          <w:szCs w:val="24"/>
        </w:rPr>
        <w:t xml:space="preserve">erson and </w:t>
      </w:r>
      <w:r>
        <w:rPr>
          <w:rFonts w:ascii="Bell MT" w:hAnsi="Bell MT"/>
          <w:sz w:val="24"/>
          <w:szCs w:val="24"/>
        </w:rPr>
        <w:t>g</w:t>
      </w:r>
      <w:r w:rsidRPr="00C62565">
        <w:rPr>
          <w:rFonts w:ascii="Bell MT" w:hAnsi="Bell MT"/>
          <w:sz w:val="24"/>
          <w:szCs w:val="24"/>
        </w:rPr>
        <w:t xml:space="preserve">roup </w:t>
      </w:r>
      <w:r>
        <w:rPr>
          <w:rFonts w:ascii="Bell MT" w:hAnsi="Bell MT"/>
          <w:sz w:val="24"/>
          <w:szCs w:val="24"/>
        </w:rPr>
        <w:t>o</w:t>
      </w:r>
      <w:r w:rsidRPr="00C62565">
        <w:rPr>
          <w:rFonts w:ascii="Bell MT" w:hAnsi="Bell MT"/>
          <w:sz w:val="24"/>
          <w:szCs w:val="24"/>
        </w:rPr>
        <w:t xml:space="preserve">utcomes: An </w:t>
      </w:r>
      <w:r>
        <w:rPr>
          <w:rFonts w:ascii="Bell MT" w:hAnsi="Bell MT"/>
          <w:sz w:val="24"/>
          <w:szCs w:val="24"/>
        </w:rPr>
        <w:t>i</w:t>
      </w:r>
      <w:r w:rsidRPr="00C62565">
        <w:rPr>
          <w:rFonts w:ascii="Bell MT" w:hAnsi="Bell MT"/>
          <w:sz w:val="24"/>
          <w:szCs w:val="24"/>
        </w:rPr>
        <w:t xml:space="preserve">ntegrative </w:t>
      </w:r>
      <w:r>
        <w:rPr>
          <w:rFonts w:ascii="Bell MT" w:hAnsi="Bell MT"/>
          <w:sz w:val="24"/>
          <w:szCs w:val="24"/>
        </w:rPr>
        <w:t>a</w:t>
      </w:r>
      <w:r w:rsidRPr="00C62565">
        <w:rPr>
          <w:rFonts w:ascii="Bell MT" w:hAnsi="Bell MT"/>
          <w:sz w:val="24"/>
          <w:szCs w:val="24"/>
        </w:rPr>
        <w:t xml:space="preserve">nalysis </w:t>
      </w:r>
      <w:r>
        <w:rPr>
          <w:rFonts w:ascii="Bell MT" w:hAnsi="Bell MT"/>
          <w:sz w:val="24"/>
          <w:szCs w:val="24"/>
        </w:rPr>
        <w:t>u</w:t>
      </w:r>
      <w:r w:rsidRPr="00C62565">
        <w:rPr>
          <w:rFonts w:ascii="Bell MT" w:hAnsi="Bell MT"/>
          <w:sz w:val="24"/>
          <w:szCs w:val="24"/>
        </w:rPr>
        <w:t>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Pr="009A049B">
        <w:rPr>
          <w:rFonts w:ascii="Bell MT" w:hAnsi="Bell MT"/>
          <w:sz w:val="24"/>
          <w:szCs w:val="24"/>
        </w:rPr>
        <w:t>https://osf.io/fhcp4</w:t>
      </w:r>
    </w:p>
    <w:p w14:paraId="72A2A059" w14:textId="3E23717C" w:rsidR="008F166C" w:rsidRDefault="008F166C" w:rsidP="00640043">
      <w:pPr>
        <w:spacing w:after="240" w:line="240" w:lineRule="auto"/>
        <w:ind w:left="397" w:hanging="397"/>
        <w:rPr>
          <w:rFonts w:ascii="Bell MT" w:hAnsi="Bell MT"/>
          <w:i/>
          <w:iCs/>
          <w:sz w:val="24"/>
          <w:szCs w:val="24"/>
        </w:rPr>
      </w:pPr>
      <w:r w:rsidRPr="008F166C">
        <w:rPr>
          <w:rFonts w:ascii="Bell MT" w:hAnsi="Bell MT"/>
          <w:sz w:val="24"/>
          <w:szCs w:val="24"/>
        </w:rPr>
        <w:t xml:space="preserve">Thielmann, I., Back, M. D., Bleidorn, W., Bukowski, H., Carlson, E. N., Dufner, M., Hofer, G., Hofmann, W., Hopwood, C. J., Human, L. J., Jordan, C. H., Langdon, J., Krueger, J. I.,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8F166C">
        <w:rPr>
          <w:rFonts w:ascii="Bell MT" w:hAnsi="Bell MT"/>
          <w:sz w:val="24"/>
          <w:szCs w:val="24"/>
        </w:rPr>
        <w:t>, Smillie, L. D., Strohminger, N., Sun, J., Vazire, S., Burghart, M., Casali, N., &amp; Seidl, A. (</w:t>
      </w:r>
      <w:r w:rsidR="009508FF">
        <w:rPr>
          <w:rFonts w:ascii="Bell MT" w:hAnsi="Bell MT"/>
          <w:sz w:val="24"/>
          <w:szCs w:val="24"/>
        </w:rPr>
        <w:t>2026</w:t>
      </w:r>
      <w:r w:rsidRPr="008F166C">
        <w:rPr>
          <w:rFonts w:ascii="Bell MT" w:hAnsi="Bell MT"/>
          <w:sz w:val="24"/>
          <w:szCs w:val="24"/>
        </w:rPr>
        <w:t xml:space="preserve">). A consensus statement on self-knowledge conceptualization, measurement, outcomes, and changeability. </w:t>
      </w:r>
      <w:r w:rsidRPr="008F166C">
        <w:rPr>
          <w:rFonts w:ascii="Bell MT" w:hAnsi="Bell MT"/>
          <w:i/>
          <w:iCs/>
          <w:sz w:val="24"/>
          <w:szCs w:val="24"/>
        </w:rPr>
        <w:t>Nature Reviews Psychology</w:t>
      </w:r>
      <w:r w:rsidR="009508FF">
        <w:rPr>
          <w:rFonts w:ascii="Bell MT" w:hAnsi="Bell MT"/>
          <w:i/>
          <w:iCs/>
          <w:sz w:val="24"/>
          <w:szCs w:val="24"/>
        </w:rPr>
        <w:t xml:space="preserve">, </w:t>
      </w:r>
      <w:r w:rsidR="009F3B55">
        <w:rPr>
          <w:rFonts w:ascii="Bell MT" w:hAnsi="Bell MT"/>
          <w:i/>
          <w:iCs/>
          <w:sz w:val="24"/>
          <w:szCs w:val="24"/>
        </w:rPr>
        <w:t>5</w:t>
      </w:r>
      <w:r w:rsidR="009F3B55" w:rsidRPr="009F3B55">
        <w:rPr>
          <w:rFonts w:ascii="Bell MT" w:hAnsi="Bell MT"/>
          <w:sz w:val="24"/>
          <w:szCs w:val="24"/>
        </w:rPr>
        <w:t>,  338–351.</w:t>
      </w:r>
      <w:r w:rsidR="009F3B55">
        <w:rPr>
          <w:rFonts w:ascii="Bell MT" w:hAnsi="Bell MT"/>
          <w:sz w:val="24"/>
          <w:szCs w:val="24"/>
        </w:rPr>
        <w:t xml:space="preserve"> </w:t>
      </w:r>
      <w:r w:rsidR="009F3B55" w:rsidRPr="009F3B55">
        <w:rPr>
          <w:rFonts w:ascii="Bell MT" w:hAnsi="Bell MT"/>
          <w:sz w:val="24"/>
          <w:szCs w:val="24"/>
        </w:rPr>
        <w:t>https://doi.org/10.1038/s44159-026-00554-1</w:t>
      </w:r>
    </w:p>
    <w:p w14:paraId="38FF33DA" w14:textId="43273019" w:rsidR="009A049B" w:rsidRPr="00C62565" w:rsidRDefault="009A049B" w:rsidP="009A049B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FE6260">
        <w:rPr>
          <w:rFonts w:ascii="Bell MT" w:hAnsi="Bell MT"/>
          <w:b/>
          <w:bCs/>
          <w:sz w:val="24"/>
          <w:szCs w:val="24"/>
        </w:rPr>
        <w:t>Rau, R.,</w:t>
      </w:r>
      <w:r w:rsidRPr="00FE6260">
        <w:rPr>
          <w:rFonts w:ascii="Bell MT" w:hAnsi="Bell MT"/>
          <w:sz w:val="24"/>
          <w:szCs w:val="24"/>
        </w:rPr>
        <w:t xml:space="preserve"> Weiner, L., &amp; Vogel, L. (2026). </w:t>
      </w:r>
      <w:r w:rsidRPr="00CB4AB0">
        <w:rPr>
          <w:rFonts w:ascii="Bell MT" w:hAnsi="Bell MT"/>
          <w:sz w:val="24"/>
          <w:szCs w:val="24"/>
        </w:rPr>
        <w:t xml:space="preserve">Perceiver </w:t>
      </w:r>
      <w:r w:rsidR="009C2706">
        <w:rPr>
          <w:rFonts w:ascii="Bell MT" w:hAnsi="Bell MT"/>
          <w:sz w:val="24"/>
          <w:szCs w:val="24"/>
        </w:rPr>
        <w:t>p</w:t>
      </w:r>
      <w:r w:rsidRPr="00CB4AB0">
        <w:rPr>
          <w:rFonts w:ascii="Bell MT" w:hAnsi="Bell MT"/>
          <w:sz w:val="24"/>
          <w:szCs w:val="24"/>
        </w:rPr>
        <w:t xml:space="preserve">ositivity </w:t>
      </w:r>
      <w:r w:rsidR="009C2706">
        <w:rPr>
          <w:rFonts w:ascii="Bell MT" w:hAnsi="Bell MT"/>
          <w:sz w:val="24"/>
          <w:szCs w:val="24"/>
        </w:rPr>
        <w:t>d</w:t>
      </w:r>
      <w:r w:rsidRPr="00CB4AB0">
        <w:rPr>
          <w:rFonts w:ascii="Bell MT" w:hAnsi="Bell MT"/>
          <w:sz w:val="24"/>
          <w:szCs w:val="24"/>
        </w:rPr>
        <w:t xml:space="preserve">ifferences </w:t>
      </w:r>
      <w:r w:rsidR="009C2706">
        <w:rPr>
          <w:rFonts w:ascii="Bell MT" w:hAnsi="Bell MT"/>
          <w:sz w:val="24"/>
          <w:szCs w:val="24"/>
        </w:rPr>
        <w:t>o</w:t>
      </w:r>
      <w:r w:rsidRPr="00CB4AB0">
        <w:rPr>
          <w:rFonts w:ascii="Bell MT" w:hAnsi="Bell MT"/>
          <w:sz w:val="24"/>
          <w:szCs w:val="24"/>
        </w:rPr>
        <w:t xml:space="preserve">riginate in </w:t>
      </w:r>
      <w:r w:rsidR="009C2706">
        <w:rPr>
          <w:rFonts w:ascii="Bell MT" w:hAnsi="Bell MT"/>
          <w:sz w:val="24"/>
          <w:szCs w:val="24"/>
        </w:rPr>
        <w:t>e</w:t>
      </w:r>
      <w:r w:rsidRPr="00CB4AB0">
        <w:rPr>
          <w:rFonts w:ascii="Bell MT" w:hAnsi="Bell MT"/>
          <w:sz w:val="24"/>
          <w:szCs w:val="24"/>
        </w:rPr>
        <w:t>arly-</w:t>
      </w:r>
      <w:r w:rsidR="009C2706">
        <w:rPr>
          <w:rFonts w:ascii="Bell MT" w:hAnsi="Bell MT"/>
          <w:sz w:val="24"/>
          <w:szCs w:val="24"/>
        </w:rPr>
        <w:t>s</w:t>
      </w:r>
      <w:r w:rsidRPr="00CB4AB0">
        <w:rPr>
          <w:rFonts w:ascii="Bell MT" w:hAnsi="Bell MT"/>
          <w:sz w:val="24"/>
          <w:szCs w:val="24"/>
        </w:rPr>
        <w:t xml:space="preserve">tage </w:t>
      </w:r>
      <w:r w:rsidR="009C2706">
        <w:rPr>
          <w:rFonts w:ascii="Bell MT" w:hAnsi="Bell MT"/>
          <w:sz w:val="24"/>
          <w:szCs w:val="24"/>
        </w:rPr>
        <w:t>i</w:t>
      </w:r>
      <w:r w:rsidRPr="00CB4AB0">
        <w:rPr>
          <w:rFonts w:ascii="Bell MT" w:hAnsi="Bell MT"/>
          <w:sz w:val="24"/>
          <w:szCs w:val="24"/>
        </w:rPr>
        <w:t xml:space="preserve">mpression </w:t>
      </w:r>
      <w:r w:rsidR="009C2706">
        <w:rPr>
          <w:rFonts w:ascii="Bell MT" w:hAnsi="Bell MT"/>
          <w:sz w:val="24"/>
          <w:szCs w:val="24"/>
        </w:rPr>
        <w:t>f</w:t>
      </w:r>
      <w:r w:rsidRPr="00CB4AB0">
        <w:rPr>
          <w:rFonts w:ascii="Bell MT" w:hAnsi="Bell MT"/>
          <w:sz w:val="24"/>
          <w:szCs w:val="24"/>
        </w:rPr>
        <w:t xml:space="preserve">ormation: Evidence from a </w:t>
      </w:r>
      <w:r w:rsidR="009C2706">
        <w:rPr>
          <w:rFonts w:ascii="Bell MT" w:hAnsi="Bell MT"/>
          <w:sz w:val="24"/>
          <w:szCs w:val="24"/>
        </w:rPr>
        <w:t>r</w:t>
      </w:r>
      <w:r w:rsidRPr="00CB4AB0">
        <w:rPr>
          <w:rFonts w:ascii="Bell MT" w:hAnsi="Bell MT"/>
          <w:sz w:val="24"/>
          <w:szCs w:val="24"/>
        </w:rPr>
        <w:t xml:space="preserve">ecognition </w:t>
      </w:r>
      <w:r w:rsidR="009C2706">
        <w:rPr>
          <w:rFonts w:ascii="Bell MT" w:hAnsi="Bell MT"/>
          <w:sz w:val="24"/>
          <w:szCs w:val="24"/>
        </w:rPr>
        <w:t>t</w:t>
      </w:r>
      <w:r w:rsidRPr="00CB4AB0">
        <w:rPr>
          <w:rFonts w:ascii="Bell MT" w:hAnsi="Bell MT"/>
          <w:sz w:val="24"/>
          <w:szCs w:val="24"/>
        </w:rPr>
        <w:t>ask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 xml:space="preserve">Personality and Social Psychology Bulletin. </w:t>
      </w:r>
      <w:r w:rsidRPr="009A049B">
        <w:rPr>
          <w:rFonts w:ascii="Bell MT" w:hAnsi="Bell MT"/>
          <w:sz w:val="24"/>
          <w:szCs w:val="24"/>
        </w:rPr>
        <w:t>https://doi.org/10.1177/01461672261424543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sz w:val="24"/>
          <w:szCs w:val="24"/>
        </w:rPr>
        <w:t xml:space="preserve">Dufner, M., Grapsas, S., &amp;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2F747B">
        <w:rPr>
          <w:rFonts w:ascii="Bell MT" w:hAnsi="Bell MT"/>
          <w:sz w:val="24"/>
          <w:szCs w:val="24"/>
        </w:rPr>
        <w:t xml:space="preserve"> (</w:t>
      </w:r>
      <w:r w:rsidR="00C62565" w:rsidRPr="002F747B">
        <w:rPr>
          <w:rFonts w:ascii="Bell MT" w:hAnsi="Bell MT"/>
          <w:sz w:val="24"/>
          <w:szCs w:val="24"/>
        </w:rPr>
        <w:t>2025</w:t>
      </w:r>
      <w:r w:rsidRPr="002F747B">
        <w:rPr>
          <w:rFonts w:ascii="Bell MT" w:hAnsi="Bell MT"/>
          <w:sz w:val="24"/>
          <w:szCs w:val="24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8F166C">
        <w:rPr>
          <w:rFonts w:ascii="Bell MT" w:eastAsia="Bell MT" w:hAnsi="Bell MT" w:cs="Bell MT"/>
          <w:b/>
          <w:bCs/>
          <w:color w:val="auto"/>
        </w:rPr>
        <w:t>Rau, R.*,</w:t>
      </w:r>
      <w:r w:rsidRPr="008F166C">
        <w:rPr>
          <w:rFonts w:ascii="Bell MT" w:eastAsia="Bell MT" w:hAnsi="Bell MT" w:cs="Bell MT"/>
          <w:color w:val="auto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8F166C">
        <w:rPr>
          <w:rFonts w:ascii="Bell MT" w:eastAsia="Bell MT" w:hAnsi="Bell MT" w:cs="Bell MT"/>
          <w:b/>
          <w:bCs/>
          <w:color w:val="auto"/>
        </w:rPr>
        <w:t>Rau, R.,</w:t>
      </w:r>
      <w:r w:rsidRPr="008F166C">
        <w:rPr>
          <w:rFonts w:ascii="Bell MT" w:eastAsia="Bell MT" w:hAnsi="Bell MT" w:cs="Bell MT"/>
          <w:color w:val="auto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</w:t>
      </w:r>
      <w:proofErr w:type="spellStart"/>
      <w:r w:rsidRPr="00272D11">
        <w:rPr>
          <w:rFonts w:ascii="Bell MT" w:hAnsi="Bell MT"/>
          <w:sz w:val="24"/>
          <w:szCs w:val="24"/>
        </w:rPr>
        <w:t>Utesch</w:t>
      </w:r>
      <w:proofErr w:type="spellEnd"/>
      <w:r w:rsidRPr="00272D11">
        <w:rPr>
          <w:rFonts w:ascii="Bell MT" w:hAnsi="Bell MT"/>
          <w:sz w:val="24"/>
          <w:szCs w:val="24"/>
        </w:rPr>
        <w:t xml:space="preserve">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proofErr w:type="spellStart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</w:t>
      </w:r>
      <w:proofErr w:type="spellEnd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: Psychology, 10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(1), </w:t>
      </w: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Article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 121385. https://doi.org/10.1525/collabra.121385</w:t>
      </w:r>
    </w:p>
    <w:p w14:paraId="3934BD80" w14:textId="723471A8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Kueppers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</w:t>
      </w:r>
      <w:r w:rsidR="00C63EE7">
        <w:rPr>
          <w:rFonts w:ascii="Bell MT" w:eastAsia="Bell MT" w:hAnsi="Bell MT" w:cs="Bell MT"/>
          <w:i/>
          <w:iCs/>
          <w:color w:val="auto"/>
        </w:rPr>
        <w:t>al</w:t>
      </w:r>
      <w:r w:rsidRPr="00DC5233">
        <w:rPr>
          <w:rFonts w:ascii="Bell MT" w:eastAsia="Bell MT" w:hAnsi="Bell MT" w:cs="Bell MT"/>
          <w:i/>
          <w:iCs/>
          <w:color w:val="auto"/>
        </w:rPr>
        <w:t xml:space="preserve">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 xml:space="preserve">* </w:t>
      </w:r>
      <w:proofErr w:type="gramStart"/>
      <w:r w:rsidRPr="002B661C">
        <w:rPr>
          <w:rFonts w:ascii="Bell MT" w:hAnsi="Bell MT"/>
        </w:rPr>
        <w:t>shared</w:t>
      </w:r>
      <w:proofErr w:type="gramEnd"/>
      <w:r w:rsidRPr="002B661C">
        <w:rPr>
          <w:rFonts w:ascii="Bell MT" w:hAnsi="Bell MT"/>
        </w:rPr>
        <w:t xml:space="preserve">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FE6260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FE6260">
        <w:rPr>
          <w:rFonts w:ascii="Bell MT" w:hAnsi="Bell MT"/>
          <w:sz w:val="24"/>
          <w:szCs w:val="24"/>
          <w:lang w:val="de-DE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Geukes, K., Kraft, L., Krause, S., </w:t>
      </w:r>
      <w:proofErr w:type="spellStart"/>
      <w:r w:rsidRPr="21C5E408">
        <w:rPr>
          <w:rFonts w:ascii="Bell MT" w:hAnsi="Bell MT" w:cs="Segoe UI"/>
          <w:sz w:val="24"/>
          <w:szCs w:val="24"/>
        </w:rPr>
        <w:t>Nikoleizig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</w:t>
      </w:r>
      <w:proofErr w:type="spellStart"/>
      <w:r w:rsidRPr="21C5E408">
        <w:rPr>
          <w:rFonts w:ascii="Bell MT" w:hAnsi="Bell MT" w:cs="Segoe UI"/>
          <w:sz w:val="24"/>
          <w:szCs w:val="24"/>
        </w:rPr>
        <w:t>DesJardins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proofErr w:type="spellStart"/>
      <w:r w:rsidRPr="21C5E408">
        <w:rPr>
          <w:rFonts w:ascii="Garamond" w:hAnsi="Garamond" w:cs="Segoe UI"/>
          <w:sz w:val="24"/>
          <w:szCs w:val="24"/>
        </w:rPr>
        <w:t>Heynicke</w:t>
      </w:r>
      <w:proofErr w:type="spellEnd"/>
      <w:r w:rsidRPr="21C5E408">
        <w:rPr>
          <w:rFonts w:ascii="Garamond" w:hAnsi="Garamond" w:cs="Segoe UI"/>
          <w:sz w:val="24"/>
          <w:szCs w:val="24"/>
        </w:rPr>
        <w:t xml:space="preserve">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</w:t>
      </w:r>
      <w:proofErr w:type="spellStart"/>
      <w:r w:rsidRPr="21C5E408">
        <w:rPr>
          <w:rFonts w:ascii="Bell MT" w:hAnsi="Bell MT" w:cs="Segoe UI"/>
        </w:rPr>
        <w:t>Barranti</w:t>
      </w:r>
      <w:proofErr w:type="spellEnd"/>
      <w:r w:rsidRPr="21C5E408">
        <w:rPr>
          <w:rFonts w:ascii="Bell MT" w:hAnsi="Bell MT" w:cs="Segoe UI"/>
        </w:rPr>
        <w:t xml:space="preserve">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lastRenderedPageBreak/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t xml:space="preserve">Maaßen, E., Büttner, M., Bröcker, A.-L., </w:t>
      </w:r>
      <w:proofErr w:type="spellStart"/>
      <w:r w:rsidRPr="21C5E408">
        <w:rPr>
          <w:rFonts w:ascii="Bell MT" w:hAnsi="Bell MT" w:cs="Segoe UI"/>
          <w:lang w:val="de-DE"/>
        </w:rPr>
        <w:t>Stuke</w:t>
      </w:r>
      <w:proofErr w:type="spellEnd"/>
      <w:r w:rsidRPr="21C5E408">
        <w:rPr>
          <w:rFonts w:ascii="Bell MT" w:hAnsi="Bell MT" w:cs="Segoe UI"/>
          <w:lang w:val="de-DE"/>
        </w:rPr>
        <w:t xml:space="preserve">, F., Bayer, S., </w:t>
      </w:r>
      <w:proofErr w:type="spellStart"/>
      <w:r w:rsidRPr="21C5E408">
        <w:rPr>
          <w:rFonts w:ascii="Bell MT" w:hAnsi="Bell MT" w:cs="Segoe UI"/>
          <w:lang w:val="de-DE"/>
        </w:rPr>
        <w:t>Hadzibegovic</w:t>
      </w:r>
      <w:proofErr w:type="spellEnd"/>
      <w:r w:rsidRPr="21C5E408">
        <w:rPr>
          <w:rFonts w:ascii="Bell MT" w:hAnsi="Bell MT" w:cs="Segoe UI"/>
          <w:lang w:val="de-DE"/>
        </w:rPr>
        <w:t xml:space="preserve">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</w:t>
      </w:r>
      <w:proofErr w:type="spellStart"/>
      <w:r w:rsidRPr="21C5E408">
        <w:rPr>
          <w:rFonts w:ascii="Bell MT" w:hAnsi="Bell MT" w:cs="Segoe UI"/>
          <w:lang w:val="de-DE"/>
        </w:rPr>
        <w:t>Haebler</w:t>
      </w:r>
      <w:proofErr w:type="spellEnd"/>
      <w:r w:rsidRPr="21C5E408">
        <w:rPr>
          <w:rFonts w:ascii="Bell MT" w:hAnsi="Bell MT" w:cs="Segoe UI"/>
          <w:lang w:val="de-DE"/>
        </w:rPr>
        <w:t xml:space="preserve">, D. von, </w:t>
      </w:r>
      <w:proofErr w:type="spellStart"/>
      <w:r w:rsidRPr="21C5E408">
        <w:rPr>
          <w:rFonts w:ascii="Bell MT" w:hAnsi="Bell MT" w:cs="Segoe UI"/>
          <w:lang w:val="de-DE"/>
        </w:rPr>
        <w:t>Lempa</w:t>
      </w:r>
      <w:proofErr w:type="spellEnd"/>
      <w:r w:rsidRPr="21C5E408">
        <w:rPr>
          <w:rFonts w:ascii="Bell MT" w:hAnsi="Bell MT" w:cs="Segoe UI"/>
          <w:lang w:val="de-DE"/>
        </w:rPr>
        <w:t xml:space="preserve">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Geukes, K., Krause, S., </w:t>
      </w:r>
      <w:proofErr w:type="spellStart"/>
      <w:r w:rsidRPr="21C5E408">
        <w:rPr>
          <w:rFonts w:ascii="Bell MT" w:hAnsi="Bell MT" w:cs="Segoe UI"/>
          <w:lang w:val="de-DE"/>
        </w:rPr>
        <w:t>Nikoleizig</w:t>
      </w:r>
      <w:proofErr w:type="spellEnd"/>
      <w:r w:rsidRPr="21C5E408">
        <w:rPr>
          <w:rFonts w:ascii="Bell MT" w:hAnsi="Bell MT" w:cs="Segoe UI"/>
          <w:lang w:val="de-DE"/>
        </w:rPr>
        <w:t xml:space="preserve">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proofErr w:type="spellStart"/>
      <w:r w:rsidRPr="21C5E408">
        <w:rPr>
          <w:rFonts w:ascii="Bell MT" w:hAnsi="Bell MT" w:cs="Segoe UI"/>
          <w:i/>
          <w:iCs/>
          <w:lang w:val="de-DE"/>
        </w:rPr>
        <w:t>Collabra</w:t>
      </w:r>
      <w:proofErr w:type="spellEnd"/>
      <w:r w:rsidRPr="21C5E408">
        <w:rPr>
          <w:rFonts w:ascii="Bell MT" w:hAnsi="Bell MT" w:cs="Segoe UI"/>
          <w:i/>
          <w:iCs/>
          <w:lang w:val="de-DE"/>
        </w:rPr>
        <w:t>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proofErr w:type="spellStart"/>
      <w:r w:rsidRPr="21C5E408">
        <w:rPr>
          <w:rFonts w:ascii="Bell MT" w:hAnsi="Bell MT" w:cstheme="minorBidi"/>
          <w:i/>
          <w:iCs/>
          <w:color w:val="auto"/>
        </w:rPr>
        <w:t>PloS</w:t>
      </w:r>
      <w:proofErr w:type="spellEnd"/>
      <w:r w:rsidRPr="21C5E408">
        <w:rPr>
          <w:rFonts w:ascii="Bell MT" w:hAnsi="Bell MT" w:cstheme="minorBidi"/>
          <w:i/>
          <w:iCs/>
          <w:color w:val="auto"/>
        </w:rPr>
        <w:t xml:space="preserve">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t>*</w:t>
      </w:r>
      <w:r w:rsidR="00071301" w:rsidRPr="21C5E408">
        <w:rPr>
          <w:rFonts w:ascii="Bell MT" w:hAnsi="Bell MT"/>
        </w:rPr>
        <w:t xml:space="preserve"> </w:t>
      </w:r>
      <w:proofErr w:type="gramStart"/>
      <w:r w:rsidR="00071301" w:rsidRPr="21C5E408">
        <w:rPr>
          <w:rFonts w:ascii="Bell MT" w:hAnsi="Bell MT"/>
        </w:rPr>
        <w:t>shared</w:t>
      </w:r>
      <w:proofErr w:type="gramEnd"/>
      <w:r w:rsidR="00071301" w:rsidRPr="21C5E408">
        <w:rPr>
          <w:rFonts w:ascii="Bell MT" w:hAnsi="Bell MT"/>
        </w:rPr>
        <w:t xml:space="preserve">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Geukes,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005C5DF3">
      <w:pPr>
        <w:pStyle w:val="Default"/>
        <w:spacing w:after="240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 xml:space="preserve">Rau, R., </w:t>
      </w:r>
      <w:proofErr w:type="spellStart"/>
      <w:r w:rsidRPr="00CB06AD">
        <w:rPr>
          <w:rFonts w:ascii="Bell MT" w:hAnsi="Bell MT"/>
          <w:sz w:val="24"/>
          <w:szCs w:val="24"/>
        </w:rPr>
        <w:t>Kueppers</w:t>
      </w:r>
      <w:proofErr w:type="spellEnd"/>
      <w:r w:rsidRPr="00CB06AD">
        <w:rPr>
          <w:rFonts w:ascii="Bell MT" w:hAnsi="Bell MT"/>
          <w:sz w:val="24"/>
          <w:szCs w:val="24"/>
        </w:rPr>
        <w:t>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="0083620B" w:rsidRPr="21C5E408">
        <w:rPr>
          <w:rFonts w:ascii="Bell MT" w:hAnsi="Bell MT"/>
          <w:sz w:val="24"/>
          <w:szCs w:val="24"/>
        </w:rPr>
        <w:t>Positionsreferat</w:t>
      </w:r>
      <w:proofErr w:type="spellEnd"/>
      <w:r w:rsidR="0083620B" w:rsidRPr="21C5E408">
        <w:rPr>
          <w:rFonts w:ascii="Bell MT" w:hAnsi="Bell MT"/>
          <w:sz w:val="24"/>
          <w:szCs w:val="24"/>
        </w:rPr>
        <w:t xml:space="preserve">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00C63EE7">
        <w:rPr>
          <w:rFonts w:ascii="Bell MT" w:hAnsi="Bell MT"/>
          <w:sz w:val="24"/>
          <w:szCs w:val="24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 xml:space="preserve">Rau, R., Lawless </w:t>
      </w:r>
      <w:proofErr w:type="spellStart"/>
      <w:r w:rsidRPr="21C5E408">
        <w:rPr>
          <w:rFonts w:ascii="Bell MT" w:hAnsi="Bell MT"/>
          <w:sz w:val="24"/>
          <w:szCs w:val="24"/>
        </w:rPr>
        <w:t>DesJardins</w:t>
      </w:r>
      <w:proofErr w:type="spellEnd"/>
      <w:r w:rsidRPr="21C5E408">
        <w:rPr>
          <w:rFonts w:ascii="Bell MT" w:hAnsi="Bell MT"/>
          <w:sz w:val="24"/>
          <w:szCs w:val="24"/>
        </w:rPr>
        <w:t xml:space="preserve">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>Perceiver effects in first impressions reflect generalized stereotypes: Evidence of consistency across 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Geukes,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Drewke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P., Niemeyer, L.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Lawless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DesJardins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>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>Was bedeuten individuelle Beurteilungstendenzen beim Kennenlernen: Generealisierte Stereotype oder 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 R., Dufner, M., Geukes,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Geukes,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</w:t>
      </w:r>
      <w:proofErr w:type="spellStart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>agentischer</w:t>
      </w:r>
      <w:proofErr w:type="spellEnd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</w:t>
      </w:r>
      <w:proofErr w:type="spellStart"/>
      <w:r w:rsidRPr="21C5E408">
        <w:rPr>
          <w:rFonts w:ascii="Bell MT" w:hAnsi="Bell MT"/>
          <w:sz w:val="24"/>
          <w:szCs w:val="24"/>
        </w:rPr>
        <w:t>Barranti</w:t>
      </w:r>
      <w:proofErr w:type="spellEnd"/>
      <w:r w:rsidRPr="21C5E408">
        <w:rPr>
          <w:rFonts w:ascii="Bell MT" w:hAnsi="Bell MT"/>
          <w:sz w:val="24"/>
          <w:szCs w:val="24"/>
        </w:rPr>
        <w:t>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20C7E" w14:textId="77777777" w:rsidR="00066F8C" w:rsidRDefault="00066F8C" w:rsidP="00470A3B">
      <w:pPr>
        <w:spacing w:after="0" w:line="240" w:lineRule="auto"/>
      </w:pPr>
      <w:r>
        <w:separator/>
      </w:r>
    </w:p>
  </w:endnote>
  <w:endnote w:type="continuationSeparator" w:id="0">
    <w:p w14:paraId="6131D9FC" w14:textId="77777777" w:rsidR="00066F8C" w:rsidRDefault="00066F8C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756C1" w14:textId="77777777" w:rsidR="00066F8C" w:rsidRDefault="00066F8C" w:rsidP="00470A3B">
      <w:pPr>
        <w:spacing w:after="0" w:line="240" w:lineRule="auto"/>
      </w:pPr>
      <w:r>
        <w:separator/>
      </w:r>
    </w:p>
  </w:footnote>
  <w:footnote w:type="continuationSeparator" w:id="0">
    <w:p w14:paraId="38FE0F8F" w14:textId="77777777" w:rsidR="00066F8C" w:rsidRDefault="00066F8C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2102"/>
    <w:rsid w:val="00043DAE"/>
    <w:rsid w:val="00046367"/>
    <w:rsid w:val="00047DB1"/>
    <w:rsid w:val="0005783B"/>
    <w:rsid w:val="00061676"/>
    <w:rsid w:val="00066F8C"/>
    <w:rsid w:val="00071301"/>
    <w:rsid w:val="00071ECE"/>
    <w:rsid w:val="000758EC"/>
    <w:rsid w:val="00077BFB"/>
    <w:rsid w:val="00086D37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64116"/>
    <w:rsid w:val="002723F7"/>
    <w:rsid w:val="00272D11"/>
    <w:rsid w:val="00280808"/>
    <w:rsid w:val="002871F4"/>
    <w:rsid w:val="00291727"/>
    <w:rsid w:val="00293863"/>
    <w:rsid w:val="00293C11"/>
    <w:rsid w:val="002A3B4B"/>
    <w:rsid w:val="002B2537"/>
    <w:rsid w:val="002B661C"/>
    <w:rsid w:val="002C1365"/>
    <w:rsid w:val="002D5248"/>
    <w:rsid w:val="002E2D09"/>
    <w:rsid w:val="002F2578"/>
    <w:rsid w:val="002F6EF2"/>
    <w:rsid w:val="002F747B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2BE"/>
    <w:rsid w:val="003F6E3B"/>
    <w:rsid w:val="00407A96"/>
    <w:rsid w:val="00423526"/>
    <w:rsid w:val="0042509B"/>
    <w:rsid w:val="004301E0"/>
    <w:rsid w:val="00432926"/>
    <w:rsid w:val="004329B4"/>
    <w:rsid w:val="00442E26"/>
    <w:rsid w:val="0044764E"/>
    <w:rsid w:val="00452508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E0B5D"/>
    <w:rsid w:val="004E49D0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25693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818"/>
    <w:rsid w:val="005C2C6A"/>
    <w:rsid w:val="005C5DF3"/>
    <w:rsid w:val="005C663E"/>
    <w:rsid w:val="005D068E"/>
    <w:rsid w:val="005D2E9B"/>
    <w:rsid w:val="005E068D"/>
    <w:rsid w:val="005F3CE9"/>
    <w:rsid w:val="00613A72"/>
    <w:rsid w:val="006257A1"/>
    <w:rsid w:val="006257A5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0784A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3469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166C"/>
    <w:rsid w:val="008F2EC4"/>
    <w:rsid w:val="0091177A"/>
    <w:rsid w:val="00911C19"/>
    <w:rsid w:val="00920563"/>
    <w:rsid w:val="0093038F"/>
    <w:rsid w:val="00944D0E"/>
    <w:rsid w:val="009508FF"/>
    <w:rsid w:val="009569BA"/>
    <w:rsid w:val="00977910"/>
    <w:rsid w:val="00977B5E"/>
    <w:rsid w:val="00987194"/>
    <w:rsid w:val="00993B57"/>
    <w:rsid w:val="00995270"/>
    <w:rsid w:val="009A049B"/>
    <w:rsid w:val="009A4ED8"/>
    <w:rsid w:val="009B2079"/>
    <w:rsid w:val="009B7FF3"/>
    <w:rsid w:val="009C1C14"/>
    <w:rsid w:val="009C20C5"/>
    <w:rsid w:val="009C2706"/>
    <w:rsid w:val="009D63B8"/>
    <w:rsid w:val="009E4A99"/>
    <w:rsid w:val="009E68ED"/>
    <w:rsid w:val="009F3B55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464E5"/>
    <w:rsid w:val="00B51AAB"/>
    <w:rsid w:val="00B54724"/>
    <w:rsid w:val="00B5512A"/>
    <w:rsid w:val="00B55D93"/>
    <w:rsid w:val="00B64129"/>
    <w:rsid w:val="00B66E8A"/>
    <w:rsid w:val="00B75169"/>
    <w:rsid w:val="00B76A54"/>
    <w:rsid w:val="00B76D20"/>
    <w:rsid w:val="00B83D8E"/>
    <w:rsid w:val="00B91767"/>
    <w:rsid w:val="00B96764"/>
    <w:rsid w:val="00B97089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1CF3"/>
    <w:rsid w:val="00C36066"/>
    <w:rsid w:val="00C526E4"/>
    <w:rsid w:val="00C616AD"/>
    <w:rsid w:val="00C62565"/>
    <w:rsid w:val="00C6310B"/>
    <w:rsid w:val="00C63EE7"/>
    <w:rsid w:val="00C72DD9"/>
    <w:rsid w:val="00C8374D"/>
    <w:rsid w:val="00C850CC"/>
    <w:rsid w:val="00C94241"/>
    <w:rsid w:val="00C961CD"/>
    <w:rsid w:val="00CB06AD"/>
    <w:rsid w:val="00CB1E49"/>
    <w:rsid w:val="00CB4AB0"/>
    <w:rsid w:val="00CC3958"/>
    <w:rsid w:val="00CD20D2"/>
    <w:rsid w:val="00CD71D3"/>
    <w:rsid w:val="00CE1AE0"/>
    <w:rsid w:val="00CE2808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94E36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4E6C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E6260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9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2627</Words>
  <Characters>16553</Characters>
  <Application>Microsoft Office Word</Application>
  <DocSecurity>0</DocSecurity>
  <Lines>137</Lines>
  <Paragraphs>38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237</cp:revision>
  <cp:lastPrinted>2026-06-24T08:41:00Z</cp:lastPrinted>
  <dcterms:created xsi:type="dcterms:W3CDTF">2016-12-26T10:30:00Z</dcterms:created>
  <dcterms:modified xsi:type="dcterms:W3CDTF">2026-06-24T08:41:00Z</dcterms:modified>
</cp:coreProperties>
</file>