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5B4" w:rsidRPr="0075409E" w:rsidRDefault="001305B4" w:rsidP="007C4715">
      <w:pPr>
        <w:rPr>
          <w:rFonts w:ascii="IrisUPC" w:hAnsi="IrisUPC" w:cs="IrisUPC"/>
          <w:b/>
          <w:color w:val="404040" w:themeColor="text1" w:themeTint="BF"/>
          <w:sz w:val="86"/>
          <w:szCs w:val="86"/>
        </w:rPr>
      </w:pPr>
      <w:r w:rsidRPr="001305B4">
        <w:rPr>
          <w:rFonts w:ascii="IrisUPC" w:hAnsi="IrisUPC" w:cs="IrisUPC"/>
          <w:b/>
          <w:color w:val="404040" w:themeColor="text1" w:themeTint="BF"/>
          <w:sz w:val="72"/>
          <w:szCs w:val="72"/>
        </w:rPr>
        <w:t xml:space="preserve">    </w:t>
      </w:r>
      <w:r w:rsidR="00000844">
        <w:rPr>
          <w:rFonts w:ascii="IrisUPC" w:hAnsi="IrisUPC" w:cs="IrisUPC"/>
          <w:b/>
          <w:color w:val="404040" w:themeColor="text1" w:themeTint="BF"/>
          <w:sz w:val="86"/>
          <w:szCs w:val="86"/>
        </w:rPr>
        <w:t>ASSET MANAGEMENT SYST</w:t>
      </w:r>
      <w:r w:rsidRPr="0075409E">
        <w:rPr>
          <w:rFonts w:ascii="IrisUPC" w:hAnsi="IrisUPC" w:cs="IrisUPC"/>
          <w:b/>
          <w:color w:val="404040" w:themeColor="text1" w:themeTint="BF"/>
          <w:sz w:val="86"/>
          <w:szCs w:val="86"/>
        </w:rPr>
        <w:t>E</w:t>
      </w:r>
      <w:r w:rsidR="00000844">
        <w:rPr>
          <w:rFonts w:ascii="IrisUPC" w:hAnsi="IrisUPC" w:cs="IrisUPC"/>
          <w:b/>
          <w:color w:val="404040" w:themeColor="text1" w:themeTint="BF"/>
          <w:sz w:val="86"/>
          <w:szCs w:val="86"/>
        </w:rPr>
        <w:t>M</w:t>
      </w:r>
    </w:p>
    <w:p w:rsidR="001305B4" w:rsidRDefault="001305B4" w:rsidP="001305B4">
      <w:pPr>
        <w:jc w:val="center"/>
        <w:rPr>
          <w:rFonts w:ascii="IrisUPC" w:hAnsi="IrisUPC" w:cs="IrisUPC"/>
          <w:b/>
          <w:color w:val="404040" w:themeColor="text1" w:themeTint="BF"/>
          <w:sz w:val="18"/>
          <w:szCs w:val="26"/>
        </w:rPr>
      </w:pPr>
    </w:p>
    <w:p w:rsidR="007C4715" w:rsidRDefault="007C4715" w:rsidP="001305B4">
      <w:pPr>
        <w:jc w:val="center"/>
        <w:rPr>
          <w:rFonts w:ascii="IrisUPC" w:hAnsi="IrisUPC" w:cs="IrisUPC"/>
          <w:b/>
          <w:color w:val="404040" w:themeColor="text1" w:themeTint="BF"/>
          <w:sz w:val="18"/>
          <w:szCs w:val="26"/>
        </w:rPr>
      </w:pPr>
    </w:p>
    <w:p w:rsidR="007C4715" w:rsidRDefault="007C4715" w:rsidP="001305B4">
      <w:pPr>
        <w:jc w:val="center"/>
        <w:rPr>
          <w:rFonts w:ascii="IrisUPC" w:hAnsi="IrisUPC" w:cs="IrisUPC"/>
          <w:b/>
          <w:color w:val="404040" w:themeColor="text1" w:themeTint="BF"/>
          <w:sz w:val="18"/>
          <w:szCs w:val="26"/>
        </w:rPr>
      </w:pPr>
    </w:p>
    <w:p w:rsidR="007C4715" w:rsidRPr="000E3B31" w:rsidRDefault="007C4715" w:rsidP="001305B4">
      <w:pPr>
        <w:jc w:val="center"/>
        <w:rPr>
          <w:rFonts w:ascii="IrisUPC" w:hAnsi="IrisUPC" w:cs="IrisUPC"/>
          <w:b/>
          <w:color w:val="404040" w:themeColor="text1" w:themeTint="BF"/>
          <w:sz w:val="18"/>
          <w:szCs w:val="26"/>
        </w:rPr>
      </w:pPr>
    </w:p>
    <w:p w:rsidR="001305B4" w:rsidRPr="001305B4" w:rsidRDefault="001305B4" w:rsidP="001305B4">
      <w:pPr>
        <w:jc w:val="center"/>
        <w:rPr>
          <w:rFonts w:ascii="IrisUPC" w:hAnsi="IrisUPC" w:cs="IrisUPC"/>
          <w:b/>
          <w:color w:val="404040" w:themeColor="text1" w:themeTint="BF"/>
          <w:sz w:val="40"/>
          <w:szCs w:val="72"/>
        </w:rPr>
      </w:pPr>
      <w:r w:rsidRPr="001305B4">
        <w:rPr>
          <w:rFonts w:ascii="IrisUPC" w:hAnsi="IrisUPC" w:cs="IrisUPC"/>
          <w:b/>
          <w:color w:val="404040" w:themeColor="text1" w:themeTint="BF"/>
          <w:sz w:val="26"/>
          <w:szCs w:val="26"/>
        </w:rPr>
        <w:t xml:space="preserve"> </w:t>
      </w:r>
    </w:p>
    <w:p w:rsidR="001305B4" w:rsidRPr="001305B4" w:rsidRDefault="001305B4" w:rsidP="001305B4">
      <w:pPr>
        <w:jc w:val="center"/>
        <w:rPr>
          <w:rFonts w:ascii="IrisUPC" w:hAnsi="IrisUPC" w:cs="IrisUPC"/>
          <w:b/>
          <w:i/>
          <w:color w:val="404040" w:themeColor="text1" w:themeTint="BF"/>
          <w:sz w:val="72"/>
          <w:szCs w:val="72"/>
        </w:rPr>
      </w:pPr>
      <w:r w:rsidRPr="001305B4">
        <w:rPr>
          <w:rFonts w:ascii="IrisUPC" w:hAnsi="IrisUPC" w:cs="IrisUPC"/>
          <w:b/>
          <w:i/>
          <w:color w:val="404040" w:themeColor="text1" w:themeTint="BF"/>
          <w:sz w:val="72"/>
          <w:szCs w:val="72"/>
        </w:rPr>
        <w:t xml:space="preserve">   FOR</w:t>
      </w:r>
    </w:p>
    <w:p w:rsidR="001305B4" w:rsidRDefault="001305B4" w:rsidP="001305B4">
      <w:pPr>
        <w:jc w:val="center"/>
        <w:rPr>
          <w:rFonts w:asciiTheme="majorHAnsi" w:hAnsiTheme="majorHAnsi" w:cstheme="minorHAnsi"/>
          <w:b/>
          <w:i/>
          <w:color w:val="404040" w:themeColor="text1" w:themeTint="BF"/>
          <w:sz w:val="64"/>
          <w:szCs w:val="72"/>
        </w:rPr>
      </w:pPr>
    </w:p>
    <w:p w:rsidR="007C4715" w:rsidRPr="007C4715" w:rsidRDefault="007C4715" w:rsidP="001305B4">
      <w:pPr>
        <w:jc w:val="center"/>
        <w:rPr>
          <w:rFonts w:asciiTheme="majorHAnsi" w:hAnsiTheme="majorHAnsi" w:cstheme="minorHAnsi"/>
          <w:b/>
          <w:i/>
          <w:color w:val="404040" w:themeColor="text1" w:themeTint="BF"/>
          <w:sz w:val="52"/>
          <w:szCs w:val="72"/>
        </w:rPr>
      </w:pPr>
    </w:p>
    <w:p w:rsidR="007C4715" w:rsidRPr="007C4715" w:rsidRDefault="007C4715" w:rsidP="001305B4">
      <w:pPr>
        <w:jc w:val="center"/>
        <w:rPr>
          <w:rFonts w:asciiTheme="majorHAnsi" w:hAnsiTheme="majorHAnsi" w:cstheme="minorHAnsi"/>
          <w:b/>
          <w:i/>
          <w:color w:val="404040" w:themeColor="text1" w:themeTint="BF"/>
          <w:sz w:val="38"/>
          <w:szCs w:val="72"/>
        </w:rPr>
      </w:pPr>
    </w:p>
    <w:p w:rsidR="001305B4" w:rsidRDefault="007B5CAB" w:rsidP="001305B4">
      <w:pPr>
        <w:jc w:val="center"/>
        <w:rPr>
          <w:rFonts w:cstheme="minorHAnsi"/>
          <w:b/>
          <w:i/>
          <w:color w:val="404040" w:themeColor="text1" w:themeTint="BF"/>
          <w:sz w:val="72"/>
          <w:szCs w:val="72"/>
        </w:rPr>
      </w:pPr>
      <w:r>
        <w:rPr>
          <w:rFonts w:cstheme="minorHAnsi"/>
          <w:b/>
          <w:i/>
          <w:noProof/>
          <w:color w:val="404040" w:themeColor="text1" w:themeTint="BF"/>
          <w:sz w:val="72"/>
          <w:szCs w:val="72"/>
        </w:rPr>
        <w:pict>
          <v:shapetype id="_x0000_t202" coordsize="21600,21600" o:spt="202" path="m,l,21600r21600,l21600,xe">
            <v:stroke joinstyle="miter"/>
            <v:path gradientshapeok="t" o:connecttype="rect"/>
          </v:shapetype>
          <v:shape id="_x0000_s1031" type="#_x0000_t202" style="position:absolute;left:0;text-align:left;margin-left:120pt;margin-top:12.55pt;width:368.35pt;height:94.5pt;z-index:251665408" fillcolor="#92d050" strokecolor="white [3212]">
            <v:fill color2="white [3212]" rotate="t" focus="50%" type="gradient"/>
            <v:textbox style="mso-next-textbox:#_x0000_s1031">
              <w:txbxContent>
                <w:p w:rsidR="001305B4" w:rsidRPr="009842D5" w:rsidRDefault="001305B4" w:rsidP="001305B4">
                  <w:pPr>
                    <w:ind w:right="-900"/>
                    <w:jc w:val="center"/>
                    <w:rPr>
                      <w:b/>
                      <w:color w:val="4F6228" w:themeColor="accent3" w:themeShade="80"/>
                      <w:sz w:val="28"/>
                      <w:szCs w:val="72"/>
                    </w:rPr>
                  </w:pPr>
                </w:p>
                <w:p w:rsidR="001305B4" w:rsidRPr="0075409E" w:rsidRDefault="001305B4" w:rsidP="001305B4">
                  <w:pPr>
                    <w:ind w:right="-900"/>
                    <w:jc w:val="both"/>
                    <w:rPr>
                      <w:b/>
                      <w:color w:val="4F6228" w:themeColor="accent3" w:themeShade="80"/>
                      <w:sz w:val="56"/>
                      <w:szCs w:val="56"/>
                    </w:rPr>
                  </w:pPr>
                  <w:r>
                    <w:rPr>
                      <w:b/>
                      <w:color w:val="4F6228" w:themeColor="accent3" w:themeShade="80"/>
                      <w:sz w:val="72"/>
                      <w:szCs w:val="72"/>
                    </w:rPr>
                    <w:t xml:space="preserve"> </w:t>
                  </w:r>
                  <w:r w:rsidRPr="0075409E">
                    <w:rPr>
                      <w:b/>
                      <w:color w:val="4F6228" w:themeColor="accent3" w:themeShade="80"/>
                      <w:sz w:val="56"/>
                      <w:szCs w:val="56"/>
                    </w:rPr>
                    <w:t>FEDERAL UNIVERSITY,</w:t>
                  </w:r>
                </w:p>
                <w:p w:rsidR="001305B4" w:rsidRPr="001305B4" w:rsidRDefault="001305B4" w:rsidP="001305B4">
                  <w:pPr>
                    <w:ind w:right="-900"/>
                    <w:jc w:val="both"/>
                    <w:rPr>
                      <w:rFonts w:ascii="IrisUPC" w:hAnsi="IrisUPC" w:cs="IrisUPC"/>
                      <w:b/>
                      <w:color w:val="404040" w:themeColor="text1" w:themeTint="BF"/>
                      <w:sz w:val="56"/>
                      <w:szCs w:val="56"/>
                    </w:rPr>
                  </w:pPr>
                  <w:r>
                    <w:rPr>
                      <w:b/>
                      <w:color w:val="404040" w:themeColor="text1" w:themeTint="BF"/>
                      <w:sz w:val="52"/>
                      <w:szCs w:val="52"/>
                    </w:rPr>
                    <w:t xml:space="preserve">  </w:t>
                  </w:r>
                  <w:r w:rsidRPr="001305B4">
                    <w:rPr>
                      <w:rFonts w:ascii="IrisUPC" w:hAnsi="IrisUPC" w:cs="IrisUPC"/>
                      <w:b/>
                      <w:color w:val="404040" w:themeColor="text1" w:themeTint="BF"/>
                      <w:sz w:val="56"/>
                      <w:szCs w:val="56"/>
                    </w:rPr>
                    <w:t>DUSTIN-MA,</w:t>
                  </w:r>
                  <w:r>
                    <w:rPr>
                      <w:rFonts w:ascii="IrisUPC" w:hAnsi="IrisUPC" w:cs="IrisUPC"/>
                      <w:b/>
                      <w:color w:val="404040" w:themeColor="text1" w:themeTint="BF"/>
                      <w:sz w:val="56"/>
                      <w:szCs w:val="56"/>
                    </w:rPr>
                    <w:t xml:space="preserve"> </w:t>
                  </w:r>
                  <w:r w:rsidRPr="001305B4">
                    <w:rPr>
                      <w:rFonts w:ascii="IrisUPC" w:hAnsi="IrisUPC" w:cs="IrisUPC"/>
                      <w:b/>
                      <w:color w:val="404040" w:themeColor="text1" w:themeTint="BF"/>
                      <w:sz w:val="56"/>
                      <w:szCs w:val="56"/>
                    </w:rPr>
                    <w:t>KATSINA STATE</w:t>
                  </w:r>
                </w:p>
                <w:p w:rsidR="001305B4" w:rsidRDefault="001305B4" w:rsidP="001305B4"/>
              </w:txbxContent>
            </v:textbox>
          </v:shape>
        </w:pict>
      </w:r>
      <w:r w:rsidRPr="007B5CAB">
        <w:rPr>
          <w:rFonts w:ascii="Algerian" w:hAnsi="Algerian" w:cstheme="minorHAnsi"/>
          <w:b/>
          <w:i/>
          <w:noProof/>
          <w:color w:val="404040" w:themeColor="text1" w:themeTint="BF"/>
          <w:sz w:val="72"/>
          <w:szCs w:val="72"/>
        </w:rPr>
        <w:pict>
          <v:shape id="_x0000_s1030" type="#_x0000_t202" style="position:absolute;left:0;text-align:left;margin-left:9pt;margin-top:12.55pt;width:477.85pt;height:105.9pt;z-index:251664384" fillcolor="#92d050" strokecolor="white [3212]">
            <v:fill color2="white [3212]" rotate="t" focus="100%" type="gradient"/>
            <v:textbox style="mso-next-textbox:#_x0000_s1030">
              <w:txbxContent>
                <w:p w:rsidR="001305B4" w:rsidRPr="00ED0977" w:rsidRDefault="001305B4" w:rsidP="001305B4">
                  <w:pPr>
                    <w:ind w:right="-900"/>
                    <w:rPr>
                      <w:b/>
                      <w:color w:val="404040" w:themeColor="text1" w:themeTint="BF"/>
                      <w:sz w:val="52"/>
                      <w:szCs w:val="52"/>
                    </w:rPr>
                  </w:pPr>
                  <w:r>
                    <w:rPr>
                      <w:noProof/>
                    </w:rPr>
                    <w:t xml:space="preserve">     </w:t>
                  </w:r>
                  <w:r w:rsidRPr="00254B44">
                    <w:rPr>
                      <w:noProof/>
                    </w:rPr>
                    <w:drawing>
                      <wp:inline distT="0" distB="0" distL="0" distR="0">
                        <wp:extent cx="1080442" cy="1123950"/>
                        <wp:effectExtent l="0" t="0" r="0" b="0"/>
                        <wp:docPr id="16" name="Picture 1" descr="mhtml:file://C:\Users\user\Documents\Federal%20University,%20Dutsin-ma.mht!http://fudutsinma.edu.ng/images/fudma_sea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C:\Users\user\Documents\Federal%20University,%20Dutsin-ma.mht!http://fudutsinma.edu.ng/images/fudma_seal.png">
                                  <a:hlinkClick r:id="rId5"/>
                                </pic:cNvPr>
                                <pic:cNvPicPr>
                                  <a:picLocks noChangeAspect="1" noChangeArrowheads="1"/>
                                </pic:cNvPicPr>
                              </pic:nvPicPr>
                              <pic:blipFill>
                                <a:blip r:embed="rId6"/>
                                <a:srcRect/>
                                <a:stretch>
                                  <a:fillRect/>
                                </a:stretch>
                              </pic:blipFill>
                              <pic:spPr bwMode="auto">
                                <a:xfrm>
                                  <a:off x="0" y="0"/>
                                  <a:ext cx="1085697" cy="1129417"/>
                                </a:xfrm>
                                <a:prstGeom prst="rect">
                                  <a:avLst/>
                                </a:prstGeom>
                                <a:noFill/>
                                <a:ln w="9525">
                                  <a:noFill/>
                                  <a:miter lim="800000"/>
                                  <a:headEnd/>
                                  <a:tailEnd/>
                                </a:ln>
                              </pic:spPr>
                            </pic:pic>
                          </a:graphicData>
                        </a:graphic>
                      </wp:inline>
                    </w:drawing>
                  </w:r>
                  <w:r>
                    <w:rPr>
                      <w:noProof/>
                    </w:rPr>
                    <w:t xml:space="preserve">           </w:t>
                  </w:r>
                </w:p>
                <w:p w:rsidR="001305B4" w:rsidRDefault="001305B4" w:rsidP="001305B4"/>
              </w:txbxContent>
            </v:textbox>
          </v:shape>
        </w:pict>
      </w:r>
    </w:p>
    <w:p w:rsidR="001305B4" w:rsidRDefault="001305B4" w:rsidP="001305B4">
      <w:pPr>
        <w:jc w:val="center"/>
        <w:rPr>
          <w:rFonts w:cstheme="minorHAnsi"/>
          <w:b/>
          <w:i/>
          <w:color w:val="404040" w:themeColor="text1" w:themeTint="BF"/>
          <w:sz w:val="72"/>
          <w:szCs w:val="72"/>
        </w:rPr>
      </w:pPr>
    </w:p>
    <w:p w:rsidR="001305B4" w:rsidRPr="00FD0A87" w:rsidRDefault="001305B4" w:rsidP="001305B4">
      <w:pPr>
        <w:jc w:val="center"/>
        <w:rPr>
          <w:rFonts w:cstheme="minorHAnsi"/>
          <w:b/>
          <w:i/>
          <w:color w:val="404040" w:themeColor="text1" w:themeTint="BF"/>
          <w:sz w:val="30"/>
          <w:szCs w:val="48"/>
        </w:rPr>
      </w:pPr>
    </w:p>
    <w:p w:rsidR="001305B4" w:rsidRDefault="001305B4" w:rsidP="001305B4">
      <w:pPr>
        <w:rPr>
          <w:b/>
          <w:color w:val="404040" w:themeColor="text1" w:themeTint="BF"/>
          <w:sz w:val="48"/>
          <w:szCs w:val="48"/>
        </w:rPr>
      </w:pPr>
      <w:r>
        <w:rPr>
          <w:b/>
          <w:color w:val="404040" w:themeColor="text1" w:themeTint="BF"/>
          <w:sz w:val="48"/>
          <w:szCs w:val="48"/>
        </w:rPr>
        <w:t xml:space="preserve"> </w:t>
      </w:r>
    </w:p>
    <w:p w:rsidR="007C4715" w:rsidRPr="007C4715" w:rsidRDefault="007C4715" w:rsidP="001305B4">
      <w:pPr>
        <w:rPr>
          <w:b/>
          <w:color w:val="404040" w:themeColor="text1" w:themeTint="BF"/>
          <w:sz w:val="36"/>
          <w:szCs w:val="48"/>
        </w:rPr>
      </w:pPr>
    </w:p>
    <w:p w:rsidR="001305B4" w:rsidRPr="0075409E" w:rsidRDefault="001305B4" w:rsidP="001305B4">
      <w:pPr>
        <w:spacing w:line="360" w:lineRule="auto"/>
        <w:ind w:right="-900"/>
        <w:jc w:val="center"/>
        <w:rPr>
          <w:b/>
          <w:color w:val="404040" w:themeColor="text1" w:themeTint="BF"/>
          <w:szCs w:val="48"/>
        </w:rPr>
      </w:pPr>
    </w:p>
    <w:p w:rsidR="001305B4" w:rsidRDefault="001305B4" w:rsidP="001305B4">
      <w:pPr>
        <w:ind w:right="-900"/>
        <w:jc w:val="center"/>
        <w:rPr>
          <w:b/>
          <w:i/>
          <w:color w:val="FF0000"/>
          <w:sz w:val="40"/>
          <w:szCs w:val="40"/>
        </w:rPr>
      </w:pPr>
      <w:r w:rsidRPr="00430AD4">
        <w:rPr>
          <w:b/>
          <w:i/>
          <w:color w:val="FF0000"/>
          <w:sz w:val="40"/>
          <w:szCs w:val="40"/>
        </w:rPr>
        <w:t>Prepared by</w:t>
      </w:r>
    </w:p>
    <w:p w:rsidR="001305B4" w:rsidRPr="007C4715" w:rsidRDefault="007B5CAB" w:rsidP="001305B4">
      <w:pPr>
        <w:rPr>
          <w:b/>
          <w:i/>
          <w:color w:val="FF0000"/>
          <w:sz w:val="30"/>
          <w:szCs w:val="40"/>
        </w:rPr>
      </w:pPr>
      <w:r w:rsidRPr="007B5CAB">
        <w:rPr>
          <w:b/>
          <w:noProof/>
          <w:color w:val="404040" w:themeColor="text1" w:themeTint="BF"/>
          <w:sz w:val="48"/>
          <w:szCs w:val="48"/>
        </w:rPr>
        <w:pict>
          <v:shape id="_x0000_s1026" type="#_x0000_t202" style="position:absolute;margin-left:417.75pt;margin-top:12.2pt;width:100.6pt;height:144.65pt;z-index:251660288" strokecolor="white [3212]">
            <v:textbox style="mso-next-textbox:#_x0000_s1026">
              <w:txbxContent>
                <w:p w:rsidR="001305B4" w:rsidRDefault="001305B4" w:rsidP="001305B4"/>
                <w:p w:rsidR="001305B4" w:rsidRPr="000F1F53" w:rsidRDefault="001305B4" w:rsidP="001305B4">
                  <w:pPr>
                    <w:rPr>
                      <w:noProof/>
                      <w:sz w:val="10"/>
                    </w:rPr>
                  </w:pPr>
                </w:p>
                <w:p w:rsidR="007C4715" w:rsidRDefault="007C4715" w:rsidP="001305B4">
                  <w:pPr>
                    <w:rPr>
                      <w:noProof/>
                    </w:rPr>
                  </w:pPr>
                </w:p>
                <w:p w:rsidR="007C4715" w:rsidRDefault="001305B4" w:rsidP="001305B4">
                  <w:pPr>
                    <w:rPr>
                      <w:noProof/>
                    </w:rPr>
                  </w:pPr>
                  <w:r>
                    <w:rPr>
                      <w:noProof/>
                    </w:rPr>
                    <w:t xml:space="preserve"> </w:t>
                  </w:r>
                </w:p>
                <w:p w:rsidR="001305B4" w:rsidRDefault="001305B4" w:rsidP="001305B4">
                  <w:r w:rsidRPr="00217AC9">
                    <w:rPr>
                      <w:noProof/>
                    </w:rPr>
                    <w:drawing>
                      <wp:inline distT="0" distB="0" distL="0" distR="0">
                        <wp:extent cx="1080927" cy="1047410"/>
                        <wp:effectExtent l="19050" t="0" r="4923" b="0"/>
                        <wp:docPr id="4" name="Picture 18" descr="C:\Users\user\Documents\Retrif Document\Docum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cuments\Retrif Document\Document\logo.jpg"/>
                                <pic:cNvPicPr>
                                  <a:picLocks noChangeAspect="1" noChangeArrowheads="1"/>
                                </pic:cNvPicPr>
                              </pic:nvPicPr>
                              <pic:blipFill>
                                <a:blip r:embed="rId7"/>
                                <a:srcRect/>
                                <a:stretch>
                                  <a:fillRect/>
                                </a:stretch>
                              </pic:blipFill>
                              <pic:spPr bwMode="auto">
                                <a:xfrm>
                                  <a:off x="0" y="0"/>
                                  <a:ext cx="1082426" cy="1048862"/>
                                </a:xfrm>
                                <a:prstGeom prst="rect">
                                  <a:avLst/>
                                </a:prstGeom>
                                <a:noFill/>
                                <a:ln w="9525">
                                  <a:noFill/>
                                  <a:miter lim="800000"/>
                                  <a:headEnd/>
                                  <a:tailEnd/>
                                </a:ln>
                              </pic:spPr>
                            </pic:pic>
                          </a:graphicData>
                        </a:graphic>
                      </wp:inline>
                    </w:drawing>
                  </w:r>
                </w:p>
              </w:txbxContent>
            </v:textbox>
          </v:shape>
        </w:pict>
      </w:r>
    </w:p>
    <w:p w:rsidR="007C4715" w:rsidRPr="0075409E" w:rsidRDefault="007B5CAB" w:rsidP="001305B4">
      <w:pPr>
        <w:rPr>
          <w:b/>
          <w:i/>
          <w:color w:val="FF0000"/>
          <w:sz w:val="48"/>
          <w:szCs w:val="40"/>
        </w:rPr>
      </w:pPr>
      <w:r w:rsidRPr="007B5CAB">
        <w:rPr>
          <w:b/>
          <w:noProof/>
          <w:color w:val="404040" w:themeColor="text1" w:themeTint="BF"/>
          <w:sz w:val="72"/>
          <w:szCs w:val="72"/>
        </w:rPr>
        <w:pict>
          <v:shape id="_x0000_s1029" type="#_x0000_t202" style="position:absolute;margin-left:259.75pt;margin-top:20.55pt;width:146.25pt;height:303.65pt;z-index:251663360" strokecolor="white [3212]">
            <v:textbox style="mso-next-textbox:#_x0000_s1029">
              <w:txbxContent>
                <w:p w:rsidR="001305B4" w:rsidRPr="00F9427A" w:rsidRDefault="001305B4" w:rsidP="001305B4">
                  <w:pPr>
                    <w:rPr>
                      <w:b/>
                      <w:sz w:val="20"/>
                      <w:szCs w:val="20"/>
                    </w:rPr>
                  </w:pPr>
                  <w:r w:rsidRPr="00F9427A">
                    <w:rPr>
                      <w:sz w:val="20"/>
                      <w:szCs w:val="20"/>
                    </w:rPr>
                    <w:t>K</w:t>
                  </w:r>
                  <w:r w:rsidRPr="00F9427A">
                    <w:rPr>
                      <w:b/>
                      <w:sz w:val="20"/>
                      <w:szCs w:val="20"/>
                    </w:rPr>
                    <w:t>ANO OFFICE:</w:t>
                  </w:r>
                </w:p>
                <w:p w:rsidR="00C33A0E" w:rsidRPr="00C33A0E" w:rsidRDefault="001305B4" w:rsidP="001305B4">
                  <w:pPr>
                    <w:rPr>
                      <w:b/>
                      <w:sz w:val="16"/>
                      <w:szCs w:val="16"/>
                    </w:rPr>
                  </w:pPr>
                  <w:r w:rsidRPr="00C33A0E">
                    <w:rPr>
                      <w:b/>
                      <w:sz w:val="16"/>
                      <w:szCs w:val="16"/>
                    </w:rPr>
                    <w:t xml:space="preserve">No. 15, Beirut Road, </w:t>
                  </w:r>
                </w:p>
                <w:p w:rsidR="001305B4" w:rsidRPr="00C33A0E" w:rsidRDefault="001305B4" w:rsidP="001305B4">
                  <w:pPr>
                    <w:rPr>
                      <w:b/>
                      <w:sz w:val="16"/>
                      <w:szCs w:val="16"/>
                    </w:rPr>
                  </w:pPr>
                  <w:r w:rsidRPr="00C33A0E">
                    <w:rPr>
                      <w:b/>
                      <w:sz w:val="16"/>
                      <w:szCs w:val="16"/>
                    </w:rPr>
                    <w:t>P.O. Box 989, Kano,</w:t>
                  </w:r>
                </w:p>
                <w:p w:rsidR="001305B4" w:rsidRPr="00C33A0E" w:rsidRDefault="001305B4" w:rsidP="001305B4">
                  <w:pPr>
                    <w:rPr>
                      <w:b/>
                      <w:sz w:val="16"/>
                      <w:szCs w:val="16"/>
                    </w:rPr>
                  </w:pPr>
                  <w:r w:rsidRPr="00C33A0E">
                    <w:rPr>
                      <w:b/>
                      <w:sz w:val="16"/>
                      <w:szCs w:val="16"/>
                    </w:rPr>
                    <w:t>Tel: 08035952124</w:t>
                  </w:r>
                </w:p>
                <w:p w:rsidR="001305B4" w:rsidRPr="00572ED6" w:rsidRDefault="001305B4" w:rsidP="001305B4">
                  <w:pPr>
                    <w:rPr>
                      <w:sz w:val="8"/>
                    </w:rPr>
                  </w:pPr>
                </w:p>
                <w:p w:rsidR="001305B4" w:rsidRPr="00572ED6" w:rsidRDefault="001305B4" w:rsidP="001305B4">
                  <w:pPr>
                    <w:rPr>
                      <w:b/>
                      <w:sz w:val="20"/>
                    </w:rPr>
                  </w:pPr>
                  <w:r w:rsidRPr="00572ED6">
                    <w:rPr>
                      <w:b/>
                      <w:sz w:val="20"/>
                    </w:rPr>
                    <w:t>ABUJA OFFIC:</w:t>
                  </w:r>
                </w:p>
                <w:p w:rsidR="00C33A0E" w:rsidRPr="00C33A0E" w:rsidRDefault="001305B4" w:rsidP="001305B4">
                  <w:pPr>
                    <w:rPr>
                      <w:b/>
                      <w:sz w:val="16"/>
                      <w:szCs w:val="16"/>
                    </w:rPr>
                  </w:pPr>
                  <w:r w:rsidRPr="00C33A0E">
                    <w:rPr>
                      <w:b/>
                      <w:sz w:val="16"/>
                      <w:szCs w:val="16"/>
                    </w:rPr>
                    <w:t xml:space="preserve">Plot 855, </w:t>
                  </w:r>
                  <w:proofErr w:type="spellStart"/>
                  <w:r w:rsidRPr="00C33A0E">
                    <w:rPr>
                      <w:b/>
                      <w:sz w:val="16"/>
                      <w:szCs w:val="16"/>
                    </w:rPr>
                    <w:t>Danyadado</w:t>
                  </w:r>
                  <w:proofErr w:type="spellEnd"/>
                  <w:r w:rsidRPr="00C33A0E">
                    <w:rPr>
                      <w:b/>
                      <w:sz w:val="16"/>
                      <w:szCs w:val="16"/>
                    </w:rPr>
                    <w:t xml:space="preserve"> House, </w:t>
                  </w:r>
                </w:p>
                <w:p w:rsidR="00C33A0E" w:rsidRPr="00C33A0E" w:rsidRDefault="001305B4" w:rsidP="001305B4">
                  <w:pPr>
                    <w:rPr>
                      <w:b/>
                      <w:sz w:val="14"/>
                      <w:szCs w:val="14"/>
                    </w:rPr>
                  </w:pPr>
                  <w:r w:rsidRPr="00C33A0E">
                    <w:rPr>
                      <w:b/>
                      <w:sz w:val="14"/>
                      <w:szCs w:val="14"/>
                    </w:rPr>
                    <w:t xml:space="preserve">Opp. </w:t>
                  </w:r>
                  <w:proofErr w:type="spellStart"/>
                  <w:r w:rsidRPr="00C33A0E">
                    <w:rPr>
                      <w:b/>
                      <w:sz w:val="14"/>
                      <w:szCs w:val="14"/>
                    </w:rPr>
                    <w:t>Nicon</w:t>
                  </w:r>
                  <w:proofErr w:type="gramStart"/>
                  <w:r w:rsidRPr="00C33A0E">
                    <w:rPr>
                      <w:b/>
                      <w:sz w:val="14"/>
                      <w:szCs w:val="14"/>
                    </w:rPr>
                    <w:t>,</w:t>
                  </w:r>
                  <w:r w:rsidR="00C33A0E" w:rsidRPr="00C33A0E">
                    <w:rPr>
                      <w:b/>
                      <w:sz w:val="14"/>
                      <w:szCs w:val="14"/>
                    </w:rPr>
                    <w:t>Luxury</w:t>
                  </w:r>
                  <w:proofErr w:type="spellEnd"/>
                  <w:proofErr w:type="gramEnd"/>
                  <w:r w:rsidR="00C33A0E" w:rsidRPr="00C33A0E">
                    <w:rPr>
                      <w:b/>
                      <w:sz w:val="14"/>
                      <w:szCs w:val="14"/>
                    </w:rPr>
                    <w:t xml:space="preserve">, </w:t>
                  </w:r>
                  <w:proofErr w:type="spellStart"/>
                  <w:r w:rsidR="00C33A0E" w:rsidRPr="00C33A0E">
                    <w:rPr>
                      <w:b/>
                      <w:sz w:val="14"/>
                      <w:szCs w:val="14"/>
                    </w:rPr>
                    <w:t>Tafawa</w:t>
                  </w:r>
                  <w:proofErr w:type="spellEnd"/>
                  <w:r w:rsidR="00C33A0E" w:rsidRPr="00C33A0E">
                    <w:rPr>
                      <w:b/>
                      <w:sz w:val="14"/>
                      <w:szCs w:val="14"/>
                    </w:rPr>
                    <w:t xml:space="preserve"> </w:t>
                  </w:r>
                  <w:proofErr w:type="spellStart"/>
                  <w:r w:rsidR="00C33A0E" w:rsidRPr="00C33A0E">
                    <w:rPr>
                      <w:b/>
                      <w:sz w:val="14"/>
                      <w:szCs w:val="14"/>
                    </w:rPr>
                    <w:t>Balewa</w:t>
                  </w:r>
                  <w:proofErr w:type="spellEnd"/>
                  <w:r w:rsidR="00C33A0E" w:rsidRPr="00C33A0E">
                    <w:rPr>
                      <w:b/>
                      <w:sz w:val="14"/>
                      <w:szCs w:val="14"/>
                    </w:rPr>
                    <w:t xml:space="preserve"> </w:t>
                  </w:r>
                  <w:r w:rsidRPr="00C33A0E">
                    <w:rPr>
                      <w:b/>
                      <w:sz w:val="14"/>
                      <w:szCs w:val="14"/>
                    </w:rPr>
                    <w:t xml:space="preserve">Way, </w:t>
                  </w:r>
                </w:p>
                <w:p w:rsidR="001305B4" w:rsidRPr="00C33A0E" w:rsidRDefault="001305B4" w:rsidP="001305B4">
                  <w:pPr>
                    <w:rPr>
                      <w:b/>
                      <w:sz w:val="16"/>
                      <w:szCs w:val="16"/>
                    </w:rPr>
                  </w:pPr>
                  <w:proofErr w:type="gramStart"/>
                  <w:r w:rsidRPr="00C33A0E">
                    <w:rPr>
                      <w:b/>
                      <w:sz w:val="16"/>
                      <w:szCs w:val="16"/>
                    </w:rPr>
                    <w:t>Area 11, Abuja.</w:t>
                  </w:r>
                  <w:proofErr w:type="gramEnd"/>
                </w:p>
                <w:p w:rsidR="001305B4" w:rsidRPr="00C33A0E" w:rsidRDefault="001305B4" w:rsidP="001305B4">
                  <w:pPr>
                    <w:rPr>
                      <w:b/>
                      <w:sz w:val="16"/>
                      <w:szCs w:val="16"/>
                    </w:rPr>
                  </w:pPr>
                  <w:r w:rsidRPr="00C33A0E">
                    <w:rPr>
                      <w:b/>
                      <w:sz w:val="16"/>
                      <w:szCs w:val="16"/>
                    </w:rPr>
                    <w:t>Tel: 080877701444, 08035952124.</w:t>
                  </w:r>
                </w:p>
                <w:p w:rsidR="001305B4" w:rsidRDefault="001305B4" w:rsidP="001305B4">
                  <w:pPr>
                    <w:rPr>
                      <w:b/>
                      <w:sz w:val="14"/>
                    </w:rPr>
                  </w:pPr>
                </w:p>
                <w:p w:rsidR="001305B4" w:rsidRPr="00572ED6" w:rsidRDefault="001305B4" w:rsidP="001305B4">
                  <w:pPr>
                    <w:rPr>
                      <w:b/>
                      <w:sz w:val="20"/>
                    </w:rPr>
                  </w:pPr>
                  <w:r w:rsidRPr="00572ED6">
                    <w:rPr>
                      <w:b/>
                      <w:sz w:val="20"/>
                    </w:rPr>
                    <w:t>SULEJA OFFICE:</w:t>
                  </w:r>
                </w:p>
                <w:p w:rsidR="00C33A0E" w:rsidRPr="00C33A0E" w:rsidRDefault="001305B4" w:rsidP="001305B4">
                  <w:pPr>
                    <w:rPr>
                      <w:b/>
                      <w:sz w:val="16"/>
                      <w:szCs w:val="16"/>
                    </w:rPr>
                  </w:pPr>
                  <w:r w:rsidRPr="00C33A0E">
                    <w:rPr>
                      <w:b/>
                      <w:sz w:val="16"/>
                      <w:szCs w:val="16"/>
                    </w:rPr>
                    <w:t xml:space="preserve">Suit B12, </w:t>
                  </w:r>
                  <w:proofErr w:type="spellStart"/>
                  <w:r w:rsidRPr="00C33A0E">
                    <w:rPr>
                      <w:b/>
                      <w:sz w:val="16"/>
                      <w:szCs w:val="16"/>
                    </w:rPr>
                    <w:t>Suleja</w:t>
                  </w:r>
                  <w:proofErr w:type="spellEnd"/>
                  <w:r w:rsidRPr="00C33A0E">
                    <w:rPr>
                      <w:b/>
                      <w:sz w:val="16"/>
                      <w:szCs w:val="16"/>
                    </w:rPr>
                    <w:t xml:space="preserve"> Shopping Complex,</w:t>
                  </w:r>
                </w:p>
                <w:p w:rsidR="00C33A0E" w:rsidRPr="00C33A0E" w:rsidRDefault="001305B4" w:rsidP="001305B4">
                  <w:pPr>
                    <w:rPr>
                      <w:b/>
                      <w:sz w:val="16"/>
                      <w:szCs w:val="16"/>
                    </w:rPr>
                  </w:pPr>
                  <w:r w:rsidRPr="00C33A0E">
                    <w:rPr>
                      <w:b/>
                      <w:sz w:val="16"/>
                      <w:szCs w:val="16"/>
                    </w:rPr>
                    <w:t>Opp.</w:t>
                  </w:r>
                  <w:r w:rsidR="00C33A0E" w:rsidRPr="00C33A0E">
                    <w:rPr>
                      <w:b/>
                      <w:sz w:val="16"/>
                      <w:szCs w:val="16"/>
                    </w:rPr>
                    <w:t xml:space="preserve"> </w:t>
                  </w:r>
                  <w:proofErr w:type="spellStart"/>
                  <w:r w:rsidRPr="00C33A0E">
                    <w:rPr>
                      <w:b/>
                      <w:sz w:val="16"/>
                      <w:szCs w:val="16"/>
                    </w:rPr>
                    <w:t>Babangida</w:t>
                  </w:r>
                  <w:proofErr w:type="spellEnd"/>
                  <w:r w:rsidRPr="00C33A0E">
                    <w:rPr>
                      <w:b/>
                      <w:sz w:val="16"/>
                      <w:szCs w:val="16"/>
                    </w:rPr>
                    <w:t xml:space="preserve"> Market, </w:t>
                  </w:r>
                  <w:proofErr w:type="spellStart"/>
                  <w:r w:rsidRPr="00C33A0E">
                    <w:rPr>
                      <w:b/>
                      <w:sz w:val="16"/>
                      <w:szCs w:val="16"/>
                    </w:rPr>
                    <w:t>Suleja</w:t>
                  </w:r>
                  <w:proofErr w:type="spellEnd"/>
                  <w:r w:rsidRPr="00C33A0E">
                    <w:rPr>
                      <w:b/>
                      <w:sz w:val="16"/>
                      <w:szCs w:val="16"/>
                    </w:rPr>
                    <w:t xml:space="preserve">, </w:t>
                  </w:r>
                </w:p>
                <w:p w:rsidR="001305B4" w:rsidRPr="00C33A0E" w:rsidRDefault="001305B4" w:rsidP="001305B4">
                  <w:pPr>
                    <w:rPr>
                      <w:b/>
                      <w:sz w:val="16"/>
                      <w:szCs w:val="16"/>
                    </w:rPr>
                  </w:pPr>
                  <w:proofErr w:type="gramStart"/>
                  <w:r w:rsidRPr="00C33A0E">
                    <w:rPr>
                      <w:b/>
                      <w:sz w:val="16"/>
                      <w:szCs w:val="16"/>
                    </w:rPr>
                    <w:t>Niger State.</w:t>
                  </w:r>
                  <w:proofErr w:type="gramEnd"/>
                </w:p>
                <w:p w:rsidR="001305B4" w:rsidRPr="00C33A0E" w:rsidRDefault="001305B4" w:rsidP="001305B4">
                  <w:pPr>
                    <w:rPr>
                      <w:b/>
                      <w:sz w:val="16"/>
                      <w:szCs w:val="16"/>
                    </w:rPr>
                  </w:pPr>
                  <w:r w:rsidRPr="00C33A0E">
                    <w:rPr>
                      <w:b/>
                      <w:sz w:val="16"/>
                      <w:szCs w:val="16"/>
                    </w:rPr>
                    <w:t>Tel: 08024474424</w:t>
                  </w:r>
                </w:p>
                <w:p w:rsidR="001305B4" w:rsidRPr="00C33A0E" w:rsidRDefault="001305B4" w:rsidP="001305B4">
                  <w:pPr>
                    <w:rPr>
                      <w:color w:val="002060"/>
                      <w:sz w:val="18"/>
                      <w:szCs w:val="18"/>
                    </w:rPr>
                  </w:pPr>
                  <w:r w:rsidRPr="00C33A0E">
                    <w:rPr>
                      <w:b/>
                      <w:color w:val="002060"/>
                      <w:sz w:val="18"/>
                      <w:szCs w:val="18"/>
                    </w:rPr>
                    <w:t xml:space="preserve">E-mail:    </w:t>
                  </w:r>
                  <w:hyperlink r:id="rId8" w:history="1">
                    <w:r w:rsidRPr="00C33A0E">
                      <w:rPr>
                        <w:rStyle w:val="Hyperlink"/>
                        <w:b/>
                        <w:color w:val="002060"/>
                        <w:sz w:val="18"/>
                        <w:szCs w:val="18"/>
                      </w:rPr>
                      <w:t>akbelloabc@yahoo.com</w:t>
                    </w:r>
                  </w:hyperlink>
                </w:p>
                <w:p w:rsidR="001305B4" w:rsidRPr="00C33A0E" w:rsidRDefault="001305B4" w:rsidP="001305B4">
                  <w:pPr>
                    <w:rPr>
                      <w:b/>
                      <w:color w:val="002060"/>
                      <w:sz w:val="18"/>
                      <w:szCs w:val="18"/>
                    </w:rPr>
                  </w:pPr>
                  <w:r w:rsidRPr="00C33A0E">
                    <w:rPr>
                      <w:b/>
                      <w:color w:val="002060"/>
                      <w:sz w:val="18"/>
                      <w:szCs w:val="18"/>
                    </w:rPr>
                    <w:t>Website:  www. akbello.com</w:t>
                  </w:r>
                </w:p>
              </w:txbxContent>
            </v:textbox>
          </v:shape>
        </w:pict>
      </w:r>
    </w:p>
    <w:p w:rsidR="001305B4" w:rsidRPr="00430AD4" w:rsidRDefault="007B5CAB" w:rsidP="001305B4">
      <w:pPr>
        <w:jc w:val="center"/>
        <w:rPr>
          <w:b/>
          <w:i/>
          <w:color w:val="FF0000"/>
          <w:sz w:val="40"/>
          <w:szCs w:val="40"/>
        </w:rPr>
      </w:pPr>
      <w:r w:rsidRPr="007B5CAB">
        <w:rPr>
          <w:b/>
          <w:noProof/>
          <w:color w:val="404040" w:themeColor="text1" w:themeTint="BF"/>
          <w:sz w:val="72"/>
          <w:szCs w:val="72"/>
        </w:rPr>
        <w:pict>
          <v:shapetype id="_x0000_t32" coordsize="21600,21600" o:spt="32" o:oned="t" path="m,l21600,21600e" filled="f">
            <v:path arrowok="t" fillok="f" o:connecttype="none"/>
            <o:lock v:ext="edit" shapetype="t"/>
          </v:shapetype>
          <v:shape id="_x0000_s1027" type="#_x0000_t32" style="position:absolute;left:0;text-align:left;margin-left:258.3pt;margin-top:7.2pt;width:0;height:151.25pt;z-index:251661312" o:connectortype="straight"/>
        </w:pict>
      </w:r>
      <w:r w:rsidRPr="007B5CAB">
        <w:rPr>
          <w:b/>
          <w:noProof/>
          <w:color w:val="404040" w:themeColor="text1" w:themeTint="BF"/>
          <w:sz w:val="48"/>
          <w:szCs w:val="48"/>
        </w:rPr>
        <w:pict>
          <v:shape id="_x0000_s1028" type="#_x0000_t202" style="position:absolute;left:0;text-align:left;margin-left:72.55pt;margin-top:2.7pt;width:184.65pt;height:113.3pt;z-index:251662336" strokecolor="white [3212]">
            <v:textbox style="mso-next-textbox:#_x0000_s1028">
              <w:txbxContent>
                <w:p w:rsidR="001305B4" w:rsidRDefault="001305B4" w:rsidP="001305B4">
                  <w:pPr>
                    <w:rPr>
                      <w:rFonts w:ascii="Baskerville Old Face" w:hAnsi="Baskerville Old Face" w:cs="Arial"/>
                      <w:color w:val="0070C0"/>
                      <w:sz w:val="44"/>
                      <w:szCs w:val="44"/>
                    </w:rPr>
                  </w:pPr>
                </w:p>
                <w:p w:rsidR="001305B4" w:rsidRPr="00420770" w:rsidRDefault="001305B4" w:rsidP="001305B4">
                  <w:pPr>
                    <w:rPr>
                      <w:rFonts w:ascii="Baskerville Old Face" w:hAnsi="Baskerville Old Face" w:cs="Arial"/>
                      <w:color w:val="0070C0"/>
                      <w:sz w:val="48"/>
                      <w:szCs w:val="48"/>
                    </w:rPr>
                  </w:pPr>
                  <w:r w:rsidRPr="00420770">
                    <w:rPr>
                      <w:rFonts w:ascii="Baskerville Old Face" w:hAnsi="Baskerville Old Face" w:cs="Arial"/>
                      <w:color w:val="0070C0"/>
                      <w:sz w:val="48"/>
                      <w:szCs w:val="48"/>
                    </w:rPr>
                    <w:t>A.K. Bello &amp; Co.</w:t>
                  </w:r>
                </w:p>
                <w:p w:rsidR="001305B4" w:rsidRPr="008B6C58" w:rsidRDefault="001305B4" w:rsidP="001305B4">
                  <w:pPr>
                    <w:rPr>
                      <w:rFonts w:ascii="Arial" w:hAnsi="Arial" w:cs="Arial"/>
                      <w:color w:val="FF0000"/>
                      <w:sz w:val="27"/>
                      <w:szCs w:val="27"/>
                    </w:rPr>
                  </w:pPr>
                  <w:r w:rsidRPr="008B6C58">
                    <w:rPr>
                      <w:rFonts w:ascii="Arial" w:hAnsi="Arial" w:cs="Arial"/>
                      <w:color w:val="FF0000"/>
                      <w:sz w:val="27"/>
                      <w:szCs w:val="27"/>
                    </w:rPr>
                    <w:t xml:space="preserve">Estate Surveyors &amp; </w:t>
                  </w:r>
                  <w:proofErr w:type="spellStart"/>
                  <w:r w:rsidRPr="008B6C58">
                    <w:rPr>
                      <w:rFonts w:ascii="Arial" w:hAnsi="Arial" w:cs="Arial"/>
                      <w:color w:val="FF0000"/>
                      <w:sz w:val="27"/>
                      <w:szCs w:val="27"/>
                    </w:rPr>
                    <w:t>Valuers</w:t>
                  </w:r>
                  <w:proofErr w:type="spellEnd"/>
                  <w:r w:rsidRPr="008B6C58">
                    <w:rPr>
                      <w:rFonts w:ascii="Arial" w:hAnsi="Arial" w:cs="Arial"/>
                      <w:color w:val="FF0000"/>
                      <w:sz w:val="27"/>
                      <w:szCs w:val="27"/>
                    </w:rPr>
                    <w:t>,</w:t>
                  </w:r>
                </w:p>
                <w:p w:rsidR="001305B4" w:rsidRPr="008B6C58" w:rsidRDefault="001305B4" w:rsidP="001305B4">
                  <w:pPr>
                    <w:rPr>
                      <w:rFonts w:ascii="Arial" w:hAnsi="Arial" w:cs="Arial"/>
                      <w:color w:val="FF0000"/>
                      <w:sz w:val="27"/>
                      <w:szCs w:val="27"/>
                    </w:rPr>
                  </w:pPr>
                  <w:r w:rsidRPr="008B6C58">
                    <w:rPr>
                      <w:rFonts w:ascii="Arial" w:hAnsi="Arial" w:cs="Arial"/>
                      <w:color w:val="FF0000"/>
                      <w:sz w:val="27"/>
                      <w:szCs w:val="27"/>
                    </w:rPr>
                    <w:t>Real Property Consultants</w:t>
                  </w:r>
                </w:p>
              </w:txbxContent>
            </v:textbox>
          </v:shape>
        </w:pict>
      </w:r>
    </w:p>
    <w:p w:rsidR="001305B4" w:rsidRDefault="007C4715" w:rsidP="001305B4">
      <w:r>
        <w:object w:dxaOrig="5020" w:dyaOrig="5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73.5pt" o:ole="">
            <v:imagedata r:id="rId9" o:title=""/>
          </v:shape>
          <o:OLEObject Type="Embed" ProgID="CorelDRAW.Graphic.12" ShapeID="_x0000_i1025" DrawAspect="Content" ObjectID="_1487047526" r:id="rId10"/>
        </w:object>
      </w:r>
    </w:p>
    <w:p w:rsidR="001305B4" w:rsidRPr="00B64443" w:rsidRDefault="001305B4" w:rsidP="001305B4">
      <w:pPr>
        <w:rPr>
          <w:sz w:val="14"/>
        </w:rPr>
      </w:pPr>
    </w:p>
    <w:p w:rsidR="00483EB5" w:rsidRDefault="00483EB5" w:rsidP="001305B4">
      <w:pPr>
        <w:pStyle w:val="NormalWeb"/>
        <w:shd w:val="clear" w:color="auto" w:fill="FFFFFF"/>
        <w:spacing w:before="0" w:beforeAutospacing="0" w:after="0" w:afterAutospacing="0" w:line="480" w:lineRule="auto"/>
        <w:jc w:val="both"/>
        <w:rPr>
          <w:rFonts w:ascii="Arial" w:hAnsi="Arial" w:cs="Arial"/>
          <w:color w:val="444444"/>
          <w:sz w:val="22"/>
          <w:szCs w:val="22"/>
        </w:rPr>
      </w:pPr>
    </w:p>
    <w:p w:rsidR="00483EB5" w:rsidRDefault="00483EB5" w:rsidP="00483EB5">
      <w:pPr>
        <w:pStyle w:val="NormalWeb"/>
        <w:shd w:val="clear" w:color="auto" w:fill="FFFFFF"/>
        <w:spacing w:before="0" w:beforeAutospacing="0" w:after="0" w:afterAutospacing="0" w:line="480" w:lineRule="auto"/>
        <w:jc w:val="both"/>
        <w:rPr>
          <w:rFonts w:ascii="Arial" w:hAnsi="Arial" w:cs="Arial"/>
          <w:color w:val="444444"/>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75409E" w:rsidRDefault="0075409E" w:rsidP="00483EB5">
      <w:pPr>
        <w:jc w:val="both"/>
        <w:rPr>
          <w:rFonts w:ascii="Arial" w:hAnsi="Arial" w:cs="Arial"/>
          <w:b/>
          <w:sz w:val="22"/>
          <w:szCs w:val="22"/>
        </w:rPr>
      </w:pPr>
    </w:p>
    <w:p w:rsidR="00483EB5" w:rsidRPr="00D4781B" w:rsidRDefault="00483EB5" w:rsidP="00483EB5">
      <w:pPr>
        <w:jc w:val="both"/>
        <w:rPr>
          <w:rFonts w:ascii="Arial" w:hAnsi="Arial" w:cs="Arial"/>
          <w:b/>
          <w:sz w:val="22"/>
          <w:szCs w:val="22"/>
        </w:rPr>
      </w:pPr>
      <w:r w:rsidRPr="00D4781B">
        <w:rPr>
          <w:rFonts w:ascii="Arial" w:hAnsi="Arial" w:cs="Arial"/>
          <w:b/>
          <w:sz w:val="22"/>
          <w:szCs w:val="22"/>
        </w:rPr>
        <w:t>ABC/V/14/03</w:t>
      </w:r>
      <w:r w:rsidRPr="00D4781B">
        <w:rPr>
          <w:rFonts w:ascii="Arial" w:hAnsi="Arial" w:cs="Arial"/>
          <w:b/>
          <w:sz w:val="22"/>
          <w:szCs w:val="22"/>
        </w:rPr>
        <w:tab/>
      </w:r>
      <w:r w:rsidRPr="00D4781B">
        <w:rPr>
          <w:rFonts w:ascii="Arial" w:hAnsi="Arial" w:cs="Arial"/>
          <w:b/>
          <w:sz w:val="22"/>
          <w:szCs w:val="22"/>
        </w:rPr>
        <w:tab/>
      </w:r>
      <w:r w:rsidRPr="00D4781B">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26th January, 2015</w:t>
      </w:r>
    </w:p>
    <w:p w:rsidR="00483EB5" w:rsidRDefault="00483EB5" w:rsidP="00483EB5">
      <w:pPr>
        <w:jc w:val="both"/>
        <w:rPr>
          <w:rFonts w:ascii="Arial" w:hAnsi="Arial" w:cs="Arial"/>
          <w:sz w:val="16"/>
          <w:szCs w:val="26"/>
        </w:rPr>
      </w:pPr>
    </w:p>
    <w:p w:rsidR="00D5466B" w:rsidRDefault="00D5466B" w:rsidP="00483EB5">
      <w:pPr>
        <w:jc w:val="both"/>
        <w:rPr>
          <w:rFonts w:ascii="Arial" w:hAnsi="Arial" w:cs="Arial"/>
          <w:sz w:val="16"/>
          <w:szCs w:val="26"/>
        </w:rPr>
      </w:pPr>
    </w:p>
    <w:p w:rsidR="00D5466B" w:rsidRPr="00B77F99" w:rsidRDefault="00D5466B" w:rsidP="00483EB5">
      <w:pPr>
        <w:jc w:val="both"/>
        <w:rPr>
          <w:rFonts w:ascii="Arial" w:hAnsi="Arial" w:cs="Arial"/>
          <w:sz w:val="16"/>
          <w:szCs w:val="26"/>
        </w:rPr>
      </w:pPr>
    </w:p>
    <w:p w:rsidR="00483EB5" w:rsidRPr="00D5466B" w:rsidRDefault="00483EB5" w:rsidP="00D5466B">
      <w:pPr>
        <w:spacing w:line="360" w:lineRule="auto"/>
        <w:rPr>
          <w:rFonts w:ascii="Arial" w:hAnsi="Arial" w:cs="Arial"/>
          <w:sz w:val="26"/>
          <w:szCs w:val="26"/>
        </w:rPr>
      </w:pPr>
      <w:r w:rsidRPr="00D5466B">
        <w:rPr>
          <w:rFonts w:ascii="Arial" w:hAnsi="Arial" w:cs="Arial"/>
          <w:sz w:val="26"/>
          <w:szCs w:val="26"/>
        </w:rPr>
        <w:t>The Vice Chancellor,</w:t>
      </w:r>
    </w:p>
    <w:p w:rsidR="00483EB5" w:rsidRPr="00D5466B" w:rsidRDefault="00483EB5" w:rsidP="00D5466B">
      <w:pPr>
        <w:spacing w:line="360" w:lineRule="auto"/>
        <w:rPr>
          <w:rFonts w:ascii="Arial" w:hAnsi="Arial" w:cs="Arial"/>
          <w:sz w:val="26"/>
          <w:szCs w:val="26"/>
        </w:rPr>
      </w:pPr>
      <w:r w:rsidRPr="00D5466B">
        <w:rPr>
          <w:rFonts w:ascii="Arial" w:hAnsi="Arial" w:cs="Arial"/>
          <w:sz w:val="26"/>
          <w:szCs w:val="26"/>
        </w:rPr>
        <w:t xml:space="preserve">Federal University, </w:t>
      </w:r>
      <w:proofErr w:type="spellStart"/>
      <w:r w:rsidRPr="00D5466B">
        <w:rPr>
          <w:rFonts w:ascii="Arial" w:hAnsi="Arial" w:cs="Arial"/>
          <w:sz w:val="26"/>
          <w:szCs w:val="26"/>
        </w:rPr>
        <w:t>Dutsin</w:t>
      </w:r>
      <w:proofErr w:type="spellEnd"/>
      <w:r w:rsidRPr="00D5466B">
        <w:rPr>
          <w:rFonts w:ascii="Arial" w:hAnsi="Arial" w:cs="Arial"/>
          <w:sz w:val="26"/>
          <w:szCs w:val="26"/>
        </w:rPr>
        <w:t>-Ma,</w:t>
      </w:r>
    </w:p>
    <w:p w:rsidR="00483EB5" w:rsidRPr="00D5466B" w:rsidRDefault="00483EB5" w:rsidP="00D5466B">
      <w:pPr>
        <w:spacing w:line="360" w:lineRule="auto"/>
        <w:rPr>
          <w:rFonts w:ascii="Arial" w:hAnsi="Arial" w:cs="Arial"/>
          <w:sz w:val="26"/>
          <w:szCs w:val="26"/>
        </w:rPr>
      </w:pPr>
      <w:proofErr w:type="spellStart"/>
      <w:proofErr w:type="gramStart"/>
      <w:r w:rsidRPr="00D5466B">
        <w:rPr>
          <w:rFonts w:ascii="Arial" w:hAnsi="Arial" w:cs="Arial"/>
          <w:sz w:val="26"/>
          <w:szCs w:val="26"/>
        </w:rPr>
        <w:t>Katsina</w:t>
      </w:r>
      <w:proofErr w:type="spellEnd"/>
      <w:r w:rsidRPr="00D5466B">
        <w:rPr>
          <w:rFonts w:ascii="Arial" w:hAnsi="Arial" w:cs="Arial"/>
          <w:sz w:val="26"/>
          <w:szCs w:val="26"/>
        </w:rPr>
        <w:t xml:space="preserve"> State.</w:t>
      </w:r>
      <w:proofErr w:type="gramEnd"/>
    </w:p>
    <w:p w:rsidR="00483EB5" w:rsidRPr="00D5466B" w:rsidRDefault="00483EB5" w:rsidP="00D5466B">
      <w:pPr>
        <w:spacing w:line="360" w:lineRule="auto"/>
        <w:jc w:val="both"/>
        <w:rPr>
          <w:rFonts w:ascii="Arial" w:hAnsi="Arial" w:cs="Arial"/>
          <w:b/>
          <w:sz w:val="26"/>
          <w:szCs w:val="26"/>
        </w:rPr>
      </w:pPr>
    </w:p>
    <w:p w:rsidR="00483EB5" w:rsidRPr="00D5466B" w:rsidRDefault="00483EB5" w:rsidP="00D5466B">
      <w:pPr>
        <w:spacing w:line="360" w:lineRule="auto"/>
        <w:jc w:val="both"/>
        <w:rPr>
          <w:rFonts w:ascii="Arial" w:hAnsi="Arial" w:cs="Arial"/>
          <w:b/>
          <w:sz w:val="26"/>
          <w:szCs w:val="26"/>
        </w:rPr>
      </w:pPr>
      <w:r w:rsidRPr="00D5466B">
        <w:rPr>
          <w:rFonts w:ascii="Arial" w:hAnsi="Arial" w:cs="Arial"/>
          <w:sz w:val="26"/>
          <w:szCs w:val="26"/>
        </w:rPr>
        <w:t>Dear</w:t>
      </w:r>
      <w:r w:rsidRPr="00D5466B">
        <w:rPr>
          <w:rFonts w:ascii="Arial" w:hAnsi="Arial" w:cs="Arial"/>
          <w:b/>
          <w:sz w:val="26"/>
          <w:szCs w:val="26"/>
        </w:rPr>
        <w:t xml:space="preserve"> </w:t>
      </w:r>
      <w:r w:rsidRPr="00D5466B">
        <w:rPr>
          <w:rFonts w:ascii="Arial" w:hAnsi="Arial" w:cs="Arial"/>
          <w:sz w:val="26"/>
          <w:szCs w:val="26"/>
        </w:rPr>
        <w:t>Sir</w:t>
      </w:r>
      <w:r w:rsidRPr="00D5466B">
        <w:rPr>
          <w:rFonts w:ascii="Arial" w:hAnsi="Arial" w:cs="Arial"/>
          <w:b/>
          <w:sz w:val="26"/>
          <w:szCs w:val="26"/>
        </w:rPr>
        <w:t xml:space="preserve">, </w:t>
      </w:r>
    </w:p>
    <w:p w:rsidR="00483EB5" w:rsidRPr="00D5466B" w:rsidRDefault="00483EB5" w:rsidP="00D5466B">
      <w:pPr>
        <w:spacing w:line="360" w:lineRule="auto"/>
        <w:jc w:val="both"/>
        <w:rPr>
          <w:rFonts w:ascii="Arial" w:hAnsi="Arial" w:cs="Arial"/>
          <w:b/>
          <w:sz w:val="26"/>
          <w:szCs w:val="26"/>
        </w:rPr>
      </w:pPr>
    </w:p>
    <w:p w:rsidR="00483EB5" w:rsidRPr="00D5466B" w:rsidRDefault="00CC0A0E" w:rsidP="00D5466B">
      <w:pPr>
        <w:spacing w:after="240" w:line="360" w:lineRule="auto"/>
        <w:jc w:val="both"/>
        <w:rPr>
          <w:rFonts w:ascii="Arial" w:hAnsi="Arial" w:cs="Arial"/>
          <w:b/>
          <w:sz w:val="26"/>
          <w:szCs w:val="26"/>
        </w:rPr>
      </w:pPr>
      <w:r>
        <w:rPr>
          <w:rFonts w:ascii="Arial" w:hAnsi="Arial" w:cs="Arial"/>
          <w:b/>
          <w:sz w:val="26"/>
          <w:szCs w:val="26"/>
        </w:rPr>
        <w:t>ASSET MANAGEMENT SYST</w:t>
      </w:r>
      <w:r w:rsidR="00483EB5" w:rsidRPr="00D5466B">
        <w:rPr>
          <w:rFonts w:ascii="Arial" w:hAnsi="Arial" w:cs="Arial"/>
          <w:b/>
          <w:sz w:val="26"/>
          <w:szCs w:val="26"/>
        </w:rPr>
        <w:t>E</w:t>
      </w:r>
      <w:r>
        <w:rPr>
          <w:rFonts w:ascii="Arial" w:hAnsi="Arial" w:cs="Arial"/>
          <w:b/>
          <w:sz w:val="26"/>
          <w:szCs w:val="26"/>
        </w:rPr>
        <w:t>M</w:t>
      </w:r>
      <w:r w:rsidR="00483EB5" w:rsidRPr="00D5466B">
        <w:rPr>
          <w:rFonts w:ascii="Arial" w:hAnsi="Arial" w:cs="Arial"/>
          <w:b/>
          <w:sz w:val="26"/>
          <w:szCs w:val="26"/>
        </w:rPr>
        <w:t xml:space="preserve"> </w:t>
      </w:r>
      <w:r w:rsidR="007C4715">
        <w:rPr>
          <w:rFonts w:ascii="Arial" w:hAnsi="Arial" w:cs="Arial"/>
          <w:b/>
          <w:sz w:val="26"/>
          <w:szCs w:val="26"/>
        </w:rPr>
        <w:t>FOR FEDERAL UNIVERSITY DUTSIN -</w:t>
      </w:r>
      <w:r w:rsidR="00483EB5" w:rsidRPr="00D5466B">
        <w:rPr>
          <w:rFonts w:ascii="Arial" w:hAnsi="Arial" w:cs="Arial"/>
          <w:b/>
          <w:sz w:val="26"/>
          <w:szCs w:val="26"/>
        </w:rPr>
        <w:t>MA, KATSINA STATE</w:t>
      </w:r>
    </w:p>
    <w:p w:rsidR="00483EB5" w:rsidRPr="00D5466B" w:rsidRDefault="00483EB5" w:rsidP="00090DE9">
      <w:pPr>
        <w:pStyle w:val="BodyText2"/>
        <w:spacing w:after="240" w:line="480" w:lineRule="auto"/>
        <w:rPr>
          <w:rFonts w:cs="Arial"/>
          <w:b w:val="0"/>
          <w:szCs w:val="26"/>
          <w:u w:val="none"/>
        </w:rPr>
      </w:pPr>
      <w:r w:rsidRPr="00D5466B">
        <w:rPr>
          <w:rFonts w:cs="Arial"/>
          <w:b w:val="0"/>
          <w:szCs w:val="26"/>
          <w:u w:val="none"/>
        </w:rPr>
        <w:t>Subsequent to your instruction reference No FUDMA/VC/UTM/I6/33 dated 18th December, 2013 that we should carry out the valuation of the University fixed assets as well as to prepare a software program for the continuous maintenance of your asset records, we have accordingly carried out the physical inspection of the said assets, requisite survey and gathered all the data we considered necessary for the preparation of the software program.</w:t>
      </w:r>
    </w:p>
    <w:p w:rsidR="00D5466B" w:rsidRPr="0093171F" w:rsidRDefault="00D5466B" w:rsidP="00D5466B">
      <w:pPr>
        <w:pStyle w:val="NormalWeb"/>
        <w:shd w:val="clear" w:color="auto" w:fill="FFFFFF"/>
        <w:spacing w:before="0" w:beforeAutospacing="0" w:after="0" w:afterAutospacing="0" w:line="480" w:lineRule="auto"/>
        <w:jc w:val="both"/>
        <w:rPr>
          <w:rFonts w:ascii="Arial" w:hAnsi="Arial" w:cs="Arial"/>
          <w:b/>
          <w:sz w:val="26"/>
          <w:szCs w:val="26"/>
        </w:rPr>
      </w:pPr>
      <w:r w:rsidRPr="0093171F">
        <w:rPr>
          <w:rFonts w:ascii="Arial" w:hAnsi="Arial" w:cs="Arial"/>
          <w:b/>
          <w:sz w:val="26"/>
          <w:szCs w:val="26"/>
        </w:rPr>
        <w:t>INTRODUCTION</w:t>
      </w:r>
    </w:p>
    <w:p w:rsidR="00D5466B" w:rsidRPr="0093171F" w:rsidRDefault="00CC0A0E" w:rsidP="00090DE9">
      <w:pPr>
        <w:pStyle w:val="NormalWeb"/>
        <w:shd w:val="clear" w:color="auto" w:fill="FFFFFF"/>
        <w:spacing w:before="0" w:beforeAutospacing="0" w:after="240" w:afterAutospacing="0" w:line="480" w:lineRule="auto"/>
        <w:jc w:val="both"/>
        <w:rPr>
          <w:rFonts w:ascii="Arial" w:hAnsi="Arial" w:cs="Arial"/>
          <w:sz w:val="26"/>
          <w:szCs w:val="26"/>
        </w:rPr>
      </w:pPr>
      <w:r>
        <w:rPr>
          <w:rFonts w:ascii="Arial" w:hAnsi="Arial" w:cs="Arial"/>
          <w:sz w:val="26"/>
          <w:szCs w:val="26"/>
        </w:rPr>
        <w:t>The Asset Management System</w:t>
      </w:r>
      <w:r w:rsidR="00D5466B" w:rsidRPr="0093171F">
        <w:rPr>
          <w:rFonts w:ascii="Arial" w:hAnsi="Arial" w:cs="Arial"/>
          <w:sz w:val="26"/>
          <w:szCs w:val="26"/>
        </w:rPr>
        <w:t xml:space="preserve"> (AMS) is an improved suite of powerful Web-based asset manageme</w:t>
      </w:r>
      <w:r>
        <w:rPr>
          <w:rFonts w:ascii="Arial" w:hAnsi="Arial" w:cs="Arial"/>
          <w:sz w:val="26"/>
          <w:szCs w:val="26"/>
        </w:rPr>
        <w:t>nt software tool that will help</w:t>
      </w:r>
      <w:r w:rsidR="00D5466B" w:rsidRPr="0093171F">
        <w:rPr>
          <w:rFonts w:ascii="Arial" w:hAnsi="Arial" w:cs="Arial"/>
          <w:sz w:val="26"/>
          <w:szCs w:val="26"/>
        </w:rPr>
        <w:t xml:space="preserve"> the University to improve </w:t>
      </w:r>
      <w:r w:rsidR="00D5466B" w:rsidRPr="0093171F">
        <w:rPr>
          <w:rFonts w:ascii="Arial" w:hAnsi="Arial" w:cs="Arial"/>
          <w:sz w:val="26"/>
          <w:szCs w:val="26"/>
        </w:rPr>
        <w:lastRenderedPageBreak/>
        <w:t xml:space="preserve">the management of its moveable tangible assets </w:t>
      </w:r>
      <w:r>
        <w:rPr>
          <w:rFonts w:ascii="Arial" w:hAnsi="Arial" w:cs="Arial"/>
          <w:sz w:val="26"/>
          <w:szCs w:val="26"/>
        </w:rPr>
        <w:t>and properties.  The software is</w:t>
      </w:r>
      <w:r w:rsidR="00D5466B" w:rsidRPr="0093171F">
        <w:rPr>
          <w:rFonts w:ascii="Arial" w:hAnsi="Arial" w:cs="Arial"/>
          <w:sz w:val="26"/>
          <w:szCs w:val="26"/>
        </w:rPr>
        <w:t xml:space="preserve"> prepared to aid the University in managing its today's dynamic assets environments.</w:t>
      </w:r>
    </w:p>
    <w:p w:rsidR="00D5466B" w:rsidRPr="0093171F" w:rsidRDefault="00D5466B" w:rsidP="00090DE9">
      <w:pPr>
        <w:pStyle w:val="NormalWeb"/>
        <w:shd w:val="clear" w:color="auto" w:fill="FFFFFF"/>
        <w:spacing w:before="0" w:beforeAutospacing="0" w:after="240" w:afterAutospacing="0" w:line="480" w:lineRule="auto"/>
        <w:jc w:val="both"/>
        <w:rPr>
          <w:rFonts w:ascii="Arial" w:hAnsi="Arial" w:cs="Arial"/>
          <w:sz w:val="26"/>
          <w:szCs w:val="26"/>
        </w:rPr>
      </w:pPr>
      <w:r w:rsidRPr="0093171F">
        <w:rPr>
          <w:rFonts w:ascii="Arial" w:hAnsi="Arial" w:cs="Arial"/>
          <w:sz w:val="26"/>
          <w:szCs w:val="26"/>
        </w:rPr>
        <w:t xml:space="preserve">The Asset Management </w:t>
      </w:r>
      <w:r w:rsidR="00CC0A0E">
        <w:rPr>
          <w:rFonts w:ascii="Arial" w:hAnsi="Arial" w:cs="Arial"/>
          <w:sz w:val="26"/>
          <w:szCs w:val="26"/>
        </w:rPr>
        <w:t>System</w:t>
      </w:r>
      <w:r w:rsidRPr="0093171F">
        <w:rPr>
          <w:rFonts w:ascii="Arial" w:hAnsi="Arial" w:cs="Arial"/>
          <w:sz w:val="26"/>
          <w:szCs w:val="26"/>
        </w:rPr>
        <w:t xml:space="preserve"> will run on the University’s </w:t>
      </w:r>
      <w:r w:rsidRPr="00FC1C39">
        <w:rPr>
          <w:rFonts w:ascii="Arial" w:hAnsi="Arial" w:cs="Arial"/>
          <w:sz w:val="26"/>
          <w:szCs w:val="26"/>
        </w:rPr>
        <w:t>intranet</w:t>
      </w:r>
      <w:r w:rsidRPr="0093171F">
        <w:rPr>
          <w:rFonts w:ascii="Arial" w:hAnsi="Arial" w:cs="Arial"/>
          <w:sz w:val="26"/>
          <w:szCs w:val="26"/>
        </w:rPr>
        <w:t xml:space="preserve"> or can be hosted by A.K. Bello &amp; Company and can be accessed by all or designated employees using standard Web browsers. The level of access and operation available to any employee is as determined and permitted by the University Authority.</w:t>
      </w:r>
    </w:p>
    <w:p w:rsidR="00D5466B" w:rsidRPr="0093171F" w:rsidRDefault="00D5466B" w:rsidP="00090DE9">
      <w:pPr>
        <w:pStyle w:val="NormalWeb"/>
        <w:shd w:val="clear" w:color="auto" w:fill="FFFFFF"/>
        <w:spacing w:before="0" w:beforeAutospacing="0" w:after="0" w:afterAutospacing="0" w:line="480" w:lineRule="auto"/>
        <w:jc w:val="both"/>
        <w:rPr>
          <w:rFonts w:ascii="Arial" w:hAnsi="Arial" w:cs="Arial"/>
          <w:sz w:val="26"/>
          <w:szCs w:val="26"/>
          <w:shd w:val="clear" w:color="auto" w:fill="FFFFFF"/>
        </w:rPr>
      </w:pPr>
      <w:r w:rsidRPr="0093171F">
        <w:rPr>
          <w:rFonts w:ascii="Arial" w:hAnsi="Arial" w:cs="Arial"/>
          <w:sz w:val="26"/>
          <w:szCs w:val="26"/>
          <w:shd w:val="clear" w:color="auto" w:fill="FFFFFF"/>
        </w:rPr>
        <w:t xml:space="preserve">We are confident in describing </w:t>
      </w:r>
      <w:r w:rsidR="00CC0A0E">
        <w:rPr>
          <w:rFonts w:ascii="Arial" w:hAnsi="Arial" w:cs="Arial"/>
          <w:sz w:val="26"/>
          <w:szCs w:val="26"/>
          <w:shd w:val="clear" w:color="auto" w:fill="FFFFFF"/>
        </w:rPr>
        <w:t>this</w:t>
      </w:r>
      <w:r w:rsidRPr="0093171F">
        <w:rPr>
          <w:rFonts w:ascii="Arial" w:hAnsi="Arial" w:cs="Arial"/>
          <w:sz w:val="26"/>
          <w:szCs w:val="26"/>
          <w:shd w:val="clear" w:color="auto" w:fill="FFFFFF"/>
        </w:rPr>
        <w:t xml:space="preserve"> </w:t>
      </w:r>
      <w:r w:rsidRPr="0093171F">
        <w:rPr>
          <w:rFonts w:ascii="Arial" w:hAnsi="Arial" w:cs="Arial"/>
          <w:sz w:val="26"/>
          <w:szCs w:val="26"/>
        </w:rPr>
        <w:t xml:space="preserve">asset management </w:t>
      </w:r>
      <w:r w:rsidR="00CC0A0E">
        <w:rPr>
          <w:rFonts w:ascii="Arial" w:hAnsi="Arial" w:cs="Arial"/>
          <w:sz w:val="26"/>
          <w:szCs w:val="26"/>
        </w:rPr>
        <w:t>system</w:t>
      </w:r>
      <w:r w:rsidR="00CC0A0E" w:rsidRPr="0093171F">
        <w:rPr>
          <w:rFonts w:ascii="Arial" w:hAnsi="Arial" w:cs="Arial"/>
          <w:sz w:val="26"/>
          <w:szCs w:val="26"/>
        </w:rPr>
        <w:t xml:space="preserve"> </w:t>
      </w:r>
      <w:r w:rsidRPr="0093171F">
        <w:rPr>
          <w:rFonts w:ascii="Arial" w:hAnsi="Arial" w:cs="Arial"/>
          <w:sz w:val="26"/>
          <w:szCs w:val="26"/>
          <w:shd w:val="clear" w:color="auto" w:fill="FFFFFF"/>
        </w:rPr>
        <w:t xml:space="preserve">as powerful user-friendly asset management software – intuitive and easy to learn for both </w:t>
      </w:r>
      <w:r w:rsidRPr="00FC1C39">
        <w:rPr>
          <w:rFonts w:ascii="Arial" w:hAnsi="Arial" w:cs="Arial"/>
          <w:sz w:val="26"/>
          <w:szCs w:val="26"/>
          <w:shd w:val="clear" w:color="auto" w:fill="FFFFFF"/>
        </w:rPr>
        <w:t>power</w:t>
      </w:r>
      <w:r w:rsidRPr="0093171F">
        <w:rPr>
          <w:rFonts w:ascii="Arial" w:hAnsi="Arial" w:cs="Arial"/>
          <w:sz w:val="26"/>
          <w:szCs w:val="26"/>
          <w:shd w:val="clear" w:color="auto" w:fill="FFFFFF"/>
        </w:rPr>
        <w:t xml:space="preserve"> users and casual users. You’ll realize a quick turn around on your asset maintenance as users willingly adopt the system.</w:t>
      </w:r>
    </w:p>
    <w:p w:rsidR="0005245F" w:rsidRDefault="00483EB5" w:rsidP="00D5466B">
      <w:pPr>
        <w:spacing w:line="360" w:lineRule="auto"/>
        <w:ind w:left="3600" w:hanging="3600"/>
        <w:jc w:val="both"/>
        <w:rPr>
          <w:rFonts w:ascii="Arial" w:hAnsi="Arial" w:cs="Arial"/>
          <w:b/>
          <w:sz w:val="26"/>
          <w:szCs w:val="26"/>
        </w:rPr>
      </w:pPr>
      <w:r>
        <w:rPr>
          <w:rFonts w:ascii="Arial" w:hAnsi="Arial" w:cs="Arial"/>
          <w:b/>
          <w:sz w:val="26"/>
          <w:szCs w:val="26"/>
        </w:rPr>
        <w:t xml:space="preserve">   </w:t>
      </w:r>
    </w:p>
    <w:p w:rsidR="00D5466B" w:rsidRDefault="00D5466B" w:rsidP="008D0A11">
      <w:pPr>
        <w:spacing w:after="240" w:line="360" w:lineRule="auto"/>
        <w:ind w:left="3600" w:hanging="3600"/>
        <w:jc w:val="both"/>
        <w:rPr>
          <w:rFonts w:ascii="Arial" w:hAnsi="Arial" w:cs="Arial"/>
          <w:b/>
          <w:sz w:val="26"/>
          <w:szCs w:val="26"/>
        </w:rPr>
      </w:pPr>
      <w:r>
        <w:rPr>
          <w:rFonts w:ascii="Arial" w:hAnsi="Arial" w:cs="Arial"/>
          <w:b/>
          <w:sz w:val="26"/>
          <w:szCs w:val="26"/>
        </w:rPr>
        <w:t>FEATURES</w:t>
      </w:r>
    </w:p>
    <w:p w:rsidR="00F63A0D" w:rsidRDefault="00CC0A0E" w:rsidP="00F63A0D">
      <w:pPr>
        <w:pStyle w:val="NormalWeb"/>
        <w:shd w:val="clear" w:color="auto" w:fill="FFFFFF"/>
        <w:spacing w:before="0" w:beforeAutospacing="0" w:after="0" w:afterAutospacing="0" w:line="480" w:lineRule="auto"/>
        <w:jc w:val="both"/>
        <w:rPr>
          <w:rFonts w:ascii="Arial" w:hAnsi="Arial" w:cs="Arial"/>
          <w:color w:val="444444"/>
          <w:sz w:val="26"/>
          <w:szCs w:val="26"/>
        </w:rPr>
      </w:pPr>
      <w:r w:rsidRPr="0093171F">
        <w:rPr>
          <w:rFonts w:ascii="Arial" w:hAnsi="Arial" w:cs="Arial"/>
          <w:sz w:val="26"/>
          <w:szCs w:val="26"/>
        </w:rPr>
        <w:t xml:space="preserve">Asset Management </w:t>
      </w:r>
      <w:r>
        <w:rPr>
          <w:rFonts w:ascii="Arial" w:hAnsi="Arial" w:cs="Arial"/>
          <w:sz w:val="26"/>
          <w:szCs w:val="26"/>
        </w:rPr>
        <w:t>System</w:t>
      </w:r>
      <w:r w:rsidR="00F63A0D" w:rsidRPr="0005245F">
        <w:rPr>
          <w:rFonts w:ascii="Arial" w:hAnsi="Arial" w:cs="Arial"/>
          <w:color w:val="444444"/>
          <w:sz w:val="26"/>
          <w:szCs w:val="26"/>
        </w:rPr>
        <w:t xml:space="preserve"> features </w:t>
      </w:r>
      <w:r w:rsidR="00F63A0D" w:rsidRPr="00FC1C39">
        <w:rPr>
          <w:rFonts w:ascii="Arial" w:hAnsi="Arial" w:cs="Arial"/>
          <w:color w:val="444444"/>
          <w:sz w:val="26"/>
          <w:szCs w:val="26"/>
        </w:rPr>
        <w:t>an</w:t>
      </w:r>
      <w:r w:rsidR="00F63A0D" w:rsidRPr="0005245F">
        <w:rPr>
          <w:rFonts w:ascii="Arial" w:hAnsi="Arial" w:cs="Arial"/>
          <w:color w:val="444444"/>
          <w:sz w:val="26"/>
          <w:szCs w:val="26"/>
        </w:rPr>
        <w:t xml:space="preserve"> intuitive interface to provide quick and easy access to key assets information </w:t>
      </w:r>
      <w:r w:rsidR="00F63A0D">
        <w:rPr>
          <w:rFonts w:ascii="Arial" w:hAnsi="Arial" w:cs="Arial"/>
          <w:color w:val="444444"/>
          <w:sz w:val="26"/>
          <w:szCs w:val="26"/>
        </w:rPr>
        <w:t>that enables the authorized user</w:t>
      </w:r>
      <w:r w:rsidR="00CC7ECC">
        <w:rPr>
          <w:rFonts w:ascii="Arial" w:hAnsi="Arial" w:cs="Arial"/>
          <w:color w:val="444444"/>
          <w:sz w:val="26"/>
          <w:szCs w:val="26"/>
        </w:rPr>
        <w:t>(s)</w:t>
      </w:r>
      <w:r w:rsidR="00F63A0D">
        <w:rPr>
          <w:rFonts w:ascii="Arial" w:hAnsi="Arial" w:cs="Arial"/>
          <w:color w:val="444444"/>
          <w:sz w:val="26"/>
          <w:szCs w:val="26"/>
        </w:rPr>
        <w:t xml:space="preserve"> to generate required report at any point in time. These features include the following:</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 xml:space="preserve"> Name of asset;</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Description of asset;</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Provider of the asset;</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lastRenderedPageBreak/>
        <w:t>Date of acquisition/valuation of the assets as the case may be;</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Expected life span of the asset;</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Cost of acquisition or the value at the date of valuation as the case may be;</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Asset tag identity;</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Owner/users of the asset ( this may be the department</w:t>
      </w:r>
      <w:r w:rsidRPr="0005245F">
        <w:rPr>
          <w:rFonts w:ascii="Arial" w:hAnsi="Arial" w:cs="Arial"/>
          <w:color w:val="444444"/>
          <w:sz w:val="26"/>
          <w:szCs w:val="26"/>
        </w:rPr>
        <w:t>,</w:t>
      </w:r>
      <w:r>
        <w:rPr>
          <w:rFonts w:ascii="Arial" w:hAnsi="Arial" w:cs="Arial"/>
          <w:color w:val="444444"/>
          <w:sz w:val="26"/>
          <w:szCs w:val="26"/>
        </w:rPr>
        <w:t xml:space="preserve"> faculty, unit or section the asset is domiciled for easy reference)</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Photograph</w:t>
      </w:r>
      <w:r w:rsidR="00CC0A0E">
        <w:rPr>
          <w:rFonts w:ascii="Arial" w:hAnsi="Arial" w:cs="Arial"/>
          <w:color w:val="444444"/>
          <w:sz w:val="26"/>
          <w:szCs w:val="26"/>
        </w:rPr>
        <w:t>s</w:t>
      </w:r>
      <w:r>
        <w:rPr>
          <w:rFonts w:ascii="Arial" w:hAnsi="Arial" w:cs="Arial"/>
          <w:color w:val="444444"/>
          <w:sz w:val="26"/>
          <w:szCs w:val="26"/>
        </w:rPr>
        <w:t xml:space="preserve"> of the asset w</w:t>
      </w:r>
      <w:r w:rsidR="00CC0A0E">
        <w:rPr>
          <w:rFonts w:ascii="Arial" w:hAnsi="Arial" w:cs="Arial"/>
          <w:color w:val="444444"/>
          <w:sz w:val="26"/>
          <w:szCs w:val="26"/>
        </w:rPr>
        <w:t>h</w:t>
      </w:r>
      <w:r>
        <w:rPr>
          <w:rFonts w:ascii="Arial" w:hAnsi="Arial" w:cs="Arial"/>
          <w:color w:val="444444"/>
          <w:sz w:val="26"/>
          <w:szCs w:val="26"/>
        </w:rPr>
        <w:t>ere attached or desired;</w:t>
      </w:r>
    </w:p>
    <w:p w:rsid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The category of the asset; and</w:t>
      </w:r>
    </w:p>
    <w:p w:rsidR="002A65C4" w:rsidRPr="00F63A0D" w:rsidRDefault="00F63A0D" w:rsidP="00F63A0D">
      <w:pPr>
        <w:pStyle w:val="NormalWeb"/>
        <w:numPr>
          <w:ilvl w:val="0"/>
          <w:numId w:val="3"/>
        </w:numPr>
        <w:shd w:val="clear" w:color="auto" w:fill="FFFFFF"/>
        <w:spacing w:before="0" w:beforeAutospacing="0" w:after="0" w:afterAutospacing="0" w:line="480" w:lineRule="auto"/>
        <w:jc w:val="both"/>
        <w:rPr>
          <w:rFonts w:ascii="Arial" w:hAnsi="Arial" w:cs="Arial"/>
          <w:color w:val="444444"/>
          <w:sz w:val="26"/>
          <w:szCs w:val="26"/>
        </w:rPr>
      </w:pPr>
      <w:r>
        <w:rPr>
          <w:rFonts w:ascii="Arial" w:hAnsi="Arial" w:cs="Arial"/>
          <w:color w:val="444444"/>
          <w:sz w:val="26"/>
          <w:szCs w:val="26"/>
        </w:rPr>
        <w:t>The current value of the asset.</w:t>
      </w:r>
    </w:p>
    <w:p w:rsidR="00F14F92" w:rsidRDefault="00F14F92" w:rsidP="001E7DFC">
      <w:pPr>
        <w:pStyle w:val="NormalWeb"/>
        <w:shd w:val="clear" w:color="auto" w:fill="FFFFFF"/>
        <w:spacing w:before="0" w:beforeAutospacing="0" w:after="0" w:afterAutospacing="0" w:line="480" w:lineRule="auto"/>
        <w:jc w:val="both"/>
        <w:rPr>
          <w:rFonts w:ascii="Arial" w:hAnsi="Arial" w:cs="Arial"/>
          <w:b/>
          <w:color w:val="444444"/>
          <w:sz w:val="26"/>
          <w:szCs w:val="26"/>
          <w:shd w:val="clear" w:color="auto" w:fill="FFFFFF"/>
        </w:rPr>
      </w:pPr>
    </w:p>
    <w:p w:rsidR="001E7DFC" w:rsidRPr="00CC7ECC" w:rsidRDefault="001E7DFC" w:rsidP="001E7DFC">
      <w:pPr>
        <w:pStyle w:val="NormalWeb"/>
        <w:shd w:val="clear" w:color="auto" w:fill="FFFFFF"/>
        <w:spacing w:before="0" w:beforeAutospacing="0" w:after="0" w:afterAutospacing="0" w:line="480" w:lineRule="auto"/>
        <w:jc w:val="both"/>
        <w:rPr>
          <w:rFonts w:ascii="Arial" w:hAnsi="Arial" w:cs="Arial"/>
          <w:b/>
          <w:color w:val="444444"/>
          <w:sz w:val="26"/>
          <w:szCs w:val="26"/>
          <w:shd w:val="clear" w:color="auto" w:fill="FFFFFF"/>
        </w:rPr>
      </w:pPr>
      <w:r w:rsidRPr="00CC7ECC">
        <w:rPr>
          <w:rFonts w:ascii="Arial" w:hAnsi="Arial" w:cs="Arial"/>
          <w:b/>
          <w:color w:val="444444"/>
          <w:sz w:val="26"/>
          <w:szCs w:val="26"/>
          <w:shd w:val="clear" w:color="auto" w:fill="FFFFFF"/>
        </w:rPr>
        <w:t>FUNCTIONS</w:t>
      </w:r>
    </w:p>
    <w:p w:rsidR="001E7DFC" w:rsidRPr="0005245F" w:rsidRDefault="00CC0A0E" w:rsidP="001E7DFC">
      <w:pPr>
        <w:pStyle w:val="NormalWeb"/>
        <w:shd w:val="clear" w:color="auto" w:fill="FFFFFF"/>
        <w:spacing w:before="0" w:beforeAutospacing="0" w:after="0" w:afterAutospacing="0" w:line="480" w:lineRule="auto"/>
        <w:jc w:val="both"/>
        <w:rPr>
          <w:rFonts w:ascii="Arial" w:hAnsi="Arial" w:cs="Arial"/>
          <w:color w:val="444444"/>
          <w:sz w:val="26"/>
          <w:szCs w:val="26"/>
        </w:rPr>
      </w:pPr>
      <w:r w:rsidRPr="0093171F">
        <w:rPr>
          <w:rFonts w:ascii="Arial" w:hAnsi="Arial" w:cs="Arial"/>
          <w:sz w:val="26"/>
          <w:szCs w:val="26"/>
        </w:rPr>
        <w:t xml:space="preserve">Asset Management </w:t>
      </w:r>
      <w:r>
        <w:rPr>
          <w:rFonts w:ascii="Arial" w:hAnsi="Arial" w:cs="Arial"/>
          <w:sz w:val="26"/>
          <w:szCs w:val="26"/>
        </w:rPr>
        <w:t>System</w:t>
      </w:r>
      <w:r w:rsidR="001E7DFC" w:rsidRPr="0005245F">
        <w:rPr>
          <w:rFonts w:ascii="Arial" w:hAnsi="Arial" w:cs="Arial"/>
          <w:color w:val="444444"/>
          <w:sz w:val="26"/>
          <w:szCs w:val="26"/>
        </w:rPr>
        <w:t xml:space="preserve"> provides all functionalities in modules for easy usage; the modules are as follows:</w:t>
      </w:r>
    </w:p>
    <w:p w:rsidR="001E7DFC" w:rsidRPr="0005245F" w:rsidRDefault="001E7DFC" w:rsidP="001E7DFC">
      <w:pPr>
        <w:pStyle w:val="ListParagraph"/>
        <w:numPr>
          <w:ilvl w:val="0"/>
          <w:numId w:val="1"/>
        </w:numPr>
        <w:shd w:val="clear" w:color="auto" w:fill="FFFFFF"/>
        <w:spacing w:before="100" w:beforeAutospacing="1" w:after="100" w:afterAutospacing="1" w:line="480" w:lineRule="auto"/>
        <w:jc w:val="both"/>
        <w:rPr>
          <w:rFonts w:ascii="Arial" w:hAnsi="Arial" w:cs="Arial"/>
          <w:color w:val="444444"/>
          <w:sz w:val="26"/>
          <w:szCs w:val="26"/>
        </w:rPr>
      </w:pPr>
      <w:r w:rsidRPr="0005245F">
        <w:rPr>
          <w:rFonts w:ascii="Arial" w:hAnsi="Arial" w:cs="Arial"/>
          <w:color w:val="444444"/>
          <w:sz w:val="26"/>
          <w:szCs w:val="26"/>
        </w:rPr>
        <w:t>Assets &amp; Assets Category</w:t>
      </w:r>
    </w:p>
    <w:p w:rsidR="001E7DFC" w:rsidRPr="0005245F" w:rsidRDefault="001E7DFC" w:rsidP="001E7DFC">
      <w:pPr>
        <w:pStyle w:val="ListParagraph"/>
        <w:numPr>
          <w:ilvl w:val="0"/>
          <w:numId w:val="1"/>
        </w:numPr>
        <w:shd w:val="clear" w:color="auto" w:fill="FFFFFF"/>
        <w:spacing w:before="100" w:beforeAutospacing="1" w:after="100" w:afterAutospacing="1" w:line="480" w:lineRule="auto"/>
        <w:jc w:val="both"/>
        <w:rPr>
          <w:rFonts w:ascii="Arial" w:hAnsi="Arial" w:cs="Arial"/>
          <w:color w:val="444444"/>
          <w:sz w:val="26"/>
          <w:szCs w:val="26"/>
        </w:rPr>
      </w:pPr>
      <w:r w:rsidRPr="0005245F">
        <w:rPr>
          <w:rFonts w:ascii="Arial" w:hAnsi="Arial" w:cs="Arial"/>
          <w:color w:val="444444"/>
          <w:sz w:val="26"/>
          <w:szCs w:val="26"/>
        </w:rPr>
        <w:t xml:space="preserve">Faculty </w:t>
      </w:r>
    </w:p>
    <w:p w:rsidR="001E7DFC" w:rsidRPr="0005245F" w:rsidRDefault="001E7DFC" w:rsidP="001E7DFC">
      <w:pPr>
        <w:pStyle w:val="ListParagraph"/>
        <w:numPr>
          <w:ilvl w:val="0"/>
          <w:numId w:val="1"/>
        </w:numPr>
        <w:shd w:val="clear" w:color="auto" w:fill="FFFFFF"/>
        <w:spacing w:before="100" w:beforeAutospacing="1" w:after="100" w:afterAutospacing="1" w:line="480" w:lineRule="auto"/>
        <w:jc w:val="both"/>
        <w:rPr>
          <w:rFonts w:ascii="Arial" w:hAnsi="Arial" w:cs="Arial"/>
          <w:color w:val="444444"/>
          <w:sz w:val="26"/>
          <w:szCs w:val="26"/>
        </w:rPr>
      </w:pPr>
      <w:r w:rsidRPr="0005245F">
        <w:rPr>
          <w:rFonts w:ascii="Arial" w:hAnsi="Arial" w:cs="Arial"/>
          <w:color w:val="444444"/>
          <w:sz w:val="26"/>
          <w:szCs w:val="26"/>
        </w:rPr>
        <w:t>Department</w:t>
      </w:r>
    </w:p>
    <w:p w:rsidR="001E7DFC" w:rsidRPr="0005245F" w:rsidRDefault="001E7DFC" w:rsidP="001E7DFC">
      <w:pPr>
        <w:pStyle w:val="ListParagraph"/>
        <w:numPr>
          <w:ilvl w:val="0"/>
          <w:numId w:val="1"/>
        </w:numPr>
        <w:shd w:val="clear" w:color="auto" w:fill="FFFFFF"/>
        <w:spacing w:before="100" w:beforeAutospacing="1" w:after="100" w:afterAutospacing="1" w:line="480" w:lineRule="auto"/>
        <w:jc w:val="both"/>
        <w:rPr>
          <w:rFonts w:ascii="Arial" w:hAnsi="Arial" w:cs="Arial"/>
          <w:color w:val="444444"/>
          <w:sz w:val="26"/>
          <w:szCs w:val="26"/>
        </w:rPr>
      </w:pPr>
      <w:r w:rsidRPr="0005245F">
        <w:rPr>
          <w:rFonts w:ascii="Arial" w:hAnsi="Arial" w:cs="Arial"/>
          <w:color w:val="444444"/>
          <w:sz w:val="26"/>
          <w:szCs w:val="26"/>
        </w:rPr>
        <w:t>User Administration - Users, Roles, Permission</w:t>
      </w:r>
    </w:p>
    <w:p w:rsidR="001E7DFC" w:rsidRPr="0005245F" w:rsidRDefault="001E7DFC" w:rsidP="001E7DFC">
      <w:pPr>
        <w:pStyle w:val="ListParagraph"/>
        <w:numPr>
          <w:ilvl w:val="0"/>
          <w:numId w:val="1"/>
        </w:numPr>
        <w:shd w:val="clear" w:color="auto" w:fill="FFFFFF"/>
        <w:spacing w:before="100" w:beforeAutospacing="1" w:after="100" w:afterAutospacing="1" w:line="480" w:lineRule="auto"/>
        <w:jc w:val="both"/>
        <w:rPr>
          <w:rFonts w:ascii="Arial" w:hAnsi="Arial" w:cs="Arial"/>
          <w:color w:val="444444"/>
          <w:sz w:val="26"/>
          <w:szCs w:val="26"/>
        </w:rPr>
      </w:pPr>
      <w:r w:rsidRPr="0005245F">
        <w:rPr>
          <w:rFonts w:ascii="Arial" w:hAnsi="Arial" w:cs="Arial"/>
          <w:color w:val="444444"/>
          <w:sz w:val="26"/>
          <w:szCs w:val="26"/>
        </w:rPr>
        <w:t>App Core</w:t>
      </w:r>
    </w:p>
    <w:p w:rsidR="001E7DFC" w:rsidRPr="001E7DFC" w:rsidRDefault="001E7DFC" w:rsidP="001E7DFC">
      <w:pPr>
        <w:pStyle w:val="ListParagraph"/>
        <w:numPr>
          <w:ilvl w:val="0"/>
          <w:numId w:val="1"/>
        </w:numPr>
        <w:shd w:val="clear" w:color="auto" w:fill="FFFFFF"/>
        <w:spacing w:after="240" w:line="480" w:lineRule="auto"/>
        <w:jc w:val="both"/>
        <w:rPr>
          <w:rFonts w:ascii="Arial" w:hAnsi="Arial" w:cs="Arial"/>
          <w:color w:val="444444"/>
          <w:sz w:val="26"/>
          <w:szCs w:val="26"/>
          <w:shd w:val="clear" w:color="auto" w:fill="FFFFFF"/>
        </w:rPr>
      </w:pPr>
      <w:r w:rsidRPr="0005245F">
        <w:rPr>
          <w:rFonts w:ascii="Arial" w:hAnsi="Arial" w:cs="Arial"/>
          <w:color w:val="444444"/>
          <w:sz w:val="26"/>
          <w:szCs w:val="26"/>
        </w:rPr>
        <w:t>Excel Operations</w:t>
      </w:r>
    </w:p>
    <w:p w:rsidR="001E7DFC" w:rsidRPr="00F63A0D" w:rsidRDefault="00CC0A0E" w:rsidP="001E7DFC">
      <w:pPr>
        <w:pStyle w:val="NormalWeb"/>
        <w:shd w:val="clear" w:color="auto" w:fill="FFFFFF"/>
        <w:spacing w:before="0" w:beforeAutospacing="0" w:after="240" w:afterAutospacing="0" w:line="480" w:lineRule="auto"/>
        <w:jc w:val="both"/>
        <w:rPr>
          <w:rStyle w:val="apple-converted-space"/>
          <w:color w:val="333333"/>
          <w:sz w:val="26"/>
          <w:szCs w:val="26"/>
        </w:rPr>
      </w:pPr>
      <w:r w:rsidRPr="0093171F">
        <w:rPr>
          <w:rFonts w:ascii="Arial" w:hAnsi="Arial" w:cs="Arial"/>
          <w:sz w:val="26"/>
          <w:szCs w:val="26"/>
        </w:rPr>
        <w:lastRenderedPageBreak/>
        <w:t xml:space="preserve">Asset Management </w:t>
      </w:r>
      <w:r>
        <w:rPr>
          <w:rFonts w:ascii="Arial" w:hAnsi="Arial" w:cs="Arial"/>
          <w:sz w:val="26"/>
          <w:szCs w:val="26"/>
        </w:rPr>
        <w:t>System</w:t>
      </w:r>
      <w:r w:rsidR="001E7DFC" w:rsidRPr="0005245F">
        <w:rPr>
          <w:rFonts w:ascii="Arial" w:hAnsi="Arial" w:cs="Arial"/>
          <w:color w:val="444444"/>
          <w:sz w:val="26"/>
          <w:szCs w:val="26"/>
          <w:shd w:val="clear" w:color="auto" w:fill="FFFFFF"/>
        </w:rPr>
        <w:t xml:space="preserve"> </w:t>
      </w:r>
      <w:r w:rsidR="001E7DFC" w:rsidRPr="0005245F">
        <w:rPr>
          <w:rFonts w:ascii="Arial" w:hAnsi="Arial" w:cs="Arial"/>
          <w:color w:val="333333"/>
          <w:sz w:val="26"/>
          <w:szCs w:val="26"/>
          <w:shd w:val="clear" w:color="auto" w:fill="FFFFFF"/>
        </w:rPr>
        <w:t>automates basic asset operations, provides a management dashboard for critical analysis and enables the university wide control of assets in the most intelligent and efficient way.</w:t>
      </w:r>
      <w:r w:rsidR="001E7DFC" w:rsidRPr="0005245F">
        <w:rPr>
          <w:rStyle w:val="apple-converted-space"/>
          <w:rFonts w:ascii="Arial" w:hAnsi="Arial" w:cs="Arial"/>
          <w:color w:val="333333"/>
          <w:sz w:val="26"/>
          <w:szCs w:val="26"/>
          <w:shd w:val="clear" w:color="auto" w:fill="FFFFFF"/>
        </w:rPr>
        <w:t> </w:t>
      </w:r>
    </w:p>
    <w:p w:rsidR="001E7DFC" w:rsidRPr="0005245F" w:rsidRDefault="001E7DFC" w:rsidP="001E7DFC">
      <w:pPr>
        <w:pStyle w:val="NormalWeb"/>
        <w:shd w:val="clear" w:color="auto" w:fill="FFFFFF"/>
        <w:spacing w:before="0" w:beforeAutospacing="0" w:after="0" w:afterAutospacing="0" w:line="480" w:lineRule="auto"/>
        <w:jc w:val="both"/>
        <w:rPr>
          <w:color w:val="444444"/>
          <w:sz w:val="26"/>
          <w:szCs w:val="26"/>
        </w:rPr>
      </w:pPr>
      <w:r w:rsidRPr="0005245F">
        <w:rPr>
          <w:rFonts w:ascii="Arial" w:hAnsi="Arial" w:cs="Arial"/>
          <w:color w:val="444444"/>
          <w:sz w:val="26"/>
          <w:szCs w:val="26"/>
        </w:rPr>
        <w:t>The application</w:t>
      </w:r>
      <w:r w:rsidR="00CC0A0E">
        <w:rPr>
          <w:rFonts w:ascii="Arial" w:hAnsi="Arial" w:cs="Arial"/>
          <w:color w:val="444444"/>
          <w:sz w:val="26"/>
          <w:szCs w:val="26"/>
        </w:rPr>
        <w:t>s</w:t>
      </w:r>
      <w:r w:rsidRPr="0005245F">
        <w:rPr>
          <w:rFonts w:ascii="Arial" w:hAnsi="Arial" w:cs="Arial"/>
          <w:color w:val="444444"/>
          <w:sz w:val="26"/>
          <w:szCs w:val="26"/>
        </w:rPr>
        <w:t xml:space="preserve"> have a friendly editor for administration of user, roles and permissions; (A role is a collection of permissions defined for the whole system that can </w:t>
      </w:r>
      <w:r>
        <w:rPr>
          <w:rFonts w:ascii="Arial" w:hAnsi="Arial" w:cs="Arial"/>
          <w:color w:val="444444"/>
          <w:sz w:val="26"/>
          <w:szCs w:val="26"/>
        </w:rPr>
        <w:t xml:space="preserve">be </w:t>
      </w:r>
      <w:r w:rsidRPr="0005245F">
        <w:rPr>
          <w:rFonts w:ascii="Arial" w:hAnsi="Arial" w:cs="Arial"/>
          <w:color w:val="444444"/>
          <w:sz w:val="26"/>
          <w:szCs w:val="26"/>
        </w:rPr>
        <w:t>assign</w:t>
      </w:r>
      <w:r>
        <w:rPr>
          <w:rFonts w:ascii="Arial" w:hAnsi="Arial" w:cs="Arial"/>
          <w:color w:val="444444"/>
          <w:sz w:val="26"/>
          <w:szCs w:val="26"/>
        </w:rPr>
        <w:t>ed</w:t>
      </w:r>
      <w:r w:rsidRPr="0005245F">
        <w:rPr>
          <w:rFonts w:ascii="Arial" w:hAnsi="Arial" w:cs="Arial"/>
          <w:color w:val="444444"/>
          <w:sz w:val="26"/>
          <w:szCs w:val="26"/>
        </w:rPr>
        <w:t xml:space="preserve"> to specific users in specific contexts. The combination of roles and context define a specific user's ability to </w:t>
      </w:r>
      <w:r>
        <w:rPr>
          <w:rFonts w:ascii="Arial" w:hAnsi="Arial" w:cs="Arial"/>
          <w:color w:val="444444"/>
          <w:sz w:val="26"/>
          <w:szCs w:val="26"/>
        </w:rPr>
        <w:t>carry out operation</w:t>
      </w:r>
      <w:r w:rsidRPr="0005245F">
        <w:rPr>
          <w:rFonts w:ascii="Arial" w:hAnsi="Arial" w:cs="Arial"/>
          <w:color w:val="444444"/>
          <w:sz w:val="26"/>
          <w:szCs w:val="26"/>
        </w:rPr>
        <w:t xml:space="preserve"> on any page)</w:t>
      </w:r>
    </w:p>
    <w:p w:rsidR="001E7DFC" w:rsidRPr="0005245F" w:rsidRDefault="00CC0A0E" w:rsidP="001E7DFC">
      <w:pPr>
        <w:pStyle w:val="NormalWeb"/>
        <w:shd w:val="clear" w:color="auto" w:fill="FFFFFF"/>
        <w:spacing w:line="480" w:lineRule="auto"/>
        <w:jc w:val="both"/>
        <w:rPr>
          <w:rFonts w:ascii="Arial" w:hAnsi="Arial" w:cs="Arial"/>
          <w:color w:val="444444"/>
          <w:sz w:val="26"/>
          <w:szCs w:val="26"/>
        </w:rPr>
      </w:pPr>
      <w:r w:rsidRPr="0093171F">
        <w:rPr>
          <w:rFonts w:ascii="Arial" w:hAnsi="Arial" w:cs="Arial"/>
          <w:sz w:val="26"/>
          <w:szCs w:val="26"/>
        </w:rPr>
        <w:t xml:space="preserve">Asset Management </w:t>
      </w:r>
      <w:r>
        <w:rPr>
          <w:rFonts w:ascii="Arial" w:hAnsi="Arial" w:cs="Arial"/>
          <w:sz w:val="26"/>
          <w:szCs w:val="26"/>
        </w:rPr>
        <w:t>System</w:t>
      </w:r>
      <w:r w:rsidR="001E7DFC" w:rsidRPr="0005245F">
        <w:rPr>
          <w:rFonts w:ascii="Arial" w:hAnsi="Arial" w:cs="Arial"/>
          <w:color w:val="444444"/>
          <w:sz w:val="26"/>
          <w:szCs w:val="26"/>
        </w:rPr>
        <w:t xml:space="preserve"> </w:t>
      </w:r>
      <w:r w:rsidR="001E7DFC">
        <w:rPr>
          <w:rFonts w:ascii="Arial" w:hAnsi="Arial" w:cs="Arial"/>
          <w:color w:val="444444"/>
          <w:sz w:val="26"/>
          <w:szCs w:val="26"/>
        </w:rPr>
        <w:t>provides a</w:t>
      </w:r>
      <w:r>
        <w:rPr>
          <w:rFonts w:ascii="Arial" w:hAnsi="Arial" w:cs="Arial"/>
          <w:color w:val="444444"/>
          <w:sz w:val="26"/>
          <w:szCs w:val="26"/>
        </w:rPr>
        <w:t xml:space="preserve"> setup and</w:t>
      </w:r>
      <w:r w:rsidR="001E7DFC" w:rsidRPr="0005245F">
        <w:rPr>
          <w:rFonts w:ascii="Arial" w:hAnsi="Arial" w:cs="Arial"/>
          <w:color w:val="444444"/>
          <w:sz w:val="26"/>
          <w:szCs w:val="26"/>
        </w:rPr>
        <w:t xml:space="preserve"> user control access for any number of different kinds of users, roles, permissions and privileges. (Basic permissions control access to administrative tasks (such as the ability to access the reports, crud screens, excel uploads and downloads</w:t>
      </w:r>
      <w:r>
        <w:rPr>
          <w:rFonts w:ascii="Arial" w:hAnsi="Arial" w:cs="Arial"/>
          <w:color w:val="444444"/>
          <w:sz w:val="26"/>
          <w:szCs w:val="26"/>
        </w:rPr>
        <w:t xml:space="preserve"> as wee as the general application usage).</w:t>
      </w:r>
    </w:p>
    <w:p w:rsidR="001E7DFC" w:rsidRPr="0005245F" w:rsidRDefault="00CC0A0E" w:rsidP="001E7DFC">
      <w:pPr>
        <w:shd w:val="clear" w:color="auto" w:fill="FFFFFF"/>
        <w:spacing w:before="100" w:beforeAutospacing="1" w:after="100" w:afterAutospacing="1" w:line="480" w:lineRule="auto"/>
        <w:jc w:val="both"/>
        <w:rPr>
          <w:rFonts w:ascii="Arial" w:hAnsi="Arial" w:cs="Arial"/>
          <w:color w:val="444444"/>
          <w:sz w:val="26"/>
          <w:szCs w:val="26"/>
        </w:rPr>
      </w:pPr>
      <w:r w:rsidRPr="0093171F">
        <w:rPr>
          <w:rFonts w:ascii="Arial" w:hAnsi="Arial" w:cs="Arial"/>
          <w:sz w:val="26"/>
          <w:szCs w:val="26"/>
        </w:rPr>
        <w:t xml:space="preserve">Asset Management </w:t>
      </w:r>
      <w:r>
        <w:rPr>
          <w:rFonts w:ascii="Arial" w:hAnsi="Arial" w:cs="Arial"/>
          <w:sz w:val="26"/>
          <w:szCs w:val="26"/>
        </w:rPr>
        <w:t>System</w:t>
      </w:r>
      <w:r w:rsidR="001E7DFC" w:rsidRPr="0005245F">
        <w:rPr>
          <w:rFonts w:ascii="Arial" w:hAnsi="Arial" w:cs="Arial"/>
          <w:color w:val="444444"/>
          <w:sz w:val="26"/>
          <w:szCs w:val="26"/>
        </w:rPr>
        <w:t xml:space="preserve"> allows generation of </w:t>
      </w:r>
      <w:r w:rsidR="00081A0F">
        <w:rPr>
          <w:rFonts w:ascii="Arial" w:hAnsi="Arial" w:cs="Arial"/>
          <w:color w:val="444444"/>
          <w:sz w:val="26"/>
          <w:szCs w:val="26"/>
        </w:rPr>
        <w:t>required reports when need</w:t>
      </w:r>
      <w:r w:rsidR="001E7DFC" w:rsidRPr="0005245F">
        <w:rPr>
          <w:rFonts w:ascii="Arial" w:hAnsi="Arial" w:cs="Arial"/>
          <w:color w:val="444444"/>
          <w:sz w:val="26"/>
          <w:szCs w:val="26"/>
        </w:rPr>
        <w:t>e</w:t>
      </w:r>
      <w:r w:rsidR="00081A0F">
        <w:rPr>
          <w:rFonts w:ascii="Arial" w:hAnsi="Arial" w:cs="Arial"/>
          <w:color w:val="444444"/>
          <w:sz w:val="26"/>
          <w:szCs w:val="26"/>
        </w:rPr>
        <w:t>d</w:t>
      </w:r>
      <w:r w:rsidR="001E7DFC" w:rsidRPr="0005245F">
        <w:rPr>
          <w:rFonts w:ascii="Arial" w:hAnsi="Arial" w:cs="Arial"/>
          <w:color w:val="444444"/>
          <w:sz w:val="26"/>
          <w:szCs w:val="26"/>
        </w:rPr>
        <w:t>. Specified reports can be made available to authorized users. For example,</w:t>
      </w:r>
      <w:r w:rsidR="00081A0F">
        <w:rPr>
          <w:rFonts w:ascii="Arial" w:hAnsi="Arial" w:cs="Arial"/>
          <w:color w:val="444444"/>
          <w:sz w:val="26"/>
          <w:szCs w:val="26"/>
        </w:rPr>
        <w:t xml:space="preserve"> the administrator can view, </w:t>
      </w:r>
      <w:r w:rsidR="001E7DFC" w:rsidRPr="0005245F">
        <w:rPr>
          <w:rFonts w:ascii="Arial" w:hAnsi="Arial" w:cs="Arial"/>
          <w:color w:val="444444"/>
          <w:sz w:val="26"/>
          <w:szCs w:val="26"/>
        </w:rPr>
        <w:t xml:space="preserve">print assets and </w:t>
      </w:r>
      <w:r w:rsidR="00081A0F">
        <w:rPr>
          <w:rFonts w:ascii="Arial" w:hAnsi="Arial" w:cs="Arial"/>
          <w:color w:val="444444"/>
          <w:sz w:val="26"/>
          <w:szCs w:val="26"/>
        </w:rPr>
        <w:t xml:space="preserve">generate </w:t>
      </w:r>
      <w:r w:rsidR="001E7DFC" w:rsidRPr="0005245F">
        <w:rPr>
          <w:rFonts w:ascii="Arial" w:hAnsi="Arial" w:cs="Arial"/>
          <w:color w:val="444444"/>
          <w:sz w:val="26"/>
          <w:szCs w:val="26"/>
        </w:rPr>
        <w:t>user</w:t>
      </w:r>
      <w:r w:rsidR="00081A0F">
        <w:rPr>
          <w:rFonts w:ascii="Arial" w:hAnsi="Arial" w:cs="Arial"/>
          <w:color w:val="444444"/>
          <w:sz w:val="26"/>
          <w:szCs w:val="26"/>
        </w:rPr>
        <w:t>’</w:t>
      </w:r>
      <w:r w:rsidR="001E7DFC" w:rsidRPr="0005245F">
        <w:rPr>
          <w:rFonts w:ascii="Arial" w:hAnsi="Arial" w:cs="Arial"/>
          <w:color w:val="444444"/>
          <w:sz w:val="26"/>
          <w:szCs w:val="26"/>
        </w:rPr>
        <w:t>s reports as needed</w:t>
      </w:r>
      <w:r w:rsidR="00081A0F">
        <w:rPr>
          <w:rFonts w:ascii="Arial" w:hAnsi="Arial" w:cs="Arial"/>
          <w:color w:val="444444"/>
          <w:sz w:val="26"/>
          <w:szCs w:val="26"/>
        </w:rPr>
        <w:t>.</w:t>
      </w:r>
    </w:p>
    <w:p w:rsidR="001E7DFC" w:rsidRPr="0005245F" w:rsidRDefault="001E7DFC" w:rsidP="001E7DFC">
      <w:pPr>
        <w:shd w:val="clear" w:color="auto" w:fill="FFFFFF"/>
        <w:spacing w:before="100" w:beforeAutospacing="1" w:after="100" w:afterAutospacing="1" w:line="480" w:lineRule="auto"/>
        <w:jc w:val="both"/>
        <w:rPr>
          <w:rFonts w:ascii="Arial" w:hAnsi="Arial" w:cs="Arial"/>
          <w:color w:val="444444"/>
          <w:sz w:val="26"/>
          <w:szCs w:val="26"/>
        </w:rPr>
      </w:pPr>
      <w:r w:rsidRPr="0005245F">
        <w:rPr>
          <w:rFonts w:ascii="Arial" w:hAnsi="Arial" w:cs="Arial"/>
          <w:color w:val="444444"/>
          <w:sz w:val="26"/>
          <w:szCs w:val="26"/>
        </w:rPr>
        <w:t>Access, search, view do</w:t>
      </w:r>
      <w:r w:rsidR="003F168C">
        <w:rPr>
          <w:rFonts w:ascii="Arial" w:hAnsi="Arial" w:cs="Arial"/>
          <w:color w:val="444444"/>
          <w:sz w:val="26"/>
          <w:szCs w:val="26"/>
        </w:rPr>
        <w:t>cuments via the Web browser for example</w:t>
      </w:r>
      <w:r w:rsidRPr="0005245F">
        <w:rPr>
          <w:rFonts w:ascii="Arial" w:hAnsi="Arial" w:cs="Arial"/>
          <w:color w:val="444444"/>
          <w:sz w:val="26"/>
          <w:szCs w:val="26"/>
        </w:rPr>
        <w:t xml:space="preserve"> accessing assets photos with essential assets data for quick reference information.</w:t>
      </w:r>
    </w:p>
    <w:p w:rsidR="001E7DFC" w:rsidRPr="00D04252" w:rsidRDefault="003F168C" w:rsidP="001E7DFC">
      <w:pPr>
        <w:shd w:val="clear" w:color="auto" w:fill="FFFFFF"/>
        <w:spacing w:before="100" w:beforeAutospacing="1" w:after="100" w:afterAutospacing="1" w:line="480" w:lineRule="auto"/>
        <w:jc w:val="both"/>
        <w:rPr>
          <w:rFonts w:ascii="Arial" w:hAnsi="Arial" w:cs="Arial"/>
          <w:sz w:val="26"/>
          <w:szCs w:val="26"/>
        </w:rPr>
      </w:pPr>
      <w:r w:rsidRPr="0093171F">
        <w:rPr>
          <w:rFonts w:ascii="Arial" w:hAnsi="Arial" w:cs="Arial"/>
          <w:sz w:val="26"/>
          <w:szCs w:val="26"/>
        </w:rPr>
        <w:lastRenderedPageBreak/>
        <w:t xml:space="preserve">Asset Management </w:t>
      </w:r>
      <w:r>
        <w:rPr>
          <w:rFonts w:ascii="Arial" w:hAnsi="Arial" w:cs="Arial"/>
          <w:sz w:val="26"/>
          <w:szCs w:val="26"/>
        </w:rPr>
        <w:t>System</w:t>
      </w:r>
      <w:r w:rsidR="001E7DFC" w:rsidRPr="0005245F">
        <w:rPr>
          <w:rFonts w:ascii="Arial" w:hAnsi="Arial" w:cs="Arial"/>
          <w:color w:val="444444"/>
          <w:sz w:val="26"/>
          <w:szCs w:val="26"/>
        </w:rPr>
        <w:t xml:space="preserve"> provides functionalities for create, read, update and delete (Sometimes called SCRUD with an "S" for Search) which are the four basic functions of </w:t>
      </w:r>
      <w:r w:rsidR="001E7DFC" w:rsidRPr="00D04252">
        <w:rPr>
          <w:rFonts w:ascii="Arial" w:hAnsi="Arial" w:cs="Arial"/>
          <w:sz w:val="26"/>
          <w:szCs w:val="26"/>
        </w:rPr>
        <w:t>persistent storage. It is also sometimes used to describe user interface conventions that facilitate viewing, searching, and changing</w:t>
      </w:r>
      <w:r w:rsidR="00081A0F" w:rsidRPr="00D04252">
        <w:rPr>
          <w:rFonts w:ascii="Arial" w:hAnsi="Arial" w:cs="Arial"/>
          <w:sz w:val="26"/>
          <w:szCs w:val="26"/>
        </w:rPr>
        <w:t>/editing information.</w:t>
      </w:r>
    </w:p>
    <w:p w:rsidR="001E7DFC" w:rsidRPr="00D04252" w:rsidRDefault="003F168C" w:rsidP="001E7DFC">
      <w:pPr>
        <w:shd w:val="clear" w:color="auto" w:fill="FFFFFF"/>
        <w:spacing w:before="100" w:beforeAutospacing="1" w:after="100" w:afterAutospacing="1" w:line="480" w:lineRule="auto"/>
        <w:jc w:val="both"/>
        <w:rPr>
          <w:rFonts w:ascii="Arial" w:hAnsi="Arial" w:cs="Arial"/>
          <w:sz w:val="26"/>
          <w:szCs w:val="26"/>
        </w:rPr>
      </w:pPr>
      <w:r w:rsidRPr="0093171F">
        <w:rPr>
          <w:rFonts w:ascii="Arial" w:hAnsi="Arial" w:cs="Arial"/>
          <w:sz w:val="26"/>
          <w:szCs w:val="26"/>
        </w:rPr>
        <w:t xml:space="preserve">Asset Management </w:t>
      </w:r>
      <w:r>
        <w:rPr>
          <w:rFonts w:ascii="Arial" w:hAnsi="Arial" w:cs="Arial"/>
          <w:sz w:val="26"/>
          <w:szCs w:val="26"/>
        </w:rPr>
        <w:t>System</w:t>
      </w:r>
      <w:r w:rsidR="00081A0F" w:rsidRPr="00D04252">
        <w:rPr>
          <w:rFonts w:ascii="Arial" w:hAnsi="Arial" w:cs="Arial"/>
          <w:sz w:val="26"/>
          <w:szCs w:val="26"/>
        </w:rPr>
        <w:t xml:space="preserve"> provides automation for users</w:t>
      </w:r>
      <w:r w:rsidR="001E7DFC" w:rsidRPr="00D04252">
        <w:rPr>
          <w:rFonts w:ascii="Arial" w:hAnsi="Arial" w:cs="Arial"/>
          <w:sz w:val="26"/>
          <w:szCs w:val="26"/>
        </w:rPr>
        <w:t xml:space="preserve"> to scaffold screens and functionality of a SCRUD for certain components of the application namely: Faculty, Department, </w:t>
      </w:r>
      <w:proofErr w:type="gramStart"/>
      <w:r w:rsidR="001E7DFC" w:rsidRPr="00D04252">
        <w:rPr>
          <w:rFonts w:ascii="Arial" w:hAnsi="Arial" w:cs="Arial"/>
          <w:sz w:val="26"/>
          <w:szCs w:val="26"/>
        </w:rPr>
        <w:t>Asset</w:t>
      </w:r>
      <w:proofErr w:type="gramEnd"/>
      <w:r w:rsidR="001E7DFC" w:rsidRPr="00D04252">
        <w:rPr>
          <w:rFonts w:ascii="Arial" w:hAnsi="Arial" w:cs="Arial"/>
          <w:sz w:val="26"/>
          <w:szCs w:val="26"/>
        </w:rPr>
        <w:t xml:space="preserve"> &amp; Assets Category, Us</w:t>
      </w:r>
      <w:r w:rsidR="00081A0F" w:rsidRPr="00D04252">
        <w:rPr>
          <w:rFonts w:ascii="Arial" w:hAnsi="Arial" w:cs="Arial"/>
          <w:sz w:val="26"/>
          <w:szCs w:val="26"/>
        </w:rPr>
        <w:t>er Administration (users, roles</w:t>
      </w:r>
      <w:r w:rsidR="001E7DFC" w:rsidRPr="00D04252">
        <w:rPr>
          <w:rFonts w:ascii="Arial" w:hAnsi="Arial" w:cs="Arial"/>
          <w:sz w:val="26"/>
          <w:szCs w:val="26"/>
        </w:rPr>
        <w:t xml:space="preserve"> </w:t>
      </w:r>
      <w:r w:rsidR="00081A0F" w:rsidRPr="00D04252">
        <w:rPr>
          <w:rFonts w:ascii="Arial" w:hAnsi="Arial" w:cs="Arial"/>
          <w:sz w:val="26"/>
          <w:szCs w:val="26"/>
        </w:rPr>
        <w:t>and permissions</w:t>
      </w:r>
      <w:r w:rsidR="001E7DFC" w:rsidRPr="00D04252">
        <w:rPr>
          <w:rFonts w:ascii="Arial" w:hAnsi="Arial" w:cs="Arial"/>
          <w:sz w:val="26"/>
          <w:szCs w:val="26"/>
        </w:rPr>
        <w:t>).</w:t>
      </w:r>
    </w:p>
    <w:p w:rsidR="001E7DFC" w:rsidRPr="00D04252" w:rsidRDefault="00081A0F" w:rsidP="001E7DFC">
      <w:pPr>
        <w:pStyle w:val="NormalWeb"/>
        <w:shd w:val="clear" w:color="auto" w:fill="FFFFFF"/>
        <w:spacing w:before="0" w:beforeAutospacing="0" w:after="0" w:afterAutospacing="0" w:line="480" w:lineRule="auto"/>
        <w:jc w:val="both"/>
        <w:rPr>
          <w:rFonts w:ascii="Arial" w:hAnsi="Arial" w:cs="Arial"/>
          <w:sz w:val="26"/>
          <w:szCs w:val="26"/>
        </w:rPr>
      </w:pPr>
      <w:r w:rsidRPr="00D04252">
        <w:rPr>
          <w:rFonts w:ascii="Arial" w:hAnsi="Arial" w:cs="Arial"/>
          <w:sz w:val="26"/>
          <w:szCs w:val="26"/>
        </w:rPr>
        <w:t>Most</w:t>
      </w:r>
      <w:r w:rsidR="001E7DFC" w:rsidRPr="00D04252">
        <w:rPr>
          <w:rFonts w:ascii="Arial" w:hAnsi="Arial" w:cs="Arial"/>
          <w:sz w:val="26"/>
          <w:szCs w:val="26"/>
        </w:rPr>
        <w:t xml:space="preserve"> sources of data are </w:t>
      </w:r>
      <w:r w:rsidRPr="00D04252">
        <w:rPr>
          <w:rFonts w:ascii="Arial" w:hAnsi="Arial" w:cs="Arial"/>
          <w:sz w:val="26"/>
          <w:szCs w:val="26"/>
        </w:rPr>
        <w:t xml:space="preserve">Excel </w:t>
      </w:r>
      <w:r w:rsidR="001E7DFC" w:rsidRPr="00D04252">
        <w:rPr>
          <w:rFonts w:ascii="Arial" w:hAnsi="Arial" w:cs="Arial"/>
          <w:sz w:val="26"/>
          <w:szCs w:val="26"/>
        </w:rPr>
        <w:t>files. It is important to convert tables from native format into Excel and then manipulate the data as required. The conversion process revolves around i</w:t>
      </w:r>
      <w:r w:rsidRPr="00D04252">
        <w:rPr>
          <w:rFonts w:ascii="Arial" w:hAnsi="Arial" w:cs="Arial"/>
          <w:sz w:val="26"/>
          <w:szCs w:val="26"/>
        </w:rPr>
        <w:t>mport and export of excel data.</w:t>
      </w:r>
      <w:r w:rsidR="001E7DFC" w:rsidRPr="00D04252">
        <w:rPr>
          <w:rFonts w:ascii="Arial" w:hAnsi="Arial" w:cs="Arial"/>
          <w:sz w:val="26"/>
          <w:szCs w:val="26"/>
        </w:rPr>
        <w:t xml:space="preserve"> Therefore, AMS provides a Microsoft Excel file import and export functionality for easy data manipulation.</w:t>
      </w:r>
    </w:p>
    <w:p w:rsidR="001E7DFC" w:rsidRPr="00D04252" w:rsidRDefault="003F168C" w:rsidP="001E7DFC">
      <w:pPr>
        <w:pStyle w:val="NormalWeb"/>
        <w:shd w:val="clear" w:color="auto" w:fill="FFFFFF"/>
        <w:spacing w:line="480" w:lineRule="auto"/>
        <w:jc w:val="both"/>
        <w:rPr>
          <w:rFonts w:ascii="Arial" w:hAnsi="Arial" w:cs="Arial"/>
          <w:sz w:val="26"/>
          <w:szCs w:val="26"/>
        </w:rPr>
      </w:pPr>
      <w:r w:rsidRPr="0093171F">
        <w:rPr>
          <w:rFonts w:ascii="Arial" w:hAnsi="Arial" w:cs="Arial"/>
          <w:sz w:val="26"/>
          <w:szCs w:val="26"/>
        </w:rPr>
        <w:t xml:space="preserve">Asset Management </w:t>
      </w:r>
      <w:r>
        <w:rPr>
          <w:rFonts w:ascii="Arial" w:hAnsi="Arial" w:cs="Arial"/>
          <w:sz w:val="26"/>
          <w:szCs w:val="26"/>
        </w:rPr>
        <w:t>System</w:t>
      </w:r>
      <w:r w:rsidR="001E7DFC" w:rsidRPr="00D04252">
        <w:rPr>
          <w:rFonts w:ascii="Arial" w:hAnsi="Arial" w:cs="Arial"/>
          <w:sz w:val="26"/>
          <w:szCs w:val="26"/>
        </w:rPr>
        <w:t xml:space="preserve"> also provides a user authentication mechanism that comes with the foll</w:t>
      </w:r>
      <w:r>
        <w:rPr>
          <w:rFonts w:ascii="Arial" w:hAnsi="Arial" w:cs="Arial"/>
          <w:sz w:val="26"/>
          <w:szCs w:val="26"/>
        </w:rPr>
        <w:t>owing primary attributes:</w:t>
      </w:r>
      <w:r w:rsidR="001E7DFC" w:rsidRPr="00D04252">
        <w:rPr>
          <w:rFonts w:ascii="Arial" w:hAnsi="Arial" w:cs="Arial"/>
          <w:sz w:val="26"/>
          <w:szCs w:val="26"/>
        </w:rPr>
        <w:t xml:space="preserve"> </w:t>
      </w:r>
    </w:p>
    <w:p w:rsidR="001E7DFC" w:rsidRPr="00D04252" w:rsidRDefault="001E7DFC" w:rsidP="001E7DFC">
      <w:pPr>
        <w:pStyle w:val="NormalWeb"/>
        <w:shd w:val="clear" w:color="auto" w:fill="FFFFFF"/>
        <w:spacing w:before="0" w:beforeAutospacing="0" w:after="0" w:afterAutospacing="0" w:line="480" w:lineRule="auto"/>
        <w:jc w:val="both"/>
        <w:rPr>
          <w:rFonts w:ascii="Arial" w:hAnsi="Arial" w:cs="Arial"/>
          <w:sz w:val="26"/>
          <w:szCs w:val="26"/>
        </w:rPr>
      </w:pPr>
      <w:r w:rsidRPr="00D04252">
        <w:rPr>
          <w:rFonts w:ascii="Arial" w:hAnsi="Arial" w:cs="Arial"/>
          <w:sz w:val="26"/>
          <w:szCs w:val="26"/>
        </w:rPr>
        <w:t>User registration/Profile management</w:t>
      </w:r>
    </w:p>
    <w:p w:rsidR="001E7DFC" w:rsidRPr="00D04252" w:rsidRDefault="001E7DFC" w:rsidP="001E7DFC">
      <w:pPr>
        <w:pStyle w:val="NormalWeb"/>
        <w:shd w:val="clear" w:color="auto" w:fill="FFFFFF"/>
        <w:spacing w:before="0" w:beforeAutospacing="0" w:after="0" w:afterAutospacing="0" w:line="480" w:lineRule="auto"/>
        <w:jc w:val="both"/>
        <w:rPr>
          <w:rFonts w:ascii="Arial" w:hAnsi="Arial" w:cs="Arial"/>
          <w:sz w:val="26"/>
          <w:szCs w:val="26"/>
        </w:rPr>
      </w:pPr>
      <w:r w:rsidRPr="00D04252">
        <w:rPr>
          <w:rFonts w:ascii="Arial" w:hAnsi="Arial" w:cs="Arial"/>
          <w:sz w:val="26"/>
          <w:szCs w:val="26"/>
        </w:rPr>
        <w:t>User Login/Logout</w:t>
      </w:r>
    </w:p>
    <w:p w:rsidR="001E7DFC" w:rsidRPr="00D04252" w:rsidRDefault="001E7DFC" w:rsidP="001E7DFC">
      <w:pPr>
        <w:pStyle w:val="NormalWeb"/>
        <w:shd w:val="clear" w:color="auto" w:fill="FFFFFF"/>
        <w:spacing w:before="0" w:beforeAutospacing="0" w:after="0" w:afterAutospacing="0" w:line="480" w:lineRule="auto"/>
        <w:jc w:val="both"/>
        <w:rPr>
          <w:rFonts w:ascii="Arial" w:hAnsi="Arial" w:cs="Arial"/>
          <w:sz w:val="26"/>
          <w:szCs w:val="26"/>
        </w:rPr>
      </w:pPr>
      <w:r w:rsidRPr="00D04252">
        <w:rPr>
          <w:rFonts w:ascii="Arial" w:hAnsi="Arial" w:cs="Arial"/>
          <w:sz w:val="26"/>
          <w:szCs w:val="26"/>
        </w:rPr>
        <w:t>Enable/Disable User</w:t>
      </w:r>
    </w:p>
    <w:p w:rsidR="00F14F92" w:rsidRPr="00EF63DE" w:rsidRDefault="00F14F92" w:rsidP="00090DE9">
      <w:pPr>
        <w:spacing w:line="480" w:lineRule="auto"/>
        <w:jc w:val="both"/>
        <w:rPr>
          <w:rFonts w:ascii="Arial" w:hAnsi="Arial" w:cs="Arial"/>
          <w:sz w:val="26"/>
          <w:szCs w:val="26"/>
        </w:rPr>
      </w:pPr>
      <w:r w:rsidRPr="00EF63DE">
        <w:rPr>
          <w:rFonts w:ascii="Arial" w:hAnsi="Arial" w:cs="Arial"/>
          <w:sz w:val="26"/>
          <w:szCs w:val="26"/>
        </w:rPr>
        <w:lastRenderedPageBreak/>
        <w:t>Based on the above enumerated</w:t>
      </w:r>
      <w:r w:rsidR="001F3994">
        <w:rPr>
          <w:rFonts w:ascii="Arial" w:hAnsi="Arial" w:cs="Arial"/>
          <w:sz w:val="26"/>
          <w:szCs w:val="26"/>
        </w:rPr>
        <w:t xml:space="preserve"> functions of the </w:t>
      </w:r>
      <w:r w:rsidR="003F168C" w:rsidRPr="0093171F">
        <w:rPr>
          <w:rFonts w:ascii="Arial" w:hAnsi="Arial" w:cs="Arial"/>
          <w:sz w:val="26"/>
          <w:szCs w:val="26"/>
        </w:rPr>
        <w:t xml:space="preserve">Asset Management </w:t>
      </w:r>
      <w:r w:rsidR="003F168C">
        <w:rPr>
          <w:rFonts w:ascii="Arial" w:hAnsi="Arial" w:cs="Arial"/>
          <w:sz w:val="26"/>
          <w:szCs w:val="26"/>
        </w:rPr>
        <w:t>System,</w:t>
      </w:r>
      <w:r w:rsidR="001F3994">
        <w:rPr>
          <w:rFonts w:ascii="Arial" w:hAnsi="Arial" w:cs="Arial"/>
          <w:sz w:val="26"/>
          <w:szCs w:val="26"/>
        </w:rPr>
        <w:t xml:space="preserve"> it can be</w:t>
      </w:r>
      <w:r w:rsidR="009E2080">
        <w:rPr>
          <w:rFonts w:ascii="Arial" w:hAnsi="Arial" w:cs="Arial"/>
          <w:sz w:val="26"/>
          <w:szCs w:val="26"/>
        </w:rPr>
        <w:t xml:space="preserve"> described as an elect</w:t>
      </w:r>
      <w:r w:rsidR="001F3994">
        <w:rPr>
          <w:rFonts w:ascii="Arial" w:hAnsi="Arial" w:cs="Arial"/>
          <w:sz w:val="26"/>
          <w:szCs w:val="26"/>
        </w:rPr>
        <w:t>ronic asset register which offer</w:t>
      </w:r>
      <w:r w:rsidR="003F168C">
        <w:rPr>
          <w:rFonts w:ascii="Arial" w:hAnsi="Arial" w:cs="Arial"/>
          <w:sz w:val="26"/>
          <w:szCs w:val="26"/>
        </w:rPr>
        <w:t>s</w:t>
      </w:r>
      <w:r w:rsidR="001F3994">
        <w:rPr>
          <w:rFonts w:ascii="Arial" w:hAnsi="Arial" w:cs="Arial"/>
          <w:sz w:val="26"/>
          <w:szCs w:val="26"/>
        </w:rPr>
        <w:t xml:space="preserve"> the following benefits</w:t>
      </w:r>
      <w:r w:rsidRPr="00EF63DE">
        <w:rPr>
          <w:rFonts w:ascii="Arial" w:hAnsi="Arial" w:cs="Arial"/>
          <w:sz w:val="26"/>
          <w:szCs w:val="26"/>
        </w:rPr>
        <w:t xml:space="preserve">: </w:t>
      </w:r>
    </w:p>
    <w:p w:rsidR="00F14F92" w:rsidRPr="00EF63DE" w:rsidRDefault="00F14F92" w:rsidP="00090DE9">
      <w:pPr>
        <w:pStyle w:val="ListParagraph"/>
        <w:numPr>
          <w:ilvl w:val="0"/>
          <w:numId w:val="3"/>
        </w:numPr>
        <w:spacing w:line="480" w:lineRule="auto"/>
        <w:jc w:val="both"/>
        <w:rPr>
          <w:rFonts w:ascii="Arial" w:hAnsi="Arial" w:cs="Arial"/>
          <w:sz w:val="26"/>
          <w:szCs w:val="26"/>
        </w:rPr>
      </w:pPr>
      <w:r w:rsidRPr="00EF63DE">
        <w:rPr>
          <w:rFonts w:ascii="Arial" w:hAnsi="Arial" w:cs="Arial"/>
          <w:sz w:val="26"/>
          <w:szCs w:val="26"/>
        </w:rPr>
        <w:t>Instant valuation of the non-current assets of the university contained therein;</w:t>
      </w:r>
    </w:p>
    <w:p w:rsidR="001E7DFC" w:rsidRPr="00EF63DE" w:rsidRDefault="00F14F92" w:rsidP="00090DE9">
      <w:pPr>
        <w:pStyle w:val="ListParagraph"/>
        <w:numPr>
          <w:ilvl w:val="0"/>
          <w:numId w:val="3"/>
        </w:numPr>
        <w:spacing w:line="480" w:lineRule="auto"/>
        <w:jc w:val="both"/>
        <w:rPr>
          <w:rFonts w:ascii="Arial" w:hAnsi="Arial" w:cs="Arial"/>
          <w:sz w:val="26"/>
          <w:szCs w:val="26"/>
        </w:rPr>
      </w:pPr>
      <w:r w:rsidRPr="00EF63DE">
        <w:rPr>
          <w:rFonts w:ascii="Arial" w:hAnsi="Arial" w:cs="Arial"/>
          <w:sz w:val="26"/>
          <w:szCs w:val="26"/>
        </w:rPr>
        <w:t>Assess the quantity of the entire moveable tangible asset of the university as well as those available to each unit/sections</w:t>
      </w:r>
      <w:r w:rsidR="00EF63DE">
        <w:rPr>
          <w:rFonts w:ascii="Arial" w:hAnsi="Arial" w:cs="Arial"/>
          <w:sz w:val="26"/>
          <w:szCs w:val="26"/>
        </w:rPr>
        <w:t>;</w:t>
      </w:r>
    </w:p>
    <w:p w:rsidR="001F3994" w:rsidRPr="001F3994" w:rsidRDefault="00EF63DE" w:rsidP="00090DE9">
      <w:pPr>
        <w:pStyle w:val="ListParagraph"/>
        <w:numPr>
          <w:ilvl w:val="0"/>
          <w:numId w:val="3"/>
        </w:numPr>
        <w:spacing w:line="480" w:lineRule="auto"/>
        <w:jc w:val="both"/>
        <w:rPr>
          <w:rFonts w:ascii="Arial" w:hAnsi="Arial" w:cs="Arial"/>
          <w:sz w:val="26"/>
          <w:szCs w:val="26"/>
        </w:rPr>
      </w:pPr>
      <w:r w:rsidRPr="00EF63DE">
        <w:rPr>
          <w:rFonts w:ascii="Arial" w:hAnsi="Arial" w:cs="Arial"/>
          <w:sz w:val="26"/>
          <w:szCs w:val="26"/>
        </w:rPr>
        <w:t>Determination of the remaining useful life of an asset</w:t>
      </w:r>
      <w:r>
        <w:rPr>
          <w:rFonts w:ascii="Arial" w:hAnsi="Arial" w:cs="Arial"/>
          <w:sz w:val="26"/>
          <w:szCs w:val="26"/>
        </w:rPr>
        <w:t xml:space="preserve"> </w:t>
      </w:r>
      <w:r w:rsidR="001F3994">
        <w:rPr>
          <w:rFonts w:ascii="Arial" w:hAnsi="Arial" w:cs="Arial"/>
          <w:sz w:val="26"/>
          <w:szCs w:val="26"/>
        </w:rPr>
        <w:t xml:space="preserve">as it </w:t>
      </w:r>
      <w:r w:rsidR="001F3994">
        <w:rPr>
          <w:rFonts w:ascii="Arial" w:hAnsi="Arial" w:cs="Arial"/>
          <w:sz w:val="25"/>
          <w:szCs w:val="25"/>
        </w:rPr>
        <w:t>keep</w:t>
      </w:r>
      <w:r w:rsidR="003F168C">
        <w:rPr>
          <w:rFonts w:ascii="Arial" w:hAnsi="Arial" w:cs="Arial"/>
          <w:sz w:val="25"/>
          <w:szCs w:val="25"/>
        </w:rPr>
        <w:t>s</w:t>
      </w:r>
      <w:r w:rsidR="001F3994" w:rsidRPr="007F3DEC">
        <w:rPr>
          <w:rFonts w:ascii="Arial" w:hAnsi="Arial" w:cs="Arial"/>
          <w:sz w:val="25"/>
          <w:szCs w:val="25"/>
        </w:rPr>
        <w:t xml:space="preserve"> track of the correct value of assets which allows for computation of depreciation</w:t>
      </w:r>
      <w:r w:rsidR="001F3994">
        <w:rPr>
          <w:rFonts w:ascii="Arial" w:hAnsi="Arial" w:cs="Arial"/>
          <w:sz w:val="25"/>
          <w:szCs w:val="25"/>
        </w:rPr>
        <w:t>;</w:t>
      </w:r>
    </w:p>
    <w:p w:rsidR="001F3994" w:rsidRPr="001F3994" w:rsidRDefault="001F3994" w:rsidP="00090DE9">
      <w:pPr>
        <w:pStyle w:val="ListParagraph"/>
        <w:numPr>
          <w:ilvl w:val="0"/>
          <w:numId w:val="3"/>
        </w:numPr>
        <w:spacing w:line="480" w:lineRule="auto"/>
        <w:jc w:val="both"/>
        <w:rPr>
          <w:rFonts w:ascii="Arial" w:hAnsi="Arial" w:cs="Arial"/>
          <w:sz w:val="26"/>
          <w:szCs w:val="26"/>
        </w:rPr>
      </w:pPr>
      <w:r w:rsidRPr="007F3DEC">
        <w:rPr>
          <w:rFonts w:ascii="Arial" w:hAnsi="Arial" w:cs="Arial"/>
          <w:sz w:val="25"/>
          <w:szCs w:val="25"/>
        </w:rPr>
        <w:t>Keeping track of the details of each asset, ensuring control, and preventing misappropriation of assets</w:t>
      </w:r>
      <w:r>
        <w:rPr>
          <w:rFonts w:ascii="Arial" w:hAnsi="Arial" w:cs="Arial"/>
          <w:sz w:val="25"/>
          <w:szCs w:val="25"/>
        </w:rPr>
        <w:t>;</w:t>
      </w:r>
    </w:p>
    <w:p w:rsidR="001F3994" w:rsidRPr="001F3994" w:rsidRDefault="001F3994" w:rsidP="00090DE9">
      <w:pPr>
        <w:pStyle w:val="ListParagraph"/>
        <w:numPr>
          <w:ilvl w:val="0"/>
          <w:numId w:val="3"/>
        </w:numPr>
        <w:spacing w:line="480" w:lineRule="auto"/>
        <w:jc w:val="both"/>
        <w:rPr>
          <w:rFonts w:ascii="Arial" w:hAnsi="Arial" w:cs="Arial"/>
          <w:sz w:val="26"/>
          <w:szCs w:val="26"/>
        </w:rPr>
      </w:pPr>
      <w:r w:rsidRPr="007F3DEC">
        <w:rPr>
          <w:rFonts w:ascii="Arial" w:hAnsi="Arial" w:cs="Arial"/>
          <w:sz w:val="25"/>
          <w:szCs w:val="25"/>
        </w:rPr>
        <w:t>Simplify record keeping for accounts department and ease auditing and physical verification of assets</w:t>
      </w:r>
      <w:r>
        <w:rPr>
          <w:rFonts w:ascii="Arial" w:hAnsi="Arial" w:cs="Arial"/>
          <w:sz w:val="25"/>
          <w:szCs w:val="25"/>
        </w:rPr>
        <w:t>;</w:t>
      </w:r>
    </w:p>
    <w:p w:rsidR="00C16AE5" w:rsidRPr="00C16AE5" w:rsidRDefault="00C16AE5" w:rsidP="00090DE9">
      <w:pPr>
        <w:pStyle w:val="ListParagraph"/>
        <w:numPr>
          <w:ilvl w:val="0"/>
          <w:numId w:val="3"/>
        </w:numPr>
        <w:spacing w:line="480" w:lineRule="auto"/>
        <w:jc w:val="both"/>
        <w:rPr>
          <w:rFonts w:ascii="Arial" w:hAnsi="Arial" w:cs="Arial"/>
          <w:sz w:val="26"/>
          <w:szCs w:val="26"/>
        </w:rPr>
      </w:pPr>
      <w:r w:rsidRPr="007F3DEC">
        <w:rPr>
          <w:rFonts w:ascii="Arial" w:hAnsi="Arial" w:cs="Arial"/>
          <w:sz w:val="25"/>
          <w:szCs w:val="25"/>
        </w:rPr>
        <w:t xml:space="preserve">It will generate accurate, complete and </w:t>
      </w:r>
      <w:proofErr w:type="spellStart"/>
      <w:r w:rsidRPr="007F3DEC">
        <w:rPr>
          <w:rFonts w:ascii="Arial" w:hAnsi="Arial" w:cs="Arial"/>
          <w:sz w:val="25"/>
          <w:szCs w:val="25"/>
        </w:rPr>
        <w:t>customised</w:t>
      </w:r>
      <w:proofErr w:type="spellEnd"/>
      <w:r w:rsidRPr="007F3DEC">
        <w:rPr>
          <w:rFonts w:ascii="Arial" w:hAnsi="Arial" w:cs="Arial"/>
          <w:sz w:val="25"/>
          <w:szCs w:val="25"/>
        </w:rPr>
        <w:t xml:space="preserve"> reports that suit the needs of </w:t>
      </w:r>
      <w:r>
        <w:rPr>
          <w:rFonts w:ascii="Arial" w:hAnsi="Arial" w:cs="Arial"/>
          <w:sz w:val="25"/>
          <w:szCs w:val="25"/>
        </w:rPr>
        <w:t xml:space="preserve">University </w:t>
      </w:r>
      <w:r w:rsidRPr="007F3DEC">
        <w:rPr>
          <w:rFonts w:ascii="Arial" w:hAnsi="Arial" w:cs="Arial"/>
          <w:sz w:val="25"/>
          <w:szCs w:val="25"/>
        </w:rPr>
        <w:t>management</w:t>
      </w:r>
      <w:r>
        <w:rPr>
          <w:rFonts w:ascii="Arial" w:hAnsi="Arial" w:cs="Arial"/>
          <w:sz w:val="25"/>
          <w:szCs w:val="25"/>
        </w:rPr>
        <w:t xml:space="preserve"> at any point in time;</w:t>
      </w:r>
    </w:p>
    <w:p w:rsidR="001E7DFC" w:rsidRPr="00457018" w:rsidRDefault="00C16AE5" w:rsidP="00457018">
      <w:pPr>
        <w:pStyle w:val="ListParagraph"/>
        <w:numPr>
          <w:ilvl w:val="0"/>
          <w:numId w:val="3"/>
        </w:numPr>
        <w:spacing w:after="240" w:line="480" w:lineRule="auto"/>
        <w:jc w:val="both"/>
        <w:rPr>
          <w:rFonts w:ascii="Arial" w:hAnsi="Arial" w:cs="Arial"/>
          <w:sz w:val="26"/>
          <w:szCs w:val="26"/>
        </w:rPr>
      </w:pPr>
      <w:r w:rsidRPr="007F3DEC">
        <w:rPr>
          <w:rFonts w:ascii="Arial" w:hAnsi="Arial" w:cs="Arial"/>
          <w:sz w:val="25"/>
          <w:szCs w:val="25"/>
        </w:rPr>
        <w:t>It will</w:t>
      </w:r>
      <w:r w:rsidR="003F168C">
        <w:rPr>
          <w:rFonts w:ascii="Arial" w:hAnsi="Arial" w:cs="Arial"/>
          <w:sz w:val="25"/>
          <w:szCs w:val="25"/>
        </w:rPr>
        <w:t xml:space="preserve"> aid capital budgeting and show</w:t>
      </w:r>
      <w:r w:rsidRPr="007F3DEC">
        <w:rPr>
          <w:rFonts w:ascii="Arial" w:hAnsi="Arial" w:cs="Arial"/>
          <w:sz w:val="25"/>
          <w:szCs w:val="25"/>
        </w:rPr>
        <w:t xml:space="preserve"> transparency of the </w:t>
      </w:r>
      <w:r>
        <w:rPr>
          <w:rFonts w:ascii="Arial" w:hAnsi="Arial" w:cs="Arial"/>
          <w:sz w:val="25"/>
          <w:szCs w:val="25"/>
        </w:rPr>
        <w:t xml:space="preserve">University </w:t>
      </w:r>
      <w:r w:rsidRPr="007F3DEC">
        <w:rPr>
          <w:rFonts w:ascii="Arial" w:hAnsi="Arial" w:cs="Arial"/>
          <w:sz w:val="25"/>
          <w:szCs w:val="25"/>
        </w:rPr>
        <w:t>management</w:t>
      </w:r>
      <w:r w:rsidR="001F3994" w:rsidRPr="007F3DEC">
        <w:rPr>
          <w:rFonts w:ascii="Arial" w:hAnsi="Arial" w:cs="Arial"/>
          <w:sz w:val="25"/>
          <w:szCs w:val="25"/>
        </w:rPr>
        <w:t xml:space="preserve"> </w:t>
      </w:r>
      <w:r>
        <w:rPr>
          <w:rFonts w:ascii="Arial" w:hAnsi="Arial" w:cs="Arial"/>
          <w:sz w:val="25"/>
          <w:szCs w:val="25"/>
        </w:rPr>
        <w:t>as</w:t>
      </w:r>
      <w:r>
        <w:rPr>
          <w:rFonts w:ascii="Arial" w:hAnsi="Arial" w:cs="Arial"/>
          <w:sz w:val="26"/>
          <w:szCs w:val="26"/>
        </w:rPr>
        <w:t xml:space="preserve"> the amount spent on each</w:t>
      </w:r>
      <w:r w:rsidR="00EF63DE">
        <w:rPr>
          <w:rFonts w:ascii="Arial" w:hAnsi="Arial" w:cs="Arial"/>
          <w:sz w:val="26"/>
          <w:szCs w:val="26"/>
        </w:rPr>
        <w:t xml:space="preserve"> category of asset </w:t>
      </w:r>
      <w:r>
        <w:rPr>
          <w:rFonts w:ascii="Arial" w:hAnsi="Arial" w:cs="Arial"/>
          <w:sz w:val="26"/>
          <w:szCs w:val="26"/>
        </w:rPr>
        <w:t>for any specified period can easily be ascertained</w:t>
      </w:r>
      <w:r w:rsidR="00EF63DE">
        <w:rPr>
          <w:rFonts w:ascii="Arial" w:hAnsi="Arial" w:cs="Arial"/>
          <w:sz w:val="26"/>
          <w:szCs w:val="26"/>
        </w:rPr>
        <w:t>.</w:t>
      </w:r>
    </w:p>
    <w:p w:rsidR="003F168C" w:rsidRDefault="00EF63DE" w:rsidP="003F168C">
      <w:pPr>
        <w:spacing w:line="480" w:lineRule="auto"/>
        <w:jc w:val="both"/>
        <w:rPr>
          <w:rFonts w:ascii="Arial" w:hAnsi="Arial" w:cs="Arial"/>
          <w:b/>
          <w:sz w:val="26"/>
          <w:szCs w:val="26"/>
        </w:rPr>
      </w:pPr>
      <w:r>
        <w:rPr>
          <w:rFonts w:ascii="Arial" w:hAnsi="Arial" w:cs="Arial"/>
          <w:b/>
          <w:sz w:val="26"/>
          <w:szCs w:val="26"/>
        </w:rPr>
        <w:t>SOURCES OF DATA</w:t>
      </w:r>
    </w:p>
    <w:p w:rsidR="00333B29" w:rsidRPr="003F168C" w:rsidRDefault="00EF63DE" w:rsidP="003F168C">
      <w:pPr>
        <w:spacing w:line="480" w:lineRule="auto"/>
        <w:jc w:val="both"/>
        <w:rPr>
          <w:rFonts w:ascii="Arial" w:hAnsi="Arial" w:cs="Arial"/>
          <w:b/>
          <w:sz w:val="26"/>
          <w:szCs w:val="26"/>
        </w:rPr>
      </w:pPr>
      <w:r w:rsidRPr="00333B29">
        <w:rPr>
          <w:rFonts w:ascii="Arial" w:hAnsi="Arial" w:cs="Arial"/>
          <w:sz w:val="26"/>
          <w:szCs w:val="26"/>
        </w:rPr>
        <w:t xml:space="preserve">The data used in this software were collected from our physical inspection of the assets and </w:t>
      </w:r>
      <w:r w:rsidR="00333B29" w:rsidRPr="00333B29">
        <w:rPr>
          <w:rFonts w:ascii="Arial" w:hAnsi="Arial" w:cs="Arial"/>
          <w:sz w:val="26"/>
          <w:szCs w:val="26"/>
        </w:rPr>
        <w:t>the response of the appropriate officers of the university to our questionnaire.</w:t>
      </w:r>
    </w:p>
    <w:p w:rsidR="00333B29" w:rsidRDefault="00483EB5" w:rsidP="00090DE9">
      <w:pPr>
        <w:spacing w:after="240" w:line="480" w:lineRule="auto"/>
        <w:ind w:left="3600" w:hanging="3600"/>
        <w:jc w:val="both"/>
        <w:rPr>
          <w:rFonts w:ascii="Arial" w:hAnsi="Arial" w:cs="Arial"/>
          <w:sz w:val="26"/>
          <w:szCs w:val="26"/>
        </w:rPr>
      </w:pPr>
      <w:r w:rsidRPr="00F46EDB">
        <w:rPr>
          <w:rFonts w:ascii="Arial" w:hAnsi="Arial" w:cs="Arial"/>
          <w:b/>
          <w:sz w:val="26"/>
          <w:szCs w:val="26"/>
        </w:rPr>
        <w:lastRenderedPageBreak/>
        <w:t>DATE OF INSPECTION</w:t>
      </w:r>
      <w:r w:rsidRPr="00F46EDB">
        <w:rPr>
          <w:rFonts w:ascii="Arial" w:hAnsi="Arial" w:cs="Arial"/>
          <w:sz w:val="26"/>
          <w:szCs w:val="26"/>
        </w:rPr>
        <w:tab/>
      </w:r>
    </w:p>
    <w:p w:rsidR="00483EB5" w:rsidRPr="00090DE9" w:rsidRDefault="00483EB5" w:rsidP="00090DE9">
      <w:pPr>
        <w:spacing w:after="240" w:line="480" w:lineRule="auto"/>
        <w:jc w:val="both"/>
        <w:rPr>
          <w:rFonts w:ascii="Arial" w:hAnsi="Arial" w:cs="Arial"/>
          <w:sz w:val="26"/>
          <w:szCs w:val="26"/>
        </w:rPr>
      </w:pPr>
      <w:r w:rsidRPr="00F46EDB">
        <w:rPr>
          <w:rFonts w:ascii="Arial" w:hAnsi="Arial" w:cs="Arial"/>
          <w:sz w:val="26"/>
          <w:szCs w:val="26"/>
        </w:rPr>
        <w:t>The assets were physically inspected from the 23rd to 24th December, 2013 and 6t</w:t>
      </w:r>
      <w:r>
        <w:rPr>
          <w:rFonts w:ascii="Arial" w:hAnsi="Arial" w:cs="Arial"/>
          <w:sz w:val="26"/>
          <w:szCs w:val="26"/>
        </w:rPr>
        <w:t xml:space="preserve">h to 9th </w:t>
      </w:r>
      <w:r w:rsidRPr="00F46EDB">
        <w:rPr>
          <w:rFonts w:ascii="Arial" w:hAnsi="Arial" w:cs="Arial"/>
          <w:sz w:val="26"/>
          <w:szCs w:val="26"/>
        </w:rPr>
        <w:t>January</w:t>
      </w:r>
      <w:r>
        <w:rPr>
          <w:rFonts w:ascii="Arial" w:hAnsi="Arial" w:cs="Arial"/>
          <w:sz w:val="26"/>
          <w:szCs w:val="26"/>
        </w:rPr>
        <w:t>,</w:t>
      </w:r>
      <w:r w:rsidRPr="00F46EDB">
        <w:rPr>
          <w:rFonts w:ascii="Arial" w:hAnsi="Arial" w:cs="Arial"/>
          <w:sz w:val="26"/>
          <w:szCs w:val="26"/>
        </w:rPr>
        <w:t xml:space="preserve"> 2014.</w:t>
      </w:r>
      <w:r w:rsidR="00F14F92">
        <w:rPr>
          <w:rFonts w:ascii="Arial" w:hAnsi="Arial" w:cs="Arial"/>
          <w:sz w:val="26"/>
          <w:szCs w:val="26"/>
        </w:rPr>
        <w:t xml:space="preserve"> The</w:t>
      </w:r>
      <w:r>
        <w:rPr>
          <w:rFonts w:ascii="Arial" w:hAnsi="Arial" w:cs="Arial"/>
          <w:sz w:val="26"/>
          <w:szCs w:val="26"/>
        </w:rPr>
        <w:t xml:space="preserve"> data collected were updated by </w:t>
      </w:r>
      <w:r w:rsidR="00107015">
        <w:rPr>
          <w:rFonts w:ascii="Arial" w:hAnsi="Arial" w:cs="Arial"/>
          <w:sz w:val="26"/>
          <w:szCs w:val="26"/>
        </w:rPr>
        <w:t>the University Committee to handle valuation of its n</w:t>
      </w:r>
      <w:r w:rsidR="008E371A">
        <w:rPr>
          <w:rFonts w:ascii="Arial" w:hAnsi="Arial" w:cs="Arial"/>
          <w:sz w:val="26"/>
          <w:szCs w:val="26"/>
        </w:rPr>
        <w:t>on</w:t>
      </w:r>
      <w:r w:rsidR="00107015">
        <w:rPr>
          <w:rFonts w:ascii="Arial" w:hAnsi="Arial" w:cs="Arial"/>
          <w:sz w:val="26"/>
          <w:szCs w:val="26"/>
        </w:rPr>
        <w:t xml:space="preserve"> current asset</w:t>
      </w:r>
      <w:r w:rsidR="00F14F92">
        <w:rPr>
          <w:rFonts w:ascii="Arial" w:hAnsi="Arial" w:cs="Arial"/>
          <w:sz w:val="26"/>
          <w:szCs w:val="26"/>
        </w:rPr>
        <w:t xml:space="preserve"> on 7th July, 2014</w:t>
      </w:r>
      <w:r>
        <w:rPr>
          <w:rFonts w:ascii="Arial" w:hAnsi="Arial" w:cs="Arial"/>
          <w:sz w:val="26"/>
          <w:szCs w:val="26"/>
        </w:rPr>
        <w:t>.</w:t>
      </w:r>
      <w:r w:rsidR="00107015">
        <w:rPr>
          <w:rFonts w:ascii="Arial" w:hAnsi="Arial" w:cs="Arial"/>
          <w:sz w:val="26"/>
          <w:szCs w:val="26"/>
        </w:rPr>
        <w:t xml:space="preserve"> </w:t>
      </w:r>
      <w:r w:rsidRPr="00F46EDB">
        <w:rPr>
          <w:rFonts w:ascii="Arial" w:hAnsi="Arial" w:cs="Arial"/>
          <w:sz w:val="26"/>
          <w:szCs w:val="26"/>
        </w:rPr>
        <w:t xml:space="preserve">These dates are of material importance as all facts and figures </w:t>
      </w:r>
      <w:r w:rsidR="008E371A">
        <w:rPr>
          <w:rFonts w:ascii="Arial" w:hAnsi="Arial" w:cs="Arial"/>
          <w:sz w:val="26"/>
          <w:szCs w:val="26"/>
        </w:rPr>
        <w:t>used for th</w:t>
      </w:r>
      <w:r w:rsidRPr="00F46EDB">
        <w:rPr>
          <w:rFonts w:ascii="Arial" w:hAnsi="Arial" w:cs="Arial"/>
          <w:sz w:val="26"/>
          <w:szCs w:val="26"/>
        </w:rPr>
        <w:t>e</w:t>
      </w:r>
      <w:r w:rsidR="008E371A" w:rsidRPr="008E371A">
        <w:rPr>
          <w:rFonts w:ascii="Arial" w:hAnsi="Arial" w:cs="Arial"/>
          <w:sz w:val="26"/>
          <w:szCs w:val="26"/>
        </w:rPr>
        <w:t xml:space="preserve"> software program</w:t>
      </w:r>
      <w:r w:rsidR="008E371A" w:rsidRPr="00F46EDB">
        <w:rPr>
          <w:rFonts w:ascii="Arial" w:hAnsi="Arial" w:cs="Arial"/>
          <w:sz w:val="26"/>
          <w:szCs w:val="26"/>
        </w:rPr>
        <w:t xml:space="preserve"> </w:t>
      </w:r>
      <w:r w:rsidR="008E371A">
        <w:rPr>
          <w:rFonts w:ascii="Arial" w:hAnsi="Arial" w:cs="Arial"/>
          <w:sz w:val="26"/>
          <w:szCs w:val="26"/>
        </w:rPr>
        <w:t>a</w:t>
      </w:r>
      <w:r w:rsidRPr="00F46EDB">
        <w:rPr>
          <w:rFonts w:ascii="Arial" w:hAnsi="Arial" w:cs="Arial"/>
          <w:sz w:val="26"/>
          <w:szCs w:val="26"/>
        </w:rPr>
        <w:t>r</w:t>
      </w:r>
      <w:r w:rsidR="008E371A">
        <w:rPr>
          <w:rFonts w:ascii="Arial" w:hAnsi="Arial" w:cs="Arial"/>
          <w:sz w:val="26"/>
          <w:szCs w:val="26"/>
        </w:rPr>
        <w:t>e bas</w:t>
      </w:r>
      <w:r w:rsidRPr="00F46EDB">
        <w:rPr>
          <w:rFonts w:ascii="Arial" w:hAnsi="Arial" w:cs="Arial"/>
          <w:sz w:val="26"/>
          <w:szCs w:val="26"/>
        </w:rPr>
        <w:t>e</w:t>
      </w:r>
      <w:r w:rsidR="008E371A">
        <w:rPr>
          <w:rFonts w:ascii="Arial" w:hAnsi="Arial" w:cs="Arial"/>
          <w:sz w:val="26"/>
          <w:szCs w:val="26"/>
        </w:rPr>
        <w:t xml:space="preserve">d </w:t>
      </w:r>
      <w:r w:rsidR="003F168C">
        <w:rPr>
          <w:rFonts w:ascii="Arial" w:hAnsi="Arial" w:cs="Arial"/>
          <w:sz w:val="26"/>
          <w:szCs w:val="26"/>
        </w:rPr>
        <w:t>them</w:t>
      </w:r>
      <w:r w:rsidRPr="00F46EDB">
        <w:rPr>
          <w:rFonts w:ascii="Arial" w:hAnsi="Arial" w:cs="Arial"/>
          <w:sz w:val="26"/>
          <w:szCs w:val="26"/>
        </w:rPr>
        <w:t>.</w:t>
      </w:r>
    </w:p>
    <w:p w:rsidR="00333B29" w:rsidRDefault="0005245F" w:rsidP="00090DE9">
      <w:pPr>
        <w:spacing w:after="240" w:line="480" w:lineRule="auto"/>
        <w:ind w:left="3600" w:hanging="3600"/>
        <w:jc w:val="both"/>
        <w:rPr>
          <w:rFonts w:ascii="Arial" w:hAnsi="Arial" w:cs="Arial"/>
          <w:b/>
          <w:sz w:val="26"/>
          <w:szCs w:val="26"/>
        </w:rPr>
      </w:pPr>
      <w:r>
        <w:rPr>
          <w:rFonts w:ascii="Arial" w:hAnsi="Arial" w:cs="Arial"/>
          <w:b/>
          <w:sz w:val="26"/>
          <w:szCs w:val="26"/>
        </w:rPr>
        <w:t>AS</w:t>
      </w:r>
      <w:r w:rsidR="00483EB5" w:rsidRPr="00F46EDB">
        <w:rPr>
          <w:rFonts w:ascii="Arial" w:hAnsi="Arial" w:cs="Arial"/>
          <w:b/>
          <w:sz w:val="26"/>
          <w:szCs w:val="26"/>
        </w:rPr>
        <w:t>SE</w:t>
      </w:r>
      <w:r>
        <w:rPr>
          <w:rFonts w:ascii="Arial" w:hAnsi="Arial" w:cs="Arial"/>
          <w:b/>
          <w:sz w:val="26"/>
          <w:szCs w:val="26"/>
        </w:rPr>
        <w:t>TS</w:t>
      </w:r>
      <w:r w:rsidR="00483EB5" w:rsidRPr="00F46EDB">
        <w:rPr>
          <w:rFonts w:ascii="Arial" w:hAnsi="Arial" w:cs="Arial"/>
          <w:b/>
          <w:sz w:val="26"/>
          <w:szCs w:val="26"/>
        </w:rPr>
        <w:tab/>
      </w:r>
    </w:p>
    <w:p w:rsidR="008E371A" w:rsidRPr="008E371A" w:rsidRDefault="00F84B50" w:rsidP="00090DE9">
      <w:pPr>
        <w:spacing w:after="240" w:line="480" w:lineRule="auto"/>
        <w:jc w:val="both"/>
        <w:rPr>
          <w:rFonts w:ascii="Arial" w:hAnsi="Arial" w:cs="Arial"/>
          <w:sz w:val="26"/>
          <w:szCs w:val="26"/>
        </w:rPr>
      </w:pPr>
      <w:r w:rsidRPr="00F84B50">
        <w:rPr>
          <w:rFonts w:ascii="Arial" w:hAnsi="Arial" w:cs="Arial"/>
          <w:sz w:val="26"/>
          <w:szCs w:val="26"/>
        </w:rPr>
        <w:t xml:space="preserve">The Software program is design to manage the moveable tangible assets of the University. These assets are </w:t>
      </w:r>
      <w:r w:rsidR="00305398" w:rsidRPr="00F84B50">
        <w:rPr>
          <w:rFonts w:ascii="Arial" w:hAnsi="Arial" w:cs="Arial"/>
          <w:sz w:val="26"/>
          <w:szCs w:val="26"/>
        </w:rPr>
        <w:t>categorized</w:t>
      </w:r>
      <w:r w:rsidRPr="00F84B50">
        <w:rPr>
          <w:rFonts w:ascii="Arial" w:hAnsi="Arial" w:cs="Arial"/>
          <w:sz w:val="26"/>
          <w:szCs w:val="26"/>
        </w:rPr>
        <w:t xml:space="preserve"> into three as follows:</w:t>
      </w:r>
      <w:r>
        <w:rPr>
          <w:rFonts w:ascii="Arial" w:hAnsi="Arial" w:cs="Arial"/>
          <w:b/>
          <w:sz w:val="26"/>
          <w:szCs w:val="26"/>
        </w:rPr>
        <w:t xml:space="preserve"> </w:t>
      </w:r>
    </w:p>
    <w:p w:rsidR="00483EB5" w:rsidRPr="00F46EDB" w:rsidRDefault="00483EB5" w:rsidP="00090DE9">
      <w:pPr>
        <w:pStyle w:val="ListParagraph"/>
        <w:numPr>
          <w:ilvl w:val="0"/>
          <w:numId w:val="2"/>
        </w:numPr>
        <w:spacing w:line="480" w:lineRule="auto"/>
        <w:ind w:left="1620"/>
        <w:jc w:val="both"/>
        <w:rPr>
          <w:rFonts w:ascii="Arial" w:hAnsi="Arial" w:cs="Arial"/>
          <w:sz w:val="26"/>
          <w:szCs w:val="26"/>
        </w:rPr>
      </w:pPr>
      <w:r w:rsidRPr="00F46EDB">
        <w:rPr>
          <w:rFonts w:ascii="Arial" w:hAnsi="Arial" w:cs="Arial"/>
          <w:sz w:val="26"/>
          <w:szCs w:val="26"/>
        </w:rPr>
        <w:t>Plant and Machinery,</w:t>
      </w:r>
    </w:p>
    <w:p w:rsidR="00483EB5" w:rsidRPr="00F46EDB" w:rsidRDefault="00333B29" w:rsidP="00090DE9">
      <w:pPr>
        <w:pStyle w:val="ListParagraph"/>
        <w:spacing w:line="480" w:lineRule="auto"/>
        <w:ind w:left="1260"/>
        <w:jc w:val="both"/>
        <w:rPr>
          <w:rFonts w:ascii="Arial" w:hAnsi="Arial" w:cs="Arial"/>
          <w:sz w:val="26"/>
          <w:szCs w:val="26"/>
        </w:rPr>
      </w:pPr>
      <w:r w:rsidRPr="00C16AE5">
        <w:rPr>
          <w:rFonts w:ascii="Arial" w:hAnsi="Arial" w:cs="Arial"/>
          <w:sz w:val="26"/>
          <w:szCs w:val="26"/>
        </w:rPr>
        <w:t>b)</w:t>
      </w:r>
      <w:r>
        <w:rPr>
          <w:rFonts w:ascii="Arial" w:hAnsi="Arial" w:cs="Arial"/>
          <w:sz w:val="26"/>
          <w:szCs w:val="26"/>
        </w:rPr>
        <w:t xml:space="preserve">  </w:t>
      </w:r>
      <w:r w:rsidR="00483EB5" w:rsidRPr="00F46EDB">
        <w:rPr>
          <w:rFonts w:ascii="Arial" w:hAnsi="Arial" w:cs="Arial"/>
          <w:sz w:val="26"/>
          <w:szCs w:val="26"/>
        </w:rPr>
        <w:t>Motor Vehicles,</w:t>
      </w:r>
    </w:p>
    <w:p w:rsidR="004C6659" w:rsidRDefault="00483EB5" w:rsidP="00090DE9">
      <w:pPr>
        <w:pStyle w:val="ListParagraph"/>
        <w:numPr>
          <w:ilvl w:val="0"/>
          <w:numId w:val="4"/>
        </w:numPr>
        <w:spacing w:line="480" w:lineRule="auto"/>
        <w:jc w:val="both"/>
        <w:rPr>
          <w:rFonts w:ascii="Arial" w:hAnsi="Arial" w:cs="Arial"/>
          <w:sz w:val="26"/>
          <w:szCs w:val="26"/>
        </w:rPr>
      </w:pPr>
      <w:r w:rsidRPr="00333B29">
        <w:rPr>
          <w:rFonts w:ascii="Arial" w:hAnsi="Arial" w:cs="Arial"/>
          <w:sz w:val="26"/>
          <w:szCs w:val="26"/>
        </w:rPr>
        <w:t>Furniture, Fittings and Equipment.</w:t>
      </w:r>
    </w:p>
    <w:p w:rsidR="00090DE9" w:rsidRPr="00C16AE5" w:rsidRDefault="00090DE9" w:rsidP="00C16AE5">
      <w:pPr>
        <w:spacing w:before="240" w:line="480" w:lineRule="auto"/>
        <w:jc w:val="both"/>
        <w:rPr>
          <w:rFonts w:ascii="Arial" w:hAnsi="Arial" w:cs="Arial"/>
          <w:b/>
          <w:sz w:val="26"/>
          <w:szCs w:val="26"/>
        </w:rPr>
      </w:pPr>
      <w:r w:rsidRPr="00C16AE5">
        <w:rPr>
          <w:rFonts w:ascii="Arial" w:hAnsi="Arial" w:cs="Arial"/>
          <w:b/>
          <w:sz w:val="26"/>
          <w:szCs w:val="26"/>
        </w:rPr>
        <w:t>RECOMMENDATIONS</w:t>
      </w:r>
    </w:p>
    <w:p w:rsidR="003C220F" w:rsidRPr="003C220F" w:rsidRDefault="00090DE9" w:rsidP="004F71FF">
      <w:pPr>
        <w:spacing w:before="240" w:after="240" w:line="480" w:lineRule="auto"/>
        <w:ind w:left="2880" w:hanging="2880"/>
        <w:jc w:val="both"/>
        <w:rPr>
          <w:rFonts w:ascii="Arial" w:hAnsi="Arial" w:cs="Arial"/>
          <w:sz w:val="25"/>
          <w:szCs w:val="25"/>
        </w:rPr>
      </w:pPr>
      <w:r w:rsidRPr="003C220F">
        <w:rPr>
          <w:rFonts w:ascii="Arial" w:hAnsi="Arial" w:cs="Arial"/>
          <w:b/>
          <w:i/>
          <w:sz w:val="26"/>
          <w:szCs w:val="26"/>
        </w:rPr>
        <w:t>Asset Tagging</w:t>
      </w:r>
      <w:r w:rsidR="00C16AE5" w:rsidRPr="003C220F">
        <w:rPr>
          <w:rFonts w:ascii="Arial" w:hAnsi="Arial" w:cs="Arial"/>
          <w:b/>
          <w:i/>
          <w:sz w:val="26"/>
          <w:szCs w:val="26"/>
        </w:rPr>
        <w:t>:</w:t>
      </w:r>
      <w:r w:rsidR="00143FBA">
        <w:rPr>
          <w:rFonts w:ascii="Arial" w:hAnsi="Arial" w:cs="Arial"/>
          <w:sz w:val="26"/>
          <w:szCs w:val="26"/>
        </w:rPr>
        <w:t xml:space="preserve"> </w:t>
      </w:r>
      <w:r w:rsidR="004F71FF">
        <w:rPr>
          <w:rFonts w:ascii="Arial" w:hAnsi="Arial" w:cs="Arial"/>
          <w:sz w:val="26"/>
          <w:szCs w:val="26"/>
        </w:rPr>
        <w:tab/>
      </w:r>
      <w:r w:rsidR="00143FBA">
        <w:rPr>
          <w:rFonts w:ascii="Arial" w:hAnsi="Arial" w:cs="Arial"/>
          <w:sz w:val="26"/>
          <w:szCs w:val="26"/>
        </w:rPr>
        <w:t xml:space="preserve">This is a </w:t>
      </w:r>
      <w:r w:rsidR="00143FBA" w:rsidRPr="007F3DEC">
        <w:rPr>
          <w:rFonts w:ascii="Arial" w:hAnsi="Arial" w:cs="Arial"/>
          <w:sz w:val="25"/>
          <w:szCs w:val="25"/>
        </w:rPr>
        <w:t>scientific</w:t>
      </w:r>
      <w:r w:rsidR="00143FBA">
        <w:rPr>
          <w:rFonts w:ascii="Arial" w:hAnsi="Arial" w:cs="Arial"/>
          <w:sz w:val="25"/>
          <w:szCs w:val="25"/>
        </w:rPr>
        <w:t xml:space="preserve"> and systematic numbering of tangible</w:t>
      </w:r>
      <w:r w:rsidR="00143FBA" w:rsidRPr="007F3DEC">
        <w:rPr>
          <w:rFonts w:ascii="Arial" w:hAnsi="Arial" w:cs="Arial"/>
          <w:sz w:val="25"/>
          <w:szCs w:val="25"/>
        </w:rPr>
        <w:t xml:space="preserve"> assets</w:t>
      </w:r>
      <w:r w:rsidR="00143FBA">
        <w:rPr>
          <w:rFonts w:ascii="Arial" w:hAnsi="Arial" w:cs="Arial"/>
          <w:sz w:val="25"/>
          <w:szCs w:val="25"/>
        </w:rPr>
        <w:t xml:space="preserve"> used in </w:t>
      </w:r>
      <w:r w:rsidR="00143FBA" w:rsidRPr="007F3DEC">
        <w:rPr>
          <w:rFonts w:ascii="Arial" w:hAnsi="Arial" w:cs="Arial"/>
          <w:sz w:val="25"/>
          <w:szCs w:val="25"/>
        </w:rPr>
        <w:t>tracking movement of assets from one place to another</w:t>
      </w:r>
      <w:r w:rsidR="00143FBA">
        <w:rPr>
          <w:rFonts w:ascii="Arial" w:hAnsi="Arial" w:cs="Arial"/>
          <w:sz w:val="25"/>
          <w:szCs w:val="25"/>
        </w:rPr>
        <w:t xml:space="preserve">. It is </w:t>
      </w:r>
      <w:r w:rsidR="00143FBA" w:rsidRPr="007F3DEC">
        <w:rPr>
          <w:rFonts w:ascii="Arial" w:hAnsi="Arial" w:cs="Arial"/>
          <w:sz w:val="25"/>
          <w:szCs w:val="25"/>
        </w:rPr>
        <w:t>an identification number (combinati</w:t>
      </w:r>
      <w:r w:rsidR="00143FBA">
        <w:rPr>
          <w:rFonts w:ascii="Arial" w:hAnsi="Arial" w:cs="Arial"/>
          <w:sz w:val="25"/>
          <w:szCs w:val="25"/>
        </w:rPr>
        <w:t>on of alphabets, and numbers)</w:t>
      </w:r>
      <w:r w:rsidR="00143FBA" w:rsidRPr="007F3DEC">
        <w:rPr>
          <w:rFonts w:ascii="Arial" w:hAnsi="Arial" w:cs="Arial"/>
          <w:sz w:val="25"/>
          <w:szCs w:val="25"/>
        </w:rPr>
        <w:t xml:space="preserve"> written on the asset</w:t>
      </w:r>
      <w:r w:rsidR="00143FBA">
        <w:rPr>
          <w:rFonts w:ascii="Arial" w:hAnsi="Arial" w:cs="Arial"/>
          <w:sz w:val="25"/>
          <w:szCs w:val="25"/>
        </w:rPr>
        <w:t xml:space="preserve">. </w:t>
      </w:r>
      <w:r w:rsidR="00143FBA" w:rsidRPr="007F3DEC">
        <w:rPr>
          <w:rFonts w:ascii="Arial" w:hAnsi="Arial" w:cs="Arial"/>
          <w:sz w:val="25"/>
          <w:szCs w:val="25"/>
        </w:rPr>
        <w:t xml:space="preserve">A tag verifies the existence of assets and their location, aids in maintenance and provides a common </w:t>
      </w:r>
      <w:r w:rsidR="00143FBA" w:rsidRPr="007F3DEC">
        <w:rPr>
          <w:rFonts w:ascii="Arial" w:hAnsi="Arial" w:cs="Arial"/>
          <w:sz w:val="25"/>
          <w:szCs w:val="25"/>
        </w:rPr>
        <w:lastRenderedPageBreak/>
        <w:t>ground for communication between the accounts department and the end-users.</w:t>
      </w:r>
      <w:r w:rsidR="003C220F">
        <w:rPr>
          <w:rFonts w:ascii="Arial" w:hAnsi="Arial" w:cs="Arial"/>
          <w:sz w:val="25"/>
          <w:szCs w:val="25"/>
        </w:rPr>
        <w:t xml:space="preserve"> We observed that the university asset</w:t>
      </w:r>
      <w:r w:rsidR="00452882">
        <w:rPr>
          <w:rFonts w:ascii="Arial" w:hAnsi="Arial" w:cs="Arial"/>
          <w:sz w:val="25"/>
          <w:szCs w:val="25"/>
        </w:rPr>
        <w:t>s</w:t>
      </w:r>
      <w:r w:rsidR="003C220F">
        <w:rPr>
          <w:rFonts w:ascii="Arial" w:hAnsi="Arial" w:cs="Arial"/>
          <w:sz w:val="25"/>
          <w:szCs w:val="25"/>
        </w:rPr>
        <w:t xml:space="preserve"> are not tagged. The tags are </w:t>
      </w:r>
      <w:r w:rsidR="00452882">
        <w:rPr>
          <w:rFonts w:ascii="Arial" w:hAnsi="Arial" w:cs="Arial"/>
          <w:sz w:val="25"/>
          <w:szCs w:val="25"/>
        </w:rPr>
        <w:t>supposed</w:t>
      </w:r>
      <w:r w:rsidR="003C220F">
        <w:rPr>
          <w:rFonts w:ascii="Arial" w:hAnsi="Arial" w:cs="Arial"/>
          <w:sz w:val="25"/>
          <w:szCs w:val="25"/>
        </w:rPr>
        <w:t xml:space="preserve"> to be source </w:t>
      </w:r>
      <w:r w:rsidR="00452882">
        <w:rPr>
          <w:rFonts w:ascii="Arial" w:hAnsi="Arial" w:cs="Arial"/>
          <w:sz w:val="25"/>
          <w:szCs w:val="25"/>
        </w:rPr>
        <w:t xml:space="preserve">of </w:t>
      </w:r>
      <w:r w:rsidR="003C220F">
        <w:rPr>
          <w:rFonts w:ascii="Arial" w:hAnsi="Arial" w:cs="Arial"/>
          <w:sz w:val="25"/>
          <w:szCs w:val="25"/>
        </w:rPr>
        <w:t>identification and means of differentiating between similar asset</w:t>
      </w:r>
      <w:r w:rsidR="00452882">
        <w:rPr>
          <w:rFonts w:ascii="Arial" w:hAnsi="Arial" w:cs="Arial"/>
          <w:sz w:val="25"/>
          <w:szCs w:val="25"/>
        </w:rPr>
        <w:t>s</w:t>
      </w:r>
      <w:r w:rsidR="003C220F">
        <w:rPr>
          <w:rFonts w:ascii="Arial" w:hAnsi="Arial" w:cs="Arial"/>
          <w:sz w:val="25"/>
          <w:szCs w:val="25"/>
        </w:rPr>
        <w:t xml:space="preserve"> in the software. In absence of this</w:t>
      </w:r>
      <w:r w:rsidR="00452882">
        <w:rPr>
          <w:rFonts w:ascii="Arial" w:hAnsi="Arial" w:cs="Arial"/>
          <w:sz w:val="25"/>
          <w:szCs w:val="25"/>
        </w:rPr>
        <w:t>, we adopted</w:t>
      </w:r>
      <w:r w:rsidR="003C220F">
        <w:rPr>
          <w:rFonts w:ascii="Arial" w:hAnsi="Arial" w:cs="Arial"/>
          <w:sz w:val="25"/>
          <w:szCs w:val="25"/>
        </w:rPr>
        <w:t xml:space="preserve"> temporary numbers as asset tag ID in the software. We therefore recommend that the university should </w:t>
      </w:r>
      <w:proofErr w:type="spellStart"/>
      <w:r w:rsidR="003C220F">
        <w:rPr>
          <w:rFonts w:ascii="Arial" w:hAnsi="Arial" w:cs="Arial"/>
          <w:sz w:val="25"/>
          <w:szCs w:val="25"/>
        </w:rPr>
        <w:t>endeavour</w:t>
      </w:r>
      <w:proofErr w:type="spellEnd"/>
      <w:r w:rsidR="003C220F">
        <w:rPr>
          <w:rFonts w:ascii="Arial" w:hAnsi="Arial" w:cs="Arial"/>
          <w:sz w:val="25"/>
          <w:szCs w:val="25"/>
        </w:rPr>
        <w:t xml:space="preserve"> to immediately tag its asset an replace the tag numbers with the temporary numbers currently used in the software program</w:t>
      </w:r>
      <w:r w:rsidR="004F71FF">
        <w:rPr>
          <w:rFonts w:ascii="Arial" w:hAnsi="Arial" w:cs="Arial"/>
          <w:sz w:val="25"/>
          <w:szCs w:val="25"/>
        </w:rPr>
        <w:t>.</w:t>
      </w:r>
    </w:p>
    <w:p w:rsidR="00090DE9" w:rsidRDefault="00090DE9" w:rsidP="00B0113D">
      <w:pPr>
        <w:spacing w:after="240" w:line="480" w:lineRule="auto"/>
        <w:ind w:left="2880" w:hanging="2880"/>
        <w:jc w:val="both"/>
        <w:rPr>
          <w:rFonts w:ascii="Arial" w:hAnsi="Arial" w:cs="Arial"/>
          <w:sz w:val="26"/>
          <w:szCs w:val="26"/>
        </w:rPr>
      </w:pPr>
      <w:r w:rsidRPr="004F71FF">
        <w:rPr>
          <w:rFonts w:ascii="Arial" w:hAnsi="Arial" w:cs="Arial"/>
          <w:b/>
          <w:i/>
          <w:sz w:val="26"/>
          <w:szCs w:val="26"/>
        </w:rPr>
        <w:t>Staff Training</w:t>
      </w:r>
      <w:r w:rsidR="003C220F" w:rsidRPr="004F71FF">
        <w:rPr>
          <w:rFonts w:ascii="Arial" w:hAnsi="Arial" w:cs="Arial"/>
          <w:b/>
          <w:i/>
          <w:sz w:val="26"/>
          <w:szCs w:val="26"/>
        </w:rPr>
        <w:t>:</w:t>
      </w:r>
      <w:r w:rsidR="003C220F">
        <w:rPr>
          <w:rFonts w:ascii="Arial" w:hAnsi="Arial" w:cs="Arial"/>
          <w:sz w:val="26"/>
          <w:szCs w:val="26"/>
        </w:rPr>
        <w:t xml:space="preserve"> </w:t>
      </w:r>
      <w:r w:rsidR="004F71FF">
        <w:rPr>
          <w:rFonts w:ascii="Arial" w:hAnsi="Arial" w:cs="Arial"/>
          <w:sz w:val="26"/>
          <w:szCs w:val="26"/>
        </w:rPr>
        <w:tab/>
        <w:t xml:space="preserve">Despite </w:t>
      </w:r>
      <w:r w:rsidR="003C220F">
        <w:rPr>
          <w:rFonts w:ascii="Arial" w:hAnsi="Arial" w:cs="Arial"/>
          <w:sz w:val="26"/>
          <w:szCs w:val="26"/>
        </w:rPr>
        <w:t xml:space="preserve">the fact that we intend to prepare and submit an operation manual for the </w:t>
      </w:r>
      <w:r w:rsidR="004F71FF">
        <w:rPr>
          <w:rFonts w:ascii="Arial" w:hAnsi="Arial" w:cs="Arial"/>
          <w:sz w:val="26"/>
          <w:szCs w:val="26"/>
        </w:rPr>
        <w:t>software program after the final input from your appropriate officer(s), we recommend that you de</w:t>
      </w:r>
      <w:r w:rsidR="00452882">
        <w:rPr>
          <w:rFonts w:ascii="Arial" w:hAnsi="Arial" w:cs="Arial"/>
          <w:sz w:val="26"/>
          <w:szCs w:val="26"/>
        </w:rPr>
        <w:t>legate some of your staff who will</w:t>
      </w:r>
      <w:r w:rsidR="004F71FF">
        <w:rPr>
          <w:rFonts w:ascii="Arial" w:hAnsi="Arial" w:cs="Arial"/>
          <w:sz w:val="26"/>
          <w:szCs w:val="26"/>
        </w:rPr>
        <w:t xml:space="preserve"> directly use the package for more training on its operation. </w:t>
      </w:r>
    </w:p>
    <w:p w:rsidR="00090DE9" w:rsidRDefault="00090DE9" w:rsidP="00B0113D">
      <w:pPr>
        <w:spacing w:after="240" w:line="480" w:lineRule="auto"/>
        <w:ind w:left="2880" w:hanging="2880"/>
        <w:jc w:val="both"/>
        <w:rPr>
          <w:rFonts w:ascii="Arial" w:hAnsi="Arial" w:cs="Arial"/>
          <w:sz w:val="26"/>
          <w:szCs w:val="26"/>
        </w:rPr>
      </w:pPr>
      <w:r w:rsidRPr="004F71FF">
        <w:rPr>
          <w:rFonts w:ascii="Arial" w:hAnsi="Arial" w:cs="Arial"/>
          <w:b/>
          <w:i/>
          <w:sz w:val="26"/>
          <w:szCs w:val="26"/>
        </w:rPr>
        <w:t>Prompt Updating</w:t>
      </w:r>
      <w:r w:rsidR="004F71FF" w:rsidRPr="004F71FF">
        <w:rPr>
          <w:rFonts w:ascii="Arial" w:hAnsi="Arial" w:cs="Arial"/>
          <w:b/>
          <w:i/>
          <w:sz w:val="26"/>
          <w:szCs w:val="26"/>
        </w:rPr>
        <w:t>:</w:t>
      </w:r>
      <w:r w:rsidR="004F71FF">
        <w:rPr>
          <w:rFonts w:ascii="Arial" w:hAnsi="Arial" w:cs="Arial"/>
          <w:sz w:val="26"/>
          <w:szCs w:val="26"/>
        </w:rPr>
        <w:t xml:space="preserve"> </w:t>
      </w:r>
      <w:r w:rsidR="004F71FF">
        <w:rPr>
          <w:rFonts w:ascii="Arial" w:hAnsi="Arial" w:cs="Arial"/>
          <w:sz w:val="26"/>
          <w:szCs w:val="26"/>
        </w:rPr>
        <w:tab/>
        <w:t>We advise that the program be constantly update</w:t>
      </w:r>
      <w:r w:rsidR="00452882">
        <w:rPr>
          <w:rFonts w:ascii="Arial" w:hAnsi="Arial" w:cs="Arial"/>
          <w:sz w:val="26"/>
          <w:szCs w:val="26"/>
        </w:rPr>
        <w:t>d</w:t>
      </w:r>
      <w:r w:rsidR="004F71FF">
        <w:rPr>
          <w:rFonts w:ascii="Arial" w:hAnsi="Arial" w:cs="Arial"/>
          <w:sz w:val="26"/>
          <w:szCs w:val="26"/>
        </w:rPr>
        <w:t xml:space="preserve"> as the university acquire</w:t>
      </w:r>
      <w:r w:rsidR="00452882">
        <w:rPr>
          <w:rFonts w:ascii="Arial" w:hAnsi="Arial" w:cs="Arial"/>
          <w:sz w:val="26"/>
          <w:szCs w:val="26"/>
        </w:rPr>
        <w:t>s</w:t>
      </w:r>
      <w:r w:rsidR="004F71FF">
        <w:rPr>
          <w:rFonts w:ascii="Arial" w:hAnsi="Arial" w:cs="Arial"/>
          <w:sz w:val="26"/>
          <w:szCs w:val="26"/>
        </w:rPr>
        <w:t xml:space="preserve"> more asset</w:t>
      </w:r>
      <w:r w:rsidR="00452882">
        <w:rPr>
          <w:rFonts w:ascii="Arial" w:hAnsi="Arial" w:cs="Arial"/>
          <w:sz w:val="26"/>
          <w:szCs w:val="26"/>
        </w:rPr>
        <w:t>s</w:t>
      </w:r>
      <w:r w:rsidR="004F71FF">
        <w:rPr>
          <w:rFonts w:ascii="Arial" w:hAnsi="Arial" w:cs="Arial"/>
          <w:sz w:val="26"/>
          <w:szCs w:val="26"/>
        </w:rPr>
        <w:t>.</w:t>
      </w:r>
    </w:p>
    <w:p w:rsidR="00363FB1" w:rsidRDefault="00363FB1" w:rsidP="00090DE9">
      <w:pPr>
        <w:spacing w:line="480" w:lineRule="auto"/>
        <w:jc w:val="both"/>
        <w:rPr>
          <w:rFonts w:ascii="Arial" w:hAnsi="Arial" w:cs="Arial"/>
          <w:b/>
          <w:sz w:val="26"/>
          <w:szCs w:val="26"/>
        </w:rPr>
      </w:pPr>
      <w:r w:rsidRPr="00363FB1">
        <w:rPr>
          <w:rFonts w:ascii="Arial" w:hAnsi="Arial" w:cs="Arial"/>
          <w:b/>
          <w:sz w:val="26"/>
          <w:szCs w:val="26"/>
        </w:rPr>
        <w:t>REMARK</w:t>
      </w:r>
    </w:p>
    <w:p w:rsidR="00143FBA" w:rsidRDefault="00143FBA" w:rsidP="00D918D1">
      <w:pPr>
        <w:spacing w:line="480" w:lineRule="auto"/>
        <w:ind w:left="2880" w:hanging="2880"/>
        <w:jc w:val="both"/>
        <w:rPr>
          <w:rFonts w:ascii="Arial" w:hAnsi="Arial" w:cs="Arial"/>
          <w:b/>
          <w:sz w:val="26"/>
          <w:szCs w:val="26"/>
        </w:rPr>
      </w:pPr>
      <w:r w:rsidRPr="00D918D1">
        <w:rPr>
          <w:rFonts w:ascii="Arial" w:hAnsi="Arial" w:cs="Arial"/>
          <w:b/>
          <w:i/>
          <w:sz w:val="26"/>
          <w:szCs w:val="26"/>
        </w:rPr>
        <w:t xml:space="preserve">Date of </w:t>
      </w:r>
      <w:r w:rsidR="00D04252" w:rsidRPr="00D918D1">
        <w:rPr>
          <w:rFonts w:ascii="Arial" w:hAnsi="Arial" w:cs="Arial"/>
          <w:b/>
          <w:i/>
          <w:sz w:val="26"/>
          <w:szCs w:val="26"/>
        </w:rPr>
        <w:t>Purchase</w:t>
      </w:r>
      <w:r w:rsidR="00D04252">
        <w:rPr>
          <w:rFonts w:ascii="Arial" w:hAnsi="Arial" w:cs="Arial"/>
          <w:b/>
          <w:i/>
          <w:sz w:val="26"/>
          <w:szCs w:val="26"/>
        </w:rPr>
        <w:t xml:space="preserve"> </w:t>
      </w:r>
      <w:r w:rsidRPr="00D918D1">
        <w:rPr>
          <w:rFonts w:ascii="Arial" w:hAnsi="Arial" w:cs="Arial"/>
          <w:b/>
          <w:i/>
          <w:sz w:val="26"/>
          <w:szCs w:val="26"/>
        </w:rPr>
        <w:t>/</w:t>
      </w:r>
      <w:r w:rsidR="00D04252">
        <w:rPr>
          <w:rFonts w:ascii="Arial" w:hAnsi="Arial" w:cs="Arial"/>
          <w:b/>
          <w:i/>
          <w:sz w:val="26"/>
          <w:szCs w:val="26"/>
        </w:rPr>
        <w:t xml:space="preserve"> </w:t>
      </w:r>
      <w:r w:rsidR="00D04252" w:rsidRPr="00D918D1">
        <w:rPr>
          <w:rFonts w:ascii="Arial" w:hAnsi="Arial" w:cs="Arial"/>
          <w:b/>
          <w:i/>
          <w:sz w:val="26"/>
          <w:szCs w:val="26"/>
        </w:rPr>
        <w:t>Valuation Date</w:t>
      </w:r>
      <w:r w:rsidR="00D5281F" w:rsidRPr="00D918D1">
        <w:rPr>
          <w:rFonts w:ascii="Arial" w:hAnsi="Arial" w:cs="Arial"/>
          <w:b/>
          <w:i/>
          <w:sz w:val="26"/>
          <w:szCs w:val="26"/>
        </w:rPr>
        <w:t>:</w:t>
      </w:r>
      <w:r w:rsidR="00D5281F">
        <w:rPr>
          <w:rFonts w:ascii="Arial" w:hAnsi="Arial" w:cs="Arial"/>
          <w:b/>
          <w:sz w:val="26"/>
          <w:szCs w:val="26"/>
        </w:rPr>
        <w:t xml:space="preserve"> </w:t>
      </w:r>
      <w:r w:rsidR="00D918D1" w:rsidRPr="00D918D1">
        <w:rPr>
          <w:rFonts w:ascii="Arial" w:hAnsi="Arial" w:cs="Arial"/>
          <w:sz w:val="26"/>
          <w:szCs w:val="26"/>
        </w:rPr>
        <w:t>The date of purchase of most</w:t>
      </w:r>
      <w:r w:rsidR="00D918D1">
        <w:rPr>
          <w:rFonts w:ascii="Arial" w:hAnsi="Arial" w:cs="Arial"/>
          <w:sz w:val="26"/>
          <w:szCs w:val="26"/>
        </w:rPr>
        <w:t xml:space="preserve"> assets could not be ascertain</w:t>
      </w:r>
      <w:r w:rsidR="003F168C">
        <w:rPr>
          <w:rFonts w:ascii="Arial" w:hAnsi="Arial" w:cs="Arial"/>
          <w:sz w:val="26"/>
          <w:szCs w:val="26"/>
        </w:rPr>
        <w:t>ed</w:t>
      </w:r>
      <w:r w:rsidR="00D918D1" w:rsidRPr="00D918D1">
        <w:rPr>
          <w:rFonts w:ascii="Arial" w:hAnsi="Arial" w:cs="Arial"/>
          <w:sz w:val="26"/>
          <w:szCs w:val="26"/>
        </w:rPr>
        <w:t xml:space="preserve">, </w:t>
      </w:r>
      <w:r w:rsidR="003F168C">
        <w:rPr>
          <w:rFonts w:ascii="Arial" w:hAnsi="Arial" w:cs="Arial"/>
          <w:sz w:val="26"/>
          <w:szCs w:val="26"/>
        </w:rPr>
        <w:t xml:space="preserve">and </w:t>
      </w:r>
      <w:r w:rsidR="003F168C" w:rsidRPr="00D918D1">
        <w:rPr>
          <w:rFonts w:ascii="Arial" w:hAnsi="Arial" w:cs="Arial"/>
          <w:sz w:val="26"/>
          <w:szCs w:val="26"/>
        </w:rPr>
        <w:t>therefore</w:t>
      </w:r>
      <w:r w:rsidR="003F168C">
        <w:rPr>
          <w:rFonts w:ascii="Arial" w:hAnsi="Arial" w:cs="Arial"/>
          <w:sz w:val="26"/>
          <w:szCs w:val="26"/>
        </w:rPr>
        <w:t>,</w:t>
      </w:r>
      <w:r w:rsidR="003F168C" w:rsidRPr="00D918D1">
        <w:rPr>
          <w:rFonts w:ascii="Arial" w:hAnsi="Arial" w:cs="Arial"/>
          <w:sz w:val="26"/>
          <w:szCs w:val="26"/>
        </w:rPr>
        <w:t xml:space="preserve"> </w:t>
      </w:r>
      <w:r w:rsidR="00D918D1" w:rsidRPr="00D918D1">
        <w:rPr>
          <w:rFonts w:ascii="Arial" w:hAnsi="Arial" w:cs="Arial"/>
          <w:sz w:val="26"/>
          <w:szCs w:val="26"/>
        </w:rPr>
        <w:t xml:space="preserve">we adopted the date </w:t>
      </w:r>
      <w:r w:rsidR="00D918D1" w:rsidRPr="00D918D1">
        <w:rPr>
          <w:rFonts w:ascii="Arial" w:hAnsi="Arial" w:cs="Arial"/>
          <w:sz w:val="26"/>
          <w:szCs w:val="26"/>
        </w:rPr>
        <w:lastRenderedPageBreak/>
        <w:t>of valuation for this purpose after making adequate provision for depreciation. The software will continue to depreciate the value of the assets from the date of valuation for their remaining expected life span.</w:t>
      </w:r>
      <w:r w:rsidR="00D918D1">
        <w:rPr>
          <w:rFonts w:ascii="Arial" w:hAnsi="Arial" w:cs="Arial"/>
          <w:b/>
          <w:sz w:val="26"/>
          <w:szCs w:val="26"/>
        </w:rPr>
        <w:t xml:space="preserve">  </w:t>
      </w:r>
    </w:p>
    <w:p w:rsidR="00076DE2" w:rsidRDefault="00143FBA" w:rsidP="00B0113D">
      <w:pPr>
        <w:spacing w:after="240" w:line="480" w:lineRule="auto"/>
        <w:ind w:left="2880" w:hanging="2880"/>
        <w:jc w:val="both"/>
        <w:rPr>
          <w:rFonts w:ascii="Arial" w:hAnsi="Arial" w:cs="Arial"/>
          <w:sz w:val="26"/>
          <w:szCs w:val="26"/>
        </w:rPr>
      </w:pPr>
      <w:r w:rsidRPr="00D918D1">
        <w:rPr>
          <w:rFonts w:ascii="Arial" w:hAnsi="Arial" w:cs="Arial"/>
          <w:b/>
          <w:i/>
          <w:sz w:val="26"/>
          <w:szCs w:val="26"/>
        </w:rPr>
        <w:t>Life span</w:t>
      </w:r>
      <w:r w:rsidR="00D5281F" w:rsidRPr="00D918D1">
        <w:rPr>
          <w:rFonts w:ascii="Arial" w:hAnsi="Arial" w:cs="Arial"/>
          <w:b/>
          <w:i/>
          <w:sz w:val="26"/>
          <w:szCs w:val="26"/>
        </w:rPr>
        <w:t>:</w:t>
      </w:r>
      <w:r w:rsidR="00076DE2">
        <w:rPr>
          <w:rFonts w:ascii="Arial" w:hAnsi="Arial" w:cs="Arial"/>
          <w:b/>
          <w:i/>
          <w:sz w:val="26"/>
          <w:szCs w:val="26"/>
        </w:rPr>
        <w:tab/>
      </w:r>
      <w:r w:rsidR="00076DE2" w:rsidRPr="00076DE2">
        <w:rPr>
          <w:rFonts w:ascii="Arial" w:hAnsi="Arial" w:cs="Arial"/>
          <w:sz w:val="26"/>
          <w:szCs w:val="26"/>
        </w:rPr>
        <w:t xml:space="preserve">This </w:t>
      </w:r>
      <w:r w:rsidR="00D918D1" w:rsidRPr="00076DE2">
        <w:rPr>
          <w:rFonts w:ascii="Arial" w:hAnsi="Arial" w:cs="Arial"/>
          <w:sz w:val="26"/>
          <w:szCs w:val="26"/>
        </w:rPr>
        <w:t>is take</w:t>
      </w:r>
      <w:r w:rsidR="00452882">
        <w:rPr>
          <w:rFonts w:ascii="Arial" w:hAnsi="Arial" w:cs="Arial"/>
          <w:sz w:val="26"/>
          <w:szCs w:val="26"/>
        </w:rPr>
        <w:t>n</w:t>
      </w:r>
      <w:r w:rsidR="00D918D1" w:rsidRPr="00076DE2">
        <w:rPr>
          <w:rFonts w:ascii="Arial" w:hAnsi="Arial" w:cs="Arial"/>
          <w:sz w:val="26"/>
          <w:szCs w:val="26"/>
        </w:rPr>
        <w:t xml:space="preserve"> in accordance with</w:t>
      </w:r>
      <w:r w:rsidR="00D918D1">
        <w:rPr>
          <w:rFonts w:ascii="Arial" w:hAnsi="Arial" w:cs="Arial"/>
          <w:b/>
          <w:i/>
          <w:sz w:val="26"/>
          <w:szCs w:val="26"/>
        </w:rPr>
        <w:t xml:space="preserve"> </w:t>
      </w:r>
      <w:r w:rsidR="00D918D1" w:rsidRPr="00F46EDB">
        <w:rPr>
          <w:rFonts w:ascii="Arial" w:hAnsi="Arial" w:cs="Arial"/>
          <w:sz w:val="26"/>
          <w:szCs w:val="26"/>
        </w:rPr>
        <w:t>the prevailing accounting policy of Nigeria, while due consideration is given to the product types, expected economic life span, existing work load, efficiency ratio and availability of spare parts in the local market as the case may be</w:t>
      </w:r>
      <w:r w:rsidR="00076DE2">
        <w:rPr>
          <w:rFonts w:ascii="Arial" w:hAnsi="Arial" w:cs="Arial"/>
          <w:sz w:val="26"/>
          <w:szCs w:val="26"/>
        </w:rPr>
        <w:t xml:space="preserve"> from the date of valuation</w:t>
      </w:r>
      <w:r w:rsidR="00D918D1" w:rsidRPr="00F46EDB">
        <w:rPr>
          <w:rFonts w:ascii="Arial" w:hAnsi="Arial" w:cs="Arial"/>
          <w:sz w:val="26"/>
          <w:szCs w:val="26"/>
        </w:rPr>
        <w:t>.</w:t>
      </w:r>
      <w:r w:rsidR="00076DE2">
        <w:rPr>
          <w:rFonts w:ascii="Arial" w:hAnsi="Arial" w:cs="Arial"/>
          <w:sz w:val="26"/>
          <w:szCs w:val="26"/>
        </w:rPr>
        <w:t xml:space="preserve"> It is expected therefore, that newly acquired items in the future will be recorded in accordance with this same standard but from the date of purchase as follows: </w:t>
      </w:r>
    </w:p>
    <w:p w:rsidR="00F31151" w:rsidRPr="00F31151" w:rsidRDefault="00076DE2" w:rsidP="00090DE9">
      <w:pPr>
        <w:pStyle w:val="ListParagraph"/>
        <w:numPr>
          <w:ilvl w:val="3"/>
          <w:numId w:val="3"/>
        </w:numPr>
        <w:spacing w:line="480" w:lineRule="auto"/>
        <w:jc w:val="both"/>
        <w:rPr>
          <w:rFonts w:ascii="Arial" w:hAnsi="Arial" w:cs="Arial"/>
          <w:b/>
          <w:sz w:val="26"/>
          <w:szCs w:val="26"/>
        </w:rPr>
      </w:pPr>
      <w:r w:rsidRPr="00F31151">
        <w:rPr>
          <w:rFonts w:ascii="Arial" w:hAnsi="Arial" w:cs="Arial"/>
          <w:sz w:val="26"/>
          <w:szCs w:val="26"/>
        </w:rPr>
        <w:t>Motor Vehicles, Plants and Machineries for 4-years (</w:t>
      </w:r>
      <w:r w:rsidR="00F31151" w:rsidRPr="00F31151">
        <w:rPr>
          <w:rFonts w:ascii="Arial" w:hAnsi="Arial" w:cs="Arial"/>
          <w:sz w:val="26"/>
          <w:szCs w:val="26"/>
        </w:rPr>
        <w:t xml:space="preserve">i.e. </w:t>
      </w:r>
      <w:r w:rsidRPr="00F31151">
        <w:rPr>
          <w:rFonts w:ascii="Arial" w:hAnsi="Arial" w:cs="Arial"/>
          <w:sz w:val="26"/>
          <w:szCs w:val="26"/>
        </w:rPr>
        <w:t>1</w:t>
      </w:r>
      <w:r w:rsidR="00452882">
        <w:rPr>
          <w:rFonts w:ascii="Arial" w:hAnsi="Arial" w:cs="Arial"/>
          <w:sz w:val="26"/>
          <w:szCs w:val="26"/>
        </w:rPr>
        <w:t>,</w:t>
      </w:r>
      <w:r w:rsidRPr="00F31151">
        <w:rPr>
          <w:rFonts w:ascii="Arial" w:hAnsi="Arial" w:cs="Arial"/>
          <w:sz w:val="26"/>
          <w:szCs w:val="26"/>
        </w:rPr>
        <w:t>461</w:t>
      </w:r>
      <w:r w:rsidR="008B1640" w:rsidRPr="00F31151">
        <w:rPr>
          <w:rFonts w:ascii="Arial" w:hAnsi="Arial" w:cs="Arial"/>
          <w:sz w:val="26"/>
          <w:szCs w:val="26"/>
        </w:rPr>
        <w:t xml:space="preserve"> days</w:t>
      </w:r>
      <w:r w:rsidRPr="00F31151">
        <w:rPr>
          <w:rFonts w:ascii="Arial" w:hAnsi="Arial" w:cs="Arial"/>
          <w:sz w:val="26"/>
          <w:szCs w:val="26"/>
        </w:rPr>
        <w:t>)</w:t>
      </w:r>
      <w:r w:rsidR="00F31151">
        <w:rPr>
          <w:rFonts w:ascii="Arial" w:hAnsi="Arial" w:cs="Arial"/>
          <w:sz w:val="26"/>
          <w:szCs w:val="26"/>
        </w:rPr>
        <w:t>.</w:t>
      </w:r>
    </w:p>
    <w:p w:rsidR="00F31151" w:rsidRPr="00F31151" w:rsidRDefault="00F31151" w:rsidP="00090DE9">
      <w:pPr>
        <w:pStyle w:val="ListParagraph"/>
        <w:numPr>
          <w:ilvl w:val="3"/>
          <w:numId w:val="3"/>
        </w:numPr>
        <w:spacing w:line="480" w:lineRule="auto"/>
        <w:jc w:val="both"/>
        <w:rPr>
          <w:rFonts w:ascii="Arial" w:hAnsi="Arial" w:cs="Arial"/>
          <w:b/>
          <w:sz w:val="26"/>
          <w:szCs w:val="26"/>
        </w:rPr>
      </w:pPr>
      <w:r>
        <w:rPr>
          <w:rFonts w:ascii="Arial" w:hAnsi="Arial" w:cs="Arial"/>
          <w:sz w:val="26"/>
          <w:szCs w:val="26"/>
        </w:rPr>
        <w:t>Furniture, Fittings, Fixtures and equipment for 5-years (i.e. 1</w:t>
      </w:r>
      <w:r w:rsidR="00452882">
        <w:rPr>
          <w:rFonts w:ascii="Arial" w:hAnsi="Arial" w:cs="Arial"/>
          <w:sz w:val="26"/>
          <w:szCs w:val="26"/>
        </w:rPr>
        <w:t>,</w:t>
      </w:r>
      <w:r>
        <w:rPr>
          <w:rFonts w:ascii="Arial" w:hAnsi="Arial" w:cs="Arial"/>
          <w:sz w:val="26"/>
          <w:szCs w:val="26"/>
        </w:rPr>
        <w:t>826 or 1</w:t>
      </w:r>
      <w:r w:rsidR="00452882">
        <w:rPr>
          <w:rFonts w:ascii="Arial" w:hAnsi="Arial" w:cs="Arial"/>
          <w:sz w:val="26"/>
          <w:szCs w:val="26"/>
        </w:rPr>
        <w:t>,</w:t>
      </w:r>
      <w:r>
        <w:rPr>
          <w:rFonts w:ascii="Arial" w:hAnsi="Arial" w:cs="Arial"/>
          <w:sz w:val="26"/>
          <w:szCs w:val="26"/>
        </w:rPr>
        <w:t>827 days</w:t>
      </w:r>
      <w:r w:rsidR="00295FA1">
        <w:rPr>
          <w:rFonts w:ascii="Arial" w:hAnsi="Arial" w:cs="Arial"/>
          <w:sz w:val="26"/>
          <w:szCs w:val="26"/>
        </w:rPr>
        <w:t xml:space="preserve"> as the case may be in consideration of the leap years</w:t>
      </w:r>
      <w:r>
        <w:rPr>
          <w:rFonts w:ascii="Arial" w:hAnsi="Arial" w:cs="Arial"/>
          <w:sz w:val="26"/>
          <w:szCs w:val="26"/>
        </w:rPr>
        <w:t>)</w:t>
      </w:r>
      <w:r w:rsidR="00295FA1">
        <w:rPr>
          <w:rFonts w:ascii="Arial" w:hAnsi="Arial" w:cs="Arial"/>
          <w:sz w:val="26"/>
          <w:szCs w:val="26"/>
        </w:rPr>
        <w:t>.</w:t>
      </w:r>
      <w:r>
        <w:rPr>
          <w:rFonts w:ascii="Arial" w:hAnsi="Arial" w:cs="Arial"/>
          <w:sz w:val="26"/>
          <w:szCs w:val="26"/>
        </w:rPr>
        <w:t xml:space="preserve"> </w:t>
      </w:r>
    </w:p>
    <w:p w:rsidR="00090DE9" w:rsidRDefault="00090DE9" w:rsidP="00F31151">
      <w:pPr>
        <w:spacing w:line="480" w:lineRule="auto"/>
        <w:jc w:val="both"/>
        <w:rPr>
          <w:rFonts w:ascii="Arial" w:hAnsi="Arial" w:cs="Arial"/>
          <w:b/>
          <w:sz w:val="26"/>
          <w:szCs w:val="26"/>
        </w:rPr>
      </w:pPr>
      <w:r w:rsidRPr="00F31151">
        <w:rPr>
          <w:rFonts w:ascii="Arial" w:hAnsi="Arial" w:cs="Arial"/>
          <w:b/>
          <w:sz w:val="26"/>
          <w:szCs w:val="26"/>
        </w:rPr>
        <w:t>CONCLUSION</w:t>
      </w:r>
    </w:p>
    <w:p w:rsidR="00B0113D" w:rsidRPr="00F31151" w:rsidRDefault="00B0113D" w:rsidP="00F31151">
      <w:pPr>
        <w:spacing w:line="480" w:lineRule="auto"/>
        <w:jc w:val="both"/>
        <w:rPr>
          <w:rFonts w:ascii="Arial" w:hAnsi="Arial" w:cs="Arial"/>
          <w:b/>
          <w:sz w:val="26"/>
          <w:szCs w:val="26"/>
        </w:rPr>
      </w:pPr>
    </w:p>
    <w:sectPr w:rsidR="00B0113D" w:rsidRPr="00F31151" w:rsidSect="00532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IrisUPC">
    <w:panose1 w:val="020B0604020202020204"/>
    <w:charset w:val="00"/>
    <w:family w:val="swiss"/>
    <w:pitch w:val="variable"/>
    <w:sig w:usb0="01000007" w:usb1="00000002" w:usb2="00000000" w:usb3="00000000" w:csb0="00010001" w:csb1="00000000"/>
  </w:font>
  <w:font w:name="Cambria">
    <w:panose1 w:val="02040503050406030204"/>
    <w:charset w:val="00"/>
    <w:family w:val="roman"/>
    <w:pitch w:val="variable"/>
    <w:sig w:usb0="A00002EF" w:usb1="40000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73A64"/>
    <w:multiLevelType w:val="hybridMultilevel"/>
    <w:tmpl w:val="F27AEF70"/>
    <w:lvl w:ilvl="0" w:tplc="A440DF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7D03"/>
    <w:multiLevelType w:val="hybridMultilevel"/>
    <w:tmpl w:val="F7E24C2E"/>
    <w:lvl w:ilvl="0" w:tplc="F12A8586">
      <w:start w:val="3"/>
      <w:numFmt w:val="lowerLetter"/>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43D638AC"/>
    <w:multiLevelType w:val="hybridMultilevel"/>
    <w:tmpl w:val="D2F80C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B7830A0"/>
    <w:multiLevelType w:val="hybridMultilevel"/>
    <w:tmpl w:val="41EA3BE6"/>
    <w:lvl w:ilvl="0" w:tplc="3C8E674A">
      <w:start w:val="1"/>
      <w:numFmt w:val="lowerLetter"/>
      <w:lvlText w:val="%1)"/>
      <w:lvlJc w:val="left"/>
      <w:pPr>
        <w:ind w:left="4680" w:hanging="360"/>
      </w:pPr>
      <w:rPr>
        <w:rFonts w:hint="default"/>
        <w:b w:val="0"/>
      </w:rPr>
    </w:lvl>
    <w:lvl w:ilvl="1" w:tplc="08090019">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483EB5"/>
    <w:rsid w:val="00000844"/>
    <w:rsid w:val="00016C5A"/>
    <w:rsid w:val="0005245F"/>
    <w:rsid w:val="00055631"/>
    <w:rsid w:val="00076DE2"/>
    <w:rsid w:val="00081A0F"/>
    <w:rsid w:val="00090DE9"/>
    <w:rsid w:val="000B7AB0"/>
    <w:rsid w:val="000E3B31"/>
    <w:rsid w:val="001069DB"/>
    <w:rsid w:val="00107015"/>
    <w:rsid w:val="001119AE"/>
    <w:rsid w:val="00111C67"/>
    <w:rsid w:val="001305B4"/>
    <w:rsid w:val="00140538"/>
    <w:rsid w:val="00143FBA"/>
    <w:rsid w:val="0016549B"/>
    <w:rsid w:val="001A5671"/>
    <w:rsid w:val="001B559C"/>
    <w:rsid w:val="001E7DFC"/>
    <w:rsid w:val="001F3994"/>
    <w:rsid w:val="002016C1"/>
    <w:rsid w:val="00204A85"/>
    <w:rsid w:val="00286CAE"/>
    <w:rsid w:val="00295FA1"/>
    <w:rsid w:val="002A65C4"/>
    <w:rsid w:val="0030139F"/>
    <w:rsid w:val="00303142"/>
    <w:rsid w:val="00305398"/>
    <w:rsid w:val="00333B29"/>
    <w:rsid w:val="00341D9E"/>
    <w:rsid w:val="00362A61"/>
    <w:rsid w:val="00363FB1"/>
    <w:rsid w:val="003B22AC"/>
    <w:rsid w:val="003C220F"/>
    <w:rsid w:val="003C737F"/>
    <w:rsid w:val="003E1E7B"/>
    <w:rsid w:val="003F168C"/>
    <w:rsid w:val="00452882"/>
    <w:rsid w:val="00457018"/>
    <w:rsid w:val="00480FDC"/>
    <w:rsid w:val="00483EB5"/>
    <w:rsid w:val="00483F65"/>
    <w:rsid w:val="004D0A76"/>
    <w:rsid w:val="004F71FF"/>
    <w:rsid w:val="00532ED4"/>
    <w:rsid w:val="005705C2"/>
    <w:rsid w:val="00573136"/>
    <w:rsid w:val="00582B49"/>
    <w:rsid w:val="00585B9F"/>
    <w:rsid w:val="005E4A44"/>
    <w:rsid w:val="006503B5"/>
    <w:rsid w:val="006B1443"/>
    <w:rsid w:val="006C761B"/>
    <w:rsid w:val="0075409E"/>
    <w:rsid w:val="007B5CAB"/>
    <w:rsid w:val="007C4715"/>
    <w:rsid w:val="008A7F7F"/>
    <w:rsid w:val="008B1640"/>
    <w:rsid w:val="008C2D73"/>
    <w:rsid w:val="008D0A11"/>
    <w:rsid w:val="008E371A"/>
    <w:rsid w:val="008F30CD"/>
    <w:rsid w:val="008F4383"/>
    <w:rsid w:val="0093171F"/>
    <w:rsid w:val="009530DE"/>
    <w:rsid w:val="00990BD9"/>
    <w:rsid w:val="009A17B8"/>
    <w:rsid w:val="009E2080"/>
    <w:rsid w:val="00A858E4"/>
    <w:rsid w:val="00AC0CDB"/>
    <w:rsid w:val="00B0113D"/>
    <w:rsid w:val="00B40917"/>
    <w:rsid w:val="00B825AC"/>
    <w:rsid w:val="00B91E2E"/>
    <w:rsid w:val="00B92926"/>
    <w:rsid w:val="00C16AE5"/>
    <w:rsid w:val="00C33A0E"/>
    <w:rsid w:val="00C407D7"/>
    <w:rsid w:val="00C6557A"/>
    <w:rsid w:val="00CC0A0E"/>
    <w:rsid w:val="00CC6F81"/>
    <w:rsid w:val="00CC7ECC"/>
    <w:rsid w:val="00D04252"/>
    <w:rsid w:val="00D346F9"/>
    <w:rsid w:val="00D5281F"/>
    <w:rsid w:val="00D5466B"/>
    <w:rsid w:val="00D55350"/>
    <w:rsid w:val="00D608F6"/>
    <w:rsid w:val="00D65397"/>
    <w:rsid w:val="00D661BD"/>
    <w:rsid w:val="00D918D1"/>
    <w:rsid w:val="00E65F95"/>
    <w:rsid w:val="00E74DE2"/>
    <w:rsid w:val="00ED144D"/>
    <w:rsid w:val="00EF63DE"/>
    <w:rsid w:val="00F0289E"/>
    <w:rsid w:val="00F14F92"/>
    <w:rsid w:val="00F31151"/>
    <w:rsid w:val="00F33201"/>
    <w:rsid w:val="00F4655F"/>
    <w:rsid w:val="00F63A0D"/>
    <w:rsid w:val="00F7460A"/>
    <w:rsid w:val="00F84B50"/>
    <w:rsid w:val="00F9427A"/>
    <w:rsid w:val="00FB5705"/>
    <w:rsid w:val="00FC1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E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3EB5"/>
    <w:pPr>
      <w:spacing w:before="100" w:beforeAutospacing="1" w:after="100" w:afterAutospacing="1"/>
    </w:pPr>
  </w:style>
  <w:style w:type="paragraph" w:styleId="ListParagraph">
    <w:name w:val="List Paragraph"/>
    <w:basedOn w:val="Normal"/>
    <w:uiPriority w:val="34"/>
    <w:qFormat/>
    <w:rsid w:val="00483EB5"/>
    <w:pPr>
      <w:ind w:left="720"/>
      <w:contextualSpacing/>
    </w:pPr>
  </w:style>
  <w:style w:type="character" w:customStyle="1" w:styleId="apple-converted-space">
    <w:name w:val="apple-converted-space"/>
    <w:basedOn w:val="DefaultParagraphFont"/>
    <w:rsid w:val="00483EB5"/>
  </w:style>
  <w:style w:type="paragraph" w:styleId="BodyText2">
    <w:name w:val="Body Text 2"/>
    <w:basedOn w:val="Normal"/>
    <w:link w:val="BodyText2Char"/>
    <w:rsid w:val="00483EB5"/>
    <w:pPr>
      <w:spacing w:line="288" w:lineRule="auto"/>
      <w:jc w:val="both"/>
    </w:pPr>
    <w:rPr>
      <w:rFonts w:ascii="Arial" w:hAnsi="Arial"/>
      <w:b/>
      <w:sz w:val="26"/>
      <w:szCs w:val="20"/>
      <w:u w:val="single"/>
    </w:rPr>
  </w:style>
  <w:style w:type="character" w:customStyle="1" w:styleId="BodyText2Char">
    <w:name w:val="Body Text 2 Char"/>
    <w:basedOn w:val="DefaultParagraphFont"/>
    <w:link w:val="BodyText2"/>
    <w:rsid w:val="00483EB5"/>
    <w:rPr>
      <w:rFonts w:ascii="Arial" w:eastAsia="Times New Roman" w:hAnsi="Arial" w:cs="Times New Roman"/>
      <w:b/>
      <w:sz w:val="26"/>
      <w:szCs w:val="20"/>
      <w:u w:val="single"/>
    </w:rPr>
  </w:style>
  <w:style w:type="character" w:styleId="Hyperlink">
    <w:name w:val="Hyperlink"/>
    <w:basedOn w:val="DefaultParagraphFont"/>
    <w:uiPriority w:val="99"/>
    <w:unhideWhenUsed/>
    <w:rsid w:val="001305B4"/>
    <w:rPr>
      <w:color w:val="0000FF" w:themeColor="hyperlink"/>
      <w:u w:val="single"/>
    </w:rPr>
  </w:style>
  <w:style w:type="paragraph" w:styleId="BalloonText">
    <w:name w:val="Balloon Text"/>
    <w:basedOn w:val="Normal"/>
    <w:link w:val="BalloonTextChar"/>
    <w:uiPriority w:val="99"/>
    <w:semiHidden/>
    <w:unhideWhenUsed/>
    <w:rsid w:val="001305B4"/>
    <w:rPr>
      <w:rFonts w:ascii="Tahoma" w:hAnsi="Tahoma" w:cs="Tahoma"/>
      <w:sz w:val="16"/>
      <w:szCs w:val="16"/>
    </w:rPr>
  </w:style>
  <w:style w:type="character" w:customStyle="1" w:styleId="BalloonTextChar">
    <w:name w:val="Balloon Text Char"/>
    <w:basedOn w:val="DefaultParagraphFont"/>
    <w:link w:val="BalloonText"/>
    <w:uiPriority w:val="99"/>
    <w:semiHidden/>
    <w:rsid w:val="001305B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78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belloabc@yahoo.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fudutsinma.edu.ng/"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2015-03-05T15:59:00Z</dcterms:created>
  <dcterms:modified xsi:type="dcterms:W3CDTF">2015-03-05T15:59:00Z</dcterms:modified>
</cp:coreProperties>
</file>