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91BF" w14:textId="7EA0DFBC" w:rsidR="00AC4BC7" w:rsidRDefault="00902F78">
      <w:r w:rsidRPr="00902F78">
        <w:drawing>
          <wp:inline distT="0" distB="0" distL="0" distR="0" wp14:anchorId="7CB432CB" wp14:editId="280D8D8F">
            <wp:extent cx="17880920" cy="9335803"/>
            <wp:effectExtent l="0" t="0" r="7620" b="0"/>
            <wp:docPr id="13314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6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80920" cy="933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D8"/>
    <w:rsid w:val="00390DD8"/>
    <w:rsid w:val="00822439"/>
    <w:rsid w:val="0085297D"/>
    <w:rsid w:val="00902F78"/>
    <w:rsid w:val="00AC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2E16"/>
  <w15:chartTrackingRefBased/>
  <w15:docId w15:val="{56994E08-C64D-4DBA-BB5E-94D41478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Rothschild</dc:creator>
  <cp:keywords/>
  <dc:description/>
  <cp:lastModifiedBy>Richard Rothschild</cp:lastModifiedBy>
  <cp:revision>1</cp:revision>
  <dcterms:created xsi:type="dcterms:W3CDTF">2026-05-03T21:32:00Z</dcterms:created>
  <dcterms:modified xsi:type="dcterms:W3CDTF">2026-05-04T03:41:00Z</dcterms:modified>
</cp:coreProperties>
</file>