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0" w:bottomFromText="0" w:vertAnchor="page" w:horzAnchor="margin" w:tblpX="0" w:tblpY="1991"/>
        <w:tblW w:w="1080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1923"/>
        <w:gridCol w:w="2290"/>
        <w:gridCol w:w="2015"/>
        <w:gridCol w:w="1374"/>
        <w:gridCol w:w="1465"/>
        <w:tblGridChange w:id="0">
          <w:tblGrid>
            <w:gridCol w:w="1740"/>
            <w:gridCol w:w="1923"/>
            <w:gridCol w:w="2290"/>
            <w:gridCol w:w="2015"/>
            <w:gridCol w:w="1374"/>
            <w:gridCol w:w="1465"/>
          </w:tblGrid>
        </w:tblGridChange>
      </w:tblGrid>
      <w:tr>
        <w:trPr>
          <w:cantSplit w:val="0"/>
          <w:trHeight w:val="379"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jc w:val="right"/>
              <w:rPr>
                <w:b w:val="1"/>
                <w:bCs w:val="1"/>
                <w:smallCaps w:val="1"/>
                <w:sz w:val="20"/>
                <w:szCs w:val="20"/>
              </w:rPr>
            </w:pPr>
            <w:bookmarkStart w:colFirst="0" w:colLast="0" w:name="_gjdgxs" w:id="0"/>
            <w:bookmarkEnd w:id="0"/>
            <w:r w:rsidDel="00000000" w:rsidR="00000000" w:rsidRPr="00000000">
              <w:rPr>
                <w:b w:val="1"/>
                <w:bCs w:val="1"/>
                <w:smallCaps w:val="1"/>
                <w:sz w:val="20"/>
                <w:szCs w:val="20"/>
                <w:rtl w:val="0"/>
              </w:rPr>
              <w:t xml:space="preserve">Employee Name:</w:t>
            </w:r>
          </w:p>
        </w:tc>
        <w:tc>
          <w:tcPr>
            <w:tcBorders>
              <w:top w:color="000000" w:space="0" w:sz="0" w:val="nil"/>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03">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4">
            <w:pPr>
              <w:jc w:val="right"/>
              <w:rPr>
                <w:b w:val="1"/>
                <w:bCs w:val="1"/>
                <w:smallCaps w:val="1"/>
                <w:sz w:val="20"/>
                <w:szCs w:val="20"/>
              </w:rPr>
            </w:pPr>
            <w:r w:rsidDel="00000000" w:rsidR="00000000" w:rsidRPr="00000000">
              <w:rPr>
                <w:b w:val="1"/>
                <w:bCs w:val="1"/>
                <w:smallCaps w:val="1"/>
                <w:sz w:val="20"/>
                <w:szCs w:val="20"/>
                <w:rtl w:val="0"/>
              </w:rPr>
              <w:t xml:space="preserve">Current Job Title:</w:t>
            </w:r>
          </w:p>
        </w:tc>
        <w:tc>
          <w:tcPr>
            <w:tcBorders>
              <w:top w:color="000000" w:space="0" w:sz="0" w:val="nil"/>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05">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6">
            <w:pPr>
              <w:ind w:left="-24" w:right="-95" w:firstLine="0"/>
              <w:jc w:val="right"/>
              <w:rPr>
                <w:b w:val="1"/>
                <w:bCs w:val="1"/>
                <w:smallCaps w:val="1"/>
                <w:sz w:val="20"/>
                <w:szCs w:val="20"/>
              </w:rPr>
            </w:pPr>
            <w:r w:rsidDel="00000000" w:rsidR="00000000" w:rsidRPr="00000000">
              <w:rPr>
                <w:b w:val="1"/>
                <w:bCs w:val="1"/>
                <w:smallCaps w:val="1"/>
                <w:sz w:val="20"/>
                <w:szCs w:val="20"/>
                <w:rtl w:val="0"/>
              </w:rPr>
              <w:t xml:space="preserve">Effective Quarter:</w:t>
            </w:r>
          </w:p>
        </w:tc>
        <w:tc>
          <w:tcPr>
            <w:tcBorders>
              <w:top w:color="000000" w:space="0" w:sz="0" w:val="nil"/>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07">
            <w:pPr>
              <w:rPr>
                <w:sz w:val="20"/>
                <w:szCs w:val="20"/>
              </w:rPr>
            </w:pPr>
            <w:r w:rsidDel="00000000" w:rsidR="00000000" w:rsidRPr="00000000">
              <w:rPr>
                <w:sz w:val="18"/>
                <w:szCs w:val="18"/>
                <w:rtl w:val="0"/>
              </w:rPr>
              <w:t xml:space="preserve"> </w:t>
            </w:r>
            <w:r w:rsidDel="00000000" w:rsidR="00000000" w:rsidRPr="00000000">
              <w:rPr>
                <w:color w:val="808080"/>
                <w:sz w:val="18"/>
                <w:szCs w:val="18"/>
                <w:rtl w:val="0"/>
              </w:rPr>
              <w:t xml:space="preserve">Choose an item</w:t>
            </w:r>
            <w:r w:rsidDel="00000000" w:rsidR="00000000" w:rsidRPr="00000000">
              <w:rPr>
                <w:rtl w:val="0"/>
              </w:rPr>
            </w:r>
          </w:p>
        </w:tc>
      </w:tr>
      <w:tr>
        <w:trPr>
          <w:cantSplit w:val="0"/>
          <w:trHeight w:val="35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8">
            <w:pPr>
              <w:jc w:val="right"/>
              <w:rPr>
                <w:b w:val="1"/>
                <w:bCs w:val="1"/>
                <w:smallCaps w:val="1"/>
                <w:sz w:val="20"/>
                <w:szCs w:val="20"/>
              </w:rPr>
            </w:pPr>
            <w:r w:rsidDel="00000000" w:rsidR="00000000" w:rsidRPr="00000000">
              <w:rPr>
                <w:b w:val="1"/>
                <w:bCs w:val="1"/>
                <w:smallCaps w:val="1"/>
                <w:sz w:val="20"/>
                <w:szCs w:val="20"/>
                <w:rtl w:val="0"/>
              </w:rPr>
              <w:t xml:space="preserve">Manager Name:</w:t>
            </w:r>
          </w:p>
        </w:tc>
        <w:tc>
          <w:tcPr>
            <w:tcBorders>
              <w:top w:color="808080" w:space="0" w:sz="4" w:val="single"/>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09">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A">
            <w:pPr>
              <w:jc w:val="right"/>
              <w:rPr>
                <w:b w:val="1"/>
                <w:bCs w:val="1"/>
                <w:smallCaps w:val="1"/>
                <w:sz w:val="20"/>
                <w:szCs w:val="20"/>
              </w:rPr>
            </w:pPr>
            <w:r w:rsidDel="00000000" w:rsidR="00000000" w:rsidRPr="00000000">
              <w:rPr>
                <w:b w:val="1"/>
                <w:bCs w:val="1"/>
                <w:smallCaps w:val="1"/>
                <w:sz w:val="20"/>
                <w:szCs w:val="20"/>
                <w:rtl w:val="0"/>
              </w:rPr>
              <w:t xml:space="preserve">Proposed Job Title:</w:t>
            </w:r>
          </w:p>
        </w:tc>
        <w:tc>
          <w:tcPr>
            <w:tcBorders>
              <w:top w:color="808080" w:space="0" w:sz="4" w:val="single"/>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0B">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C">
            <w:pPr>
              <w:jc w:val="right"/>
              <w:rPr>
                <w:b w:val="1"/>
                <w:bCs w:val="1"/>
                <w:smallCaps w:val="1"/>
                <w:sz w:val="20"/>
                <w:szCs w:val="20"/>
              </w:rPr>
            </w:pPr>
            <w:r w:rsidDel="00000000" w:rsidR="00000000" w:rsidRPr="00000000">
              <w:rPr>
                <w:b w:val="1"/>
                <w:bCs w:val="1"/>
                <w:smallCaps w:val="1"/>
                <w:sz w:val="20"/>
                <w:szCs w:val="20"/>
                <w:rtl w:val="0"/>
              </w:rPr>
              <w:t xml:space="preserve">Proposed Level:</w:t>
            </w:r>
          </w:p>
        </w:tc>
        <w:tc>
          <w:tcPr>
            <w:tcBorders>
              <w:top w:color="808080" w:space="0" w:sz="4" w:val="single"/>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0D">
            <w:pPr>
              <w:rPr>
                <w:sz w:val="20"/>
                <w:szCs w:val="20"/>
              </w:rPr>
            </w:pPr>
            <w:r w:rsidDel="00000000" w:rsidR="00000000" w:rsidRPr="00000000">
              <w:rPr>
                <w:rtl w:val="0"/>
              </w:rPr>
            </w:r>
          </w:p>
        </w:tc>
      </w:tr>
      <w:tr>
        <w:trPr>
          <w:cantSplit w:val="0"/>
          <w:trHeight w:val="37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E">
            <w:pPr>
              <w:jc w:val="right"/>
              <w:rPr>
                <w:b w:val="1"/>
                <w:bCs w:val="1"/>
                <w:smallCaps w:val="1"/>
                <w:sz w:val="20"/>
                <w:szCs w:val="20"/>
              </w:rPr>
            </w:pPr>
            <w:r w:rsidDel="00000000" w:rsidR="00000000" w:rsidRPr="00000000">
              <w:rPr>
                <w:b w:val="1"/>
                <w:bCs w:val="1"/>
                <w:smallCaps w:val="1"/>
                <w:sz w:val="20"/>
                <w:szCs w:val="20"/>
                <w:rtl w:val="0"/>
              </w:rPr>
              <w:t xml:space="preserve">Steam Member:</w:t>
            </w:r>
          </w:p>
        </w:tc>
        <w:tc>
          <w:tcPr>
            <w:tcBorders>
              <w:top w:color="808080" w:space="0" w:sz="4" w:val="single"/>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0F">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0">
            <w:pPr>
              <w:jc w:val="right"/>
              <w:rPr>
                <w:b w:val="1"/>
                <w:bCs w:val="1"/>
                <w:smallCaps w:val="1"/>
                <w:sz w:val="20"/>
                <w:szCs w:val="20"/>
              </w:rPr>
            </w:pPr>
            <w:r w:rsidDel="00000000" w:rsidR="00000000" w:rsidRPr="00000000">
              <w:rPr>
                <w:b w:val="1"/>
                <w:bCs w:val="1"/>
                <w:smallCaps w:val="1"/>
                <w:sz w:val="20"/>
                <w:szCs w:val="20"/>
                <w:rtl w:val="0"/>
              </w:rPr>
              <w:t xml:space="preserve">Current Business Title:</w:t>
            </w:r>
          </w:p>
        </w:tc>
        <w:tc>
          <w:tcPr>
            <w:tcBorders>
              <w:top w:color="808080" w:space="0" w:sz="4" w:val="single"/>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11">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2">
            <w:pPr>
              <w:jc w:val="right"/>
              <w:rPr>
                <w:b w:val="1"/>
                <w:bCs w:val="1"/>
                <w:smallCaps w:val="1"/>
                <w:sz w:val="20"/>
                <w:szCs w:val="20"/>
              </w:rPr>
            </w:pPr>
            <w:r w:rsidDel="00000000" w:rsidR="00000000" w:rsidRPr="00000000">
              <w:rPr>
                <w:b w:val="1"/>
                <w:bCs w:val="1"/>
                <w:smallCaps w:val="1"/>
                <w:sz w:val="20"/>
                <w:szCs w:val="20"/>
                <w:rtl w:val="0"/>
              </w:rPr>
              <w:t xml:space="preserve">Time in Level in Months:</w:t>
            </w:r>
          </w:p>
        </w:tc>
        <w:tc>
          <w:tcPr>
            <w:tcBorders>
              <w:top w:color="808080" w:space="0" w:sz="4" w:val="single"/>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13">
            <w:pPr>
              <w:rPr>
                <w:sz w:val="20"/>
                <w:szCs w:val="20"/>
              </w:rPr>
            </w:pPr>
            <w:r w:rsidDel="00000000" w:rsidR="00000000" w:rsidRPr="00000000">
              <w:rPr>
                <w:rtl w:val="0"/>
              </w:rPr>
            </w:r>
          </w:p>
        </w:tc>
      </w:tr>
      <w:tr>
        <w:trPr>
          <w:cantSplit w:val="0"/>
          <w:trHeight w:val="35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4">
            <w:pPr>
              <w:jc w:val="right"/>
              <w:rPr>
                <w:b w:val="1"/>
                <w:bCs w:val="1"/>
                <w:smallCaps w:val="1"/>
                <w:sz w:val="20"/>
                <w:szCs w:val="20"/>
              </w:rPr>
            </w:pPr>
            <w:r w:rsidDel="00000000" w:rsidR="00000000" w:rsidRPr="00000000">
              <w:rPr>
                <w:b w:val="1"/>
                <w:bCs w:val="1"/>
                <w:smallCaps w:val="1"/>
                <w:sz w:val="20"/>
                <w:szCs w:val="20"/>
                <w:rtl w:val="0"/>
              </w:rPr>
              <w:t xml:space="preserve">Steam Direct:</w:t>
            </w:r>
          </w:p>
        </w:tc>
        <w:tc>
          <w:tcPr>
            <w:tcBorders>
              <w:top w:color="808080" w:space="0" w:sz="4" w:val="single"/>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15">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6">
            <w:pPr>
              <w:jc w:val="right"/>
              <w:rPr>
                <w:b w:val="1"/>
                <w:bCs w:val="1"/>
                <w:smallCaps w:val="1"/>
                <w:sz w:val="20"/>
                <w:szCs w:val="20"/>
              </w:rPr>
            </w:pPr>
            <w:r w:rsidDel="00000000" w:rsidR="00000000" w:rsidRPr="00000000">
              <w:rPr>
                <w:b w:val="1"/>
                <w:bCs w:val="1"/>
                <w:smallCaps w:val="1"/>
                <w:sz w:val="20"/>
                <w:szCs w:val="20"/>
                <w:rtl w:val="0"/>
              </w:rPr>
              <w:t xml:space="preserve">Proposed Business Title:</w:t>
            </w:r>
          </w:p>
        </w:tc>
        <w:tc>
          <w:tcPr>
            <w:tcBorders>
              <w:top w:color="808080" w:space="0" w:sz="4" w:val="single"/>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17">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8">
            <w:pPr>
              <w:jc w:val="right"/>
              <w:rPr>
                <w:b w:val="1"/>
                <w:bCs w:val="1"/>
                <w:smallCaps w:val="1"/>
                <w:sz w:val="20"/>
                <w:szCs w:val="20"/>
              </w:rPr>
            </w:pPr>
            <w:r w:rsidDel="00000000" w:rsidR="00000000" w:rsidRPr="00000000">
              <w:rPr>
                <w:b w:val="1"/>
                <w:bCs w:val="1"/>
                <w:smallCaps w:val="1"/>
                <w:sz w:val="20"/>
                <w:szCs w:val="20"/>
                <w:rtl w:val="0"/>
              </w:rPr>
              <w:t xml:space="preserve">Promotion</w:t>
            </w:r>
          </w:p>
          <w:p w:rsidR="00000000" w:rsidDel="00000000" w:rsidP="00000000" w:rsidRDefault="00000000" w:rsidRPr="00000000" w14:paraId="00000019">
            <w:pPr>
              <w:jc w:val="right"/>
              <w:rPr>
                <w:b w:val="1"/>
                <w:bCs w:val="1"/>
                <w:smallCaps w:val="1"/>
                <w:sz w:val="20"/>
                <w:szCs w:val="20"/>
              </w:rPr>
            </w:pPr>
            <w:r w:rsidDel="00000000" w:rsidR="00000000" w:rsidRPr="00000000">
              <w:rPr>
                <w:b w:val="1"/>
                <w:bCs w:val="1"/>
                <w:smallCaps w:val="1"/>
                <w:sz w:val="20"/>
                <w:szCs w:val="20"/>
                <w:rtl w:val="0"/>
              </w:rPr>
              <w:t xml:space="preserve">Approver:</w:t>
            </w:r>
          </w:p>
        </w:tc>
        <w:tc>
          <w:tcPr>
            <w:tcBorders>
              <w:top w:color="808080" w:space="0" w:sz="4" w:val="single"/>
              <w:left w:color="000000" w:space="0" w:sz="0" w:val="nil"/>
              <w:bottom w:color="808080" w:space="0" w:sz="4" w:val="single"/>
              <w:right w:color="000000" w:space="0" w:sz="0" w:val="nil"/>
            </w:tcBorders>
            <w:shd w:fill="f2f2f2" w:val="clear"/>
            <w:vAlign w:val="center"/>
          </w:tcPr>
          <w:p w:rsidR="00000000" w:rsidDel="00000000" w:rsidP="00000000" w:rsidRDefault="00000000" w:rsidRPr="00000000" w14:paraId="0000001A">
            <w:pPr>
              <w:rPr>
                <w:sz w:val="20"/>
                <w:szCs w:val="20"/>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mc:AlternateContent>
          <mc:Choice Requires="wpg">
            <w:drawing>
              <wp:inline distB="0" distT="0" distL="0" distR="0">
                <wp:extent cx="6862713" cy="256413"/>
                <wp:effectExtent b="0" l="0" r="0" t="0"/>
                <wp:docPr id="2" name=""/>
                <a:graphic>
                  <a:graphicData uri="http://schemas.microsoft.com/office/word/2010/wordprocessingShape">
                    <wps:wsp>
                      <wps:cNvSpPr/>
                      <wps:cNvPr id="3" name="Shape 3"/>
                      <wps:spPr>
                        <a:xfrm>
                          <a:off x="1919406" y="3656556"/>
                          <a:ext cx="6853188" cy="246888"/>
                        </a:xfrm>
                        <a:prstGeom prst="rect">
                          <a:avLst/>
                        </a:prstGeom>
                        <a:solidFill>
                          <a:srgbClr val="5959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20"/>
                                <w:vertAlign w:val="baseline"/>
                              </w:rPr>
                              <w:t xml:space="preserve">1. EMPLOYEE INFORMATION</w:t>
                            </w:r>
                          </w:p>
                        </w:txbxContent>
                      </wps:txbx>
                      <wps:bodyPr anchorCtr="0" anchor="t" bIns="45700" lIns="91425" spcFirstLastPara="1" rIns="91425" wrap="square" tIns="45700">
                        <a:noAutofit/>
                      </wps:bodyPr>
                    </wps:wsp>
                  </a:graphicData>
                </a:graphic>
              </wp:inline>
            </w:drawing>
          </mc:Choice>
          <mc:Fallback>
            <w:drawing>
              <wp:inline distB="0" distT="0" distL="0" distR="0">
                <wp:extent cx="6862713" cy="256413"/>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62713" cy="2564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spacing w:after="0" w:line="240" w:lineRule="auto"/>
        <w:rPr>
          <w:sz w:val="16"/>
          <w:szCs w:val="16"/>
        </w:rPr>
      </w:pPr>
      <w:r w:rsidDel="00000000" w:rsidR="00000000" w:rsidRPr="00000000">
        <w:rPr>
          <w:rtl w:val="0"/>
        </w:rPr>
      </w:r>
    </w:p>
    <w:tbl>
      <w:tblPr>
        <w:tblStyle w:val="Table2"/>
        <w:tblpPr w:leftFromText="180" w:rightFromText="180" w:topFromText="0" w:bottomFromText="0" w:vertAnchor="text" w:horzAnchor="text" w:tblpX="85" w:tblpY="52"/>
        <w:tblW w:w="10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6"/>
        <w:tblGridChange w:id="0">
          <w:tblGrid>
            <w:gridCol w:w="10746"/>
          </w:tblGrid>
        </w:tblGridChange>
      </w:tblGrid>
      <w:tr>
        <w:trPr>
          <w:cantSplit w:val="0"/>
          <w:trHeight w:val="337" w:hRule="atLeast"/>
          <w:tblHeader w:val="0"/>
        </w:trPr>
        <w:tc>
          <w:tcPr>
            <w:shd w:fill="f2f2f2" w:val="clear"/>
          </w:tcPr>
          <w:p w:rsidR="00000000" w:rsidDel="00000000" w:rsidP="00000000" w:rsidRDefault="00000000" w:rsidRPr="00000000" w14:paraId="0000001D">
            <w:pPr>
              <w:rPr>
                <w:i w:val="1"/>
                <w:iCs w:val="1"/>
                <w:color w:val="595959"/>
                <w:sz w:val="20"/>
                <w:szCs w:val="20"/>
              </w:rPr>
            </w:pPr>
            <w:r w:rsidDel="00000000" w:rsidR="00000000" w:rsidRPr="00000000">
              <w:rPr>
                <w:i w:val="1"/>
                <w:iCs w:val="1"/>
                <w:color w:val="595959"/>
                <w:sz w:val="20"/>
                <w:szCs w:val="20"/>
                <w:rtl w:val="0"/>
              </w:rPr>
              <w:t xml:space="preserve">Note: Feedback for all promotions is collected in </w:t>
            </w:r>
            <w:hyperlink r:id="rId7">
              <w:r w:rsidDel="00000000" w:rsidR="00000000" w:rsidRPr="00000000">
                <w:rPr>
                  <w:i w:val="1"/>
                  <w:iCs w:val="1"/>
                  <w:color w:val="0070c0"/>
                  <w:sz w:val="20"/>
                  <w:szCs w:val="20"/>
                  <w:u w:val="single"/>
                  <w:rtl w:val="0"/>
                </w:rPr>
                <w:t xml:space="preserve">Promote</w:t>
              </w:r>
            </w:hyperlink>
            <w:r w:rsidDel="00000000" w:rsidR="00000000" w:rsidRPr="00000000">
              <w:rPr>
                <w:i w:val="1"/>
                <w:iCs w:val="1"/>
                <w:color w:val="595959"/>
                <w:sz w:val="20"/>
                <w:szCs w:val="20"/>
                <w:rtl w:val="0"/>
              </w:rPr>
              <w:t xml:space="preserve">. Managers should send requests, track, and review feedback directly in Promote. Managers and promotion approvers can download a summary of the feedback and each feedback response from Promote to review with this offline template. </w:t>
            </w:r>
          </w:p>
        </w:tc>
      </w:tr>
    </w:tbl>
    <w:p w:rsidR="00000000" w:rsidDel="00000000" w:rsidP="00000000" w:rsidRDefault="00000000" w:rsidRPr="00000000" w14:paraId="0000001E">
      <w:pPr>
        <w:spacing w:after="0" w:line="240" w:lineRule="auto"/>
        <w:rPr>
          <w:sz w:val="16"/>
          <w:szCs w:val="16"/>
        </w:rPr>
      </w:pPr>
      <w:r w:rsidDel="00000000" w:rsidR="00000000" w:rsidRPr="00000000">
        <w:rPr>
          <w:rtl w:val="0"/>
        </w:rPr>
      </w:r>
    </w:p>
    <w:p w:rsidR="00000000" w:rsidDel="00000000" w:rsidP="00000000" w:rsidRDefault="00000000" w:rsidRPr="00000000" w14:paraId="0000001F">
      <w:pPr>
        <w:spacing w:after="0" w:line="240" w:lineRule="auto"/>
        <w:rPr>
          <w:sz w:val="16"/>
          <w:szCs w:val="16"/>
        </w:rPr>
      </w:pPr>
      <w:r w:rsidDel="00000000" w:rsidR="00000000" w:rsidRPr="00000000">
        <w:rPr>
          <w:rtl w:val="0"/>
        </w:rPr>
      </w:r>
    </w:p>
    <w:p w:rsidR="00000000" w:rsidDel="00000000" w:rsidP="00000000" w:rsidRDefault="00000000" w:rsidRPr="00000000" w14:paraId="00000020">
      <w:pPr>
        <w:spacing w:after="0" w:line="240" w:lineRule="auto"/>
        <w:rPr>
          <w:sz w:val="16"/>
          <w:szCs w:val="16"/>
        </w:rPr>
      </w:pPr>
      <w:r w:rsidDel="00000000" w:rsidR="00000000" w:rsidRPr="00000000">
        <w:rPr/>
        <mc:AlternateContent>
          <mc:Choice Requires="wpg">
            <w:drawing>
              <wp:inline distB="0" distT="0" distL="0" distR="0">
                <wp:extent cx="6862713" cy="256413"/>
                <wp:effectExtent b="0" l="0" r="0" t="0"/>
                <wp:docPr id="1" name=""/>
                <a:graphic>
                  <a:graphicData uri="http://schemas.microsoft.com/office/word/2010/wordprocessingShape">
                    <wps:wsp>
                      <wps:cNvSpPr/>
                      <wps:cNvPr id="2" name="Shape 2"/>
                      <wps:spPr>
                        <a:xfrm>
                          <a:off x="1919406" y="3656556"/>
                          <a:ext cx="6853188" cy="246888"/>
                        </a:xfrm>
                        <a:prstGeom prst="rect">
                          <a:avLst/>
                        </a:prstGeom>
                        <a:solidFill>
                          <a:srgbClr val="5959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20"/>
                                <w:vertAlign w:val="baseline"/>
                              </w:rPr>
                              <w:t xml:space="preserve">2. SCOPE OF ROLE</w:t>
                            </w:r>
                          </w:p>
                        </w:txbxContent>
                      </wps:txbx>
                      <wps:bodyPr anchorCtr="0" anchor="t" bIns="45700" lIns="91425" spcFirstLastPara="1" rIns="91425" wrap="square" tIns="45700">
                        <a:noAutofit/>
                      </wps:bodyPr>
                    </wps:wsp>
                  </a:graphicData>
                </a:graphic>
              </wp:inline>
            </w:drawing>
          </mc:Choice>
          <mc:Fallback>
            <w:drawing>
              <wp:inline distB="0" distT="0" distL="0" distR="0">
                <wp:extent cx="6862713" cy="256413"/>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862713" cy="2564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rPr>
          <w:rFonts w:ascii="Calibri" w:cs="Calibri" w:eastAsia="Calibri" w:hAnsi="Calibri"/>
          <w:i w:val="1"/>
          <w:iCs w:val="1"/>
          <w:color w:val="595959"/>
          <w:sz w:val="20"/>
          <w:szCs w:val="20"/>
        </w:rPr>
      </w:pPr>
      <w:r w:rsidDel="00000000" w:rsidR="00000000" w:rsidRPr="00000000">
        <w:rPr>
          <w:rFonts w:ascii="Calibri" w:cs="Calibri" w:eastAsia="Calibri" w:hAnsi="Calibri"/>
          <w:i w:val="1"/>
          <w:iCs w:val="1"/>
          <w:color w:val="595959"/>
          <w:sz w:val="20"/>
          <w:szCs w:val="20"/>
          <w:rtl w:val="0"/>
        </w:rPr>
        <w:t xml:space="preserve">The scope of role section should be written as it would apply to any person in this role. The scope of role should accomplish two things: Describing their current role responsibilities, complexity, ambiguity, level of influence required, and impact; and defining the scope of their role at the next level. </w:t>
      </w:r>
      <w:hyperlink r:id="rId8">
        <w:r w:rsidDel="00000000" w:rsidR="00000000" w:rsidRPr="00000000">
          <w:rPr>
            <w:rFonts w:ascii="Calibri" w:cs="Calibri" w:eastAsia="Calibri" w:hAnsi="Calibri"/>
            <w:i w:val="1"/>
            <w:iCs w:val="1"/>
            <w:color w:val="0563c1"/>
            <w:sz w:val="20"/>
            <w:szCs w:val="20"/>
            <w:u w:val="single"/>
            <w:rtl w:val="0"/>
          </w:rPr>
          <w:t xml:space="preserve">Learn more about writing the scope of role</w:t>
        </w:r>
      </w:hyperlink>
      <w:r w:rsidDel="00000000" w:rsidR="00000000" w:rsidRPr="00000000">
        <w:rPr>
          <w:rFonts w:ascii="Calibri" w:cs="Calibri" w:eastAsia="Calibri" w:hAnsi="Calibri"/>
          <w:i w:val="1"/>
          <w:iCs w:val="1"/>
          <w:color w:val="595959"/>
          <w:sz w:val="20"/>
          <w:szCs w:val="20"/>
          <w:rtl w:val="0"/>
        </w:rPr>
        <w:t xml:space="preserve">.</w:t>
      </w:r>
      <w:r w:rsidDel="00000000" w:rsidR="00000000" w:rsidRPr="00000000">
        <w:rPr>
          <w:rtl w:val="0"/>
        </w:rPr>
        <w:t xml:space="preserve"> </w:t>
      </w:r>
      <w:r w:rsidDel="00000000" w:rsidR="00000000" w:rsidRPr="00000000">
        <w:rPr>
          <w:rFonts w:ascii="Calibri" w:cs="Calibri" w:eastAsia="Calibri" w:hAnsi="Calibri"/>
          <w:i w:val="1"/>
          <w:iCs w:val="1"/>
          <w:color w:val="595959"/>
          <w:sz w:val="20"/>
          <w:szCs w:val="20"/>
          <w:rtl w:val="0"/>
        </w:rPr>
        <w:t xml:space="preserve">(500 words or fewer are recommended)</w:t>
      </w:r>
    </w:p>
    <w:p w:rsidR="00000000" w:rsidDel="00000000" w:rsidP="00000000" w:rsidRDefault="00000000" w:rsidRPr="00000000" w14:paraId="00000022">
      <w:pPr>
        <w:spacing w:after="0" w:line="240" w:lineRule="auto"/>
        <w:rPr>
          <w:sz w:val="20"/>
          <w:szCs w:val="20"/>
        </w:rPr>
      </w:pPr>
      <w:r w:rsidDel="00000000" w:rsidR="00000000" w:rsidRPr="00000000">
        <w:rPr>
          <w:sz w:val="20"/>
          <w:szCs w:val="20"/>
          <w:highlight w:val="yellow"/>
          <w:rtl w:val="0"/>
        </w:rPr>
        <w:t xml:space="preserve">[Type here]</w:t>
      </w:r>
      <w:r w:rsidDel="00000000" w:rsidR="00000000" w:rsidRPr="00000000">
        <w:rPr>
          <w:rtl w:val="0"/>
        </w:rPr>
      </w:r>
    </w:p>
    <w:p w:rsidR="00000000" w:rsidDel="00000000" w:rsidP="00000000" w:rsidRDefault="00000000" w:rsidRPr="00000000" w14:paraId="00000023">
      <w:pPr>
        <w:spacing w:after="0" w:line="240" w:lineRule="auto"/>
        <w:rPr>
          <w:sz w:val="16"/>
          <w:szCs w:val="16"/>
        </w:rPr>
      </w:pPr>
      <w:r w:rsidDel="00000000" w:rsidR="00000000" w:rsidRPr="00000000">
        <w:rPr>
          <w:rtl w:val="0"/>
        </w:rPr>
      </w:r>
    </w:p>
    <w:p w:rsidR="00000000" w:rsidDel="00000000" w:rsidP="00000000" w:rsidRDefault="00000000" w:rsidRPr="00000000" w14:paraId="00000024">
      <w:pPr>
        <w:spacing w:after="0" w:line="240" w:lineRule="auto"/>
        <w:rPr>
          <w:sz w:val="16"/>
          <w:szCs w:val="16"/>
        </w:rPr>
      </w:pPr>
      <w:r w:rsidDel="00000000" w:rsidR="00000000" w:rsidRPr="00000000">
        <w:rPr/>
        <mc:AlternateContent>
          <mc:Choice Requires="wpg">
            <w:drawing>
              <wp:inline distB="0" distT="0" distL="0" distR="0">
                <wp:extent cx="6862713" cy="256413"/>
                <wp:effectExtent b="0" l="0" r="0" t="0"/>
                <wp:docPr id="4" name=""/>
                <a:graphic>
                  <a:graphicData uri="http://schemas.microsoft.com/office/word/2010/wordprocessingShape">
                    <wps:wsp>
                      <wps:cNvSpPr/>
                      <wps:cNvPr id="5" name="Shape 5"/>
                      <wps:spPr>
                        <a:xfrm>
                          <a:off x="1919406" y="3656556"/>
                          <a:ext cx="6853188" cy="246888"/>
                        </a:xfrm>
                        <a:prstGeom prst="rect">
                          <a:avLst/>
                        </a:prstGeom>
                        <a:solidFill>
                          <a:srgbClr val="5959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20"/>
                                <w:vertAlign w:val="baseline"/>
                              </w:rPr>
                              <w:t xml:space="preserve">3. PROMOTION ASSESSMENT</w:t>
                            </w:r>
                          </w:p>
                        </w:txbxContent>
                      </wps:txbx>
                      <wps:bodyPr anchorCtr="0" anchor="t" bIns="45700" lIns="91425" spcFirstLastPara="1" rIns="91425" wrap="square" tIns="45700">
                        <a:noAutofit/>
                      </wps:bodyPr>
                    </wps:wsp>
                  </a:graphicData>
                </a:graphic>
              </wp:inline>
            </w:drawing>
          </mc:Choice>
          <mc:Fallback>
            <w:drawing>
              <wp:inline distB="0" distT="0" distL="0" distR="0">
                <wp:extent cx="6862713" cy="256413"/>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862713" cy="2564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5">
      <w:pPr>
        <w:rPr>
          <w:rFonts w:ascii="Calibri" w:cs="Calibri" w:eastAsia="Calibri" w:hAnsi="Calibri"/>
          <w:i w:val="1"/>
          <w:iCs w:val="1"/>
          <w:color w:val="595959"/>
          <w:sz w:val="20"/>
          <w:szCs w:val="20"/>
        </w:rPr>
      </w:pPr>
      <w:r w:rsidDel="00000000" w:rsidR="00000000" w:rsidRPr="00000000">
        <w:rPr>
          <w:rFonts w:ascii="Calibri" w:cs="Calibri" w:eastAsia="Calibri" w:hAnsi="Calibri"/>
          <w:i w:val="1"/>
          <w:iCs w:val="1"/>
          <w:color w:val="595959"/>
          <w:sz w:val="20"/>
          <w:szCs w:val="20"/>
          <w:rtl w:val="0"/>
        </w:rPr>
        <w:t xml:space="preserve">Describe how the employee has performed at the next level; provide examples of how they demonstrate our Leadership Principles. Use examples that illustrate this person’s key performance highlights and misses.</w:t>
      </w:r>
    </w:p>
    <w:p w:rsidR="00000000" w:rsidDel="00000000" w:rsidP="00000000" w:rsidRDefault="00000000" w:rsidRPr="00000000" w14:paraId="00000026">
      <w:pPr>
        <w:rPr>
          <w:rFonts w:ascii="Calibri" w:cs="Calibri" w:eastAsia="Calibri" w:hAnsi="Calibri"/>
          <w:i w:val="1"/>
          <w:iCs w:val="1"/>
          <w:color w:val="595959"/>
          <w:sz w:val="20"/>
          <w:szCs w:val="20"/>
        </w:rPr>
      </w:pPr>
      <w:r w:rsidDel="00000000" w:rsidR="00000000" w:rsidRPr="00000000">
        <w:rPr>
          <w:rFonts w:ascii="Calibri" w:cs="Calibri" w:eastAsia="Calibri" w:hAnsi="Calibri"/>
          <w:i w:val="1"/>
          <w:iCs w:val="1"/>
          <w:color w:val="595959"/>
          <w:sz w:val="20"/>
          <w:szCs w:val="20"/>
          <w:rtl w:val="0"/>
        </w:rPr>
        <w:t xml:space="preserve">Describe their ability to Hire and Develop the Best (Leaders raise the performance bar with every hire and promotion. They recognize exceptional talent, and willingly move them throughout the organization. Leaders develop leaders and take seriously their role in coaching others.). Include contributions in support of our commitment to diversity and inclusion.</w:t>
      </w:r>
    </w:p>
    <w:p w:rsidR="00000000" w:rsidDel="00000000" w:rsidP="00000000" w:rsidRDefault="00000000" w:rsidRPr="00000000" w14:paraId="00000027">
      <w:pPr>
        <w:rPr>
          <w:rFonts w:ascii="Calibri" w:cs="Calibri" w:eastAsia="Calibri" w:hAnsi="Calibri"/>
          <w:i w:val="1"/>
          <w:iCs w:val="1"/>
          <w:color w:val="595959"/>
          <w:sz w:val="20"/>
          <w:szCs w:val="20"/>
        </w:rPr>
      </w:pPr>
      <w:r w:rsidDel="00000000" w:rsidR="00000000" w:rsidRPr="00000000">
        <w:rPr>
          <w:rFonts w:ascii="Calibri" w:cs="Calibri" w:eastAsia="Calibri" w:hAnsi="Calibri"/>
          <w:i w:val="1"/>
          <w:iCs w:val="1"/>
          <w:color w:val="595959"/>
          <w:sz w:val="20"/>
          <w:szCs w:val="20"/>
          <w:rtl w:val="0"/>
        </w:rPr>
        <w:t xml:space="preserve">If this person is a people manager, when reviewing the past year, are there any Connections findings that require explanation?</w:t>
      </w:r>
    </w:p>
    <w:p w:rsidR="00000000" w:rsidDel="00000000" w:rsidP="00000000" w:rsidRDefault="00000000" w:rsidRPr="00000000" w14:paraId="00000028">
      <w:pPr>
        <w:rPr>
          <w:rFonts w:ascii="Calibri" w:cs="Calibri" w:eastAsia="Calibri" w:hAnsi="Calibri"/>
          <w:i w:val="1"/>
          <w:iCs w:val="1"/>
          <w:color w:val="595959"/>
          <w:sz w:val="20"/>
          <w:szCs w:val="20"/>
        </w:rPr>
      </w:pPr>
      <w:r w:rsidDel="00000000" w:rsidR="00000000" w:rsidRPr="00000000">
        <w:rPr>
          <w:rFonts w:ascii="Calibri" w:cs="Calibri" w:eastAsia="Calibri" w:hAnsi="Calibri"/>
          <w:i w:val="1"/>
          <w:iCs w:val="1"/>
          <w:color w:val="595959"/>
          <w:sz w:val="20"/>
          <w:szCs w:val="20"/>
          <w:highlight w:val="yellow"/>
          <w:rtl w:val="0"/>
        </w:rPr>
        <w:t xml:space="preserve">If this person is a people manager, explain how they have accomplished more with less. Include specific examples of how they have remained innovative and delivered results while reducing or not growing headcount.</w:t>
      </w:r>
      <w:r w:rsidDel="00000000" w:rsidR="00000000" w:rsidRPr="00000000">
        <w:rPr>
          <w:rtl w:val="0"/>
        </w:rPr>
      </w:r>
    </w:p>
    <w:p w:rsidR="00000000" w:rsidDel="00000000" w:rsidP="00000000" w:rsidRDefault="00000000" w:rsidRPr="00000000" w14:paraId="00000029">
      <w:pPr>
        <w:rPr>
          <w:rFonts w:ascii="Calibri" w:cs="Calibri" w:eastAsia="Calibri" w:hAnsi="Calibri"/>
          <w:i w:val="1"/>
          <w:iCs w:val="1"/>
          <w:color w:val="595959"/>
          <w:sz w:val="20"/>
          <w:szCs w:val="20"/>
        </w:rPr>
      </w:pPr>
      <w:r w:rsidDel="00000000" w:rsidR="00000000" w:rsidRPr="00000000">
        <w:rPr>
          <w:rFonts w:ascii="Calibri" w:cs="Calibri" w:eastAsia="Calibri" w:hAnsi="Calibri"/>
          <w:i w:val="1"/>
          <w:iCs w:val="1"/>
          <w:color w:val="595959"/>
          <w:sz w:val="20"/>
          <w:szCs w:val="20"/>
          <w:rtl w:val="0"/>
        </w:rPr>
        <w:t xml:space="preserve"> </w:t>
      </w:r>
      <w:hyperlink r:id="rId9">
        <w:r w:rsidDel="00000000" w:rsidR="00000000" w:rsidRPr="00000000">
          <w:rPr>
            <w:rFonts w:ascii="Calibri" w:cs="Calibri" w:eastAsia="Calibri" w:hAnsi="Calibri"/>
            <w:i w:val="1"/>
            <w:iCs w:val="1"/>
            <w:color w:val="0563c1"/>
            <w:sz w:val="20"/>
            <w:szCs w:val="20"/>
            <w:u w:val="single"/>
            <w:rtl w:val="0"/>
          </w:rPr>
          <w:t xml:space="preserve">Learn more about writing the promotion assessment</w:t>
        </w:r>
      </w:hyperlink>
      <w:r w:rsidDel="00000000" w:rsidR="00000000" w:rsidRPr="00000000">
        <w:rPr>
          <w:rFonts w:ascii="Calibri" w:cs="Calibri" w:eastAsia="Calibri" w:hAnsi="Calibri"/>
          <w:i w:val="1"/>
          <w:iCs w:val="1"/>
          <w:color w:val="595959"/>
          <w:sz w:val="20"/>
          <w:szCs w:val="20"/>
          <w:rtl w:val="0"/>
        </w:rPr>
        <w:t xml:space="preserve">. (1500 words or fewer are recommended)</w:t>
      </w:r>
    </w:p>
    <w:p w:rsidR="00000000" w:rsidDel="00000000" w:rsidP="00000000" w:rsidRDefault="00000000" w:rsidRPr="00000000" w14:paraId="0000002A">
      <w:pPr>
        <w:spacing w:after="0" w:line="240" w:lineRule="auto"/>
        <w:rPr>
          <w:sz w:val="20"/>
          <w:szCs w:val="20"/>
        </w:rPr>
      </w:pPr>
      <w:r w:rsidDel="00000000" w:rsidR="00000000" w:rsidRPr="00000000">
        <w:rPr>
          <w:sz w:val="20"/>
          <w:szCs w:val="20"/>
          <w:highlight w:val="yellow"/>
          <w:rtl w:val="0"/>
        </w:rPr>
        <w:t xml:space="preserve">[Type here]</w:t>
      </w:r>
      <w:r w:rsidDel="00000000" w:rsidR="00000000" w:rsidRPr="00000000">
        <w:rPr>
          <w:rtl w:val="0"/>
        </w:rPr>
      </w:r>
    </w:p>
    <w:p w:rsidR="00000000" w:rsidDel="00000000" w:rsidP="00000000" w:rsidRDefault="00000000" w:rsidRPr="00000000" w14:paraId="0000002B">
      <w:pPr>
        <w:spacing w:after="0" w:line="240" w:lineRule="auto"/>
        <w:rPr>
          <w:sz w:val="16"/>
          <w:szCs w:val="16"/>
        </w:rPr>
      </w:pPr>
      <w:r w:rsidDel="00000000" w:rsidR="00000000" w:rsidRPr="00000000">
        <w:rPr>
          <w:rtl w:val="0"/>
        </w:rPr>
      </w:r>
    </w:p>
    <w:p w:rsidR="00000000" w:rsidDel="00000000" w:rsidP="00000000" w:rsidRDefault="00000000" w:rsidRPr="00000000" w14:paraId="0000002C">
      <w:pPr>
        <w:spacing w:after="0" w:line="240" w:lineRule="auto"/>
        <w:rPr>
          <w:sz w:val="16"/>
          <w:szCs w:val="16"/>
        </w:rPr>
      </w:pPr>
      <w:r w:rsidDel="00000000" w:rsidR="00000000" w:rsidRPr="00000000">
        <w:rPr/>
        <mc:AlternateContent>
          <mc:Choice Requires="wpg">
            <w:drawing>
              <wp:inline distB="0" distT="0" distL="0" distR="0">
                <wp:extent cx="6862713" cy="256413"/>
                <wp:effectExtent b="0" l="0" r="0" t="0"/>
                <wp:docPr id="3" name=""/>
                <a:graphic>
                  <a:graphicData uri="http://schemas.microsoft.com/office/word/2010/wordprocessingShape">
                    <wps:wsp>
                      <wps:cNvSpPr/>
                      <wps:cNvPr id="4" name="Shape 4"/>
                      <wps:spPr>
                        <a:xfrm>
                          <a:off x="1919406" y="3656556"/>
                          <a:ext cx="6853188" cy="246888"/>
                        </a:xfrm>
                        <a:prstGeom prst="rect">
                          <a:avLst/>
                        </a:prstGeom>
                        <a:solidFill>
                          <a:srgbClr val="5959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20"/>
                                <w:vertAlign w:val="baseline"/>
                              </w:rPr>
                              <w:t xml:space="preserve">4. BEST REASONS NOT TO PROMOTE</w:t>
                            </w:r>
                          </w:p>
                        </w:txbxContent>
                      </wps:txbx>
                      <wps:bodyPr anchorCtr="0" anchor="t" bIns="45700" lIns="91425" spcFirstLastPara="1" rIns="91425" wrap="square" tIns="45700">
                        <a:noAutofit/>
                      </wps:bodyPr>
                    </wps:wsp>
                  </a:graphicData>
                </a:graphic>
              </wp:inline>
            </w:drawing>
          </mc:Choice>
          <mc:Fallback>
            <w:drawing>
              <wp:inline distB="0" distT="0" distL="0" distR="0">
                <wp:extent cx="6862713" cy="256413"/>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862713" cy="2564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spacing w:after="0" w:line="240" w:lineRule="auto"/>
        <w:rPr>
          <w:rFonts w:ascii="Calibri" w:cs="Calibri" w:eastAsia="Calibri" w:hAnsi="Calibri"/>
          <w:i w:val="1"/>
          <w:iCs w:val="1"/>
          <w:color w:val="595959"/>
          <w:sz w:val="20"/>
          <w:szCs w:val="20"/>
        </w:rPr>
      </w:pPr>
      <w:r w:rsidDel="00000000" w:rsidR="00000000" w:rsidRPr="00000000">
        <w:rPr>
          <w:i w:val="1"/>
          <w:iCs w:val="1"/>
          <w:color w:val="595959"/>
          <w:sz w:val="20"/>
          <w:szCs w:val="20"/>
          <w:rtl w:val="0"/>
        </w:rPr>
        <w:t xml:space="preserve">At the time of promotion, it’s expected that an employee will have some areas for growth at the next level. This section should be considered a positive exercise that will help identify those growth areas. These areas should be ones that you are confident that the employee is capable of developing through coaching and on-the-job learning</w:t>
      </w:r>
      <w:r w:rsidDel="00000000" w:rsidR="00000000" w:rsidRPr="00000000">
        <w:rPr>
          <w:i w:val="1"/>
          <w:iCs w:val="1"/>
          <w:color w:val="5c7274"/>
          <w:sz w:val="20"/>
          <w:szCs w:val="20"/>
          <w:rtl w:val="0"/>
        </w:rPr>
        <w:t xml:space="preserve">.</w:t>
      </w:r>
      <w:r w:rsidDel="00000000" w:rsidR="00000000" w:rsidRPr="00000000">
        <w:rPr>
          <w:i w:val="1"/>
          <w:iCs w:val="1"/>
          <w:sz w:val="20"/>
          <w:szCs w:val="20"/>
          <w:rtl w:val="0"/>
        </w:rPr>
        <w:t xml:space="preserve"> </w:t>
      </w:r>
      <w:hyperlink r:id="rId10">
        <w:r w:rsidDel="00000000" w:rsidR="00000000" w:rsidRPr="00000000">
          <w:rPr>
            <w:rFonts w:ascii="Calibri" w:cs="Calibri" w:eastAsia="Calibri" w:hAnsi="Calibri"/>
            <w:i w:val="1"/>
            <w:iCs w:val="1"/>
            <w:color w:val="0563c1"/>
            <w:sz w:val="20"/>
            <w:szCs w:val="20"/>
            <w:u w:val="single"/>
            <w:rtl w:val="0"/>
          </w:rPr>
          <w:t xml:space="preserve">Learn more about writing the best reasons not to promote</w:t>
        </w:r>
      </w:hyperlink>
      <w:r w:rsidDel="00000000" w:rsidR="00000000" w:rsidRPr="00000000">
        <w:rPr>
          <w:rFonts w:ascii="Calibri" w:cs="Calibri" w:eastAsia="Calibri" w:hAnsi="Calibri"/>
          <w:i w:val="1"/>
          <w:iCs w:val="1"/>
          <w:color w:val="595959"/>
          <w:sz w:val="20"/>
          <w:szCs w:val="20"/>
          <w:rtl w:val="0"/>
        </w:rPr>
        <w:t xml:space="preserve">. (500 words or fewer are recommended)</w:t>
      </w:r>
    </w:p>
    <w:p w:rsidR="00000000" w:rsidDel="00000000" w:rsidP="00000000" w:rsidRDefault="00000000" w:rsidRPr="00000000" w14:paraId="0000002E">
      <w:pPr>
        <w:spacing w:after="0" w:line="240" w:lineRule="auto"/>
        <w:rPr>
          <w:rFonts w:ascii="Calibri" w:cs="Calibri" w:eastAsia="Calibri" w:hAnsi="Calibri"/>
          <w:i w:val="1"/>
          <w:iCs w:val="1"/>
          <w:color w:val="595959"/>
          <w:sz w:val="20"/>
          <w:szCs w:val="20"/>
        </w:rPr>
      </w:pPr>
      <w:r w:rsidDel="00000000" w:rsidR="00000000" w:rsidRPr="00000000">
        <w:rPr>
          <w:rtl w:val="0"/>
        </w:rPr>
      </w:r>
    </w:p>
    <w:p w:rsidR="00000000" w:rsidDel="00000000" w:rsidP="00000000" w:rsidRDefault="00000000" w:rsidRPr="00000000" w14:paraId="0000002F">
      <w:pPr>
        <w:spacing w:after="0" w:line="240" w:lineRule="auto"/>
        <w:rPr>
          <w:color w:val="000000"/>
          <w:sz w:val="16"/>
          <w:szCs w:val="16"/>
        </w:rPr>
      </w:pPr>
      <w:r w:rsidDel="00000000" w:rsidR="00000000" w:rsidRPr="00000000">
        <w:rPr>
          <w:rFonts w:ascii="Calibri" w:cs="Calibri" w:eastAsia="Calibri" w:hAnsi="Calibri"/>
          <w:color w:val="000000"/>
          <w:sz w:val="20"/>
          <w:szCs w:val="20"/>
          <w:highlight w:val="yellow"/>
          <w:rtl w:val="0"/>
        </w:rPr>
        <w:t xml:space="preserve">[Type here]</w:t>
      </w:r>
      <w:r w:rsidDel="00000000" w:rsidR="00000000" w:rsidRPr="00000000">
        <w:rPr>
          <w:rtl w:val="0"/>
        </w:rPr>
      </w:r>
    </w:p>
    <w:p w:rsidR="00000000" w:rsidDel="00000000" w:rsidP="00000000" w:rsidRDefault="00000000" w:rsidRPr="00000000" w14:paraId="00000030">
      <w:pPr>
        <w:spacing w:after="0" w:line="240" w:lineRule="auto"/>
        <w:rPr>
          <w:sz w:val="16"/>
          <w:szCs w:val="16"/>
        </w:rPr>
      </w:pPr>
      <w:r w:rsidDel="00000000" w:rsidR="00000000" w:rsidRPr="00000000">
        <w:rPr>
          <w:rtl w:val="0"/>
        </w:rPr>
      </w:r>
    </w:p>
    <w:p w:rsidR="00000000" w:rsidDel="00000000" w:rsidP="00000000" w:rsidRDefault="00000000" w:rsidRPr="00000000" w14:paraId="00000031">
      <w:pPr>
        <w:spacing w:after="0" w:line="240" w:lineRule="auto"/>
        <w:rPr>
          <w:sz w:val="16"/>
          <w:szCs w:val="16"/>
        </w:rPr>
      </w:pPr>
      <w:r w:rsidDel="00000000" w:rsidR="00000000" w:rsidRPr="00000000">
        <w:rPr>
          <w:rtl w:val="0"/>
        </w:rPr>
      </w:r>
    </w:p>
    <w:tbl>
      <w:tblPr>
        <w:tblStyle w:val="Table3"/>
        <w:tblW w:w="1071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
        <w:gridCol w:w="2744"/>
        <w:gridCol w:w="287"/>
        <w:gridCol w:w="2773"/>
        <w:gridCol w:w="2070"/>
        <w:gridCol w:w="540"/>
        <w:gridCol w:w="1890"/>
        <w:tblGridChange w:id="0">
          <w:tblGrid>
            <w:gridCol w:w="406"/>
            <w:gridCol w:w="2744"/>
            <w:gridCol w:w="287"/>
            <w:gridCol w:w="2773"/>
            <w:gridCol w:w="2070"/>
            <w:gridCol w:w="540"/>
            <w:gridCol w:w="1890"/>
          </w:tblGrid>
        </w:tblGridChange>
      </w:tblGrid>
      <w:tr>
        <w:trPr>
          <w:cantSplit w:val="0"/>
          <w:trHeight w:val="350" w:hRule="atLeast"/>
          <w:tblHeader w:val="0"/>
        </w:trPr>
        <w:tc>
          <w:tcPr>
            <w:gridSpan w:val="7"/>
            <w:tcBorders>
              <w:top w:color="000000" w:space="0" w:sz="0" w:val="nil"/>
              <w:left w:color="000000" w:space="0" w:sz="0" w:val="nil"/>
              <w:bottom w:color="000000" w:space="0" w:sz="0" w:val="nil"/>
              <w:right w:color="000000" w:space="0" w:sz="0" w:val="nil"/>
            </w:tcBorders>
            <w:shd w:fill="595959" w:val="clear"/>
            <w:vAlign w:val="center"/>
          </w:tcPr>
          <w:p w:rsidR="00000000" w:rsidDel="00000000" w:rsidP="00000000" w:rsidRDefault="00000000" w:rsidRPr="00000000" w14:paraId="00000032">
            <w:pPr>
              <w:rPr>
                <w:b w:val="1"/>
                <w:bCs w:val="1"/>
                <w:color w:val="ffffff"/>
                <w:sz w:val="20"/>
                <w:szCs w:val="20"/>
              </w:rPr>
            </w:pPr>
            <w:r w:rsidDel="00000000" w:rsidR="00000000" w:rsidRPr="00000000">
              <w:rPr>
                <w:b w:val="1"/>
                <w:bCs w:val="1"/>
                <w:color w:val="ffffff"/>
                <w:sz w:val="20"/>
                <w:szCs w:val="20"/>
                <w:rtl w:val="0"/>
              </w:rPr>
              <w:t xml:space="preserve">5. WORK HISTORY (optional)</w:t>
            </w:r>
          </w:p>
        </w:tc>
      </w:tr>
      <w:tr>
        <w:trPr>
          <w:cantSplit w:val="0"/>
          <w:trHeight w:val="350" w:hRule="atLeast"/>
          <w:tblHeader w:val="0"/>
        </w:trPr>
        <w:tc>
          <w:tcPr>
            <w:gridSpan w:val="7"/>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9">
            <w:pPr>
              <w:tabs>
                <w:tab w:val="left" w:leader="none" w:pos="1164"/>
              </w:tabs>
              <w:rPr>
                <w:b w:val="1"/>
                <w:bCs w:val="1"/>
                <w:color w:val="ffffff"/>
                <w:sz w:val="20"/>
                <w:szCs w:val="20"/>
              </w:rPr>
            </w:pPr>
            <w:r w:rsidDel="00000000" w:rsidR="00000000" w:rsidRPr="00000000">
              <w:rPr>
                <w:i w:val="1"/>
                <w:iCs w:val="1"/>
                <w:color w:val="595959"/>
                <w:sz w:val="20"/>
                <w:szCs w:val="20"/>
                <w:rtl w:val="0"/>
              </w:rPr>
              <w:t xml:space="preserve">You can provide the candidates relevant work experience prior to this role here.</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40">
            <w:pPr>
              <w:rPr>
                <w:b w:val="1"/>
                <w:bCs w:val="1"/>
                <w:smallCaps w:val="1"/>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41">
            <w:pPr>
              <w:rPr>
                <w:b w:val="1"/>
                <w:bCs w:val="1"/>
                <w:smallCaps w:val="1"/>
                <w:sz w:val="20"/>
                <w:szCs w:val="20"/>
              </w:rPr>
            </w:pPr>
            <w:r w:rsidDel="00000000" w:rsidR="00000000" w:rsidRPr="00000000">
              <w:rPr>
                <w:b w:val="1"/>
                <w:bCs w:val="1"/>
                <w:smallCaps w:val="1"/>
                <w:sz w:val="20"/>
                <w:szCs w:val="20"/>
                <w:rtl w:val="0"/>
              </w:rPr>
              <w:t xml:space="preserve">COMPANY</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43">
            <w:pPr>
              <w:rPr>
                <w:b w:val="1"/>
                <w:bCs w:val="1"/>
                <w:smallCaps w:val="1"/>
                <w:sz w:val="20"/>
                <w:szCs w:val="20"/>
              </w:rPr>
            </w:pPr>
            <w:r w:rsidDel="00000000" w:rsidR="00000000" w:rsidRPr="00000000">
              <w:rPr>
                <w:b w:val="1"/>
                <w:bCs w:val="1"/>
                <w:smallCaps w:val="1"/>
                <w:sz w:val="20"/>
                <w:szCs w:val="20"/>
                <w:rtl w:val="0"/>
              </w:rPr>
              <w:t xml:space="preserve">POSITION</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4">
            <w:pPr>
              <w:jc w:val="right"/>
              <w:rPr>
                <w:b w:val="1"/>
                <w:bCs w:val="1"/>
                <w:smallCaps w:val="1"/>
                <w:sz w:val="20"/>
                <w:szCs w:val="20"/>
              </w:rPr>
            </w:pPr>
            <w:r w:rsidDel="00000000" w:rsidR="00000000" w:rsidRPr="00000000">
              <w:rPr>
                <w:b w:val="1"/>
                <w:bCs w:val="1"/>
                <w:smallCaps w:val="1"/>
                <w:sz w:val="20"/>
                <w:szCs w:val="20"/>
                <w:rtl w:val="0"/>
              </w:rPr>
              <w:t xml:space="preserve">PERIOD HELD</w:t>
            </w:r>
          </w:p>
        </w:tc>
      </w:tr>
      <w:tr>
        <w:trPr>
          <w:cantSplit w:val="0"/>
          <w:trHeight w:val="312" w:hRule="atLeast"/>
          <w:tblHeader w:val="0"/>
        </w:trPr>
        <w:tc>
          <w:tcPr>
            <w:gridSpan w:val="2"/>
            <w:tcBorders>
              <w:left w:color="000000" w:space="0" w:sz="0" w:val="nil"/>
              <w:bottom w:color="808080" w:space="0" w:sz="4" w:val="single"/>
              <w:right w:color="ffffff" w:space="0" w:sz="36" w:val="single"/>
            </w:tcBorders>
            <w:shd w:fill="f2f2f2" w:val="clear"/>
            <w:vAlign w:val="center"/>
          </w:tcPr>
          <w:p w:rsidR="00000000" w:rsidDel="00000000" w:rsidP="00000000" w:rsidRDefault="00000000" w:rsidRPr="00000000" w14:paraId="00000046">
            <w:pPr>
              <w:rPr>
                <w:sz w:val="20"/>
                <w:szCs w:val="20"/>
              </w:rPr>
            </w:pPr>
            <w:r w:rsidDel="00000000" w:rsidR="00000000" w:rsidRPr="00000000">
              <w:rPr>
                <w:rtl w:val="0"/>
              </w:rPr>
            </w:r>
          </w:p>
        </w:tc>
        <w:tc>
          <w:tcPr>
            <w:gridSpan w:val="2"/>
            <w:tcBorders>
              <w:left w:color="ffffff" w:space="0" w:sz="36" w:val="single"/>
              <w:bottom w:color="808080" w:space="0" w:sz="4" w:val="single"/>
              <w:right w:color="ffffff" w:space="0" w:sz="36" w:val="single"/>
            </w:tcBorders>
            <w:shd w:fill="f2f2f2" w:val="clear"/>
            <w:vAlign w:val="center"/>
          </w:tcPr>
          <w:p w:rsidR="00000000" w:rsidDel="00000000" w:rsidP="00000000" w:rsidRDefault="00000000" w:rsidRPr="00000000" w14:paraId="00000048">
            <w:pPr>
              <w:rPr>
                <w:sz w:val="20"/>
                <w:szCs w:val="20"/>
              </w:rPr>
            </w:pPr>
            <w:r w:rsidDel="00000000" w:rsidR="00000000" w:rsidRPr="00000000">
              <w:rPr>
                <w:rtl w:val="0"/>
              </w:rPr>
            </w:r>
          </w:p>
        </w:tc>
        <w:tc>
          <w:tcPr>
            <w:tcBorders>
              <w:left w:color="ffffff" w:space="0" w:sz="36" w:val="single"/>
              <w:bottom w:color="808080" w:space="0" w:sz="4" w:val="single"/>
              <w:right w:color="ffffff" w:space="0" w:sz="36" w:val="single"/>
            </w:tcBorders>
            <w:shd w:fill="f2f2f2" w:val="clear"/>
            <w:vAlign w:val="center"/>
          </w:tcPr>
          <w:p w:rsidR="00000000" w:rsidDel="00000000" w:rsidP="00000000" w:rsidRDefault="00000000" w:rsidRPr="00000000" w14:paraId="0000004A">
            <w:pPr>
              <w:jc w:val="center"/>
              <w:rPr>
                <w:sz w:val="20"/>
                <w:szCs w:val="20"/>
              </w:rPr>
            </w:pPr>
            <w:r w:rsidDel="00000000" w:rsidR="00000000" w:rsidRPr="00000000">
              <w:rPr>
                <w:i w:val="1"/>
                <w:iCs w:val="1"/>
                <w:color w:val="808080"/>
                <w:sz w:val="20"/>
                <w:szCs w:val="20"/>
                <w:rtl w:val="0"/>
              </w:rPr>
              <w:t xml:space="preserve">Beginning date</w:t>
            </w:r>
            <w:r w:rsidDel="00000000" w:rsidR="00000000" w:rsidRPr="00000000">
              <w:rPr>
                <w:rtl w:val="0"/>
              </w:rPr>
            </w:r>
          </w:p>
        </w:tc>
        <w:tc>
          <w:tcPr>
            <w:tcBorders>
              <w:left w:color="ffffff" w:space="0" w:sz="36" w:val="single"/>
              <w:bottom w:color="808080" w:space="0" w:sz="4" w:val="single"/>
              <w:right w:color="ffffff" w:space="0" w:sz="36" w:val="single"/>
            </w:tcBorders>
            <w:shd w:fill="f2f2f2" w:val="clear"/>
          </w:tcPr>
          <w:p w:rsidR="00000000" w:rsidDel="00000000" w:rsidP="00000000" w:rsidRDefault="00000000" w:rsidRPr="00000000" w14:paraId="0000004B">
            <w:pPr>
              <w:jc w:val="center"/>
              <w:rPr>
                <w:sz w:val="20"/>
                <w:szCs w:val="20"/>
              </w:rPr>
            </w:pPr>
            <w:r w:rsidDel="00000000" w:rsidR="00000000" w:rsidRPr="00000000">
              <w:rPr>
                <w:sz w:val="20"/>
                <w:szCs w:val="20"/>
                <w:rtl w:val="0"/>
              </w:rPr>
              <w:t xml:space="preserve">to</w:t>
            </w:r>
          </w:p>
        </w:tc>
        <w:tc>
          <w:tcPr>
            <w:tcBorders>
              <w:left w:color="ffffff" w:space="0" w:sz="36" w:val="single"/>
              <w:bottom w:color="808080" w:space="0" w:sz="4" w:val="single"/>
              <w:right w:color="000000" w:space="0" w:sz="0" w:val="nil"/>
            </w:tcBorders>
            <w:shd w:fill="f2f2f2" w:val="clear"/>
            <w:vAlign w:val="center"/>
          </w:tcPr>
          <w:p w:rsidR="00000000" w:rsidDel="00000000" w:rsidP="00000000" w:rsidRDefault="00000000" w:rsidRPr="00000000" w14:paraId="0000004C">
            <w:pPr>
              <w:jc w:val="center"/>
              <w:rPr>
                <w:sz w:val="20"/>
                <w:szCs w:val="20"/>
              </w:rPr>
            </w:pPr>
            <w:r w:rsidDel="00000000" w:rsidR="00000000" w:rsidRPr="00000000">
              <w:rPr>
                <w:i w:val="1"/>
                <w:iCs w:val="1"/>
                <w:color w:val="808080"/>
                <w:sz w:val="20"/>
                <w:szCs w:val="20"/>
                <w:rtl w:val="0"/>
              </w:rPr>
              <w:t xml:space="preserve">End date</w:t>
            </w:r>
            <w:r w:rsidDel="00000000" w:rsidR="00000000" w:rsidRPr="00000000">
              <w:rPr>
                <w:rtl w:val="0"/>
              </w:rPr>
            </w:r>
          </w:p>
        </w:tc>
      </w:tr>
      <w:tr>
        <w:trPr>
          <w:cantSplit w:val="0"/>
          <w:trHeight w:val="269" w:hRule="atLeast"/>
          <w:tblHeader w:val="0"/>
        </w:trPr>
        <w:tc>
          <w:tcPr>
            <w:gridSpan w:val="2"/>
            <w:tcBorders>
              <w:top w:color="808080" w:space="0" w:sz="4" w:val="single"/>
              <w:left w:color="000000" w:space="0" w:sz="0" w:val="nil"/>
              <w:bottom w:color="808080" w:space="0" w:sz="4" w:val="single"/>
              <w:right w:color="ffffff" w:space="0" w:sz="36" w:val="single"/>
            </w:tcBorders>
            <w:shd w:fill="f2f2f2" w:val="clear"/>
            <w:vAlign w:val="center"/>
          </w:tcPr>
          <w:p w:rsidR="00000000" w:rsidDel="00000000" w:rsidP="00000000" w:rsidRDefault="00000000" w:rsidRPr="00000000" w14:paraId="0000004D">
            <w:pPr>
              <w:rPr>
                <w:sz w:val="20"/>
                <w:szCs w:val="20"/>
              </w:rPr>
            </w:pPr>
            <w:r w:rsidDel="00000000" w:rsidR="00000000" w:rsidRPr="00000000">
              <w:rPr>
                <w:rtl w:val="0"/>
              </w:rPr>
            </w:r>
          </w:p>
        </w:tc>
        <w:tc>
          <w:tcPr>
            <w:gridSpan w:val="2"/>
            <w:tcBorders>
              <w:top w:color="808080" w:space="0" w:sz="4" w:val="single"/>
              <w:left w:color="ffffff" w:space="0" w:sz="36" w:val="single"/>
              <w:bottom w:color="808080" w:space="0" w:sz="4" w:val="single"/>
              <w:right w:color="ffffff" w:space="0" w:sz="36" w:val="single"/>
            </w:tcBorders>
            <w:shd w:fill="f2f2f2" w:val="clear"/>
            <w:vAlign w:val="center"/>
          </w:tcPr>
          <w:p w:rsidR="00000000" w:rsidDel="00000000" w:rsidP="00000000" w:rsidRDefault="00000000" w:rsidRPr="00000000" w14:paraId="0000004F">
            <w:pPr>
              <w:rPr>
                <w:sz w:val="20"/>
                <w:szCs w:val="20"/>
              </w:rPr>
            </w:pPr>
            <w:r w:rsidDel="00000000" w:rsidR="00000000" w:rsidRPr="00000000">
              <w:rPr>
                <w:rtl w:val="0"/>
              </w:rPr>
            </w:r>
          </w:p>
        </w:tc>
        <w:tc>
          <w:tcPr>
            <w:tcBorders>
              <w:top w:color="808080" w:space="0" w:sz="4" w:val="single"/>
              <w:left w:color="ffffff" w:space="0" w:sz="36" w:val="single"/>
              <w:bottom w:color="808080" w:space="0" w:sz="4" w:val="single"/>
              <w:right w:color="ffffff" w:space="0" w:sz="36" w:val="single"/>
            </w:tcBorders>
            <w:shd w:fill="f2f2f2" w:val="clear"/>
            <w:vAlign w:val="center"/>
          </w:tcPr>
          <w:p w:rsidR="00000000" w:rsidDel="00000000" w:rsidP="00000000" w:rsidRDefault="00000000" w:rsidRPr="00000000" w14:paraId="00000051">
            <w:pPr>
              <w:jc w:val="center"/>
              <w:rPr>
                <w:sz w:val="20"/>
                <w:szCs w:val="20"/>
              </w:rPr>
            </w:pPr>
            <w:r w:rsidDel="00000000" w:rsidR="00000000" w:rsidRPr="00000000">
              <w:rPr>
                <w:i w:val="1"/>
                <w:iCs w:val="1"/>
                <w:color w:val="808080"/>
                <w:sz w:val="20"/>
                <w:szCs w:val="20"/>
                <w:rtl w:val="0"/>
              </w:rPr>
              <w:t xml:space="preserve">Beginning date</w:t>
            </w:r>
            <w:r w:rsidDel="00000000" w:rsidR="00000000" w:rsidRPr="00000000">
              <w:rPr>
                <w:rtl w:val="0"/>
              </w:rPr>
            </w:r>
          </w:p>
        </w:tc>
        <w:tc>
          <w:tcPr>
            <w:tcBorders>
              <w:top w:color="808080" w:space="0" w:sz="4" w:val="single"/>
              <w:left w:color="ffffff" w:space="0" w:sz="36" w:val="single"/>
              <w:bottom w:color="808080" w:space="0" w:sz="4" w:val="single"/>
              <w:right w:color="ffffff" w:space="0" w:sz="36" w:val="single"/>
            </w:tcBorders>
            <w:shd w:fill="f2f2f2" w:val="clear"/>
          </w:tcPr>
          <w:p w:rsidR="00000000" w:rsidDel="00000000" w:rsidP="00000000" w:rsidRDefault="00000000" w:rsidRPr="00000000" w14:paraId="00000052">
            <w:pPr>
              <w:jc w:val="center"/>
              <w:rPr>
                <w:sz w:val="20"/>
                <w:szCs w:val="20"/>
              </w:rPr>
            </w:pPr>
            <w:r w:rsidDel="00000000" w:rsidR="00000000" w:rsidRPr="00000000">
              <w:rPr>
                <w:sz w:val="20"/>
                <w:szCs w:val="20"/>
                <w:rtl w:val="0"/>
              </w:rPr>
              <w:t xml:space="preserve">to</w:t>
            </w:r>
          </w:p>
        </w:tc>
        <w:tc>
          <w:tcPr>
            <w:tcBorders>
              <w:top w:color="808080" w:space="0" w:sz="4" w:val="single"/>
              <w:left w:color="ffffff" w:space="0" w:sz="36" w:val="single"/>
              <w:bottom w:color="808080" w:space="0" w:sz="4" w:val="single"/>
              <w:right w:color="000000" w:space="0" w:sz="0" w:val="nil"/>
            </w:tcBorders>
            <w:shd w:fill="f2f2f2" w:val="clear"/>
            <w:vAlign w:val="center"/>
          </w:tcPr>
          <w:p w:rsidR="00000000" w:rsidDel="00000000" w:rsidP="00000000" w:rsidRDefault="00000000" w:rsidRPr="00000000" w14:paraId="00000053">
            <w:pPr>
              <w:jc w:val="center"/>
              <w:rPr>
                <w:sz w:val="20"/>
                <w:szCs w:val="20"/>
              </w:rPr>
            </w:pPr>
            <w:r w:rsidDel="00000000" w:rsidR="00000000" w:rsidRPr="00000000">
              <w:rPr>
                <w:i w:val="1"/>
                <w:iCs w:val="1"/>
                <w:color w:val="808080"/>
                <w:sz w:val="20"/>
                <w:szCs w:val="20"/>
                <w:rtl w:val="0"/>
              </w:rPr>
              <w:t xml:space="preserve">End date</w:t>
            </w:r>
            <w:r w:rsidDel="00000000" w:rsidR="00000000" w:rsidRPr="00000000">
              <w:rPr>
                <w:rtl w:val="0"/>
              </w:rPr>
            </w:r>
          </w:p>
        </w:tc>
      </w:tr>
      <w:tr>
        <w:trPr>
          <w:cantSplit w:val="0"/>
          <w:trHeight w:val="312" w:hRule="atLeast"/>
          <w:tblHeader w:val="0"/>
        </w:trPr>
        <w:tc>
          <w:tcPr>
            <w:gridSpan w:val="2"/>
            <w:tcBorders>
              <w:top w:color="808080" w:space="0" w:sz="4" w:val="single"/>
              <w:left w:color="000000" w:space="0" w:sz="0" w:val="nil"/>
              <w:bottom w:color="808080" w:space="0" w:sz="4" w:val="single"/>
              <w:right w:color="ffffff" w:space="0" w:sz="36" w:val="single"/>
            </w:tcBorders>
            <w:shd w:fill="f2f2f2" w:val="clear"/>
            <w:vAlign w:val="center"/>
          </w:tcPr>
          <w:p w:rsidR="00000000" w:rsidDel="00000000" w:rsidP="00000000" w:rsidRDefault="00000000" w:rsidRPr="00000000" w14:paraId="00000054">
            <w:pPr>
              <w:rPr>
                <w:sz w:val="20"/>
                <w:szCs w:val="20"/>
              </w:rPr>
            </w:pPr>
            <w:r w:rsidDel="00000000" w:rsidR="00000000" w:rsidRPr="00000000">
              <w:rPr>
                <w:rtl w:val="0"/>
              </w:rPr>
            </w:r>
          </w:p>
        </w:tc>
        <w:tc>
          <w:tcPr>
            <w:gridSpan w:val="2"/>
            <w:tcBorders>
              <w:top w:color="808080" w:space="0" w:sz="4" w:val="single"/>
              <w:left w:color="ffffff" w:space="0" w:sz="36" w:val="single"/>
              <w:bottom w:color="808080" w:space="0" w:sz="4" w:val="single"/>
              <w:right w:color="ffffff" w:space="0" w:sz="36" w:val="single"/>
            </w:tcBorders>
            <w:shd w:fill="f2f2f2" w:val="clear"/>
            <w:vAlign w:val="center"/>
          </w:tcPr>
          <w:p w:rsidR="00000000" w:rsidDel="00000000" w:rsidP="00000000" w:rsidRDefault="00000000" w:rsidRPr="00000000" w14:paraId="00000056">
            <w:pPr>
              <w:rPr>
                <w:sz w:val="20"/>
                <w:szCs w:val="20"/>
              </w:rPr>
            </w:pPr>
            <w:r w:rsidDel="00000000" w:rsidR="00000000" w:rsidRPr="00000000">
              <w:rPr>
                <w:rtl w:val="0"/>
              </w:rPr>
            </w:r>
          </w:p>
        </w:tc>
        <w:tc>
          <w:tcPr>
            <w:tcBorders>
              <w:top w:color="808080" w:space="0" w:sz="4" w:val="single"/>
              <w:left w:color="ffffff" w:space="0" w:sz="36" w:val="single"/>
              <w:bottom w:color="808080" w:space="0" w:sz="4" w:val="single"/>
              <w:right w:color="ffffff" w:space="0" w:sz="36" w:val="single"/>
            </w:tcBorders>
            <w:shd w:fill="f2f2f2" w:val="clear"/>
            <w:vAlign w:val="center"/>
          </w:tcPr>
          <w:p w:rsidR="00000000" w:rsidDel="00000000" w:rsidP="00000000" w:rsidRDefault="00000000" w:rsidRPr="00000000" w14:paraId="00000058">
            <w:pPr>
              <w:jc w:val="center"/>
              <w:rPr>
                <w:sz w:val="20"/>
                <w:szCs w:val="20"/>
              </w:rPr>
            </w:pPr>
            <w:r w:rsidDel="00000000" w:rsidR="00000000" w:rsidRPr="00000000">
              <w:rPr>
                <w:i w:val="1"/>
                <w:iCs w:val="1"/>
                <w:color w:val="808080"/>
                <w:sz w:val="20"/>
                <w:szCs w:val="20"/>
                <w:rtl w:val="0"/>
              </w:rPr>
              <w:t xml:space="preserve">Beginning date</w:t>
            </w:r>
            <w:r w:rsidDel="00000000" w:rsidR="00000000" w:rsidRPr="00000000">
              <w:rPr>
                <w:rtl w:val="0"/>
              </w:rPr>
            </w:r>
          </w:p>
        </w:tc>
        <w:tc>
          <w:tcPr>
            <w:tcBorders>
              <w:top w:color="808080" w:space="0" w:sz="4" w:val="single"/>
              <w:left w:color="ffffff" w:space="0" w:sz="36" w:val="single"/>
              <w:bottom w:color="808080" w:space="0" w:sz="4" w:val="single"/>
              <w:right w:color="ffffff" w:space="0" w:sz="36" w:val="single"/>
            </w:tcBorders>
            <w:shd w:fill="f2f2f2" w:val="clear"/>
          </w:tcPr>
          <w:p w:rsidR="00000000" w:rsidDel="00000000" w:rsidP="00000000" w:rsidRDefault="00000000" w:rsidRPr="00000000" w14:paraId="00000059">
            <w:pPr>
              <w:jc w:val="center"/>
              <w:rPr>
                <w:sz w:val="20"/>
                <w:szCs w:val="20"/>
              </w:rPr>
            </w:pPr>
            <w:r w:rsidDel="00000000" w:rsidR="00000000" w:rsidRPr="00000000">
              <w:rPr>
                <w:sz w:val="20"/>
                <w:szCs w:val="20"/>
                <w:rtl w:val="0"/>
              </w:rPr>
              <w:t xml:space="preserve">to</w:t>
            </w:r>
          </w:p>
        </w:tc>
        <w:tc>
          <w:tcPr>
            <w:tcBorders>
              <w:top w:color="808080" w:space="0" w:sz="4" w:val="single"/>
              <w:left w:color="ffffff" w:space="0" w:sz="36" w:val="single"/>
              <w:bottom w:color="808080" w:space="0" w:sz="4" w:val="single"/>
              <w:right w:color="000000" w:space="0" w:sz="0" w:val="nil"/>
            </w:tcBorders>
            <w:shd w:fill="f2f2f2" w:val="clear"/>
            <w:vAlign w:val="center"/>
          </w:tcPr>
          <w:p w:rsidR="00000000" w:rsidDel="00000000" w:rsidP="00000000" w:rsidRDefault="00000000" w:rsidRPr="00000000" w14:paraId="0000005A">
            <w:pPr>
              <w:jc w:val="center"/>
              <w:rPr>
                <w:sz w:val="20"/>
                <w:szCs w:val="20"/>
              </w:rPr>
            </w:pPr>
            <w:r w:rsidDel="00000000" w:rsidR="00000000" w:rsidRPr="00000000">
              <w:rPr>
                <w:i w:val="1"/>
                <w:iCs w:val="1"/>
                <w:color w:val="808080"/>
                <w:sz w:val="20"/>
                <w:szCs w:val="20"/>
                <w:rtl w:val="0"/>
              </w:rPr>
              <w:t xml:space="preserve">End date</w:t>
            </w:r>
            <w:r w:rsidDel="00000000" w:rsidR="00000000" w:rsidRPr="00000000">
              <w:rPr>
                <w:rtl w:val="0"/>
              </w:rPr>
            </w:r>
          </w:p>
        </w:tc>
      </w:tr>
    </w:tbl>
    <w:p w:rsidR="00000000" w:rsidDel="00000000" w:rsidP="00000000" w:rsidRDefault="00000000" w:rsidRPr="00000000" w14:paraId="0000005B">
      <w:pPr>
        <w:spacing w:after="0" w:line="240" w:lineRule="auto"/>
        <w:rPr>
          <w:sz w:val="16"/>
          <w:szCs w:val="16"/>
        </w:rPr>
      </w:pPr>
      <w:r w:rsidDel="00000000" w:rsidR="00000000" w:rsidRPr="00000000">
        <w:rPr>
          <w:rtl w:val="0"/>
        </w:rPr>
      </w:r>
    </w:p>
    <w:p w:rsidR="00000000" w:rsidDel="00000000" w:rsidP="00000000" w:rsidRDefault="00000000" w:rsidRPr="00000000" w14:paraId="0000005C">
      <w:pPr>
        <w:tabs>
          <w:tab w:val="left" w:leader="none" w:pos="1164"/>
        </w:tabs>
        <w:spacing w:after="0" w:line="240" w:lineRule="auto"/>
        <w:jc w:val="center"/>
        <w:rPr>
          <w:sz w:val="20"/>
          <w:szCs w:val="20"/>
          <w:highlight w:val="yellow"/>
        </w:rPr>
      </w:pPr>
      <w:r w:rsidDel="00000000" w:rsidR="00000000" w:rsidRPr="00000000">
        <w:rPr>
          <w:rtl w:val="0"/>
        </w:rPr>
      </w:r>
    </w:p>
    <w:p w:rsidR="00000000" w:rsidDel="00000000" w:rsidP="00000000" w:rsidRDefault="00000000" w:rsidRPr="00000000" w14:paraId="0000005D">
      <w:pPr>
        <w:tabs>
          <w:tab w:val="left" w:leader="none" w:pos="1164"/>
        </w:tabs>
        <w:spacing w:after="0" w:line="240" w:lineRule="auto"/>
        <w:jc w:val="center"/>
        <w:rPr>
          <w:sz w:val="20"/>
          <w:szCs w:val="20"/>
          <w:highlight w:val="yellow"/>
        </w:rPr>
      </w:pPr>
      <w:r w:rsidDel="00000000" w:rsidR="00000000" w:rsidRPr="00000000">
        <w:rPr>
          <w:rtl w:val="0"/>
        </w:rPr>
      </w:r>
    </w:p>
    <w:p w:rsidR="00000000" w:rsidDel="00000000" w:rsidP="00000000" w:rsidRDefault="00000000" w:rsidRPr="00000000" w14:paraId="0000005E">
      <w:pPr>
        <w:tabs>
          <w:tab w:val="left" w:leader="none" w:pos="1164"/>
        </w:tabs>
        <w:spacing w:after="0" w:line="240" w:lineRule="auto"/>
        <w:jc w:val="center"/>
        <w:rPr>
          <w:sz w:val="20"/>
          <w:szCs w:val="20"/>
          <w:highlight w:val="yellow"/>
        </w:rPr>
      </w:pPr>
      <w:r w:rsidDel="00000000" w:rsidR="00000000" w:rsidRPr="00000000">
        <w:rPr>
          <w:rtl w:val="0"/>
        </w:rPr>
      </w:r>
    </w:p>
    <w:p w:rsidR="00000000" w:rsidDel="00000000" w:rsidP="00000000" w:rsidRDefault="00000000" w:rsidRPr="00000000" w14:paraId="0000005F">
      <w:pPr>
        <w:tabs>
          <w:tab w:val="left" w:leader="none" w:pos="1164"/>
        </w:tabs>
        <w:spacing w:after="0" w:line="240" w:lineRule="auto"/>
        <w:jc w:val="center"/>
        <w:rPr>
          <w:sz w:val="20"/>
          <w:szCs w:val="20"/>
          <w:highlight w:val="yellow"/>
        </w:rPr>
      </w:pPr>
      <w:r w:rsidDel="00000000" w:rsidR="00000000" w:rsidRPr="00000000">
        <w:rPr/>
        <mc:AlternateContent>
          <mc:Choice Requires="wpg">
            <w:drawing>
              <wp:inline distB="0" distT="0" distL="0" distR="0">
                <wp:extent cx="6862713" cy="256413"/>
                <wp:effectExtent b="0" l="0" r="0" t="0"/>
                <wp:docPr id="5" name=""/>
                <a:graphic>
                  <a:graphicData uri="http://schemas.microsoft.com/office/word/2010/wordprocessingShape">
                    <wps:wsp>
                      <wps:cNvSpPr/>
                      <wps:cNvPr id="6" name="Shape 6"/>
                      <wps:spPr>
                        <a:xfrm>
                          <a:off x="1919406" y="3656556"/>
                          <a:ext cx="6853188" cy="246888"/>
                        </a:xfrm>
                        <a:prstGeom prst="rect">
                          <a:avLst/>
                        </a:prstGeom>
                        <a:solidFill>
                          <a:srgbClr val="59595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20"/>
                                <w:vertAlign w:val="baseline"/>
                              </w:rPr>
                              <w:t xml:space="preserve">6. ADDITIONAL INFORMATION (optional)</w:t>
                            </w:r>
                          </w:p>
                        </w:txbxContent>
                      </wps:txbx>
                      <wps:bodyPr anchorCtr="0" anchor="t" bIns="45700" lIns="91425" spcFirstLastPara="1" rIns="91425" wrap="square" tIns="45700">
                        <a:noAutofit/>
                      </wps:bodyPr>
                    </wps:wsp>
                  </a:graphicData>
                </a:graphic>
              </wp:inline>
            </w:drawing>
          </mc:Choice>
          <mc:Fallback>
            <w:drawing>
              <wp:inline distB="0" distT="0" distL="0" distR="0">
                <wp:extent cx="6862713" cy="256413"/>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862713" cy="2564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tabs>
          <w:tab w:val="left" w:leader="none" w:pos="1164"/>
        </w:tabs>
        <w:spacing w:after="0" w:line="240" w:lineRule="auto"/>
        <w:rPr>
          <w:sz w:val="20"/>
          <w:szCs w:val="20"/>
          <w:highlight w:val="yellow"/>
        </w:rPr>
      </w:pPr>
      <w:r w:rsidDel="00000000" w:rsidR="00000000" w:rsidRPr="00000000">
        <w:rPr>
          <w:i w:val="1"/>
          <w:iCs w:val="1"/>
          <w:color w:val="595959"/>
          <w:sz w:val="20"/>
          <w:szCs w:val="20"/>
          <w:rtl w:val="0"/>
        </w:rPr>
        <w:t xml:space="preserve">Supplemental information about the candidate: e.g., definition of terms, contributions to </w:t>
      </w:r>
      <w:hyperlink r:id="rId11">
        <w:r w:rsidDel="00000000" w:rsidR="00000000" w:rsidRPr="00000000">
          <w:rPr>
            <w:i w:val="1"/>
            <w:iCs w:val="1"/>
            <w:color w:val="0563c1"/>
            <w:sz w:val="20"/>
            <w:szCs w:val="20"/>
            <w:u w:val="single"/>
            <w:rtl w:val="0"/>
          </w:rPr>
          <w:t xml:space="preserve">Bar Raiser Program</w:t>
        </w:r>
      </w:hyperlink>
      <w:r w:rsidDel="00000000" w:rsidR="00000000" w:rsidRPr="00000000">
        <w:rPr>
          <w:i w:val="1"/>
          <w:iCs w:val="1"/>
          <w:color w:val="595959"/>
          <w:sz w:val="20"/>
          <w:szCs w:val="20"/>
          <w:rtl w:val="0"/>
        </w:rPr>
        <w:t xml:space="preserve">, and/or involvement in Amazon </w:t>
      </w:r>
      <w:hyperlink r:id="rId12">
        <w:r w:rsidDel="00000000" w:rsidR="00000000" w:rsidRPr="00000000">
          <w:rPr>
            <w:i w:val="1"/>
            <w:iCs w:val="1"/>
            <w:color w:val="0563c1"/>
            <w:sz w:val="20"/>
            <w:szCs w:val="20"/>
            <w:u w:val="single"/>
            <w:rtl w:val="0"/>
          </w:rPr>
          <w:t xml:space="preserve">affinity groups</w:t>
        </w:r>
      </w:hyperlink>
      <w:r w:rsidDel="00000000" w:rsidR="00000000" w:rsidRPr="00000000">
        <w:rPr>
          <w:i w:val="1"/>
          <w:iCs w:val="1"/>
          <w:color w:val="595959"/>
          <w:sz w:val="20"/>
          <w:szCs w:val="20"/>
          <w:rtl w:val="0"/>
        </w:rPr>
        <w:t xml:space="preserve">. Specific organizational requirements: WWOps: narrative section on safety-focused behaviors and/or contributions to inclusion &amp; diversity initiatives. (500 words or fewer are recommended)</w:t>
      </w:r>
      <w:r w:rsidDel="00000000" w:rsidR="00000000" w:rsidRPr="00000000">
        <w:rPr>
          <w:rtl w:val="0"/>
        </w:rPr>
      </w:r>
    </w:p>
    <w:p w:rsidR="00000000" w:rsidDel="00000000" w:rsidP="00000000" w:rsidRDefault="00000000" w:rsidRPr="00000000" w14:paraId="00000061">
      <w:pPr>
        <w:tabs>
          <w:tab w:val="left" w:leader="none" w:pos="1164"/>
        </w:tabs>
        <w:spacing w:after="0" w:line="240" w:lineRule="auto"/>
        <w:rPr>
          <w:i w:val="1"/>
          <w:iCs w:val="1"/>
          <w:sz w:val="20"/>
          <w:szCs w:val="20"/>
          <w:highlight w:val="yellow"/>
        </w:rPr>
      </w:pPr>
      <w:r w:rsidDel="00000000" w:rsidR="00000000" w:rsidRPr="00000000">
        <w:rPr>
          <w:rtl w:val="0"/>
        </w:rPr>
      </w:r>
    </w:p>
    <w:p w:rsidR="00000000" w:rsidDel="00000000" w:rsidP="00000000" w:rsidRDefault="00000000" w:rsidRPr="00000000" w14:paraId="00000062">
      <w:pPr>
        <w:tabs>
          <w:tab w:val="left" w:leader="none" w:pos="1164"/>
        </w:tabs>
        <w:spacing w:after="0" w:line="240" w:lineRule="auto"/>
        <w:ind w:firstLine="90"/>
        <w:rPr>
          <w:rFonts w:ascii="Calibri" w:cs="Calibri" w:eastAsia="Calibri" w:hAnsi="Calibri"/>
          <w:sz w:val="20"/>
          <w:szCs w:val="20"/>
          <w:highlight w:val="yellow"/>
        </w:rPr>
      </w:pPr>
      <w:r w:rsidDel="00000000" w:rsidR="00000000" w:rsidRPr="00000000">
        <w:rPr>
          <w:sz w:val="20"/>
          <w:szCs w:val="20"/>
          <w:highlight w:val="yellow"/>
          <w:rtl w:val="0"/>
        </w:rPr>
        <w:t xml:space="preserve">[Type here]</w:t>
      </w:r>
      <w:r w:rsidDel="00000000" w:rsidR="00000000" w:rsidRPr="00000000">
        <w:rPr>
          <w:rtl w:val="0"/>
        </w:rPr>
      </w:r>
    </w:p>
    <w:p w:rsidR="00000000" w:rsidDel="00000000" w:rsidP="00000000" w:rsidRDefault="00000000" w:rsidRPr="00000000" w14:paraId="00000063">
      <w:pPr>
        <w:tabs>
          <w:tab w:val="left" w:leader="none" w:pos="1164"/>
        </w:tabs>
        <w:spacing w:after="0" w:line="240" w:lineRule="auto"/>
        <w:jc w:val="center"/>
        <w:rPr>
          <w:sz w:val="20"/>
          <w:szCs w:val="20"/>
          <w:highlight w:val="yellow"/>
        </w:rPr>
      </w:pPr>
      <w:r w:rsidDel="00000000" w:rsidR="00000000" w:rsidRPr="00000000">
        <w:rPr>
          <w:rtl w:val="0"/>
        </w:rPr>
      </w:r>
    </w:p>
    <w:p w:rsidR="00000000" w:rsidDel="00000000" w:rsidP="00000000" w:rsidRDefault="00000000" w:rsidRPr="00000000" w14:paraId="00000064">
      <w:pPr>
        <w:tabs>
          <w:tab w:val="left" w:leader="none" w:pos="1164"/>
        </w:tabs>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65">
      <w:pPr>
        <w:tabs>
          <w:tab w:val="left" w:leader="none" w:pos="1164"/>
        </w:tabs>
        <w:spacing w:after="0" w:line="240" w:lineRule="auto"/>
        <w:jc w:val="center"/>
        <w:rPr>
          <w:sz w:val="20"/>
          <w:szCs w:val="20"/>
          <w:highlight w:val="yellow"/>
        </w:rPr>
      </w:pPr>
      <w:r w:rsidDel="00000000" w:rsidR="00000000" w:rsidRPr="00000000">
        <w:rPr>
          <w:rtl w:val="0"/>
        </w:rPr>
      </w:r>
    </w:p>
    <w:p w:rsidR="00000000" w:rsidDel="00000000" w:rsidP="00000000" w:rsidRDefault="00000000" w:rsidRPr="00000000" w14:paraId="00000066">
      <w:pPr>
        <w:tabs>
          <w:tab w:val="left" w:leader="none" w:pos="1164"/>
        </w:tabs>
        <w:spacing w:after="0" w:line="240" w:lineRule="auto"/>
        <w:jc w:val="center"/>
        <w:rPr>
          <w:sz w:val="20"/>
          <w:szCs w:val="20"/>
        </w:rPr>
      </w:pPr>
      <w:r w:rsidDel="00000000" w:rsidR="00000000" w:rsidRPr="00000000">
        <w:rPr>
          <w:sz w:val="20"/>
          <w:szCs w:val="20"/>
          <w:highlight w:val="yellow"/>
          <w:rtl w:val="0"/>
        </w:rPr>
        <w:t xml:space="preserve">The previous sections of this document (altogether) </w:t>
      </w:r>
      <w:r w:rsidDel="00000000" w:rsidR="00000000" w:rsidRPr="00000000">
        <w:rPr>
          <w:b w:val="1"/>
          <w:bCs w:val="1"/>
          <w:sz w:val="20"/>
          <w:szCs w:val="20"/>
          <w:highlight w:val="yellow"/>
          <w:rtl w:val="0"/>
        </w:rPr>
        <w:t xml:space="preserve">may not exceed 6 pages</w:t>
      </w:r>
      <w:r w:rsidDel="00000000" w:rsidR="00000000" w:rsidRPr="00000000">
        <w:rPr>
          <w:sz w:val="20"/>
          <w:szCs w:val="20"/>
          <w:highlight w:val="yellow"/>
          <w:rtl w:val="0"/>
        </w:rPr>
        <w:t xml:space="preserve">.</w:t>
      </w:r>
      <w:r w:rsidDel="00000000" w:rsidR="00000000" w:rsidRPr="00000000">
        <w:rPr>
          <w:sz w:val="20"/>
          <w:szCs w:val="20"/>
          <w:rtl w:val="0"/>
        </w:rPr>
        <w:t xml:space="preserve"> </w:t>
      </w:r>
    </w:p>
    <w:sectPr>
      <w:headerReference r:id="rId13" w:type="default"/>
      <w:footerReference r:id="rId14" w:type="default"/>
      <w:pgSz w:h="15840" w:w="12240" w:orient="portrait"/>
      <w:pgMar w:bottom="806" w:top="432" w:left="864" w:right="576" w:header="288" w:footer="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Amazon Confidential                                                                  v2023.10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1070"/>
      </w:tabs>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LEVEL 2 – LEVEL 7 PROMOTION DOCUMENT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side.amazon.com/en/Employment/Hiring/Bar_Raisers/pages/default.aspx" TargetMode="External"/><Relationship Id="rId10" Type="http://schemas.openxmlformats.org/officeDocument/2006/relationships/hyperlink" Target="https://ivy-help-center.talent.a2z.com/article/article-1568200688888-gxJpc-YXJ" TargetMode="External"/><Relationship Id="rId13" Type="http://schemas.openxmlformats.org/officeDocument/2006/relationships/header" Target="header1.xml"/><Relationship Id="rId12" Type="http://schemas.openxmlformats.org/officeDocument/2006/relationships/hyperlink" Target="https://inside.amazon.com/en/About/affinity/Pages/default.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vy-help-center.talent.a2z.com/article/article-1568200708180-nMAKx4QPo?"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promote.talent.a2z.com/" TargetMode="External"/><Relationship Id="rId8" Type="http://schemas.openxmlformats.org/officeDocument/2006/relationships/hyperlink" Target="https://ivy-help-center.talent.a2z.com/article/article-1568200636623-wckfZeD7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0x010100035A7C0BAA0B7B4EAD85F0015DA76381</vt:lpwstr>
  </property>
  <property fmtid="{D5CDD505-2E9C-101B-9397-08002B2CF9AE}" pid="3" name="Keywords0">
    <vt:lpwstr>Keywords0</vt:lpwstr>
  </property>
</Properties>
</file>