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Rich Williams, MBA</w:t>
        <w:br w:type="textWrapping"/>
        <w:t xml:space="preserve">Plano, Texas 75075</w:t>
        <w:br w:type="textWrapping"/>
        <w:t xml:space="preserve">(469) 387-6294 | rchwms@gmail.com</w:t>
        <w:br w:type="textWrapping"/>
        <w:t xml:space="preserve">LinkedIn: https://www.linkedin.com/in/richwilliamsgo/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wrthm8eu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and results-driven Product Owner with over 15 years of experience delivering customer-centric solutions and driving innovation in the digital space. Expertise in Agile methodologies, data-driven decision-making, and emerging technologies such as AI and cloud platforms. Proven ability to collaborate across global teams and deliver scalable, user-focused products that align with business objectives.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ab2mk0hjv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Skills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Agile Methodologies (Scrum, SAFe, Kanban)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Backlog Management &amp; Prioritization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 Payments, APIs, and Cloud Technologies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Data-Driven Decision Making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Customer-Centric UX/UI Design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DevOps &amp; CI/CD Pipelines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XML/JSON APIs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Thinking &amp; Lean Methodologies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Vendor Management &amp; Collaboration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hbx8fygyv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Certified SAFe 4 Scrum Master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Scrum Master™ I (PSM I)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 Product Owner/Product Manager (POPM)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Oracle Learning Explorer: Application Express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8e77abo38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AT&amp;T</w:t>
        <w:br w:type="textWrapping"/>
      </w:r>
      <w:r w:rsidDel="00000000" w:rsidR="00000000" w:rsidRPr="00000000">
        <w:rPr>
          <w:i w:val="1"/>
          <w:rtl w:val="0"/>
        </w:rPr>
        <w:t xml:space="preserve">Senior Project Program Manager for Digital Transformation and AI</w:t>
        <w:br w:type="textWrapping"/>
      </w:r>
      <w:r w:rsidDel="00000000" w:rsidR="00000000" w:rsidRPr="00000000">
        <w:rPr>
          <w:rtl w:val="0"/>
        </w:rPr>
        <w:t xml:space="preserve">Dallas, Texas | November 2023 – September 2024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Leveraged AI to automate customer data validation during the order process, enhancing accuracy and reducing manual efforts.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AI-driven solutions to streamline Service Assurance processes via Microsoft Teams, enabling real-time updates and escalations.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Spearheaded automation of order and billing support requests, optimizing workflows and improving Net Promoter Scores (NPS).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Slalom</w:t>
        <w:br w:type="textWrapping"/>
      </w:r>
      <w:r w:rsidDel="00000000" w:rsidR="00000000" w:rsidRPr="00000000">
        <w:rPr>
          <w:i w:val="1"/>
          <w:rtl w:val="0"/>
        </w:rPr>
        <w:t xml:space="preserve">Product Owner</w:t>
        <w:br w:type="textWrapping"/>
      </w:r>
      <w:r w:rsidDel="00000000" w:rsidR="00000000" w:rsidRPr="00000000">
        <w:rPr>
          <w:rtl w:val="0"/>
        </w:rPr>
        <w:t xml:space="preserve">Dallas, Texas | November 2021 – September 2023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award-winning projects in generative AI and cloud technologies, including AWS Kendra and Azure Cognitive Search.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Directed agile product ownership within telecommunications and automotive sectors, delivering innovative solutions like real-time payments and fraud prevention.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Successfully developed a generative AI suite for homebuilders, integrating advanced tools such as CosmosDB and ChatGPT.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Dallas Independent School District</w:t>
        <w:br w:type="textWrapping"/>
      </w:r>
      <w:r w:rsidDel="00000000" w:rsidR="00000000" w:rsidRPr="00000000">
        <w:rPr>
          <w:i w:val="1"/>
          <w:rtl w:val="0"/>
        </w:rPr>
        <w:t xml:space="preserve">Software Developer</w:t>
        <w:br w:type="textWrapping"/>
      </w:r>
      <w:r w:rsidDel="00000000" w:rsidR="00000000" w:rsidRPr="00000000">
        <w:rPr>
          <w:rtl w:val="0"/>
        </w:rPr>
        <w:t xml:space="preserve">Dallas, Texas | June 2020 – November 2021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GPS Route Efficiency dashboards using Oracle APEX, optimizing bus routes and reducing operational costs.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 Homeless Student Location system using APEX and Google Maps, enabling targeted interventions and support.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PollCart</w:t>
        <w:br w:type="textWrapping"/>
      </w:r>
      <w:r w:rsidDel="00000000" w:rsidR="00000000" w:rsidRPr="00000000">
        <w:rPr>
          <w:i w:val="1"/>
          <w:rtl w:val="0"/>
        </w:rPr>
        <w:t xml:space="preserve">Product Owner</w:t>
        <w:br w:type="textWrapping"/>
      </w:r>
      <w:r w:rsidDel="00000000" w:rsidR="00000000" w:rsidRPr="00000000">
        <w:rPr>
          <w:rtl w:val="0"/>
        </w:rPr>
        <w:t xml:space="preserve">Dallas, Texas | January 2020 – June 2020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Created a social commerce platform plug-in for Shopify, boosting sales through innovative customer polling and viral marketing strategies.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Bank of America Merrill Lynch</w:t>
        <w:br w:type="textWrapping"/>
      </w:r>
      <w:r w:rsidDel="00000000" w:rsidR="00000000" w:rsidRPr="00000000">
        <w:rPr>
          <w:i w:val="1"/>
          <w:rtl w:val="0"/>
        </w:rPr>
        <w:t xml:space="preserve">Senior Frontend Developer</w:t>
        <w:br w:type="textWrapping"/>
      </w:r>
      <w:r w:rsidDel="00000000" w:rsidR="00000000" w:rsidRPr="00000000">
        <w:rPr>
          <w:rtl w:val="0"/>
        </w:rPr>
        <w:t xml:space="preserve">Plano, Texas | June 2017 – January 2020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and implemented a natural language processing prototype and OCR solutions for large contract management.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a modular framework for the B2B CashPro platform, enabling scalable app development with minimal UX dependency.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Capital One</w:t>
        <w:br w:type="textWrapping"/>
      </w:r>
      <w:r w:rsidDel="00000000" w:rsidR="00000000" w:rsidRPr="00000000">
        <w:rPr>
          <w:i w:val="1"/>
          <w:rtl w:val="0"/>
        </w:rPr>
        <w:t xml:space="preserve">Senior Frontend Developer</w:t>
        <w:br w:type="textWrapping"/>
      </w:r>
      <w:r w:rsidDel="00000000" w:rsidR="00000000" w:rsidRPr="00000000">
        <w:rPr>
          <w:rtl w:val="0"/>
        </w:rPr>
        <w:t xml:space="preserve">Plano, Texas | September 2014 – May 2016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Delivered the Auto Navigator Credit Application, leveraging AngularJS and Bootstrap for a seamless user experience.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interactive infographics and marketing tools using Charts.js and JavaScript, driving customer engagement.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wpf3eo3u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Naveen Jindal School of Management, UT Dallas</w:t>
        <w:br w:type="textWrapping"/>
      </w:r>
      <w:r w:rsidDel="00000000" w:rsidR="00000000" w:rsidRPr="00000000">
        <w:rPr>
          <w:rtl w:val="0"/>
        </w:rPr>
        <w:t xml:space="preserve">Master of Business Administration (MBA)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University of Texas at Dallas</w:t>
        <w:br w:type="textWrapping"/>
      </w:r>
      <w:r w:rsidDel="00000000" w:rsidR="00000000" w:rsidRPr="00000000">
        <w:rPr>
          <w:rtl w:val="0"/>
        </w:rPr>
        <w:t xml:space="preserve">Bachelor of Arts in Psychology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dfnwcxpxb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Notable Achievements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Bronze Award for Alumni Development and Achievement, Neiman Marcus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1st Place Hackathon Winner: Slalom Generative AI Hackathon 2023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Patented PollCart Social Commerce Methodology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“Best Internal Use Case” and “Most Purpose-Led” Project Awards at Slalom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pn31ydwac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Proficiencies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Programming Languages: JavaScript, Python, HTML5, CSS3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Frameworks: React, Angular, Bootstrap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Oracle APEX, Git, JIRA, UserTesting.com, Charts.js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Platforms: AWS, Azure, Google Cloud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APIs: RESTful APIs, XML/JSON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cl9g1074r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Interests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Stand-up Comedy &amp; Indie Music Production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Bass Guitarist, Dallas Observer Music Award Nominee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Innovation and Emerging Technology Advocacy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