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0.6  |  갱신일 2026년 10월 3일</w:t>
      </w:r>
    </w:p>
    <w:p>
      <w:r>
        <w:rPr>
          <w:b w:val="0"/>
        </w:rPr>
        <w:t>문서 상태: 요구사항 개정 초안. 배치 기준 조율 시안은 초안으로 채택했다. 세부 UI와 제품 구현 완료를 승인한 것은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이번 개발은 26절 범위와 27절 완료 기준부터 확인한다. 23~25절은 최근 합의한 기능과 조율 초안, 28절은 구현 상태다. 기존 R01~R28과 업무 배경은 2~22절에서 확인한다.</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작성·DXF 가져오기와 편집, 복수 텍스트 영역, 문구 입력·자동 배치·수정, 과거 배치 재사용, Type3용 출력. 첫 통합 개발의 경계는 26절에 정리한다.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전 작업 종류 고객 메모와 파일 검색, 기존 파일 추천, 발주·작업지시서, 납기 목록, 거래명세서용 내역, 택배 지원. 자동화에 필요한 고객 구분·디자인 선택·기록 재사용은 첫 개발에 포함한다.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명시하거나 수용한 요구. 초안 채택: 기능과 흐름의 출발안으로 사용하며 실제 사용 뒤 개선. 제안: 구체적인 구현·완료 기준의 검토안. 보류: 후속 연구·연동 조사 대상. 구현 상태는 별도 기록하며 요구사항 합의를 검증 통과로 취급하지 않는다.</w:t>
      </w:r>
    </w:p>
    <w:p>
      <w:pPr>
        <w:pStyle w:val="Heading2"/>
      </w:pPr>
      <w:r>
        <w:t>용어 구분</w:t>
      </w:r>
    </w:p>
    <w:p>
      <w:r>
        <w:rPr>
          <w:b w:val="0"/>
        </w:rPr>
        <w:t>디자인 작성은 외형·홀·장식·텍스트 영역·기본 스타일을 정하는 작업이다. 문구 자동 배치는 정해진 디자인에 문구를 넣는 작업이다. 홀이나 텍스트 영역을 변경하면 다른 디자인으로 취급한다. 처음 넣는 문구 묶음을 신규 디자인이라고 부르지 않는다. 프로그램에서 내보낸 배치와 Type3 수정 후 최종 도안도 구분한다.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commentRangeStart w:id="0"/>
      <w:r>
        <w:rPr>
          <w:b w:val="0"/>
        </w:rPr>
        <w:t>발주 확인 후 작업지시서를 먼저 작성하고 분배한다. 파일 목록은 도안 작업 중 채운다. 한 발주에 여러 디자인이 있으며 같은 디자인별로 문구를 준비하고 생성한다. 정상적으로는 발주의 도안을 모두 끝낸 후 생산에 넘긴다. 급한 일부 선행 생산은 드문 예외로 수동 대응한다.</w:t>
      </w:r>
      <w:commentRangeEnd w:id="0"/>
      <w:r>
        <w:rPr>
          <w:rStyle w:val="CommentReference"/>
        </w:rPr>
        <w:commentReference w:id="0"/>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발주에서 디자인 분류, 기존 디자인 선택 또는 새 디자인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문구 정리, 열과 텍스트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생성 실행, 승인된 기준 안에서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패턴과 가공 조건을 고려한 최선 배치 자동 선택</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프로그램에서 문구·오타·줄바꿈·배치를 마무리</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최종 파일 작성, 전체 수량·거래내역·지시서 체크리스트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DXF 출력과 채택 배치 기록, 결과 합산, 최종 파일 연결</w:t>
            </w:r>
          </w:p>
        </w:tc>
      </w:tr>
    </w:tbl>
    <w:p>
      <w:pPr>
        <w:spacing w:after="0"/>
      </w:pPr>
    </w:p>
    <w:p>
      <w:pPr>
        <w:pStyle w:val="Heading2"/>
      </w:pPr>
      <w:r>
        <w:t>보존해야 하는 정보</w:t>
      </w:r>
    </w:p>
    <w:p>
      <w:r>
        <w:rPr>
          <w:b w:val="0"/>
        </w:rPr>
        <w:t>발주 아래 선택적 프로젝트와 디자인별 작업·생산 항목을 연결한다. 외형·홀·텍스트 영역, 원문·수량, 자재·두께·색상·가공 방식, 기본 커터, 고객사·선택적 내부 구분, 적용 기준과 값, 실제 줄바꿈·크기·줄별 자폭·위치, 출력 이력·최종 파일을 보존한다. 생성 조건만으로 과거 결과의 재현을 보장하지 않는다.</w:t>
      </w:r>
    </w:p>
    <w:p>
      <w:r>
        <w:rPr>
          <w:b w:val="0"/>
        </w:rPr>
        <w:t>작업 중 변경은 저장하되 다른 작업의 참고 기준으로 확정하지 않는다. DXF 내보내기 시 작업자의 수정까지 반영된 배치를 기록한다. 공통 디자인 등록은 별도 의도이며 일회성 작업에도 깊은 등록 절차를 요구하지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일반적인 2D 명판 디자인을 직접 만들고 고객 DXF를 가져와 편집한다. 외형·홀·복수 텍스트 영역을 초기 범위에 포함한다. 복잡한 정보성 표 전체를 작성하는 범용 CAD 수준의 기능은 후속 검토한다.</w:t>
      </w:r>
    </w:p>
    <w:p>
      <w:r>
        <w:rPr>
          <w:b w:val="0"/>
          <w:sz w:val="18"/>
        </w:rPr>
        <w:t>확인 기준: 직접 작성과 DXF 가져오기 두 경로에서 외형·홀·텍스트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외곽·홀·장식 등의 역할을 사람이 지정할 수 있어야 한다. 모양만으로 홀과 장식을 단정하지 않는다. 명확한 외곽 식별과 일괄 지정 보조는 설계 후보다.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사용자가 텍스트 영역을 자유롭게 추가하고 이름·위치·크기·정렬·폰트·기본 글자 크기를 정한다. 타이틀·서브 타이틀·NO·RAT는 사용 예이며 고정된 명판 유형이나 영역 역할 목록이 아니다. 각 영역은 여러 줄을 지원한다.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한 행은 명판 항목 하나, 여러 문구 열은 해당 명판의 여러 텍스트 영역에 대응한다. Excel과 유사한 셀 선택·직접 입력·표 붙여넣기를 지원한다. 표와 미리보기를 함께 보거나 미리보기만 보며 문구를 편집할 수 있어야 한다. 재배치는 명시적인 버튼으로 실행한다.</w:t>
      </w:r>
    </w:p>
    <w:p>
      <w:r>
        <w:rPr>
          <w:b w:val="0"/>
          <w:sz w:val="18"/>
        </w:rPr>
        <w:t>확인 기준: 선택한 셀의 명판·영역을 미리보기에서 식별하고 반대로 선택·편집할 수 있다. 영역 이름을 열 머리글로 연결하고 불명확한 열 대응은 확인한다. 문구 수정만으로 줄바꿈이 계속 변하지 않으며 미반영 결과를 구분한다. 상세 붙여넣기 조작은 Excel 관행을 따른다.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합의  |  우선순위: 핵심  |  관련 문제: P01 P04</w:t>
      </w:r>
    </w:p>
    <w:p>
      <w:r>
        <w:rPr>
          <w:b w:val="0"/>
        </w:rPr>
        <w:t>항목별 수량을 관리한다. 필요한 개수만큼 도안을 복제하거나, 항목별 도안 하나와 수량을 표시하는 두 출력을 지원한다. 반복 행을 임의로 제거하지 않는다.</w:t>
      </w:r>
    </w:p>
    <w:p>
      <w:r>
        <w:rPr>
          <w:b w:val="0"/>
          <w:sz w:val="18"/>
        </w:rPr>
        <w:t>확인 기준: A·B·C 수량 1·10·1, 다른 디자인의 D·E·F 각 2개는 6종 18개다. 두 출력에서 총수량과 대상 연결이 같아야 한다. 기본값과 출력 방식 선택 단위는 미정이다.</w:t>
      </w:r>
    </w:p>
    <w:p>
      <w:pPr>
        <w:pStyle w:val="Heading2"/>
      </w:pPr>
      <w:r>
        <w:t>R09 유사 문구의 일관된 배치</w:t>
      </w:r>
    </w:p>
    <w:p>
      <w:r>
        <w:rPr>
          <w:b w:val="0"/>
          <w:sz w:val="17"/>
        </w:rPr>
        <w:t>상태: 합의  |  우선순위: 핵심  |  관련 문제: P01 P02</w:t>
      </w:r>
    </w:p>
    <w:p>
      <w:commentRangeStart w:id="1"/>
      <w:commentRangeStart w:id="5"/>
      <w:r>
        <w:rPr>
          <w:b w:val="0"/>
        </w:rPr>
        <w:t>공통 패턴 기준을 적용한 고객사에서 과거 기록과 이번 문구를 함께 탐색한다. 필요하면 팀·사업장 등으로 구분하되 프로젝트 차이만으로 차단하지 않는다. 머리말·꼬리말·중간 구절과 번호를 고려하며 가공·가독성·디자인 선호보다 패턴을 무조건 우선하지 않는다. 전 고객에 강제하지 않는다.</w:t>
      </w:r>
      <w:commentRangeEnd w:id="5"/>
      <w:r>
        <w:rPr>
          <w:rStyle w:val="CommentReference"/>
        </w:rPr>
      </w:r>
      <w:commentRangeEnd w:id="1"/>
      <w:r>
        <w:rPr>
          <w:rStyle w:val="CommentReference"/>
        </w:rPr>
      </w:r>
    </w:p>
    <w:p>
      <w:r>
        <w:rPr>
          <w:b w:val="0"/>
          <w:sz w:val="18"/>
        </w:rPr>
        <w:t>확인 기준: 번호 계열·공통 꼬리말·중간 구절을 나란히 비교한다. 단어 하나의 우연한 일치로 관련성을 단정하지 않는다. 다른 프로젝트의 기록을 활용하고, 다른 내부 구분의 전용 기준은 자동 전파하지 않는다. 동일 디자인의 과거 확정 배치는 새 문구 때문에 바뀌지 않는다.</w:t>
      </w:r>
    </w:p>
    <w:p>
      <w:pPr>
        <w:pStyle w:val="Heading2"/>
      </w:pPr>
      <w:r>
        <w:t>R10 기본 스타일을 기준으로 자동 조정</w:t>
      </w:r>
    </w:p>
    <w:p>
      <w:r>
        <w:rPr>
          <w:b w:val="0"/>
          <w:sz w:val="17"/>
        </w:rPr>
        <w:t>상태: 합의  |  우선순위: 핵심  |  관련 문제: P01 P02</w:t>
      </w:r>
    </w:p>
    <w:p>
      <w:commentRangeStart w:id="6"/>
      <w:r>
        <w:rPr>
          <w:b w:val="0"/>
        </w:rPr>
        <w:t>기본 글자 크기는 사람이 정한다. 한 텍스트 영역 안에서는 모든 줄의 글자 크기를 같게 유지하고 자폭은 줄마다 조정하는 것을 공통 기본 원칙으로 한다. 자간·줄 간격은 일반적으로 유지한다. 필요하면 해당 영역 전체의 글자 크기를 함께 줄인다. 타이틀의 자간과 글자 크기 확대는 연구 후 정한다.</w:t>
      </w:r>
      <w:commentRangeEnd w:id="6"/>
      <w:r>
        <w:rPr>
          <w:rStyle w:val="CommentReference"/>
        </w:rPr>
        <w:commentReference w:id="6"/>
      </w:r>
    </w:p>
    <w:p>
      <w:r>
        <w:rPr>
          <w:b w:val="0"/>
          <w:sz w:val="18"/>
        </w:rPr>
        <w:t>확인 기준: 한 영역 내 줄별 글자 크기는 같고 자폭은 다를 수 있다. 같은 줄의 크기·자폭도 기본적으로 같다. 혼합 문자·폰트의 보정 예외는 보류한다. 자간·줄 간격과 타이틀 확대 방식은 임의로 확정하지 않는다. 인쇄에는 조각 커터 조건을 적용하지 않는다.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줄바꿈·자폭·허용된 크기 조정의 조합을 평가한다. 글자가 온전히 들어가고 가공 후 읽을 수 있는지를 우선한다. 미관상 선호는 연속 감점으로 비교하며 영역 이탈·홀 금지 영역 침범은 정상 결과에서 제외한다. 적합한 후보가 없으면 실패와 개선용 후보를 표시한다.</w:t>
      </w:r>
    </w:p>
    <w:p>
      <w:r>
        <w:rPr>
          <w:b w:val="0"/>
          <w:sz w:val="18"/>
        </w:rPr>
        <w:t>확인 기준: 물리적 위반을 점수로 상쇄하지 않는다. 가공 경험의 참고값을 정확한 물리 한계로 단정하지 않는다. 평균 점수로 심한 개별 문제를 숨기지 않으며, 가공 확인이 필요한 예외는 자동 완료하지 않는다. 수치·가중치는 연구한다.</w:t>
      </w:r>
    </w:p>
    <w:p>
      <w:pPr>
        <w:pStyle w:val="Heading2"/>
      </w:pPr>
      <w:r>
        <w:t>R12 특이 문구를 이용한 디자인 점검</w:t>
      </w:r>
    </w:p>
    <w:p>
      <w:r>
        <w:rPr>
          <w:b w:val="0"/>
          <w:sz w:val="17"/>
        </w:rPr>
        <w:t>상태: 합의  |  우선순위: 핵심  |  관련 문제: P01 P02</w:t>
      </w:r>
    </w:p>
    <w:p>
      <w:r>
        <w:rPr>
          <w:b w:val="0"/>
        </w:rPr>
        <w:t>디자인의 배치 기준을 처음 조율할 때 실제 문구와 짧은·긴 문구, 긴 단어의 앞·중간·끝 배치, 여러 영역, 유사 문구 묶음, 기존 채택 결과를 함께 비교한다. 시험 문구 자동 보충과 결과별 판단 기록을 지원하는 초안은 25절을 따른다.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프로그램 내부에서는 여러 줄을 하나의 텍스트 영역으로 편집한다. 생성 후 특정 명판·영역 또는 관련 묶음의 문구·줄바꿈·자폭을 직접 수정할 수 있어야 한다. 오타 검수와 배치를 마친 뒤 DXF로 내보내며, 이번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수동 수정 유지와 자동 재시도를 각각 시험하고 이전 결과로 돌아갈 수 있다. 문구 변경 시 영향받는 배치를 확인한다. 홀·텍스트 영역 변경은 다른 디자인의 작업으로 분리하며 동일 디자인 재주문의 예외로 처리하지 않는다.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DXF는 편집 가능한 줄별 TEXT로 출력하며 글자를 윤곽선으로 변환하지 않는다. 기본 출력은 R2000이다. 검증한 문구 유니코드 이스케이프 처리와 글꼴명 처리를 구분하고, 계산한 위치를 명시하여 Type3의 MTEXT 정렬 해석에 의존하지 않는다.</w:t>
      </w:r>
    </w:p>
    <w:p>
      <w:commentRangeStart w:id="7"/>
      <w:r>
        <w:rPr>
          <w:b w:val="0"/>
          <w:sz w:val="18"/>
        </w:rPr>
        <w:t>확인 기준: R2000·R2004 문구 표시와 후속 중앙 정렬·폰트 표시가 정상이라는 사용자 관찰이 있다. 글꼴명까지 일괄 유니코드 이스케이프하는 방식은 사용하지 않는다. 줄별 객체 분리는 수용한다. 전체 문자·폰트·편집·정밀 치수·실제 가공까지 검증한 것은 아니다.</w:t>
      </w:r>
      <w:commentRangeEnd w:id="7"/>
      <w:r>
        <w:rPr>
          <w:rStyle w:val="CommentReference"/>
        </w:rPr>
      </w:r>
    </w:p>
    <w:p>
      <w:pPr>
        <w:pStyle w:val="Heading2"/>
      </w:pPr>
      <w:r>
        <w:t>R17 과거 기준 유지와 선택적 개선</w:t>
      </w:r>
    </w:p>
    <w:p>
      <w:r>
        <w:rPr>
          <w:b w:val="0"/>
          <w:sz w:val="17"/>
        </w:rPr>
        <w:t>상태: 합의  |  우선순위: 핵심  |  관련 문제: P02</w:t>
      </w:r>
    </w:p>
    <w:p>
      <w:r>
        <w:rPr>
          <w:b w:val="0"/>
        </w:rPr>
        <w:t>동일한 적용 범위에서 같은 디자인·같은 문구를 재주문하면 프로그램에서 내보낸 과거 채택 배치를 우선 재사용한다. 새 문구는 과거 패턴을 참고하여 배치한다. 오류 수정 등 개선 기준을 명시적으로 적용할 수 있지만 프로그램 업데이트가 과거 결과를 조용히 바꾸면 안 된다.</w:t>
      </w:r>
    </w:p>
    <w:p>
      <w:r>
        <w:rPr>
          <w:b w:val="0"/>
          <w:sz w:val="18"/>
        </w:rPr>
        <w:t>확인 기준: 동일 문구는 저장된 배치 자체를 재사용한다. 새 문구 추가로 과거 배치를 재계산하지 않는다. 홀·텍스트 영역이 바뀌면 다른 디자인이다. 별개 주문의 배치가 충돌할 때는 이어받은 기록·내부 구분·명시적 대체 관계를 확인하며, 해결되지 않으면 확인 대상으로 남긴다.</w:t>
      </w:r>
    </w:p>
    <w:p>
      <w:pPr>
        <w:pStyle w:val="Heading2"/>
      </w:pPr>
      <w:r>
        <w:t>R18 작업 기록과 공통 디자인 등록</w:t>
      </w:r>
    </w:p>
    <w:p>
      <w:r>
        <w:rPr>
          <w:b w:val="0"/>
          <w:sz w:val="17"/>
        </w:rPr>
        <w:t>상태: 합의  |  우선순위: 핵심  |  관련 문제: P02 P03 P05</w:t>
      </w:r>
    </w:p>
    <w:p>
      <w:r>
        <w:rPr>
          <w:b w:val="0"/>
        </w:rPr>
        <w:t>작업 중 내용은 자동 저장하고 DXF 내보내기 시 수정된 문구와 배치를 채택 기록으로 남긴다. 같은 작업의 재출력은 이전 이력을 보존하면서 해당 작업의 재사용 기준을 갱신한다. 공통 디자인 등록은 별도이며 허용 범위 안의 새 디자인은 도안자가 관리자 승인 없이 등록할 수 있다.</w:t>
      </w:r>
    </w:p>
    <w:p>
      <w:r>
        <w:rPr>
          <w:b w:val="0"/>
          <w:sz w:val="18"/>
        </w:rPr>
        <w:t>확인 기준: 별도 등록 없이 일회성 작업 기록이 남는다. 내보내지 않은 수정은 다음 주문에 적용하지 않는다. 재출력해도 다른 주문·고객사 공통 기준은 자동 변경되지 않는다. 재사용 디자인에는 고객사·선택적 내부 구분·태그·선택적 프로젝트·치수·홀을 연결한다.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여러 배치 방식이 가능하며 도안자는 허용 범위에서 고객·프로젝트·이번 작업을 조정한다. 누구나 개선안을 제출할 수 있다. 범위 밖 예외와 다른 직원에게 영향을 주는 기존 공통 기준 변경은 관리자 최종 승인을 거친다.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프로그램에서 내보낸 배치와 Type3 수정 후 실제 완료 도안을 구분하고 최종 VND·EPS 등을 연결한다. Type3 수정 내용을 추적·역반영하지 않는다. 연결 파일은 사람이 참고하며 자동 배치의 기준 데이터는 프로그램 안의 채택 기록으로 한정한다.</w:t>
      </w:r>
    </w:p>
    <w:p>
      <w:r>
        <w:rPr>
          <w:b w:val="0"/>
          <w:sz w:val="18"/>
        </w:rPr>
        <w:t>확인 기준: 조회·재사용 시 “프로그램에서 내보낸 배치이며 실제 완료 도안과 다를 수 있음”을 알 수 있다. 연결 파일이 있다고 실제 납품 배치와 동일하다고 판정하지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고객·필요시 복수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제품 수준의 검증 계획이다. 초기 배치·이력 시험은 18·21절, 최근 기능 시안 상태는 28절에 구분한다. 첫 통합판의 완료 판단은 27절을 함께 적용한다. 전체 작업량은 원문 준비부터 Type3 마무리까지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w:t>
              <w:br/>
              <w:t>가로와 세로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재사용, 유사 문구 추가, 고객사 내부 구분, 출력 이력 갱신과 충돌 처리. R09·17·18·20·26~28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변경 또는 다른 디자인 작성</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선택과 이전 결과 보존. 홀·텍스트 영역 변경은 다른 디자인으로 분리.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복제 출력과 수량 표시 출력의 총수량·대상 연결 일치. 반복 행의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복수 영역과 자유로운 홀 배치, 원문·수량 보존, 영역 내 동일 크기와 줄별 자폭, 조각 조건 구분, 고객사별 과거 배치 재사용, 버튼 재배치, DXF 출력 이력.</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초안 채택과 제안</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초안 채택: 기준 조율과 일괄 시험·결과 비교 흐름. 제안: 기준 조합 세부, 갱신 절차, 수량 기본값과 출력 선택 단위, 빈칸 의도 표시, 수동 수정 재생성 정책, 완료 기준. 23~28절 참조.</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연구·구현 미정: 패턴 검출 세부, 점수·폰트별 가공 평가, 타이틀 자간, 저장·동기화·배포·기술. 제외: NC, VND 소급 분석, 외부 수정 추적, 상세 배송 상태, DWG 직접 지원.</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기본은 DXF R2000이다. 문구와 글꼴명은 구분 처리하며 중앙 정렬·폰트의 사용자 표시 확인을 반영한다. 특수 문자·다른 폰트·직접 편집·정밀 치수와 입력 DXF 지원 객체는 별도 검증한다. VND·EPS 파일 연결과 직접 생성은 구분한다.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배치 기준 조율 시안을 초안으로 채택하고 세부 UI 논의를 일단 마무리했다. 다음은 26절의 통합 개발과 27절의 현장 확인이다. 한 줄·여러 줄·복수 영역을 포함하며 75 × 25 mm에 맞춰 일반 규칙을 고정하지 않는다. UI 기술·서버·Flutter 선택은 계속 보류한다.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10월 3일까지의 업무 논의, 소개·문구 검수 자료, MRCE 3448 BCC 배치 실험, Type3 사용자 표시 확인, 공통 패턴·이력 시험과 최근 형상·복수 영역·기준 조율 시안. 시험의 범위와 미검증 내용은 18·21·28절에 구분한다.</w:t>
      </w:r>
    </w:p>
    <w:p>
      <w:r>
        <w:rPr>
          <w:b w:val="0"/>
        </w:rPr>
        <w:t>v0.1 최초 정리, v0.2 검토 의견, v0.3 배치 원칙, v0.4 가공 조건, v0.5 고객사 범위와 출력 이력, v0.6 자유로운 디자인 구성·기준 조율 초안·첫 개발 범위. 이전 변경표는 역사 기록이며 최신 본문과 23~28절을 우선한다.</w:t>
      </w:r>
    </w:p>
    <w:p>
      <w:pPr>
        <w:pStyle w:val="Heading1"/>
        <w:pageBreakBefore/>
      </w:pPr>
      <w:r>
        <w:t>11 평가 시각화와 이전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 표는 v0.2 당시 변경 기록이다. 현재 요구사항은 갱신 본문과 19~28절을 따른다. 일부 파일의 표시 성공을 모든 폰트·특수 문자·실제 가공 품질에 대한 보장으로 확대하지 않는다.</w:t>
      </w:r>
    </w:p>
    <w:p>
      <w:pPr>
        <w:pStyle w:val="Heading1"/>
        <w:pageBreakBefore/>
      </w:pPr>
      <w:r>
        <w:t>12 자동 배치의 판단 원칙</w:t>
      </w:r>
    </w:p>
    <w:p>
      <w:pPr>
        <w:pStyle w:val="Heading2"/>
      </w:pPr>
      <w:r>
        <w:t>R22 작업자와 무관한 일관된 자동 결과</w:t>
      </w:r>
    </w:p>
    <w:p>
      <w:r>
        <w:t>상태: 합의  |  우선순위: 핵심  |  관련 문제: P01 P02</w:t>
      </w:r>
    </w:p>
    <w:p>
      <w:r>
        <w:t>일반 작업에서는 프로그램이 가장 적합한 결과 하나를 정한다. 작업자가 여러 미관 후보 중 하나를 매번 선택하는 흐름을 기본으로 삼지 않는다. 동일한 디자인·문구 묶음·적용 기준·과거 기록·폰트 환경에서는 작업자가 달라도 같은 결과가 나와야 한다.</w:t>
      </w:r>
    </w:p>
    <w:p>
      <w:r>
        <w:t>확인 기준 제안: 입력 행 순서를 바꾸거나 수량만 변경해도 문구의 줄바꿈과 스타일은 유지한다. 문구 집합 자체가 바뀌는 경우와 이미 생산된 과거 결과를 유지하는 경우는 구분해서 시험한다. 연구·기준 조정과 예외 수정에서는 후보 비교를 허용한다.</w:t>
      </w:r>
    </w:p>
    <w:p>
      <w:pPr>
        <w:pStyle w:val="Heading2"/>
      </w:pPr>
      <w:r>
        <w:t>공통 구조와 과거 결과를 함께 고려</w:t>
      </w:r>
    </w:p>
    <w:p>
      <w:r>
        <w:t>공통 패턴은 머리말·꼬리말·중간 구절과 번호 등 가변 부분을 모두 단서로 삼는다. 고객사를 기본 범위로 과거 기록을 참고하며 필요하면 내부 구분을 사용한다. 최신 시험은 공통 연속 구간까지 확장했지만 복잡한 의미 관계와 겹치는 패턴 전체를 해결한 것은 아니다.</w:t>
      </w:r>
    </w:p>
    <w:p>
      <w:r>
        <w:t>동일 디자인·동일 문구 재주문은 프로그램에서 내보낸 채택 배치를 우선 재사용한다. 추가 문구만 과거 구조와 스타일을 참고하여 새로 배치한다. 과거 기록을 조용히 바꾸지 않는다. VND 소급 분석과 Type3 최종 수정 추적은 하지 않는다.</w:t>
      </w:r>
    </w:p>
    <w:p>
      <w:pPr>
        <w:pStyle w:val="Heading2"/>
      </w:pPr>
      <w:r>
        <w:t>디자인 조건과 배치 결과의 경계</w:t>
      </w:r>
    </w:p>
    <w:p>
      <w:r>
        <w:t>배치 단계에서는 외형·홀·장식·텍스트 영역·기본 글자 크기와 정렬이 정해져 있다. 외형이나 홀을 자동 배치가 임의로 옮기지 않는다. 홀·텍스트 영역 변경은 다른 디자인을 작성하는 작업이며 동일 디자인의 재주문 처리에 포함하지 않는다.</w:t>
      </w:r>
    </w:p>
    <w:p>
      <w:r>
        <w:t>중앙 중심 정렬이면 실제 여러 줄 텍스트 묶음의 중심을 기준으로 배치한다. 공통 첫 줄이 있다는 이유로 서로 다른 줄 수의 첫 줄 높이를 고정하지 않는다. 자간·줄 간격은 기본적으로 유지하며 타이틀의 짧은 문구 확대와 자간 조절은 연구 후 정한다.</w:t>
      </w:r>
    </w:p>
    <w:p>
      <w:pPr>
        <w:pStyle w:val="Heading2"/>
      </w:pPr>
      <w:r>
        <w:t>점수와 통과 조건의 구분</w:t>
      </w:r>
    </w:p>
    <w:p>
      <w:r>
        <w:t>여백·자폭·크기·선호 줄 수는 적정 범위에서 멀어질수록 감점하는 방향으로 연구한다. 줄바꿈 위치와 줄 수는 이산적인 선택이므로 점수가 연속적이어도 결과가 항상 조금씩만 변하는 것은 아니다. 문구 보존과 물리적 금지 영역은 별도 통과 조건으로 검사한다.</w:t>
      </w:r>
    </w:p>
    <w:p>
      <w:commentRangeStart w:id="2"/>
      <w:r>
        <w:t>우선 글자가 가려지지 않고 가공·판독 가능해야 한다. 이번 MRCE 디자인에서는 가공 조건을 유지하는 범위에서 3줄을 우선하고, 공통 구절 보존은 그다음에 고려한다. 3줄을 지키느라 과도하게 축소해야 한다면 4줄도 비교한다. 이 상대 순서를 다른 디자인에 그대로 강제하지 않는다.</w:t>
      </w:r>
      <w:commentRangeEnd w:id="2"/>
      <w:r>
        <w:rPr>
          <w:rStyle w:val="CommentReference"/>
        </w:rPr>
        <w:commentReference w:id="2"/>
      </w:r>
    </w:p>
    <w:p>
      <w:pPr>
        <w:pStyle w:val="Heading1"/>
        <w:pageBreakBefore/>
      </w:pPr>
      <w:r>
        <w:t>13 첫 검증에 사용할 자료와 조건</w:t>
      </w:r>
    </w:p>
    <w:p>
      <w:r>
        <w:t>첫 검증은 MRCE 엠알씨이의 3448 BCC 정발주에서 가져온 75 × 25 mm 문구를 정해진 디자인 안에 배치하는 작업이다. 실제 직원용 프로그램 전체를 먼저 구현하지 않고, 결과 품질과 수작업 감소 가능성을 확인한다.</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내용</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검증에서의 취급</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자료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3448BCC.xlsx</w:t>
              <w:br/>
              <w:t>문구 286행, 서로 다른 문자열 220개</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발주의 해당 규격 문구 전체. 반복 행을 삭제하거나 생산 수량으로 임의 환산하지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스타일</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HY세고딕, 4.5 mm</w:t>
              <w:br/>
              <w:t>기본 자폭 80%</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이번 디자인의 출발값. 다른 명판의 보편적인 정답으로 확장하지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정렬과 줄 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가로·세로 중앙 중심</w:t>
              <w:br/>
              <w:t>통상 1~3줄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3줄 이내를 우선하되 가공·가독성을 해칠 정도로 줄여야 한다면 4줄도 비교한다. 공통 구절을 맞추기 위한 불필요한 4줄은 피한다.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DXF 참고</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모서리 R2</w:t>
              <w:br/>
              <w:t>좌우 Ø4 홀, 중심 (4, 12.5)·(71, 12.5) mm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 생성용 템플릿이다. 형상 참고와 호환 시험에 사용하며 입력 형식·좌표 체계를 고정하지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 가정과 미정값</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머리 예상 크기·추가 여유, 외곽 여백, 줄 간격, 점수 함수와 조정 범위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시험값은 18절에 분리한다. 머리 주변 약 2 mm 추가 여유는 현장 노력 수준이며 전사 필수값이 아니다.</w:t>
            </w:r>
          </w:p>
        </w:tc>
      </w:tr>
    </w:tbl>
    <w:p>
      <w:pPr>
        <w:spacing w:after="0"/>
      </w:pPr>
    </w:p>
    <w:p>
      <w:pPr>
        <w:pStyle w:val="Heading2"/>
      </w:pPr>
      <w:r>
        <w:t>기존 템플릿의 한계</w:t>
      </w:r>
    </w:p>
    <w:p>
      <w:r>
        <w:t>plate_1753945701425.dxf는 문구를 대치한 뒤 Type3에서 줄바꿈과 세로 중심을 수작업으로 맞추던 자료다. 텍스트의 현재 위치, “문구”라는 자리표시자, 중앙 정렬만 사용한 방식은 새 프로그램의 설계 조건이 아니다. 목표는 정해진 디자인에 실제 문구 묶음을 자동 배치하는 것이다.</w:t>
      </w:r>
    </w:p>
    <w:p>
      <w:pPr>
        <w:pStyle w:val="Heading2"/>
      </w:pPr>
      <w:r>
        <w:t>아직 이 자료로 판정할 수 없는 것</w:t>
      </w:r>
    </w:p>
    <w:p>
      <w:r>
        <w:t>문구 목록과 템플릿만으로 실제 과거 납품품과 동일한지 판정할 수는 없다. 자동 재사용의 대상은 프로그램에 쌓인 채택 배치다. 과거 VND 등 파일은 사람이 참고하고 그 내부 내용을 자동 이력으로 소급하지 않는다. 실제 납품품과의 외부 일치와 프로그램 기록 재현을 구별한다.</w:t>
      </w:r>
    </w:p>
    <w:p>
      <w:r>
        <w:t>제공 폰트·형상 배치 실험과 Type3 전체 문구 유니코드 표시 시험을 진행했다. 사용자에게 두 DXF 버전이 정상 표시됐으나 글자 크기 표시·정밀 치수·실제 조각의 정량 대응까지 검증한 것은 아니다. 홀 머리·여유·점수는 시험값이다.</w:t>
      </w:r>
    </w:p>
    <w:p>
      <w:pPr>
        <w:pStyle w:val="Heading1"/>
        <w:pageBreakBefore/>
      </w:pPr>
      <w:r>
        <w:t>14 첫 검증 절차와 판정 기준</w:t>
      </w:r>
    </w:p>
    <w:p>
      <w:r>
        <w:t>아래 항목은 제품 수준 확인 기준이다. 일부 배치와 이력 동작은 실험으로 확인했고 Type3 표시 결과는 사용자 관찰이 있다. 실제 가공과 전체 작업시간 판정은 남아 있다. 검증 수준은 18·21절에 구분한다.</w:t>
      </w:r>
    </w:p>
    <w:tbl>
      <w:tblPr>
        <w:tblW w:type="auto" w:w="0"/>
        <w:jc w:val="center"/>
        <w:tblLayout w:type="fixed"/>
        <w:tblLook w:firstColumn="1" w:firstRow="1" w:lastColumn="0" w:lastRow="0" w:noHBand="0" w:noVBand="1" w:val="04A0"/>
      </w:tblPr>
      <w:tblGrid>
        <w:gridCol w:w="1512"/>
        <w:gridCol w:w="3816"/>
        <w:gridCol w:w="475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시험</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 사례</w:t>
            </w:r>
          </w:p>
        </w:tc>
        <w:tc>
          <w:tcPr>
            <w:tcW w:type="dxa" w:w="475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확인할 결과</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A01 공통 구조</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머리말·꼬리말·중간 구절, 변하는 번호를 가진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행 위치와 무관한 관련성 탐지. 가공·디자인 선호를 지키면서 공통 구조를 반영. 알고리즘은 후속 검증.</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A02 잘못된 묶음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ECDIS와 X-BAND·S-BAND RADAR</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MONITOR 등 일부 단어가 같아도 무조건 같은 구조를 강제하지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A03 길이 차이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DIM. SW. FOR CLINOMETER와 긴 PRESSURE INDICATOR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긴 부분만 필요한 만큼 조정. 구절 유지보다 가공·판독 가능성 우선. 3줄 선호와 4줄 대안을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A04 원문 보존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괄호·슬래시·약어·번호·공백, 일부 또는 전체 빈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임의 교정·누락 없음. 의도적 빈 명판 가능. 줄바꿈은 배치 정보로 구분.</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A05 안정성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같은 자료 반복 생성, 행 순서 변경, 수량 변경</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조건의 결과 재현. 문구 집합 변경과 과거 결과 보존은 별도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A06 물리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극단적인 긴 문구, 홀과 여백에 가까운 배치</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물리적 침범은 정상 완료 불가. 긴 식별번호를 임의 분할해 완료하지 않고 작업자 확인 대상으로 남김.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A07 과거 일치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문구 재주문과 일부 문구 교체</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디자인의 채택 배치 재현과 추가 문구 처리. 프로그램 이력 기준이며 Type3 최종 파일 자동 추적·납품품 동일성 보장은 제외.</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A08 출력과 수량</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 복제·수량 표시 출력</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글자, 위치·스타일 재현, 총수량 일치, 생산 안내와 제품 문구 구분.</w:t>
            </w:r>
          </w:p>
        </w:tc>
      </w:tr>
    </w:tbl>
    <w:p>
      <w:pPr>
        <w:spacing w:after="0"/>
      </w:pPr>
    </w:p>
    <w:p>
      <w:pPr>
        <w:pStyle w:val="Heading2"/>
      </w:pPr>
      <w:r>
        <w:t>업무 효과 측정</w:t>
      </w:r>
    </w:p>
    <w:p>
      <w:r>
        <w:t>소량은 현재 수작업, 대량은 기존 R-EDIT 작업과 비교한다. 발주서에서 문구를 준비하는 시간부터 입력·생성·검토·수정·Type3 마무리까지 측정한다. 이미 정리된 Excel만 비교해 입력 준비 부담을 빠뜨리지 않는다.</w:t>
      </w:r>
    </w:p>
    <w:p>
      <w:r>
        <w:t>개별 수정한 항목 수와 수정 시간, 전체 작업 시간, 관리자 개입 횟수, 원문·수량 오류를 기록한다. 복제 수량을 수정률 분모에 섞지 않는다. 시간 단축과 허용 수정률의 목표 수치는 기준 작업을 측정한 뒤 정한다.</w:t>
      </w:r>
    </w:p>
    <w:p>
      <w:pPr>
        <w:pStyle w:val="Heading2"/>
      </w:pPr>
      <w:r>
        <w:t>Type3 확인 결과와 남은 범위</w:t>
      </w:r>
    </w:p>
    <w:p>
      <w:r>
        <w:t>T03의 두 줄 표시와 그룹 해제 후 줄별 객체 분리는 확인됐다. 후속 전체 문구 유니코드 표기 시험에서 R2000·R2004 모두 정상 표시됐고 R2000을 기본으로 정했다. U 깨짐의 내부 원인은 확정하지 않았다. 베트남어 등 특수 문자·다른 폰트·직접 편집·정밀 치수는 별도 검증 대상이다.</w:t>
      </w:r>
    </w:p>
    <w:p>
      <w:pPr>
        <w:pStyle w:val="Heading1"/>
        <w:pageBreakBefore/>
      </w:pPr>
      <w:r>
        <w:t>15 출력 전달과 추가 요구사항</w:t>
      </w:r>
    </w:p>
    <w:p>
      <w:pPr>
        <w:pStyle w:val="Heading2"/>
      </w:pPr>
      <w:r>
        <w:t>수량과 생산 안내</w:t>
      </w:r>
    </w:p>
    <w:p>
      <w:r>
        <w:t>Type3의 많은 객체에 따른 지연과 생산자의 수량 누락을 함께 줄여야 한다. 복제 출력은 도안 수가 실제 수량이 되게 하고, 수량 표시 출력은 해당 명판과 수량의 연결을 분명히 한다. 어느 방식인지 눈에 띄며 수작업으로도 따라 할 수 있는 표기를 검증한다. 한 파일에 한 방식만 강제할지는 아직 정하지 않는다.</w:t>
      </w:r>
    </w:p>
    <w:p>
      <w:r>
        <w:t>자재·두께·색상·수량·필요시 프로젝트를 제품 문구와 구분한다. 안내는 고객사, 자재·두께·색상, 수량, 프로젝트 순으로 줄을 나누고 프로젝트가 없으면 생략한다. 출력 도안은 좌하단부터 오른쪽·위쪽으로 나열한다. 정보는 좌상단에 둘 수 있다. 프로젝트·자재별 구분과 분리 포장 정보가 이어져야 한다. 상세 표기와 간이 식별표는 후속 검토이며 NC·판재 배치는 제외한다.</w:t>
      </w:r>
    </w:p>
    <w:p>
      <w:pPr>
        <w:pStyle w:val="Heading2"/>
      </w:pPr>
      <w:r>
        <w:t>R23 재료와 두께를 반영한 제품 미리보기</w:t>
      </w:r>
    </w:p>
    <w:p>
      <w:r>
        <w:t>상태: 필요 확인  |  구현 수준과 개발 순서: 보류</w:t>
      </w:r>
    </w:p>
    <w:p>
      <w:r>
        <w:t>2D 디자인에 재료의 외관, 제품 두께, 간단한 음각 표현 등을 적용해 실제 느낌을 보며 검토할 수 있어야 한다. 1T·1.5T 같은 두께 차이를 표현하되 도구 경로나 제조 결과를 정밀하게 시뮬레이션하는 범위로 확대하지 않는다. 2D 배치의 정확성과 Type3 호환성 검증을 먼저 진행한다.</w:t>
      </w:r>
    </w:p>
    <w:p>
      <w:pPr>
        <w:pStyle w:val="Heading2"/>
      </w:pPr>
      <w:r>
        <w:t>업무 개념의 구분</w:t>
      </w:r>
    </w:p>
    <w:p>
      <w:r>
        <w:t>발주 아래 선택적 복수 프로젝트, 디자인별 작업과 생산 항목을 연결한다. 생산 항목은 문구·수량·제작 조건을 담고 배치 결과는 줄바꿈·크기·자폭·위치를 담는다. 출력 배치는 복제와 생산 안내를, 출력 이력은 채택 결과와 재출력 관계를 담는다. 특정 화면 수나 데이터베이스 구조를 지정하지 않는다.</w:t>
      </w:r>
    </w:p>
    <w:p>
      <w:pPr>
        <w:pStyle w:val="Heading2"/>
      </w:pPr>
      <w:r>
        <w:t>이전 수정 내역 — v0.3</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대상</w:t>
            </w:r>
          </w:p>
        </w:tc>
        <w:tc>
          <w:tcPr>
            <w:tcW w:type="dxa" w:w="820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v0.3 변경 내용</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용어와 범위</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작성과 정해진 디자인의 문구 배치를 분리. 기존 DXF 템플릿의 제약을 새 설계 조건으로 삼지 않음.</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R09 R11 R22</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구조와 가변 부분 조정, 과거 기준 고려, 최선 결과 자동 선택과 검증 원칙 명시.</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R08 R16 R23</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두 가지 수량 출력, Type3 사용자 시험 관찰, 재료·두께 미리보기 요구 반영.</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검증과 미결 사항</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MRCE 3448 BCC 자료의 첫 검증 범위, 원문·물리 조건·일관성·전체 작업시간 확인 계획 추가.</w:t>
            </w:r>
          </w:p>
        </w:tc>
      </w:tr>
    </w:tbl>
    <w:p>
      <w:pPr>
        <w:spacing w:after="0"/>
      </w:pPr>
    </w:p>
    <w:p>
      <w:r>
        <w:t>가공 조건은 16~18절, 고객사 중심 탐색과 기록 갱신은 19~20절, 검증 상태와 다음 작업은 21~22절에 반영했다. UI·서버·Flutter 등 기술 선택은 실제 작업량과 유지보수 조건을 확인한 뒤 판단한다.</w:t>
      </w:r>
    </w:p>
    <w:p>
      <w:pPr>
        <w:pStyle w:val="Heading1"/>
        <w:pageBreakBefore/>
      </w:pPr>
      <w:commentRangeStart w:id="3"/>
      <w:r>
        <w:t>16 같은 디자인의 가공 조건과 발주 완료</w:t>
      </w:r>
      <w:commentRangeEnd w:id="3"/>
      <w:r>
        <w:rPr>
          <w:rStyle w:val="CommentReference"/>
        </w:rPr>
        <w:commentReference w:id="3"/>
      </w:r>
    </w:p>
    <w:p>
      <w:pPr>
        <w:pStyle w:val="Heading2"/>
      </w:pPr>
      <w:r>
        <w:t>R24 가공·가독성을 우선하고 동일 커터 유지</w:t>
      </w:r>
    </w:p>
    <w:p>
      <w:r>
        <w:t>상태: 합의  |  우선순위: 핵심  |  적용 단위: 같은 디자인의 자동 배치 작업</w:t>
      </w:r>
    </w:p>
    <w:p>
      <w:r>
        <w:t>조각 디자인에서는 글자가 온전히 가공되고 읽히도록 같은 디자인의 기본 커터를 최대한 유지한다. 일부 문구 축소를 위해 작은 커터 사용을 조용히 전제하지 않는다. 필요한 조건을 만족시키기 어려우면 이유와 대상을 표시한다. 인쇄 디자인에는 커터 관련 제한을 적용하지 않는다.</w:t>
      </w:r>
    </w:p>
    <w:p>
      <w:r>
        <w:t>확인 기준: 3줄 안에서 의미 단위를 살리려다가 과도하게 축소되는 경우, 구절을 나누거나 4줄로 늘리는 대안과 비교한다. 대부분 0.3 커터를 쓰는 작업에서 특정 항목만 더 작은 커터가 필요할 가능성이 있으면 구분한다. 커터 자동 선택·NC 생성·정밀 가공 시뮬레이션은 이번 범위가 아니다.</w:t>
      </w:r>
    </w:p>
    <w:p>
      <w:pPr>
        <w:pStyle w:val="Heading2"/>
      </w:pPr>
      <w:r>
        <w:t>현장 경험과 적용 범위</w:t>
      </w:r>
    </w:p>
    <w:p>
      <w:r>
        <w:t>이번 75 × 25 mm 디자인은 PH 1.5T에 주로 사용하고 특이 색상 등에서는 PH 2T도 사용한다. HY세고딕 4.5 mm와 기본 자폭 80%, 기본 0.3 커터가 출발 조건이다. 3 mm·자폭 60%는 현장 경험을 기억하기 쉽게 정리한 참고점이다. 2.9 mm가 되었다고 즉시 불가나 커터 변경으로 판정하지 않는다.</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글자 크기 참고 범위</w:t>
            </w:r>
          </w:p>
        </w:tc>
        <w:tc>
          <w:tcPr>
            <w:tcW w:type="dxa" w:w="34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현장의 기본 커터</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10 mm 이상</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0.7</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5 mm 이상 ~ 10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0.5</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3 mm 이상 ~ 5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0.3</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 mm 이상 ~ 3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0.2</w:t>
            </w:r>
          </w:p>
        </w:tc>
      </w:tr>
    </w:tbl>
    <w:p>
      <w:pPr>
        <w:spacing w:after="0"/>
      </w:pPr>
    </w:p>
    <w:p>
      <w:r>
        <w:t>가공이 어려우면 한 단계 작은 커터를 사용하며 0.1도 있다. 위 표는 사용자 설명에 따른 기본 선택 관행이며 폰트·자폭·자재와 무관한 보장값이 아니다. 2 mm 미만을 일률적으로 0.1 커터에 대응시키지는 않는다.</w:t>
      </w:r>
    </w:p>
    <w:p>
      <w:r>
        <w:t>현장에서는 HY세고딕을 선가공하고 특태고딕·견고딕은 내부를 조각한다. 내부 조각은 좁은 부분과 커터의 관계가 중요하다. 폰트 파일의 윤곽 표시나 글자 크기만으로 가공 가능성을 확정하지 않는다. PH 1.5T와 2T에 다른 감점값을 줄 근거는 아직 없다.</w:t>
      </w:r>
    </w:p>
    <w:p>
      <w:pPr>
        <w:pStyle w:val="Heading2"/>
      </w:pPr>
      <w:r>
        <w:t>R25 발주 전체의 수량과 완료 확인</w:t>
      </w:r>
    </w:p>
    <w:p>
      <w:r>
        <w:t>한 발주에 여러 디자인별 작업과 문구·수량 항목을 연결한다. 디자인 하나의 생성 완료를 발주 전체 완료로 취급하지 않는다. 확인이 필요한 항목을 합계나 출력에서 조용히 제외하지 않는다. 최종 VND 등 파일을 연결하고 전체 수량·거래내역·고객 조건을 확인한다.</w:t>
      </w:r>
    </w:p>
    <w:p>
      <w:r>
        <w:t>작업지시서는 접수 시 작성하고 파일 목록과 결과를 나중에 완성한다. 전달 전에는 현재 사용 중인 하단 체크리스트로 수량·누락·요청사항·거래명세서 작성을 확인한다. 새로운 중복 점검 절차를 요구하지 않는다.</w:t>
      </w:r>
    </w:p>
    <w:p>
      <w:pPr>
        <w:pStyle w:val="Heading1"/>
        <w:pageBreakBefore/>
      </w:pPr>
      <w:commentRangeStart w:id="4"/>
      <w:r>
        <w:t>17 기준의 적용 범위와 변경 책임</w:t>
      </w:r>
      <w:commentRangeEnd w:id="4"/>
      <w:r>
        <w:rPr>
          <w:rStyle w:val="CommentReference"/>
        </w:rPr>
        <w:commentReference w:id="4"/>
      </w:r>
    </w:p>
    <w:p>
      <w:r>
        <w:t>적용 대상·조합 방식·수정 권한을 구분한다. 여러 리치원 기준과 고객사 기준을 조합하고 필요한 경우 고객사 전용 기준으로 사용할 수 있다. 처음에 조율한 기준을 반복 사용하도록 하며 모든 작업을 지속 학습이나 개별 예외 추가로 해결하지 않는다. 세부 초안은 24~25절을 따른다.</w:t>
      </w:r>
    </w:p>
    <w:tbl>
      <w:tblPr>
        <w:tblW w:type="auto" w:w="0"/>
        <w:jc w:val="center"/>
        <w:tblLayout w:type="fixed"/>
        <w:tblLook w:firstColumn="1" w:firstRow="1" w:lastColumn="0" w:lastRow="0" w:noHBand="0" w:noVBand="1" w:val="04A0"/>
      </w:tblPr>
      <w:tblGrid>
        <w:gridCol w:w="1728"/>
        <w:gridCol w:w="4032"/>
        <w:gridCol w:w="4320"/>
      </w:tblGrid>
      <w:tr>
        <w:trPr>
          <w:cantSplit/>
          <w:tblHeader/>
        </w:trPr>
        <w:tc>
          <w:tcPr>
            <w:tcW w:type="dxa" w:w="172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구분</w:t>
            </w:r>
          </w:p>
        </w:tc>
        <w:tc>
          <w:tcPr>
            <w:tcW w:type="dxa" w:w="403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내용과 예</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취급</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원칙</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원문·수량 보존, 한 영역 내 동일 글자 크기·줄별 자폭, 가공·가독성 우선, 과거 채택 결과 보호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구체적인 줄 수·폰트·자폭을 모든 고객에게 동일하게 강제하지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고객사·내부 구분과 디자인 조건</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MRCE 디자인의 75 × 25 mm, HY세고딕 4.5 mm, 자폭 80%, 통상 1~3줄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탐색 기본 범위는 고객사다. 필요시 내부 구분을 사용한다. 프로젝트 차이만으로 패턴 인식을 막지 않는다. 디자인별 수치는 별도로 유지한다.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작업·항목의 예외</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긴 문구를 4줄로 배치, 특정 줄 조정, 개별 결과 수정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허용 범위 안에서 작업자가 대응한다. 공통 기준과 과거 결과는 자동 변경하지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시험값</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후보 크기 단계, 점수 가중치, 홀 머리 가정, 구절 사전의 시험 목록</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실험용임을 표시하고 생산 기본값과 구별한다. 승인 없이 다른 작업에 전파하지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보류</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검출, 폰트·자재별 가공 평가, 타이틀 조절, 정밀 수치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요구 목적은 유지하되 근거와 검증 전에는 구현 방식·숫자를 확정하지 않는다.</w:t>
            </w:r>
          </w:p>
        </w:tc>
      </w:tr>
    </w:tbl>
    <w:p>
      <w:pPr>
        <w:spacing w:after="0"/>
      </w:pPr>
    </w:p>
    <w:p>
      <w:pPr>
        <w:pStyle w:val="Heading2"/>
      </w:pPr>
      <w:r>
        <w:t>등록과 변경의 구분</w:t>
      </w:r>
    </w:p>
    <w:p>
      <w:r>
        <w:t>도안자는 승인된 방식과 허용 범위 안에서 만든 새 디자인을 다른 직원이 선택해 재사용하도록 등록할 수 있다. 이 등록 자체에는 관리자 승인이 필요 없다. 고객사·태그·선택적 프로젝트·치수·홀 등은 검색과 적용 판단에 활용한다. 일회성 작업은 공통 등록 없이도 저장 기록이 남는다.</w:t>
      </w:r>
    </w:p>
    <w:p>
      <w:r>
        <w:t>기존 공통 자동 배치 기준을 바꾸거나 허용 범위 밖 특별 규칙을 적용하는 경우에는 관리자 최종 승인을 받는다. 누구나 문제와 개선안을 남길 수 있다. 정상 작업마다 승인받는 절차로 확대하지 않는다. 승인된 자동화 방식이라는 점을 분명히 하여 반복적인 주관적 재검토를 줄이는 것이 목적이다.</w:t>
      </w:r>
    </w:p>
    <w:p>
      <w:pPr>
        <w:pStyle w:val="Heading2"/>
      </w:pPr>
      <w:r>
        <w:t>과거 결과와 개선 기준의 공존</w:t>
      </w:r>
    </w:p>
    <w:p>
      <w:r>
        <w:t>기존 디자인과 진행 중 주문은 적용 중인 기준을 유지한다. 공통 기준 개선은 결과를 비교한 뒤 명시적으로 채택한다. 새 문구 추가나 프로그램 업데이트가 과거 배치를 바꾸지 않게 한다. 필수 조건 위반이 확인된 결과는 재검토 대상으로 구분한다. 일반 직원에게 버전·병합·PR 이해를 요구하지 않는다.</w:t>
      </w:r>
    </w:p>
    <w:p>
      <w:pPr>
        <w:pStyle w:val="Heading2"/>
      </w:pPr>
      <w:r>
        <w:t>공통 패턴 요구와 구현의 분리</w:t>
      </w:r>
    </w:p>
    <w:p>
      <w:r>
        <w:t>반복 구절만으로 설치 관계를 단정하지 않는다. 고객사·선택적 내부 구분·디자인과 가변 부분을 함께 본다. 프로젝트가 달라도 참고할 수 있다. 일반 결과는 자동 선택하며 작업자가 매번 묶음이나 미관 후보를 골라야 하는 흐름을 기본으로 삼지 않는다.</w:t>
      </w:r>
    </w:p>
    <w:p>
      <w:r>
        <w:t>PORT VOIP TELEPHONE MONITOR와 NO.1 ABC VOIP TELEPHONE MONITOR의 공통 꼬릿말은 후속 시험에서 나란히 비교했다. 번호 계열·꼬릿말 배치는 기준 사례로 채택했으나 모든 문구에 같은 줄바꿈을 강제하지 않는다. 중간 표현 사례 하나는 미해결로 남았다.</w:t>
      </w:r>
    </w:p>
    <w:p>
      <w:pPr>
        <w:pStyle w:val="Heading1"/>
        <w:pageBreakBefore/>
      </w:pPr>
      <w:r>
        <w:t>18 배치 실험 기록과 남은 검증</w:t>
      </w:r>
    </w:p>
    <w:p>
      <w:r>
        <w:t>이 절은 배치 실험 v0.6까지의 기록이다. 대상은 정해진 75 × 25 mm 디자인의 문구 배치이며 전체 제품 구현 완료를 뜻하지 않는다. 이후 Type3 표시 확인과 고객사 범위·과거 배치 시험은 19~21절에 반영했다. 아래 숫자는 생산 기준으로 확정하지 않는다.</w:t>
      </w:r>
    </w:p>
    <w:tbl>
      <w:tblPr>
        <w:tblW w:type="auto" w:w="0"/>
        <w:jc w:val="center"/>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상태</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기록</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해석 범위</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일반 정발주 문구는 전반적으로 보기 좋다는 피드백. ABC3 추가 문구는 A안 선호.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화면 배치 검토다. 실제 가공·직원 작업시간의 통과 판정은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비교 결과</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ABC3 A안: 3줄, 높이 3.75 mm, 최소 자폭 약 61.3%. 긴 예외: 4줄, 3.5 mm, 약 62.8%.</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해당 시험 조건의 결과다. 모든 명판의 추천 수치나 하한이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후속 자동 시험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합성 문구 213종 중 21종의 배치 변화. 기존 추가 시험 10건의 배치 유지.</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213종은 실제 발주가 아니다. v0.6에서 원발주 286행 전체를 다시 시험한 것은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미정 가정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홀 머리 Ø6·8·10 mm 비교, 추가 여유 2 mm, 외곽 여유 2 mm 등의 시험값</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체결 부품과 디자인에 맞춰 확인한다. 사용자의 약 2 mm 여유 노력과 고정 필수값은 다르다.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구현 한계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당시 묶음 구현은 머리말 중심. 구절 목록과 연속 감점은 시험용이었다.</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이후 공통 꼬릿말과 이력 연결을 별도 시험했다. 복잡한 패턴 전반의 완성을 뜻하지 않는다. 21절 참조.</w:t>
            </w:r>
          </w:p>
        </w:tc>
      </w:tr>
    </w:tbl>
    <w:p>
      <w:pPr>
        <w:spacing w:after="0"/>
      </w:pPr>
    </w:p>
    <w:p>
      <w:pPr>
        <w:pStyle w:val="Heading2"/>
      </w:pPr>
      <w:r>
        <w:t>수치 해석과 예외</w:t>
      </w:r>
    </w:p>
    <w:p>
      <w:r>
        <w:t>3 mm·자폭 60% 주변의 급격한 품질 저하를 평가에 반영하되, 정확한 물리 경계처럼 단절시키지 않는다. 줄 수·크기·자폭·구절 보존의 균형과 감점 강도는 적용 조건별로 검증한다. 아주 긴 식별번호는 임의 분할로 정상 완료하지 않고 확인 대상으로 표시한다.</w:t>
      </w:r>
    </w:p>
    <w:p>
      <w:r>
        <w:t>폰트 실측은 화면 배치에 사용했다. 이후 Type3 표시 시험에 성공했으나 글자 크기의 정밀 대응과 커터 궤적·실제 가공까지 검증한 것은 아니다. 미리보기의 글자 윤곽은 표시용이며 최종 DXF는 편집 가능한 TEXT를 유지한다.</w:t>
      </w:r>
    </w:p>
    <w:p>
      <w:pPr>
        <w:pStyle w:val="Heading2"/>
      </w:pPr>
      <w:r>
        <w:t>다음 검증에서 확인할 것</w:t>
      </w:r>
    </w:p>
    <w:p>
      <w:r>
        <w:t>① 소량 주문의 문구 준비·편집·검토·출력 작업량을 확인한다. ② 필요한 경우 해당 자재·커터의 실제 가공과 특수 문자·폰트 호환을 검증한다. ③ 미해결 중간 패턴, 타이틀·복수 영역·디자인 작성으로 범위를 넓힌다. 이미 확인한 두 DXF 버전의 표시 비교를 이유 없이 반복하지 않는다.</w:t>
      </w:r>
    </w:p>
    <w:p>
      <w:pPr>
        <w:pStyle w:val="Heading2"/>
      </w:pPr>
      <w:r>
        <w:t>v0.4 변경 요약</w:t>
      </w:r>
    </w:p>
    <w:p>
      <w:r>
        <w:t>R09·R11·R17·R19·R22를 보정하고 R24·R25를 추가했다. 같은 디자인의 가공 조건, 발주 전체 완료, 공통 패턴, 적용 범위와 권한을 명시했다. 시험 전이라는 오래된 표현을 수정하고 관찰·합의·시험값·미검증을 구분했다. UI·라이브러리·서버·Flutter 선택은 계속 보류한다.</w:t>
      </w:r>
    </w:p>
    <w:p>
      <w:pPr>
        <w:pStyle w:val="Heading1"/>
        <w:pageBreakBefore/>
      </w:pPr>
      <w:r>
        <w:t>19 고객사 범위와 디자인 재사용</w:t>
      </w:r>
    </w:p>
    <w:p>
      <w:pPr>
        <w:pStyle w:val="Heading2"/>
      </w:pPr>
      <w:r>
        <w:t>R26 과거 기록 탐색 범위</w:t>
      </w:r>
    </w:p>
    <w:p>
      <w:r>
        <w:t>상태: 합의  |  우선순위: 핵심  |  관련 요구: R09 R17 R18</w:t>
      </w:r>
    </w:p>
    <w:p>
      <w:r>
        <w:t>공통 패턴은 고객사 단위로 인식하고 과거 프로젝트의 기록도 참고한다. 큰 고객사에는 팀·사업장·제품 계열처럼 서로 다른 기준을 적용할 선택적 구분을 둘 수 있다. 구분명을 팀으로 고정하거나 모든 발주에 입력을 강제하지 않는다.</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정보</w:t>
            </w:r>
          </w:p>
        </w:tc>
        <w:tc>
          <w:tcPr>
            <w:tcW w:type="dxa" w:w="80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역할</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고객사</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패턴과 과거 배치 탐색의 기본 범위</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선택적 내부 구분</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별도 기준을 적용할 범위. 해당 구분 전용 기록을 우선하고 고객사 공통 기록을 참고하는 방향</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프로젝트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발주·검색·생산·포장 구분 정보. 프로젝트 차이만으로 패턴 탐색 차단 금지</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디자인</w:t>
            </w:r>
          </w:p>
        </w:tc>
        <w:tc>
          <w:tcPr>
            <w:tcW w:type="dxa" w:w="80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정해진 형상·홀·텍스트 영역·스타일. 홀이나 텍스트 영역 변경은 다른 디자인</w:t>
            </w:r>
          </w:p>
        </w:tc>
      </w:tr>
    </w:tbl>
    <w:p>
      <w:pPr>
        <w:spacing w:after="0"/>
      </w:pPr>
    </w:p>
    <w:p>
      <w:r>
        <w:t>고객사 공통 기준과 내부 구분 전용 기준의 우선순위는 시험한 설계 방향이다. 다른 구분의 전용 기준은 자동 적용하지 않는다. 사용자 사전·프로젝트별 제작 조건까지 모두 동일한 탐색 범위로 바꾼다는 뜻은 아니다.</w:t>
      </w:r>
    </w:p>
    <w:p>
      <w:pPr>
        <w:pStyle w:val="Heading2"/>
      </w:pPr>
      <w:r>
        <w:t>동일 제품과 유사 문구의 구별</w:t>
      </w:r>
    </w:p>
    <w:p>
      <w:r>
        <w:t>같은 디자인·같은 문구는 채택한 배치 자체를 재사용한다. 같은 디자인의 새 문구는 과거 공통 부분의 배치를 참고해 생성한다. 다른 디자인에서는 표현의 묶음과 줄바꿈 경향을 참고할 수 있지만 좌표·글자 크기·자폭을 그대로 복사하지 않는다. 다른 디자인 간 참고 방식은 미검증이다.</w:t>
      </w:r>
    </w:p>
    <w:p>
      <w:r>
        <w:t>이어받은 과거 작업의 연결은 작업 과정에서 남겨야 한다. 같은 크기만으로 동일 디자인이라고 판단하지 않는다. 내부 식별 방식과 검색 UI는 아직 선택하지 않았다.</w:t>
      </w:r>
    </w:p>
    <w:p>
      <w:pPr>
        <w:pStyle w:val="Heading2"/>
      </w:pPr>
      <w:r>
        <w:t>원문과 채택 배치의 보존</w:t>
      </w:r>
    </w:p>
    <w:p>
      <w:r>
        <w:t>원문, 실제 줄바꿈, 영역별 글자 크기, 줄별 자폭·위치, 디자인·적용 기준과 채택 시점을 함께 남긴다. 생성 조건만 저장하면 알고리즘 변경 뒤 과거 모습을 보장할 수 없으므로 채택 결과를 보존한다. Type3 파일은 사람이 참고하는 연결 자료이며 자동 기준으로 해석하지 않는다.</w:t>
      </w:r>
    </w:p>
    <w:p>
      <w:pPr>
        <w:pStyle w:val="Heading1"/>
        <w:pageBreakBefore/>
      </w:pPr>
      <w:r>
        <w:t>20 내보내기 이력과 충돌 처리</w:t>
      </w:r>
    </w:p>
    <w:p>
      <w:pPr>
        <w:pStyle w:val="Heading2"/>
      </w:pPr>
      <w:r>
        <w:t>R27 내보내기 시점의 채택 기록</w:t>
      </w:r>
    </w:p>
    <w:p>
      <w:r>
        <w:t>상태: 합의  |  우선순위: 핵심  |  관련 요구: R14 R16 R18 R20</w:t>
      </w:r>
    </w:p>
    <w:p>
      <w:r>
        <w:t>문구 입력·오타 검수·수동 줄바꿈과 배치를 프로그램 안에서 마친 뒤 DXF로 내보낸다. 내보낸 결과에는 수동 수정도 포함된다. 별도 기록 등록을 요구하지 않으며 출력 전 수정은 작업 중 상태로 저장한다.</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상황</w:t>
            </w:r>
          </w:p>
        </w:tc>
        <w:tc>
          <w:tcPr>
            <w:tcW w:type="dxa" w:w="79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재사용 기준과 보존</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작업 중 편집</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내용을 저장하되 다음 주문의 채택 기준으로 사용하지 않음</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처음 내보내기</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그 시점의 원문·수정된 배치를 채택 결과로 기록</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작업 재출력</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이전 이력을 보존하고 해당 작업의 재사용 기준을 새 결과로 갱신</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별개 주문의 다른 결과</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기존 결과를 대체하지 않음. 적용 근거를 구별하거나 충돌로 표시</w:t>
            </w:r>
          </w:p>
        </w:tc>
      </w:tr>
    </w:tbl>
    <w:p>
      <w:pPr>
        <w:spacing w:after="0"/>
      </w:pPr>
    </w:p>
    <w:p>
      <w:r>
        <w:t>개별 결과의 재사용과 공통 기준 반영은 별개다. 일회성 4줄 결과는 같은 문구 재주문에 쓸 수 있지만 다른 문구가 4줄을 선호한다는 근거로 자동 확대하지 않는다. 일회성 여부를 작업 부담 없이 기록·판단하는 방식은 미정이다.</w:t>
      </w:r>
    </w:p>
    <w:p>
      <w:pPr>
        <w:pStyle w:val="Heading2"/>
      </w:pPr>
      <w:r>
        <w:t>R28 서로 다른 과거 배치의 충돌</w:t>
      </w:r>
    </w:p>
    <w:p>
      <w:r>
        <w:t>상태: 합의  |  우선순위: 핵심  |  관련 요구: R17 R19 R22</w:t>
      </w:r>
    </w:p>
    <w:p>
      <w:r>
        <w:t>이번 작업에서 이어받은 기록, 고객사 내부 구분, 명시적인 기준 대체 관계로 먼저 구별한다. 해결할 근거가 없으면 자동 확정을 보류하고 차이가 있는 부분을 사람이 확인한다. 최신 날짜·최다 사용 횟수만으로 하나를 선택하지 않는다. 같은 배치가 여러 번 출력된 것은 서로 다른 배치 충돌과 구별한다.</w:t>
      </w:r>
    </w:p>
    <w:p>
      <w:r>
        <w:t>일반 작업은 결과 하나를 자동으로 정한다. 충돌 확인을 모든 주문에 대한 승인 단계로 확대하지 않는다. 새 문구 추가나 재출력으로 다른 주문 또는 고객사 공통 기준을 조용히 바꾸지 않는다.</w:t>
      </w:r>
    </w:p>
    <w:p>
      <w:pPr>
        <w:pStyle w:val="Heading2"/>
      </w:pPr>
      <w:r>
        <w:t>확인 기준</w:t>
      </w:r>
    </w:p>
    <w:p>
      <w:r>
        <w:t>다른 프로젝트에서 과거 기록 재사용, 내부 구분 전용 기록 격리, 출력 전 수정 제외, 재출력 후 해당 작업만 갱신, 과거 이력 보존, 명시한 연결로 충돌 해결을 확인한다. 저장 방식·다중 PC 동기화·출력 실패 복구는 별도 설계와 검증이 필요하다.</w:t>
      </w:r>
    </w:p>
    <w:p>
      <w:pPr>
        <w:pStyle w:val="Heading1"/>
        <w:pageBreakBefore/>
      </w:pPr>
      <w:r>
        <w:t>21 확인한 결과와 남은 검증</w:t>
      </w:r>
    </w:p>
    <w:p>
      <w:r>
        <w:t>필요하다고 합의한 요구와 구현 검증의 통과는 별개다. 아래 결과를 기준 사례로 사용하되 실제 직원의 사용성·생산 품질·운영 안정성까지 확인됐다고 판단하지 않는다.</w:t>
      </w:r>
    </w:p>
    <w:tbl>
      <w:tblPr>
        <w:tblW w:type="auto" w:w="0"/>
        <w:jc w:val="center"/>
        <w:tblLayout w:type="fixed"/>
        <w:tblLook w:firstColumn="1" w:firstRow="1" w:lastColumn="0" w:lastRow="0" w:noHBand="0" w:noVBand="1" w:val="04A0"/>
      </w:tblPr>
      <w:tblGrid>
        <w:gridCol w:w="1512"/>
        <w:gridCol w:w="4176"/>
        <w:gridCol w:w="439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근거</w:t>
            </w:r>
          </w:p>
        </w:tc>
        <w:tc>
          <w:tcPr>
            <w:tcW w:type="dxa" w:w="417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확인한 내용</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아직 확인하지 않은 것</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Type3 사용자 관찰</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전체 문구 유니코드 표기 R2000·R2004 모두 정상 표시. 기본 출력 R2000 채택.</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모든 문자·폰트, 텍스트 직접 편집, 정밀 치수와 가공 품질</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9개 사례 33개 문구 항목 중 8개 변경. 번호 계열·꼬릿말 정리, 추가 글자 크기 축소 없음.</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합성 사례와 실제 발주 일부가 섞인 시험. 중간 표현 사례는 미해결. 설치 관계 자동 판단 불가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이력 연결 시험</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가상 이력으로 20개 검사, 시험 DXF 6개 저장 후 읽기. 과거 보존·재출력·충돌·범위 구분 확인.</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앱 UI, 공유 저장소, 동시 사용자, 장애 복구, Type3 실행</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최근 패턴과 재사용 결과를 기준 사례로 수용.</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가중치·탐색 범위의 보편적 적정성, 현업 작업시간과 이용률</w:t>
            </w:r>
          </w:p>
        </w:tc>
      </w:tr>
    </w:tbl>
    <w:p>
      <w:pPr>
        <w:spacing w:after="0"/>
      </w:pPr>
    </w:p>
    <w:p>
      <w:pPr>
        <w:pStyle w:val="Heading2"/>
      </w:pPr>
      <w:r>
        <w:t>철회한 조건과 시험 가정</w:t>
      </w:r>
    </w:p>
    <w:p>
      <w:r>
        <w:t>이전 P07의 프로젝트 차단 조건은 폐기했다. 고객사·선택적 내부 구분을 사용한다. 시험에서 사용한 경계 감점 18, 자폭 차이 감점 3, 추가 자폭 감소 5%p 제한, 탐색 폭 128은 확정 생산 기준이 아니다. 한 영역의 동일 글자 크기·줄별 자폭은 공통 합의다.</w:t>
      </w:r>
    </w:p>
    <w:p>
      <w:pPr>
        <w:pStyle w:val="Heading2"/>
      </w:pPr>
      <w:r>
        <w:t>남은 핵심 검증</w:t>
      </w:r>
    </w:p>
    <w:p>
      <w:r>
        <w:t>복수 영역·자유로운 홀·조각과 인쇄·명시적 실행은 기능 시안으로 일부 확인했다. 패턴과의 통합, 다양한 폰트·문자, 다른 PC, 실제 가공, 전체 작업시간 검증은 남았다. 기존 이력 시험과 최근 UI 상태 시험은 제품 전체의 통과를 뜻하지 않는다.</w:t>
      </w:r>
    </w:p>
    <w:p>
      <w:pPr>
        <w:pStyle w:val="Heading2"/>
      </w:pPr>
      <w:r>
        <w:t>검증 자료</w:t>
      </w:r>
    </w:p>
    <w:p>
      <w:r>
        <w:t>nameplate_common_patterns_v02.html의 H01~H06에 과거 고정 배치, 다른 프로젝트 추가 주문, 수동 수정·재출력, 내부 구분, 충돌, 일회성 예외를 기록했다. 같은 자료의 보관본에 이전 P01~P09를 남기고 폐기된 프로젝트 조건을 표시했다.</w:t>
      </w:r>
    </w:p>
    <w:p>
      <w:r>
        <w:t>문헌은 설계 원칙의 보조 근거다. NASA의 라벨 일관성 지침과 영어 줄바꿈 선호 연구를 참고했지만 명판의 구체적인 가중치·커터 한계를 도출한 것은 아니다. 영어 의미 단위 개선을 우선하며 한글의 언어적 줄바꿈 고도화는 후속으로 남긴다.</w:t>
      </w:r>
    </w:p>
    <w:p>
      <w:pPr>
        <w:pStyle w:val="Heading1"/>
        <w:pageBreakBefore/>
      </w:pPr>
      <w:r>
        <w:t>22 소량 주문의 입력부터 출력까지 검증</w:t>
      </w:r>
    </w:p>
    <w:p>
      <w:r>
        <w:t>상태: 현장 확인 계획. 입력·배치·기준 조율 시안을 검토했으나 직원의 실사용 시간 측정은 아직 하지 않았다. 성공 기준은 소량도 Excel 파일·깊은 등록·반복 후보 선택 없이 처리하고 현재 수작업보다 준비와 수정 부담이 줄어드는 것이다.</w:t>
      </w:r>
    </w:p>
    <w:p>
      <w:pPr>
        <w:pStyle w:val="Heading2"/>
      </w:pPr>
      <w:r>
        <w:t>첫 사례</w:t>
      </w:r>
    </w:p>
    <w:p>
      <w:r>
        <w:t>MRCE의 기존 75 × 25 mm 디자인을 사용하는 가상 소량 주문으로 시작한다. 고객사 내부 구분과 프로젝트는 필요할 때만 사용한다. 아래 수량은 검증을 위한 예시이며 실제 발주 수량이 아니다.</w:t>
      </w:r>
    </w:p>
    <w:tbl>
      <w:tblPr>
        <w:tblW w:type="auto" w:w="0"/>
        <w:jc w:val="center"/>
        <w:tblLayout w:type="fixed"/>
        <w:tblLook w:firstColumn="1" w:firstRow="1" w:lastColumn="0" w:lastRow="0" w:noHBand="0" w:noVBand="1" w:val="04A0"/>
      </w:tblPr>
      <w:tblGrid>
        <w:gridCol w:w="4392"/>
        <w:gridCol w:w="792"/>
        <w:gridCol w:w="4896"/>
      </w:tblGrid>
      <w:tr>
        <w:trPr>
          <w:cantSplit/>
          <w:tblHeader/>
        </w:trPr>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문구</w:t>
            </w:r>
          </w:p>
        </w:tc>
        <w:tc>
          <w:tcPr>
            <w:tcW w:type="dxa" w:w="7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수량</w:t>
            </w:r>
          </w:p>
        </w:tc>
        <w:tc>
          <w:tcPr>
            <w:tcW w:type="dxa" w:w="489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확인할 동작</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NO.1 ABC MONITOR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디자인의 과거 채택 배치 재사용</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NO.4 ABC REMOTE DISPLAY UNIT</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패턴을 참고한 배치와 수량 반영</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NO.5 ABC TEMPERATURE CONTROLLER</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줄바꿈 직접 수정과 내보낸 결과 보존</w:t>
            </w:r>
          </w:p>
        </w:tc>
      </w:tr>
    </w:tbl>
    <w:p>
      <w:pPr>
        <w:spacing w:after="0"/>
      </w:pPr>
    </w:p>
    <w:p>
      <w:pPr>
        <w:pStyle w:val="Heading2"/>
      </w:pPr>
      <w:r>
        <w:t>검증할 작업 흐름</w:t>
      </w:r>
    </w:p>
    <w:p>
      <w:r>
        <w:t>고객사와 기존 디자인 선택 → 발주서를 보며 문구 붙여넣기·직접 입력 및 수량 지정 → 과거 기록과 자동 배치를 표·도안으로 확인 → 필요한 문구·줄바꿈 수정 → DXF 내보내기. 3종 4개가 누락 없이 전달되고 별도 기록 등록 없이 다음 주문에서 활용되어야 한다.</w:t>
      </w:r>
    </w:p>
    <w:p>
      <w:r>
        <w:t>프로그램 안에서는 여러 줄 텍스트를 한 영역으로 편집한다. 한 영역의 크기는 공통으로 유지하고 줄별 자폭은 조정한다. DXF가 줄별 TEXT로 나뉜다는 이유로 작업자가 줄 객체를 하나씩 편집하도록 요구하지 않는다.</w:t>
      </w:r>
    </w:p>
    <w:p>
      <w:pPr>
        <w:pStyle w:val="Heading2"/>
      </w:pPr>
      <w:r>
        <w:t>통과 기준과 측정</w:t>
      </w:r>
    </w:p>
    <w:p>
      <w:r>
        <w:t>원문과 수량 보존, 수정한 문구만 변경, 과거 배치 불변, 표와 미리보기의 일치, 출력 기록 재사용을 확인한다. 출력 수량을 복제 또는 수량 표시로 표현할 때 대상 연결과 총수량이 같아야 한다. 화면은 실제 담당자가 설명을 최소로 듣고 완료할 수 있는지 본다.</w:t>
      </w:r>
    </w:p>
    <w:p>
      <w:r>
        <w:t>발주서 확인·문구 준비·디자인 찾기·입력·자동 생성·수정·출력 시간을 나눠 측정한다. Type3 마무리는 프로그램 밖 단계로 따로 재되 전체 작업량에 포함한다. 기존 소량 수작업과 비교하고 멈칫한 지점·도움 요청·오타 의심 오탐·수정 항목 수를 기록한다. 시간 단축률이나 클릭 수 목표는 아직 확정하지 않는다.</w:t>
      </w:r>
    </w:p>
    <w:p>
      <w:pPr>
        <w:pStyle w:val="Heading2"/>
      </w:pPr>
      <w:r>
        <w:t>v0.5 변경 요약</w:t>
      </w:r>
    </w:p>
    <w:p>
      <w:r>
        <w:t>R09·R10·R14~18·R20을 갱신하고 R26~28을 추가했다. 동일 디자인의 경계, 고객사 범위, 프로그램 내 편집 완료와 출력 시 채택, 작업별 재출력, 복수 프로젝트 구분을 반영했다. Type3 관찰·자동 검사·미검증을 분리했다. 기술과 제품 UI 선택은 계속 보류한다.</w:t>
      </w:r>
    </w:p>
    <w:p>
      <w:pPr>
        <w:pStyle w:val="Heading1"/>
        <w:pageBreakBefore/>
      </w:pPr>
      <w:r>
        <w:t>23 디자인 구성과 문구 입력의 최신 요구</w:t>
      </w:r>
    </w:p>
    <w:p>
      <w:pPr>
        <w:pStyle w:val="Heading2"/>
      </w:pPr>
      <w:r>
        <w:t>R29 일반 명판을 자유롭게 구성</w:t>
      </w:r>
    </w:p>
    <w:p>
      <w:pPr>
        <w:spacing w:line="310" w:lineRule="exact"/>
      </w:pPr>
      <w:r>
        <w:rPr>
          <w:sz w:val="21"/>
        </w:rPr>
        <w:t>상태: 합의. 홀 개수·배치를 고정하지 않는다. 좌우·상하·십자 배치와 3개·5개·6개 등 필요한 수를 추가하고 위치·지름을 직접 지정한다. 외형 치수·모서리 라운드·홀의 가장자리 거리 등 자주 쓰는 값을 쉽게 입력한다. 특정 세 가지 명판 유형 중 하나를 고르는 방식으로 제한하지 않는다.</w:t>
      </w:r>
    </w:p>
    <w:p>
      <w:pPr>
        <w:spacing w:line="310" w:lineRule="exact"/>
      </w:pPr>
      <w:r>
        <w:rPr>
          <w:sz w:val="21"/>
        </w:rPr>
        <w:t>텍스트 영역도 필요한 수만큼 추가하고 배치한다. 영역 이름은 사용자가 정하며 표의 열 이름과 연결한다. 한 줄과 여러 줄은 영역의 배치 조건으로 다룬다. 홀·외형·텍스트 영역을 수정하는 디자인 작성과, 정해진 디자인에 문구를 넣는 단계는 분리한다.</w:t>
      </w:r>
    </w:p>
    <w:p>
      <w:pPr>
        <w:pStyle w:val="Heading2"/>
      </w:pPr>
      <w:r>
        <w:t>R30 필수 공간 조건과 제작 방식</w:t>
      </w:r>
    </w:p>
    <w:p>
      <w:pPr>
        <w:spacing w:line="310" w:lineRule="exact"/>
      </w:pPr>
      <w:r>
        <w:rPr>
          <w:sz w:val="21"/>
        </w:rPr>
        <w:t>상태: 합의. 글자는 지정한 허용 도형 안에 있어야 한다. 기본은 명판 외곽이며 테두리 안쪽 등으로 지정할 수 있다. 원형 홀의 회피 범위는 홀 반지름에 0 이상의 추가 여유를 더한다. 추가 여유는 나사·리벳 머리와 가림 가능성을 고려해 정하고 홀 자체보다 작게 설정할 수 없다.</w:t>
      </w:r>
    </w:p>
    <w:p>
      <w:pPr>
        <w:spacing w:line="310" w:lineRule="exact"/>
      </w:pPr>
      <w:r>
        <w:rPr>
          <w:sz w:val="21"/>
        </w:rPr>
        <w:t>조각인지 인쇄인지 디자인 준비에서 지정한다. 조각에는 해당 디자인의 자재·폰트·커터 경험 기준을 적용하고 인쇄에는 적용하지 않는다. 일반 직원에게 커터 계산식을 조작하도록 요구하지 않는다. 경험 기준과 정밀 가공 가능성 판정은 구별한다.</w:t>
      </w:r>
    </w:p>
    <w:p>
      <w:pPr>
        <w:pStyle w:val="Heading2"/>
      </w:pPr>
      <w:r>
        <w:t>R31 입력과 배치를 명확히 구분</w:t>
      </w:r>
    </w:p>
    <w:p>
      <w:pPr>
        <w:spacing w:line="310" w:lineRule="exact"/>
      </w:pPr>
      <w:r>
        <w:rPr>
          <w:sz w:val="21"/>
        </w:rPr>
        <w:t>상태: 합의. 문구·설정을 바꿔도 입력 중 자동으로 줄바꿈을 반복하지 않는다. 배치 버튼으로 갱신하고 이전 결과에는 미반영 상태를 표시한다. 표의 셀과 미리보기의 명판·영역 선택을 연결하며 미리보기에서도 문구를 편집할 수 있어야 한다.</w:t>
      </w:r>
    </w:p>
    <w:p>
      <w:pPr>
        <w:spacing w:line="310" w:lineRule="exact"/>
      </w:pPr>
      <w:r>
        <w:rPr>
          <w:sz w:val="21"/>
        </w:rPr>
        <w:t>재배치 전후 비교, 수동 줄바꿈과 줄별 자폭 편집을 지원한다. 수동 수정 유지·해제의 구체적인 기본값은 미정이다. 첫 개발에서는 수정값이 조용히 사라지지 않도록 하고 출력할 내용이 최신인지 확인한다. 오래된 결과의 출력 방지 동작은 27절 제안 기준에 포함한다.</w:t>
      </w:r>
    </w:p>
    <w:p>
      <w:pPr>
        <w:pStyle w:val="Heading2"/>
      </w:pPr>
      <w:r>
        <w:t>일반화 범위</w:t>
      </w:r>
    </w:p>
    <w:p>
      <w:pPr>
        <w:spacing w:line="310" w:lineRule="exact"/>
      </w:pPr>
      <w:r>
        <w:rPr>
          <w:sz w:val="21"/>
        </w:rPr>
        <w:t>MRCE 75 × 25 mm의 3줄 선호·4.5 mm·자폭 80%는 그 디자인의 사례다. 다른 디자인의 줄 수·크기·자폭으로 확장하지 않는다. 시험 도구의 8줄·40 mm·자폭 200% 같은 계산 한도도 제품 요구사항이 아니다.</w:t>
      </w:r>
    </w:p>
    <w:p>
      <w:pPr>
        <w:pStyle w:val="Heading1"/>
        <w:pageBreakBefore/>
      </w:pPr>
      <w:r>
        <w:t>24 배치 기준의 조합과 사용자 조정</w:t>
      </w:r>
    </w:p>
    <w:p>
      <w:pPr>
        <w:pStyle w:val="Heading2"/>
      </w:pPr>
      <w:r>
        <w:t>R32 여러 기준을 조합하는 방식</w:t>
      </w:r>
    </w:p>
    <w:p>
      <w:pPr>
        <w:spacing w:line="310" w:lineRule="exact"/>
      </w:pPr>
      <w:r>
        <w:rPr>
          <w:sz w:val="21"/>
        </w:rPr>
        <w:t>상태: 조합 필요는 합의, 아래 결합 방식은 초안. 여러 리치원 기준과 고객사·내부 구분·디자인용 기준을 함께 사용할 수 있다. 고객사 전용 기준을 만들거나 기존 기준을 가져와 조정할 수도 있다. 내부 상속 구조보다 현재 적용값·출처·변경 영향이 먼저 보여야 한다.</w:t>
      </w:r>
    </w:p>
    <w:tbl>
      <w:tblPr>
        <w:tblW w:type="auto" w:w="0"/>
        <w:jc w:val="center"/>
        <w:tblLayout w:type="fixed"/>
        <w:tblLook w:firstColumn="1" w:firstRow="1" w:lastColumn="0" w:lastRow="0" w:noHBand="0" w:noVBand="1" w:val="04A0"/>
      </w:tblPr>
      <w:tblGrid>
        <w:gridCol w:w="1656"/>
        <w:gridCol w:w="8136"/>
      </w:tblGrid>
      <w:tr>
        <w:trPr>
          <w:cantSplit/>
          <w:tblHeader/>
        </w:trPr>
        <w:tc>
          <w:tcPr>
            <w:tcW w:type="dxa" w:w="165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관계</w:t>
            </w:r>
          </w:p>
        </w:tc>
        <w:tc>
          <w:tcPr>
            <w:tcW w:type="dxa" w:w="813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처리 초안</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값 지정</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폰트·기본 자폭처럼 결과값 하나가 필요한 항목은 사용할 값과 출처를 정한다. 같은 항목에 다른 값이 있고 대체 관계가 없으면 충돌로 표시한다.</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판단 추가</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줄 길이 균형·의미 단위·공통 패턴을 함께 평가한다. 같은 기준을 여러 곳에서 가져왔다고 중복 가산하지 않는다.</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필수 한계</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 회피·허용 도형을 점수나 고객사 설정으로 무효화하지 않는다. 제작 조건상 확인이 필요한 결과도 구분한다.</w:t>
            </w:r>
          </w:p>
        </w:tc>
      </w:tr>
    </w:tbl>
    <w:p>
      <w:pPr>
        <w:spacing w:after="0"/>
      </w:pPr>
    </w:p>
    <w:p>
      <w:pPr>
        <w:spacing w:line="310" w:lineRule="exact"/>
      </w:pPr>
      <w:r>
        <w:rPr>
          <w:sz w:val="21"/>
        </w:rPr>
        <w:t>적용 범위가 좁다는 이유만으로 모든 항목을 무조건 우선하지 않는다. 기준 충돌은 처음 구성할 때 해결하고 일상 주문마다 작업자에게 선택을 떠넘기지 않는다. 충돌 해결과 배치 후보의 미관상 절충은 다른 문제다.</w:t>
      </w:r>
    </w:p>
    <w:p>
      <w:pPr>
        <w:pStyle w:val="Heading2"/>
      </w:pPr>
      <w:r>
        <w:t>사용자가 조정할 내용</w:t>
      </w:r>
    </w:p>
    <w:p>
      <w:pPr>
        <w:spacing w:line="310" w:lineRule="exact"/>
      </w:pPr>
      <w:r>
        <w:rPr>
          <w:sz w:val="21"/>
        </w:rPr>
        <w:t>기본 글자 모습, 긴 문구 맞추기, 줄 길이 균형, 함께 읽는 표현 유지, 유사 문구 통일, 과거 배치 유지처럼 업무상의 동작으로 보여주는 안을 사용한다. 명확한 값·허용 범위·선호 강도를 구분하며 모든 항목을 점수 슬라이더로 만들지 않는다.</w:t>
      </w:r>
    </w:p>
    <w:p>
      <w:pPr>
        <w:spacing w:line="310" w:lineRule="exact"/>
      </w:pPr>
      <w:r>
        <w:rPr>
          <w:sz w:val="21"/>
        </w:rPr>
        <w:t>영어 의미 단위와 공통 패턴은 적용한 고객사·디자인에서 사용한다. 원문은 임의 교정하지 않는다. 사용자 사전의 고객사·프로젝트 범위와 공통 패턴의 고객사·선택적 내부 구분 범위도 혼동하지 않는다.</w:t>
      </w:r>
    </w:p>
    <w:p>
      <w:pPr>
        <w:pStyle w:val="Heading2"/>
      </w:pPr>
      <w:r>
        <w:t>개발과 업무 설정의 경계</w:t>
      </w:r>
    </w:p>
    <w:p>
      <w:pPr>
        <w:spacing w:line="310" w:lineRule="exact"/>
      </w:pPr>
      <w:r>
        <w:rPr>
          <w:sz w:val="21"/>
        </w:rPr>
        <w:t>새 판단 로직은 개발자가 구현한다. 도안 담당자는 준비된 동작·값·적용 범위 안에서 조율한다. 기존 공통 기준 변경이나 허용 범위 밖 예외는 관리자 최종 확인을 거치며, 허용 범위의 새 디자인 등록과 정상 주문은 반복 승인을 요구하지 않는다.</w:t>
      </w:r>
    </w:p>
    <w:p>
      <w:pPr>
        <w:pStyle w:val="Heading1"/>
        <w:pageBreakBefore/>
      </w:pPr>
      <w:r>
        <w:t>25 초기 조율과 기준 갱신</w:t>
      </w:r>
    </w:p>
    <w:p>
      <w:pPr>
        <w:pStyle w:val="Heading2"/>
      </w:pPr>
      <w:r>
        <w:t>R33 여러 문구를 이용한 초기 조율</w:t>
      </w:r>
    </w:p>
    <w:p>
      <w:pPr>
        <w:spacing w:line="310" w:lineRule="exact"/>
      </w:pPr>
      <w:r>
        <w:rPr>
          <w:sz w:val="21"/>
        </w:rPr>
        <w:t>상태: 기능 흐름의 초안 채택. 처음에 충분히 조율한 기준을 쉽게 가져와 쓰는 것이 목표다. 지속적인 학습이나 매 주문의 수동 예외 축적을 기본 운영으로 삼지 않는다.</w:t>
      </w:r>
    </w:p>
    <w:p>
      <w:pPr>
        <w:spacing w:line="310" w:lineRule="exact"/>
      </w:pPr>
      <w:r>
        <w:rPr>
          <w:sz w:val="21"/>
        </w:rPr>
        <w:t>실제 문구와 가상 시험 문구를 구분한다. 짧은·긴 문구, 긴 단어가 앞·중간·끝에 오는 경우, 여러 영역, 유사 문구 묶음, 이전 채택 결과를 함께 시험한다. 극단 사례를 맞추려고 일반 주문 품질을 떨어뜨리지 않으며 시험 문구는 생산 수량에서 제외한다.</w:t>
      </w:r>
    </w:p>
    <w:p>
      <w:pPr>
        <w:spacing w:line="310" w:lineRule="exact"/>
      </w:pPr>
      <w:r>
        <w:rPr>
          <w:sz w:val="21"/>
        </w:rPr>
        <w:t>결과 선택 → 해당 영역 기준 조율 → 전체 시험 배치 → 변경 전후와 다른 결과 확인 → 사용할 기준 기록의 흐름을 채택한다. 현재 시안은 선택 영역만 조정하고 직접 실행한 뒤 비교한다. 괜찮음·더 조율·미확인 표시는 초기 검토 보조이며 생산 승인이나 가공 품질 보증이 아니다.</w:t>
      </w:r>
    </w:p>
    <w:p>
      <w:pPr>
        <w:spacing w:line="310" w:lineRule="exact"/>
      </w:pPr>
      <w:r>
        <w:rPr>
          <w:sz w:val="21"/>
        </w:rPr>
        <w:t>배치 결과가 바뀐 항목만 이전 판단을 미확인으로 돌리는 것은 UI 초안이다. 같은 결과의 판단은 유지하되 제작 조건 자체의 변경이나 새 오류 발견 시 재검토 범위는 별도로 정해야 한다. 평소 주문마다 모든 결과에 확인 버튼을 누르게 하지 않는다.</w:t>
      </w:r>
    </w:p>
    <w:p>
      <w:pPr>
        <w:pStyle w:val="Heading2"/>
      </w:pPr>
      <w:r>
        <w:t>R34 공통 기준 개선과 기존 작업 보호</w:t>
      </w:r>
    </w:p>
    <w:p>
      <w:pPr>
        <w:spacing w:line="310" w:lineRule="exact"/>
      </w:pPr>
      <w:r>
        <w:rPr>
          <w:sz w:val="21"/>
        </w:rPr>
        <w:t>상태: 과거 보존 원칙은 합의, 갱신 절차는 초안. 공통 기준 수정만으로 기존 디자인·진행 중 주문을 재배치하지 않는다. 변경 내용과 영향받는 결과를 비교한 뒤 해당 디자인에 적용한다. 오류 수정도 표시 결과가 달라질 수 있으므로 자동 전파하지 않는다.</w:t>
      </w:r>
    </w:p>
    <w:p>
      <w:pPr>
        <w:spacing w:line="310" w:lineRule="exact"/>
      </w:pPr>
      <w:r>
        <w:rPr>
          <w:sz w:val="21"/>
        </w:rPr>
        <w:t>이 디자인에서 따로 정한 값은 유지한다. 새 기준과 함께 사용할 수 없으면 충돌을 설명한다. 공통 변경의 승인은 관리자에게, 시험·개선안 작성은 도안 담당자에게 허용한다. 필수 조건 위반이 발견된 결과는 재검토 대상으로 표시한다.</w:t>
      </w:r>
    </w:p>
    <w:p>
      <w:pPr>
        <w:pStyle w:val="Heading2"/>
      </w:pPr>
      <w:r>
        <w:t>재현을 위해 남길 정보</w:t>
      </w:r>
    </w:p>
    <w:p>
      <w:pPr>
        <w:spacing w:line="310" w:lineRule="exact"/>
      </w:pPr>
      <w:r>
        <w:rPr>
          <w:sz w:val="21"/>
        </w:rPr>
        <w:t>디자인·입력 문구·수량·적용 기준과 값·계산 방식 식별·폰트 식별·실제 배치와 수동 수정·내보내기 이력을 함께 연결한다. 조건만으로 과거 배치가 영구 재현된다고 가정하지 않는다. 저장한 채택 결과를 재사용하며 모든 과거 실행 엔진을 영구 운영하는 기술 구조까지 확정하지 않는다.</w:t>
      </w:r>
    </w:p>
    <w:p>
      <w:pPr>
        <w:pStyle w:val="Heading1"/>
        <w:pageBreakBefore/>
      </w:pPr>
      <w:r>
        <w:t>26 첫 개발 범위와 연결 순서</w:t>
      </w:r>
    </w:p>
    <w:p>
      <w:pPr>
        <w:spacing w:line="310" w:lineRule="exact"/>
      </w:pPr>
      <w:r>
        <w:rPr>
          <w:sz w:val="21"/>
        </w:rPr>
        <w:t>첫 개발 목표는 디자인 준비부터 문구 입력·자동 배치·수정·Type3용 DXF 출력까지 한 흐름으로 완료하는 것이다. 아래는 구현 순서 제안이며 단일 앱·웹·Flutter 등 기술 선택을 뜻하지 않는다.</w:t>
      </w:r>
    </w:p>
    <w:tbl>
      <w:tblPr>
        <w:tblW w:type="auto" w:w="0"/>
        <w:jc w:val="center"/>
        <w:tblLayout w:type="fixed"/>
        <w:tblLook w:firstColumn="1" w:firstRow="1" w:lastColumn="0" w:lastRow="0" w:noHBand="0" w:noVBand="1" w:val="04A0"/>
      </w:tblPr>
      <w:tblGrid>
        <w:gridCol w:w="1512"/>
        <w:gridCol w:w="6696"/>
        <w:gridCol w:w="1584"/>
      </w:tblGrid>
      <w:tr>
        <w:trPr>
          <w:cantSplit/>
          <w:tblHeader/>
        </w:trPr>
        <w:tc>
          <w:tcPr>
            <w:tcW w:type="dxa" w:w="1512"/>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단계</w:t>
            </w:r>
          </w:p>
        </w:tc>
        <w:tc>
          <w:tcPr>
            <w:tcW w:type="dxa" w:w="669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첫 개발에 포함할 결과</w:t>
            </w:r>
          </w:p>
        </w:tc>
        <w:tc>
          <w:tcPr>
            <w:tcW w:type="dxa" w:w="1584"/>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관련 요구</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디자인 준비</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직접 작성과 DXF 가져오기·편집, 임의 홀, 여러 텍스트 영역, 조각·인쇄 구분, 기준 조율과 재사용 디자인 선택</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R01~05</w:t>
              <w:br/>
              <w:t>R29~34</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문구와 수량</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한 행에 한 명판과 여러 문구 열, Excel 붙여넣기와 직접 입력, 미리보기 편집·선택 연결, 빈 명판, 항목별 수량</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R06~08</w:t>
              <w:br/>
              <w:t>R31</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자동 배치와 수정</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필수 공간 조건, 영역별 동일 크기·줄별 자폭, 조각 조건, 필요한 고객사 패턴, 오타 의심·사전, 직접 수정·재배치</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R09~15</w:t>
              <w:br/>
              <w:t>R22 R24</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과거와 출력</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과거 채택 배치 재사용, 변경 범위 보호, DXF TEXT·정렬·폰트, 복제 또는 수량 표시, 안내·프로젝트 구분, 기록과 최종 파일 연결</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R16~20</w:t>
              <w:br/>
              <w:t>R25~28</w:t>
            </w:r>
          </w:p>
        </w:tc>
      </w:tr>
    </w:tbl>
    <w:p>
      <w:pPr>
        <w:spacing w:after="0"/>
      </w:pPr>
    </w:p>
    <w:p>
      <w:pPr>
        <w:pStyle w:val="Heading2"/>
      </w:pPr>
      <w:r>
        <w:t>첫 통합 시험과 현장 시범 사용의 구분</w:t>
      </w:r>
    </w:p>
    <w:p>
      <w:pPr>
        <w:spacing w:line="310" w:lineRule="exact"/>
      </w:pPr>
      <w:r>
        <w:rPr>
          <w:sz w:val="21"/>
        </w:rPr>
        <w:t>첫 통합 시험은 대표 디자인과 이미 제공된 폰트·문구로 연결 동작을 확인한다. 이어 한 줄 타이틀·여러 줄·복수 영역·다른 홀 배치를 추가해 일반성을 검증한다. 패턴과 과거 재사용은 초기 목적에 포함하며 단순 위치 배치만 구현한 상태를 현장 시범판 완료로 취급하지 않는다.</w:t>
      </w:r>
    </w:p>
    <w:p>
      <w:pPr>
        <w:spacing w:line="310" w:lineRule="exact"/>
      </w:pPr>
      <w:r>
        <w:rPr>
          <w:sz w:val="21"/>
        </w:rPr>
        <w:t>현장 시범 사용 전에는 저장·복구·다른 PC 재현·출력 누락 방지와 지원 DXF 객체·폰트 범위를 명확히 해야 한다. 공유 저장·설치·업데이트 방식은 비용과 유지보수 검토 후 선택한다. 기존 도구와 Google Drive를 통한 업무는 계속 가능해야 한다.</w:t>
      </w:r>
    </w:p>
    <w:p>
      <w:pPr>
        <w:pStyle w:val="Heading2"/>
      </w:pPr>
      <w:r>
        <w:t>후속 업무 지원과 연구</w:t>
      </w:r>
    </w:p>
    <w:p>
      <w:pPr>
        <w:spacing w:line="310" w:lineRule="exact"/>
      </w:pPr>
      <w:r>
        <w:rPr>
          <w:sz w:val="21"/>
        </w:rPr>
        <w:t>전 작업 종류의 파일 검색·고객 메모·작업지시서, 납기 목록, 거래명세서 내보내기와 sERP 연동, 택배 입력은 후속 기능이다. 첫 개발은 연결할 고객·발주·선택적 프로젝트·제작 조건·수량·최종 파일 정보를 남긴다. 3D 재료 미리보기, 타이틀 자간 확대, 복잡한 정보성 표 편집은 후속 연구로 둔다.</w:t>
      </w:r>
    </w:p>
    <w:p>
      <w:pPr>
        <w:spacing w:line="310" w:lineRule="exact"/>
      </w:pPr>
      <w:r>
        <w:rPr>
          <w:sz w:val="21"/>
        </w:rPr>
        <w:t>NC 생성·판재 네스팅·VND 소급 분석·Type3 외부 수정 추적·DWG 직접 지원은 제외한다. 추가 서버와 알림은 필수 전제가 아니며 월 비용과 운영 부담을 비교한 뒤 판단한다.</w:t>
      </w:r>
    </w:p>
    <w:p>
      <w:pPr>
        <w:pStyle w:val="Heading1"/>
        <w:pageBreakBefore/>
      </w:pPr>
      <w:r>
        <w:t>27 첫 개발의 완료 판단 기준</w:t>
      </w:r>
    </w:p>
    <w:p>
      <w:pPr>
        <w:spacing w:line="310" w:lineRule="exact"/>
      </w:pPr>
      <w:r>
        <w:rPr>
          <w:sz w:val="21"/>
        </w:rPr>
        <w:t>아래는 검수 기준 초안이다. 요구사항 ID와 연결해 제품에서 시험하며, 현재 시안이 모두 통과했다는 뜻은 아니다. 소량과 대량 모두 원문 준비부터 출력·Type3 마무리까지 확인한다.</w:t>
      </w:r>
    </w:p>
    <w:tbl>
      <w:tblPr>
        <w:tblW w:type="auto" w:w="0"/>
        <w:jc w:val="center"/>
        <w:tblLayout w:type="fixed"/>
        <w:tblLook w:firstColumn="1" w:firstRow="1" w:lastColumn="0" w:lastRow="0" w:noHBand="0" w:noVBand="1" w:val="04A0"/>
      </w:tblPr>
      <w:tblGrid>
        <w:gridCol w:w="792"/>
        <w:gridCol w:w="9000"/>
      </w:tblGrid>
      <w:tr>
        <w:trPr>
          <w:cantSplit/>
          <w:tblHeader/>
        </w:trPr>
        <w:tc>
          <w:tcPr>
            <w:tcW w:type="dxa" w:w="792"/>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ID</w:t>
            </w:r>
          </w:p>
        </w:tc>
        <w:tc>
          <w:tcPr>
            <w:tcW w:type="dxa" w:w="9000"/>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시험과 기대 결과</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C01</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R01~05 R29 R30: 직접 작성과 DXF 입력으로 한 줄·여러 줄·복수 영역 디자인을 만든다. 십자 4홀 및 3·5·6홀을 고정 유형 선택 없이 구성한다. 문구 배치 단계에서는 형상을 수정하지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C02</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R06~08 R31: 3개 문구 열을 각각 대응시키고 Excel 붙여넣기·직접 입력·미리보기 편집을 확인한다. 빈 명판과 반복 행을 보존한다. A·B·C 1·10·1개 및 D·E·F 각 2개는 6종 18개다.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C03</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R10 R11 R24 R30: 모든 정상 결과는 홀 회피·허용 도형 조건을 만족한다. 한 영역의 높이는 같고 자폭은 줄별 조정한다. 인쇄에는 커터 제한이 없고 조각은 작은 커터를 몰래 전제하지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C04</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R09 R17 R22 R26: 동일 입력·기준·폰트·이력에서 담당자와 행 순서가 달라도 같은 결과가 나온다. 번호·머리말·꼬리말·중간 패턴과 무관한 유사 단어를 구별한다. 새 문구가 과거 배치를 바꾸지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C05</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R13~15 R31: 원문 자동 교정·누락 없이 의심 위치를 표시한다. 사전과 이번만 무시의 범위를 구분한다. 수동 수정과 재배치 전 결과를 보존하며 미반영 결과를 최신 출력으로 내보내지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C06</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R16 R20 R25 R27: Type3에서 문구·폰트·중앙 정렬·TEXT 편집과 필터를 확인한다. 복제·수량 표시의 대상과 합계가 같고 프로젝트·자재를 구분한다. 내보내기 실패를 채택 완료로 기록하지 않는다.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C07</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R18 R19 R32~34: 기준 조합 충돌·중복 평가를 제어하고 선택 영역의 변경만 반영한다. 변경 결과의 판단을 갱신한다. 공통 변경이 기존 주문에 자동 전파되지 않고 과거 출력 이력이 남는다.</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C08</w:t>
            </w:r>
          </w:p>
        </w:tc>
        <w:tc>
          <w:tcPr>
            <w:tcW w:type="dxa" w:w="90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N02~06: 소량·대량의 준비·수정·출력 시간을 현재 방식과 비교한다. 다른 PC에서 작업을 열고 저장 중단·재시작·동기화 충돌·업데이트 시 작업 보존을 확인한다.</w:t>
            </w:r>
          </w:p>
        </w:tc>
      </w:tr>
    </w:tbl>
    <w:p>
      <w:pPr>
        <w:spacing w:after="0"/>
      </w:pPr>
    </w:p>
    <w:p>
      <w:pPr>
        <w:spacing w:line="310" w:lineRule="exact"/>
      </w:pPr>
      <w:r>
        <w:rPr>
          <w:sz w:val="21"/>
        </w:rPr>
        <w:t>원문·수량·형상·출력의 일치는 필수다. 시간 단축률·허용 수동 수정률·처리 속도는 기준 작업 측정 후 정한다. 배치가 불가능한 문구를 누락한 채 성공 처리하거나 복제 수량으로 수정률 개선을 부풀리지 않는다.</w:t>
      </w:r>
    </w:p>
    <w:p>
      <w:pPr>
        <w:pStyle w:val="Heading1"/>
        <w:pageBreakBefore/>
      </w:pPr>
      <w:r>
        <w:t>28 구현 상태와 남은 결정</w:t>
      </w:r>
    </w:p>
    <w:p>
      <w:pPr>
        <w:spacing w:line="310" w:lineRule="exact"/>
      </w:pPr>
      <w:r>
        <w:rPr>
          <w:sz w:val="21"/>
        </w:rPr>
        <w:t>상태 기준일은 2026년 10월 3일이다. 개별 실험과 화면 시안은 서로 연결된 현장용 프로그램이 아니다. 이 문서에서 초안으로 채택한 것은 기능의 방향과 흐름이다.</w:t>
      </w:r>
    </w:p>
    <w:tbl>
      <w:tblPr>
        <w:tblW w:type="auto" w:w="0"/>
        <w:jc w:val="center"/>
        <w:tblLayout w:type="fixed"/>
        <w:tblLook w:firstColumn="1" w:firstRow="1" w:lastColumn="0" w:lastRow="0" w:noHBand="0" w:noVBand="1" w:val="04A0"/>
      </w:tblPr>
      <w:tblGrid>
        <w:gridCol w:w="1656"/>
        <w:gridCol w:w="3960"/>
        <w:gridCol w:w="4176"/>
      </w:tblGrid>
      <w:tr>
        <w:trPr>
          <w:cantSplit/>
          <w:tblHeader/>
        </w:trPr>
        <w:tc>
          <w:tcPr>
            <w:tcW w:type="dxa" w:w="165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구분</w:t>
            </w:r>
          </w:p>
        </w:tc>
        <w:tc>
          <w:tcPr>
            <w:tcW w:type="dxa" w:w="3960"/>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확인한 범위</w:t>
            </w:r>
          </w:p>
        </w:tc>
        <w:tc>
          <w:tcPr>
            <w:tcW w:type="dxa" w:w="4176"/>
            <w:vAlign w:val="center"/>
            <w:shd w:fill="E7ED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color w:val="000000"/>
                <w:sz w:val="20"/>
              </w:rPr>
              <w:t>남은 범위</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형상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홀 추가·좌표·크기·여유, 영역 추가·이름·배치의 기능 흐름 검토</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실제 DXF 입력·편집과 배치 엔진 연결, 직원 사용성</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일반 배치 엔진</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가로형·복수 영역·세로형의 가상 사례. 원문 보존·동일 높이·홀 회피·영역 독립·조각/인쇄 차이에 대한 112개 검사 통과</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영어 ASCII HY세고딕에 제한. 임의 도형·다른 폰트·다양한 문자·영역 간 충돌 판정·패턴 통합 미완료</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기준 조율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영역별 값·허용 동작 조정, 버튼 실행, 미반영 표시, 초기값 복원, 변경 전후 비교</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여러 기준의 실제 조합·출처 추적·공통 승인·저장 미연결</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결과 검토 시안</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직전 결과 비교, 괜찮음·더 조율 표시. 배치가 바뀐 항목의 판단 초기화, 그대로인 항목 판단 유지</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현재 화면에서만 유지. 제조 조건 변경에 따른 재검토, 영구 보존 미구현</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Type3와 과거 이력</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기존 사용자 표시 확인과 별도 이력 시험은 21절에 기록</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80" w:lineRule="exact"/>
            </w:pPr>
            <w:r>
              <w:rPr>
                <w:b w:val="0"/>
                <w:color w:val="000000"/>
                <w:sz w:val="20"/>
              </w:rPr>
              <w:t>최근 시안 전체와 출력 연결, 실사용 PC·가공·작업시간 검증</w:t>
            </w:r>
          </w:p>
        </w:tc>
      </w:tr>
    </w:tbl>
    <w:p>
      <w:pPr>
        <w:spacing w:after="0"/>
      </w:pPr>
    </w:p>
    <w:p>
      <w:pPr>
        <w:spacing w:line="310" w:lineRule="exact"/>
      </w:pPr>
      <w:r>
        <w:rPr>
          <w:sz w:val="21"/>
        </w:rPr>
        <w:t>최근 조율·검토 화면은 상태 모델과 DOM 모의 시험으로 버튼 동작·미반영·영역 선택·판단 갱신을 확인했다. 실제 브라우저의 전체 사용성 검증이나 직원 현장 시험은 아니다. 배치 후보 검색에는 시험 한도가 있고 최적해를 수학적으로 보장하지 않는다.</w:t>
      </w:r>
    </w:p>
    <w:p>
      <w:pPr>
        <w:pStyle w:val="Heading2"/>
      </w:pPr>
      <w:r>
        <w:t>결정할 항목과 결정 시점</w:t>
      </w:r>
    </w:p>
    <w:p>
      <w:pPr>
        <w:spacing w:line="310" w:lineRule="exact"/>
      </w:pPr>
      <w:r>
        <w:rPr>
          <w:sz w:val="21"/>
        </w:rPr>
        <w:t>개발 구조를 고르기 전: DXF 가져오기 객체 범위, 폰트 측정·출력 경로, 로컬 저장·공유·복구·배포 방식과 비용을 비교한다. 자동 배치 상세 설계에서: 기준 중복 식별·우선 관계·점수, 패턴 검출, 수동 수정 유지 정책을 구체화한다. 현장 시범 사용 전: 실제 폰트·Type3·가공과 소량 작업시간을 확인한다.</w:t>
      </w:r>
    </w:p>
    <w:p>
      <w:pPr>
        <w:pStyle w:val="Heading2"/>
      </w:pPr>
      <w:r>
        <w:t>이번 개정 내용</w:t>
      </w:r>
    </w:p>
    <w:p>
      <w:pPr>
        <w:spacing w:line="310" w:lineRule="exact"/>
      </w:pPr>
      <w:r>
        <w:rPr>
          <w:sz w:val="21"/>
        </w:rPr>
        <w:t>R01·R04·R06·R09·R10·R12·R16·R24와 운영 기록을 보완하고 R29~R34를 추가했다. 첫 개발 범위·완료 기준·시안 한계를 분리했다. 기준 조율 UI는 초안으로 진행하며 상세 화면 검토를 계속 늘리지 않는다. 기술 스택과 운영비는 아직 확정하지 않았다.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30T11:03:51Z">
    <w:p>
      <w:pPr>
        <w:pStyle w:val="CommentText"/>
      </w:pPr>
      <w:r>
        <w:rPr>
          <w:rStyle w:val="CommentReference"/>
        </w:rPr>
        <w:annotationRef/>
      </w:r>
      <w:r>
        <w:t>v0.4: 발주와 디자인별 자동 배치 작업 단위를 구분했다. 초기 지시서 작성과 최종 파일·체크리스트 완성은 서로 다른 시점이다.</w:t>
      </w:r>
    </w:p>
  </w:comment>
  <w:comment w:id="1" w:author="Codex" w:initials="CX" w:date="2026-09-30T11:03:51Z">
    <w:p>
      <w:pPr>
        <w:pStyle w:val="CommentText"/>
      </w:pPr>
      <w:r>
        <w:rPr>
          <w:rStyle w:val="CommentReference"/>
        </w:rPr>
        <w:annotationRef/>
      </w:r>
      <w:r>
        <w:t>v0.4: 머리말 중심의 실험 구현을 일반 요구사항으로 확대하지 않는다. 공통 패턴 검출 알고리즘은 미확정이다.</w:t>
      </w:r>
    </w:p>
  </w:comment>
  <w:comment w:id="2" w:author="Codex" w:initials="CX" w:date="2026-09-30T11:03:51Z">
    <w:p>
      <w:pPr>
        <w:pStyle w:val="CommentText"/>
      </w:pPr>
      <w:r>
        <w:rPr>
          <w:rStyle w:val="CommentReference"/>
        </w:rPr>
        <w:annotationRef/>
      </w:r>
      <w:r>
        <w:t>v0.4: ABC3 검토에서 공통 머리말보다 3줄 선호가 우선하며, 과도한 축소보다 가공 가능성이 우선함을 반영했다. 순위 전체를 고정된 전사 알고리즘으로 확정한 것은 아니다.</w:t>
      </w:r>
    </w:p>
  </w:comment>
  <w:comment w:id="3" w:author="Codex" w:initials="CX" w:date="2026-09-30T11:03:51Z">
    <w:p>
      <w:pPr>
        <w:pStyle w:val="CommentText"/>
      </w:pPr>
      <w:r>
        <w:rPr>
          <w:rStyle w:val="CommentReference"/>
        </w:rPr>
        <w:annotationRef/>
      </w:r>
      <w:r>
        <w:t>v0.4 추가: 사용자 경험으로 확인한 가공 조건과 자동화 작업 단위를 기록했다. NC 생성 기능을 추가하는 요구가 아니다.</w:t>
      </w:r>
    </w:p>
  </w:comment>
  <w:comment w:id="4" w:author="Codex" w:initials="CX" w:date="2026-09-30T11:03:51Z">
    <w:p>
      <w:pPr>
        <w:pStyle w:val="CommentText"/>
      </w:pPr>
      <w:r>
        <w:rPr>
          <w:rStyle w:val="CommentReference"/>
        </w:rPr>
        <w:annotationRef/>
      </w:r>
      <w:r>
        <w:t>v0.4 추가: 공통 원칙, 고객·디자인별 조건, 시험값, 보류 사항을 분리했다. 저장 방식이나 복잡한 규칙 계층 구조는 확정하지 않았다.</w:t>
      </w:r>
    </w:p>
  </w:comment>
  <w:comment w:id="5" w:author="Codex" w:initials="CX" w:date="2026-09-30T17:54:47Z">
    <w:p>
      <w:pPr>
        <w:pStyle w:val="CommentText"/>
      </w:pPr>
      <w:r>
        <w:rPr>
          <w:rStyle w:val="CommentReference"/>
        </w:rPr>
        <w:annotationRef/>
      </w:r>
      <w:r>
        <w:t>v0.5: 고객사 중심 탐색으로 변경. 프로젝트는 발주·검색 정보이며 자동 격리 경계가 아니다. 내부 구분은 선택 사항이다.</w:t>
      </w:r>
    </w:p>
  </w:comment>
  <w:comment w:id="6" w:author="Codex" w:initials="CX" w:date="2026-09-30T17:54:47Z">
    <w:p>
      <w:pPr>
        <w:pStyle w:val="CommentText"/>
      </w:pPr>
      <w:r>
        <w:rPr>
          <w:rStyle w:val="CommentReference"/>
        </w:rPr>
        <w:annotationRef/>
      </w:r>
      <w:r>
        <w:t>v0.5: 고객사와 무관한 영역 내 동일 글자 크기·줄별 자폭 원칙을 반영했다. 서로 다른 텍스트 영역까지 같은 크기로 묶지는 않는다.</w:t>
      </w:r>
    </w:p>
  </w:comment>
  <w:comment w:id="7" w:author="Codex" w:initials="CX" w:date="2026-09-30T17:54:47Z">
    <w:p>
      <w:pPr>
        <w:pStyle w:val="CommentText"/>
      </w:pPr>
      <w:r>
        <w:rPr>
          <w:rStyle w:val="CommentReference"/>
        </w:rPr>
        <w:annotationRef/>
      </w:r>
      <w:r>
        <w:t>v0.5: R2000 기본 출력과 전체 문구 이스케이프 방식을 반영했다. 파일 전체를 UTF-8로 저장한다는 뜻은 아니다. 두 버전의 사용자 표시 확인과 미검증 영역을 구별했다.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2026-10-01 합의 반영. 고객사 중심 이력, 출력 시 채택, 검증 상태와 소량 작업 계획.</dc:description>
  <cp:lastModifiedBy/>
  <cp:revision>1</cp:revision>
  <dcterms:created xsi:type="dcterms:W3CDTF">2013-12-23T23:15:00Z</dcterms:created>
  <dcterms:modified xsi:type="dcterms:W3CDTF">2013-12-23T23:15:00Z</dcterms:modified>
  <cp:category/>
  <cp:version>0.5</cp:version>
</cp:coreProperties>
</file>