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24C93" w14:textId="5172E2E5" w:rsidR="00643B44" w:rsidRPr="004B2DAB" w:rsidRDefault="00C97466" w:rsidP="004B2DAB">
      <w:pPr>
        <w:pStyle w:val="Heading1"/>
        <w:spacing w:before="120" w:after="120"/>
        <w:ind w:right="-14"/>
        <w:jc w:val="center"/>
        <w:rPr>
          <w:rFonts w:eastAsia="MS Mincho"/>
          <w:b w:val="0"/>
          <w:noProof/>
          <w:kern w:val="0"/>
          <w:sz w:val="48"/>
          <w:szCs w:val="48"/>
        </w:rPr>
      </w:pPr>
      <w:r w:rsidRPr="00C97466">
        <w:rPr>
          <w:rFonts w:eastAsia="MS Mincho"/>
          <w:b w:val="0"/>
          <w:noProof/>
          <w:kern w:val="0"/>
          <w:sz w:val="48"/>
          <w:szCs w:val="48"/>
        </w:rPr>
        <w:t>Atmospheric Meteorological</w:t>
      </w:r>
      <w:r>
        <w:rPr>
          <w:rFonts w:eastAsia="MS Mincho"/>
          <w:b w:val="0"/>
          <w:noProof/>
          <w:kern w:val="0"/>
          <w:sz w:val="48"/>
          <w:szCs w:val="48"/>
        </w:rPr>
        <w:t xml:space="preserve"> </w:t>
      </w:r>
      <w:r w:rsidR="003F74F1" w:rsidRPr="00BD29C8">
        <w:rPr>
          <w:rFonts w:eastAsia="MS Mincho"/>
          <w:b w:val="0"/>
          <w:noProof/>
          <w:kern w:val="0"/>
          <w:sz w:val="48"/>
          <w:szCs w:val="48"/>
        </w:rPr>
        <w:t xml:space="preserve">Effects on </w:t>
      </w:r>
      <w:r w:rsidR="00A33810" w:rsidRPr="00BD29C8">
        <w:rPr>
          <w:rFonts w:eastAsia="MS Mincho"/>
          <w:b w:val="0"/>
          <w:noProof/>
          <w:kern w:val="0"/>
          <w:sz w:val="48"/>
          <w:szCs w:val="48"/>
        </w:rPr>
        <w:t>Forecasting Daily Lightning Occurrence at Cape Canaveral Space Force Station</w:t>
      </w:r>
      <w:r w:rsidR="00BD29C8" w:rsidRPr="00BD29C8">
        <w:rPr>
          <w:rFonts w:eastAsia="MS Mincho"/>
          <w:b w:val="0"/>
          <w:noProof/>
          <w:kern w:val="0"/>
          <w:sz w:val="48"/>
          <w:szCs w:val="48"/>
        </w:rPr>
        <w:t xml:space="preserve"> </w:t>
      </w:r>
    </w:p>
    <w:p w14:paraId="0C41BC06" w14:textId="54F5F62F" w:rsidR="00341AF4" w:rsidRPr="00341AF4" w:rsidRDefault="00341AF4" w:rsidP="00341AF4">
      <w:pPr>
        <w:sectPr w:rsidR="00341AF4" w:rsidRPr="00341AF4" w:rsidSect="00643B44">
          <w:pgSz w:w="12240" w:h="15840" w:code="1"/>
          <w:pgMar w:top="1080" w:right="907" w:bottom="1627" w:left="907" w:header="720" w:footer="720" w:gutter="0"/>
          <w:cols w:space="720"/>
          <w:docGrid w:linePitch="360"/>
        </w:sectPr>
      </w:pPr>
    </w:p>
    <w:p w14:paraId="37007160" w14:textId="77777777" w:rsidR="00C8690F" w:rsidRPr="00C8690F" w:rsidRDefault="00C8690F" w:rsidP="004B2DAB">
      <w:pPr>
        <w:pStyle w:val="author"/>
        <w:ind w:right="-270"/>
        <w:contextualSpacing/>
        <w:jc w:val="center"/>
        <w:rPr>
          <w:b w:val="0"/>
          <w:bCs/>
          <w:color w:val="000000"/>
          <w:sz w:val="16"/>
          <w:szCs w:val="18"/>
        </w:rPr>
      </w:pPr>
    </w:p>
    <w:p w14:paraId="10876EA9" w14:textId="2CF11006" w:rsidR="004B2DAB" w:rsidRDefault="00BD29C8" w:rsidP="004B2DAB">
      <w:pPr>
        <w:pStyle w:val="author"/>
        <w:ind w:right="-270"/>
        <w:contextualSpacing/>
        <w:jc w:val="center"/>
        <w:rPr>
          <w:b w:val="0"/>
          <w:bCs/>
          <w:color w:val="000000"/>
          <w:sz w:val="18"/>
          <w:szCs w:val="18"/>
        </w:rPr>
      </w:pPr>
      <w:r>
        <w:rPr>
          <w:b w:val="0"/>
          <w:bCs/>
          <w:color w:val="000000"/>
          <w:sz w:val="18"/>
          <w:szCs w:val="18"/>
        </w:rPr>
        <w:t xml:space="preserve">Jon Saul   </w:t>
      </w:r>
      <w:r w:rsidR="00E515FE">
        <w:rPr>
          <w:b w:val="0"/>
          <w:bCs/>
          <w:color w:val="000000"/>
          <w:sz w:val="18"/>
          <w:szCs w:val="18"/>
        </w:rPr>
        <w:t xml:space="preserve">      </w:t>
      </w:r>
      <w:r>
        <w:rPr>
          <w:b w:val="0"/>
          <w:bCs/>
          <w:color w:val="000000"/>
          <w:sz w:val="18"/>
          <w:szCs w:val="18"/>
        </w:rPr>
        <w:t xml:space="preserve">             </w:t>
      </w:r>
      <w:r w:rsidR="00B36F2F">
        <w:rPr>
          <w:b w:val="0"/>
          <w:bCs/>
          <w:color w:val="000000"/>
          <w:sz w:val="18"/>
          <w:szCs w:val="18"/>
        </w:rPr>
        <w:t xml:space="preserve">     </w:t>
      </w:r>
      <w:r>
        <w:rPr>
          <w:b w:val="0"/>
          <w:bCs/>
          <w:color w:val="000000"/>
          <w:sz w:val="18"/>
          <w:szCs w:val="18"/>
        </w:rPr>
        <w:t xml:space="preserve">    </w:t>
      </w:r>
    </w:p>
    <w:p w14:paraId="26597E15" w14:textId="77777777" w:rsidR="004B2DAB" w:rsidRDefault="00BD29C8" w:rsidP="004B2DAB">
      <w:pPr>
        <w:pStyle w:val="author"/>
        <w:ind w:right="-270"/>
        <w:contextualSpacing/>
        <w:jc w:val="center"/>
        <w:rPr>
          <w:b w:val="0"/>
          <w:bCs/>
          <w:i/>
          <w:iCs/>
          <w:sz w:val="18"/>
          <w:szCs w:val="18"/>
        </w:rPr>
      </w:pPr>
      <w:r w:rsidRPr="005C53AE">
        <w:rPr>
          <w:b w:val="0"/>
          <w:bCs/>
          <w:i/>
          <w:iCs/>
          <w:sz w:val="18"/>
          <w:szCs w:val="18"/>
        </w:rPr>
        <w:t xml:space="preserve">Data Analytics Certificate Program </w:t>
      </w:r>
      <w:r>
        <w:rPr>
          <w:b w:val="0"/>
          <w:bCs/>
          <w:i/>
          <w:iCs/>
          <w:sz w:val="18"/>
          <w:szCs w:val="18"/>
        </w:rPr>
        <w:t xml:space="preserve">                        </w:t>
      </w:r>
    </w:p>
    <w:p w14:paraId="7B5B1494" w14:textId="77777777" w:rsidR="004B2DAB" w:rsidRDefault="00BD29C8" w:rsidP="004B2DAB">
      <w:pPr>
        <w:pStyle w:val="author"/>
        <w:ind w:right="-270"/>
        <w:contextualSpacing/>
        <w:jc w:val="center"/>
        <w:rPr>
          <w:b w:val="0"/>
          <w:bCs/>
          <w:i/>
          <w:iCs/>
          <w:sz w:val="18"/>
          <w:szCs w:val="18"/>
        </w:rPr>
      </w:pPr>
      <w:r w:rsidRPr="005C53AE">
        <w:rPr>
          <w:b w:val="0"/>
          <w:bCs/>
          <w:i/>
          <w:iCs/>
          <w:sz w:val="18"/>
          <w:szCs w:val="18"/>
        </w:rPr>
        <w:t>Graduate School of Engineering and Management</w:t>
      </w:r>
      <w:r>
        <w:rPr>
          <w:b w:val="0"/>
          <w:bCs/>
          <w:i/>
          <w:iCs/>
          <w:sz w:val="18"/>
          <w:szCs w:val="18"/>
        </w:rPr>
        <w:t xml:space="preserve">                     </w:t>
      </w:r>
    </w:p>
    <w:p w14:paraId="10DD7302" w14:textId="5246A5FF" w:rsidR="00E515FE" w:rsidRDefault="00BD29C8" w:rsidP="004B2DAB">
      <w:pPr>
        <w:pStyle w:val="author"/>
        <w:ind w:right="-270"/>
        <w:contextualSpacing/>
        <w:jc w:val="center"/>
        <w:rPr>
          <w:b w:val="0"/>
          <w:i/>
          <w:iCs/>
          <w:sz w:val="18"/>
          <w:szCs w:val="18"/>
        </w:rPr>
      </w:pPr>
      <w:r w:rsidRPr="006E582B">
        <w:rPr>
          <w:b w:val="0"/>
          <w:i/>
          <w:iCs/>
          <w:sz w:val="18"/>
          <w:szCs w:val="18"/>
        </w:rPr>
        <w:t xml:space="preserve">Air Force Institute of Technology               </w:t>
      </w:r>
    </w:p>
    <w:p w14:paraId="74719E04" w14:textId="77777777" w:rsidR="00E95DC0" w:rsidRDefault="00BD29C8" w:rsidP="004B2DAB">
      <w:pPr>
        <w:pStyle w:val="author"/>
        <w:ind w:right="-270"/>
        <w:contextualSpacing/>
        <w:jc w:val="center"/>
        <w:rPr>
          <w:b w:val="0"/>
          <w:iCs/>
          <w:sz w:val="18"/>
          <w:szCs w:val="18"/>
        </w:rPr>
      </w:pPr>
      <w:r w:rsidRPr="00B45EBE">
        <w:rPr>
          <w:b w:val="0"/>
          <w:iCs/>
          <w:sz w:val="18"/>
          <w:szCs w:val="18"/>
        </w:rPr>
        <w:t>Wright-Patterson AFB, OH</w:t>
      </w:r>
    </w:p>
    <w:p w14:paraId="2C0187FA" w14:textId="417725C0" w:rsidR="00BD29C8" w:rsidRPr="00D15711" w:rsidRDefault="00000000" w:rsidP="004B2DAB">
      <w:pPr>
        <w:pStyle w:val="author"/>
        <w:ind w:right="-270"/>
        <w:contextualSpacing/>
        <w:jc w:val="center"/>
        <w:rPr>
          <w:b w:val="0"/>
          <w:bCs/>
          <w:i/>
          <w:iCs/>
          <w:sz w:val="18"/>
          <w:szCs w:val="18"/>
        </w:rPr>
      </w:pPr>
      <w:hyperlink r:id="rId8" w:history="1">
        <w:r w:rsidR="00E95DC0" w:rsidRPr="00A857E3">
          <w:rPr>
            <w:rStyle w:val="Hyperlink"/>
            <w:b w:val="0"/>
            <w:iCs/>
            <w:sz w:val="18"/>
            <w:szCs w:val="18"/>
          </w:rPr>
          <w:t>jon.saul.1@spaceforce.mil</w:t>
        </w:r>
      </w:hyperlink>
      <w:r w:rsidR="00E95DC0">
        <w:rPr>
          <w:b w:val="0"/>
          <w:iCs/>
          <w:sz w:val="18"/>
          <w:szCs w:val="18"/>
        </w:rPr>
        <w:t xml:space="preserve"> </w:t>
      </w:r>
      <w:r w:rsidR="00BD29C8" w:rsidRPr="00E95DC0">
        <w:rPr>
          <w:b w:val="0"/>
          <w:iCs/>
          <w:sz w:val="18"/>
          <w:szCs w:val="18"/>
        </w:rPr>
        <w:t xml:space="preserve"> </w:t>
      </w:r>
    </w:p>
    <w:p w14:paraId="60C7D13C" w14:textId="212B0DFE" w:rsidR="004B2DAB" w:rsidRDefault="00BD29C8" w:rsidP="004B2DAB">
      <w:pPr>
        <w:pStyle w:val="author"/>
        <w:ind w:right="-270"/>
        <w:contextualSpacing/>
        <w:jc w:val="center"/>
        <w:rPr>
          <w:b w:val="0"/>
          <w:bCs/>
          <w:sz w:val="18"/>
          <w:szCs w:val="18"/>
        </w:rPr>
      </w:pPr>
      <w:r>
        <w:rPr>
          <w:b w:val="0"/>
          <w:bCs/>
          <w:sz w:val="18"/>
          <w:szCs w:val="18"/>
        </w:rPr>
        <w:br w:type="column"/>
      </w:r>
    </w:p>
    <w:p w14:paraId="1CF94B67" w14:textId="77777777" w:rsidR="004B2DAB" w:rsidRPr="004B2DAB" w:rsidRDefault="004B2DAB" w:rsidP="004B2DAB">
      <w:pPr>
        <w:pStyle w:val="author"/>
        <w:ind w:right="-270"/>
        <w:contextualSpacing/>
        <w:jc w:val="center"/>
        <w:rPr>
          <w:b w:val="0"/>
          <w:bCs/>
          <w:sz w:val="8"/>
          <w:szCs w:val="18"/>
        </w:rPr>
      </w:pPr>
    </w:p>
    <w:p w14:paraId="495715ED" w14:textId="77777777" w:rsidR="00C8690F" w:rsidRPr="00C8690F" w:rsidRDefault="00C8690F" w:rsidP="004B2DAB">
      <w:pPr>
        <w:pStyle w:val="author"/>
        <w:ind w:right="-270"/>
        <w:contextualSpacing/>
        <w:jc w:val="center"/>
        <w:rPr>
          <w:b w:val="0"/>
          <w:bCs/>
          <w:sz w:val="15"/>
          <w:szCs w:val="18"/>
        </w:rPr>
      </w:pPr>
    </w:p>
    <w:p w14:paraId="48E3DC1E" w14:textId="7B4CB8B6" w:rsidR="004B2DAB" w:rsidRDefault="00BD29C8" w:rsidP="004B2DAB">
      <w:pPr>
        <w:pStyle w:val="author"/>
        <w:ind w:right="-270"/>
        <w:contextualSpacing/>
        <w:jc w:val="center"/>
        <w:rPr>
          <w:b w:val="0"/>
          <w:bCs/>
          <w:sz w:val="18"/>
          <w:szCs w:val="18"/>
        </w:rPr>
      </w:pPr>
      <w:r w:rsidRPr="006F6BB7">
        <w:rPr>
          <w:b w:val="0"/>
          <w:bCs/>
          <w:sz w:val="18"/>
          <w:szCs w:val="18"/>
        </w:rPr>
        <w:t xml:space="preserve">Torrey </w:t>
      </w:r>
      <w:r w:rsidR="00341AF4" w:rsidRPr="006F6BB7">
        <w:rPr>
          <w:b w:val="0"/>
          <w:bCs/>
          <w:sz w:val="18"/>
          <w:szCs w:val="18"/>
        </w:rPr>
        <w:t>Wagner</w:t>
      </w:r>
      <w:r w:rsidR="00341AF4" w:rsidRPr="001A4FE1">
        <w:rPr>
          <w:b w:val="0"/>
          <w:bCs/>
          <w:sz w:val="18"/>
          <w:szCs w:val="18"/>
          <w:vertAlign w:val="superscript"/>
        </w:rPr>
        <w:t>*</w:t>
      </w:r>
      <w:r>
        <w:rPr>
          <w:b w:val="0"/>
          <w:bCs/>
          <w:sz w:val="18"/>
          <w:szCs w:val="18"/>
        </w:rPr>
        <w:t xml:space="preserve">     </w:t>
      </w:r>
      <w:r w:rsidR="00E515FE">
        <w:rPr>
          <w:b w:val="0"/>
          <w:bCs/>
          <w:sz w:val="18"/>
          <w:szCs w:val="18"/>
        </w:rPr>
        <w:t xml:space="preserve">     </w:t>
      </w:r>
      <w:r>
        <w:rPr>
          <w:b w:val="0"/>
          <w:bCs/>
          <w:sz w:val="18"/>
          <w:szCs w:val="18"/>
        </w:rPr>
        <w:t xml:space="preserve">          </w:t>
      </w:r>
    </w:p>
    <w:p w14:paraId="5430EC73" w14:textId="700D4A2F" w:rsidR="00E515FE" w:rsidRDefault="00BD29C8" w:rsidP="004B2DAB">
      <w:pPr>
        <w:pStyle w:val="author"/>
        <w:ind w:right="-270"/>
        <w:contextualSpacing/>
        <w:jc w:val="center"/>
        <w:rPr>
          <w:b w:val="0"/>
          <w:bCs/>
          <w:i/>
          <w:iCs/>
          <w:sz w:val="18"/>
          <w:szCs w:val="18"/>
        </w:rPr>
      </w:pPr>
      <w:r w:rsidRPr="005C53AE">
        <w:rPr>
          <w:b w:val="0"/>
          <w:bCs/>
          <w:i/>
          <w:iCs/>
          <w:sz w:val="18"/>
          <w:szCs w:val="18"/>
        </w:rPr>
        <w:t>Data Analytics Certificate Program</w:t>
      </w:r>
    </w:p>
    <w:p w14:paraId="7791C856" w14:textId="73EBEA0B" w:rsidR="00E515FE" w:rsidRDefault="00BD29C8" w:rsidP="004B2DAB">
      <w:pPr>
        <w:pStyle w:val="author"/>
        <w:ind w:right="-270"/>
        <w:contextualSpacing/>
        <w:jc w:val="center"/>
        <w:rPr>
          <w:b w:val="0"/>
          <w:bCs/>
          <w:i/>
          <w:iCs/>
          <w:sz w:val="18"/>
          <w:szCs w:val="18"/>
        </w:rPr>
      </w:pPr>
      <w:r>
        <w:rPr>
          <w:b w:val="0"/>
          <w:bCs/>
          <w:i/>
          <w:iCs/>
          <w:sz w:val="18"/>
          <w:szCs w:val="18"/>
        </w:rPr>
        <w:t xml:space="preserve"> </w:t>
      </w:r>
      <w:r w:rsidRPr="005C53AE">
        <w:rPr>
          <w:b w:val="0"/>
          <w:bCs/>
          <w:i/>
          <w:iCs/>
          <w:sz w:val="18"/>
          <w:szCs w:val="18"/>
        </w:rPr>
        <w:t>Graduate School of Engineering and Management</w:t>
      </w:r>
      <w:r>
        <w:rPr>
          <w:b w:val="0"/>
          <w:bCs/>
          <w:i/>
          <w:iCs/>
          <w:sz w:val="18"/>
          <w:szCs w:val="18"/>
        </w:rPr>
        <w:t xml:space="preserve"> </w:t>
      </w:r>
    </w:p>
    <w:p w14:paraId="5FBD18A8" w14:textId="77777777" w:rsidR="00E515FE" w:rsidRDefault="00BD29C8" w:rsidP="004B2DAB">
      <w:pPr>
        <w:pStyle w:val="author"/>
        <w:ind w:right="-270"/>
        <w:contextualSpacing/>
        <w:jc w:val="center"/>
        <w:rPr>
          <w:b w:val="0"/>
          <w:i/>
          <w:iCs/>
          <w:sz w:val="18"/>
          <w:szCs w:val="18"/>
        </w:rPr>
      </w:pPr>
      <w:r>
        <w:rPr>
          <w:b w:val="0"/>
          <w:bCs/>
          <w:i/>
          <w:iCs/>
          <w:sz w:val="18"/>
          <w:szCs w:val="18"/>
        </w:rPr>
        <w:t xml:space="preserve"> </w:t>
      </w:r>
      <w:r w:rsidRPr="00B36535">
        <w:rPr>
          <w:b w:val="0"/>
          <w:i/>
          <w:iCs/>
          <w:sz w:val="18"/>
          <w:szCs w:val="18"/>
        </w:rPr>
        <w:t>Air Force Institute of Technology</w:t>
      </w:r>
    </w:p>
    <w:p w14:paraId="51CA3EE3" w14:textId="47BC8DF9" w:rsidR="00BD29C8" w:rsidRDefault="00BD29C8" w:rsidP="004B2DAB">
      <w:pPr>
        <w:pStyle w:val="author"/>
        <w:spacing w:before="0" w:after="0"/>
        <w:ind w:right="-270"/>
        <w:contextualSpacing/>
        <w:jc w:val="center"/>
        <w:rPr>
          <w:b w:val="0"/>
          <w:iCs/>
          <w:sz w:val="18"/>
          <w:szCs w:val="18"/>
        </w:rPr>
      </w:pPr>
      <w:r w:rsidRPr="00B45EBE">
        <w:rPr>
          <w:b w:val="0"/>
          <w:iCs/>
          <w:sz w:val="18"/>
          <w:szCs w:val="18"/>
        </w:rPr>
        <w:t>Wright-Patterson AFB, OH</w:t>
      </w:r>
      <w:r w:rsidRPr="00B36535">
        <w:rPr>
          <w:b w:val="0"/>
        </w:rPr>
        <w:t xml:space="preserve"> </w:t>
      </w:r>
      <w:hyperlink r:id="rId9" w:history="1">
        <w:r w:rsidR="00341AF4" w:rsidRPr="00A857E3">
          <w:rPr>
            <w:rStyle w:val="Hyperlink"/>
            <w:b w:val="0"/>
            <w:iCs/>
            <w:sz w:val="18"/>
            <w:szCs w:val="18"/>
          </w:rPr>
          <w:t>torrey.wagner@afit.edu</w:t>
        </w:r>
      </w:hyperlink>
    </w:p>
    <w:p w14:paraId="279F75E1" w14:textId="77777777" w:rsidR="00341AF4" w:rsidRPr="00341AF4" w:rsidRDefault="00341AF4" w:rsidP="004B2DAB">
      <w:pPr>
        <w:spacing w:after="0" w:line="240" w:lineRule="auto"/>
        <w:contextualSpacing/>
        <w:jc w:val="center"/>
        <w:rPr>
          <w:rFonts w:ascii="Times New Roman" w:hAnsi="Times New Roman" w:cs="Times New Roman"/>
          <w:b/>
          <w:bCs/>
          <w:sz w:val="15"/>
          <w:szCs w:val="18"/>
        </w:rPr>
      </w:pPr>
      <w:r w:rsidRPr="00341AF4">
        <w:rPr>
          <w:rFonts w:ascii="Times New Roman" w:hAnsi="Times New Roman" w:cs="Times New Roman"/>
          <w:sz w:val="16"/>
          <w:vertAlign w:val="superscript"/>
        </w:rPr>
        <w:t>*</w:t>
      </w:r>
      <w:r w:rsidRPr="00341AF4">
        <w:rPr>
          <w:rFonts w:ascii="Times New Roman" w:hAnsi="Times New Roman" w:cs="Times New Roman"/>
          <w:i/>
          <w:sz w:val="16"/>
        </w:rPr>
        <w:t>corresponding author</w:t>
      </w:r>
    </w:p>
    <w:p w14:paraId="57F86A27" w14:textId="2BC5AF7B" w:rsidR="004B2DAB" w:rsidRDefault="00BD29C8" w:rsidP="00C8690F">
      <w:pPr>
        <w:pStyle w:val="author"/>
        <w:ind w:right="-270"/>
        <w:contextualSpacing/>
        <w:jc w:val="center"/>
        <w:rPr>
          <w:b w:val="0"/>
          <w:bCs/>
          <w:sz w:val="18"/>
          <w:szCs w:val="18"/>
        </w:rPr>
      </w:pPr>
      <w:r>
        <w:rPr>
          <w:b w:val="0"/>
          <w:bCs/>
          <w:sz w:val="18"/>
          <w:szCs w:val="18"/>
        </w:rPr>
        <w:br w:type="column"/>
      </w:r>
      <w:r w:rsidR="00B76B95">
        <w:rPr>
          <w:b w:val="0"/>
          <w:bCs/>
          <w:sz w:val="18"/>
          <w:szCs w:val="18"/>
        </w:rPr>
        <w:t>Eric Mbonimpa</w:t>
      </w:r>
    </w:p>
    <w:p w14:paraId="6B4B0830" w14:textId="10B056A3" w:rsidR="00B76B95" w:rsidRDefault="00B76B95" w:rsidP="004B2DAB">
      <w:pPr>
        <w:pStyle w:val="author"/>
        <w:ind w:right="-270"/>
        <w:contextualSpacing/>
        <w:jc w:val="center"/>
        <w:rPr>
          <w:b w:val="0"/>
          <w:bCs/>
          <w:i/>
          <w:iCs/>
          <w:sz w:val="18"/>
          <w:szCs w:val="18"/>
        </w:rPr>
      </w:pPr>
      <w:r w:rsidRPr="005C53AE">
        <w:rPr>
          <w:b w:val="0"/>
          <w:bCs/>
          <w:i/>
          <w:iCs/>
          <w:sz w:val="18"/>
          <w:szCs w:val="18"/>
        </w:rPr>
        <w:t>Data Analytics Certificate Program</w:t>
      </w:r>
    </w:p>
    <w:p w14:paraId="388617DC" w14:textId="77777777" w:rsidR="00B76B95" w:rsidRDefault="00B76B95" w:rsidP="004B2DAB">
      <w:pPr>
        <w:pStyle w:val="author"/>
        <w:ind w:right="-270"/>
        <w:contextualSpacing/>
        <w:jc w:val="center"/>
        <w:rPr>
          <w:b w:val="0"/>
          <w:bCs/>
          <w:i/>
          <w:iCs/>
          <w:sz w:val="18"/>
          <w:szCs w:val="18"/>
        </w:rPr>
      </w:pPr>
      <w:r>
        <w:rPr>
          <w:b w:val="0"/>
          <w:bCs/>
          <w:i/>
          <w:iCs/>
          <w:sz w:val="18"/>
          <w:szCs w:val="18"/>
        </w:rPr>
        <w:t xml:space="preserve"> </w:t>
      </w:r>
      <w:r w:rsidRPr="005C53AE">
        <w:rPr>
          <w:b w:val="0"/>
          <w:bCs/>
          <w:i/>
          <w:iCs/>
          <w:sz w:val="18"/>
          <w:szCs w:val="18"/>
        </w:rPr>
        <w:t>Graduate School of Engineering and Management</w:t>
      </w:r>
      <w:r>
        <w:rPr>
          <w:b w:val="0"/>
          <w:bCs/>
          <w:i/>
          <w:iCs/>
          <w:sz w:val="18"/>
          <w:szCs w:val="18"/>
        </w:rPr>
        <w:t xml:space="preserve"> </w:t>
      </w:r>
    </w:p>
    <w:p w14:paraId="0B4E3575" w14:textId="77777777" w:rsidR="00B76B95" w:rsidRDefault="00B76B95" w:rsidP="004B2DAB">
      <w:pPr>
        <w:pStyle w:val="author"/>
        <w:ind w:right="-270"/>
        <w:contextualSpacing/>
        <w:jc w:val="center"/>
        <w:rPr>
          <w:b w:val="0"/>
          <w:i/>
          <w:iCs/>
          <w:sz w:val="18"/>
          <w:szCs w:val="18"/>
        </w:rPr>
      </w:pPr>
      <w:r>
        <w:rPr>
          <w:b w:val="0"/>
          <w:bCs/>
          <w:i/>
          <w:iCs/>
          <w:sz w:val="18"/>
          <w:szCs w:val="18"/>
        </w:rPr>
        <w:t xml:space="preserve"> </w:t>
      </w:r>
      <w:r w:rsidRPr="00B36535">
        <w:rPr>
          <w:b w:val="0"/>
          <w:i/>
          <w:iCs/>
          <w:sz w:val="18"/>
          <w:szCs w:val="18"/>
        </w:rPr>
        <w:t>Air Force Institute of Technology</w:t>
      </w:r>
    </w:p>
    <w:p w14:paraId="56DB65BA" w14:textId="0613CFC6" w:rsidR="00BD29C8" w:rsidRPr="00DC6454" w:rsidRDefault="00B76B95" w:rsidP="004B2DAB">
      <w:pPr>
        <w:pStyle w:val="author"/>
        <w:ind w:right="-180"/>
        <w:contextualSpacing/>
        <w:jc w:val="center"/>
        <w:rPr>
          <w:b w:val="0"/>
          <w:bCs/>
          <w:i/>
          <w:iCs/>
          <w:color w:val="000000"/>
          <w:sz w:val="18"/>
          <w:szCs w:val="18"/>
        </w:rPr>
      </w:pPr>
      <w:r w:rsidRPr="00B45EBE">
        <w:rPr>
          <w:b w:val="0"/>
          <w:iCs/>
          <w:sz w:val="18"/>
          <w:szCs w:val="18"/>
        </w:rPr>
        <w:t>Wright-Patterson AFB, OH</w:t>
      </w:r>
      <w:r w:rsidRPr="00B36535">
        <w:rPr>
          <w:b w:val="0"/>
        </w:rPr>
        <w:t xml:space="preserve"> </w:t>
      </w:r>
      <w:hyperlink r:id="rId10" w:history="1">
        <w:r w:rsidR="00E95DC0" w:rsidRPr="00A857E3">
          <w:rPr>
            <w:rStyle w:val="Hyperlink"/>
            <w:b w:val="0"/>
            <w:iCs/>
            <w:sz w:val="18"/>
            <w:szCs w:val="18"/>
          </w:rPr>
          <w:t>eric.mbonimpa@afit.edu</w:t>
        </w:r>
      </w:hyperlink>
      <w:r w:rsidR="00E95DC0">
        <w:rPr>
          <w:b w:val="0"/>
          <w:iCs/>
          <w:sz w:val="18"/>
          <w:szCs w:val="18"/>
        </w:rPr>
        <w:t xml:space="preserve"> </w:t>
      </w:r>
      <w:r w:rsidR="00341AF4">
        <w:rPr>
          <w:b w:val="0"/>
          <w:iCs/>
          <w:sz w:val="18"/>
          <w:szCs w:val="18"/>
        </w:rPr>
        <w:t xml:space="preserve"> </w:t>
      </w:r>
    </w:p>
    <w:p w14:paraId="19EF2BD5" w14:textId="77777777" w:rsidR="004B2DAB" w:rsidRPr="00C8690F" w:rsidRDefault="00BD29C8" w:rsidP="004B2DAB">
      <w:pPr>
        <w:pStyle w:val="author"/>
        <w:ind w:right="-270"/>
        <w:contextualSpacing/>
        <w:jc w:val="center"/>
        <w:rPr>
          <w:b w:val="0"/>
          <w:bCs/>
          <w:sz w:val="13"/>
          <w:szCs w:val="13"/>
        </w:rPr>
      </w:pPr>
      <w:r>
        <w:rPr>
          <w:b w:val="0"/>
          <w:bCs/>
          <w:sz w:val="18"/>
          <w:szCs w:val="18"/>
        </w:rPr>
        <w:br w:type="column"/>
      </w:r>
    </w:p>
    <w:p w14:paraId="22F95735" w14:textId="77777777" w:rsidR="004B2DAB" w:rsidRPr="00C8690F" w:rsidRDefault="004B2DAB" w:rsidP="004B2DAB">
      <w:pPr>
        <w:pStyle w:val="author"/>
        <w:ind w:right="-270"/>
        <w:contextualSpacing/>
        <w:jc w:val="center"/>
        <w:rPr>
          <w:b w:val="0"/>
          <w:bCs/>
          <w:sz w:val="13"/>
          <w:szCs w:val="13"/>
        </w:rPr>
      </w:pPr>
    </w:p>
    <w:p w14:paraId="4DD52485" w14:textId="77777777" w:rsidR="00C8690F" w:rsidRPr="00C8690F" w:rsidRDefault="00C8690F" w:rsidP="004B2DAB">
      <w:pPr>
        <w:pStyle w:val="author"/>
        <w:ind w:right="-270"/>
        <w:contextualSpacing/>
        <w:jc w:val="center"/>
        <w:rPr>
          <w:b w:val="0"/>
          <w:bCs/>
          <w:sz w:val="13"/>
          <w:szCs w:val="13"/>
        </w:rPr>
      </w:pPr>
    </w:p>
    <w:p w14:paraId="348941DC" w14:textId="270A3662" w:rsidR="004B2DAB" w:rsidRDefault="00BD29C8" w:rsidP="004B2DAB">
      <w:pPr>
        <w:pStyle w:val="author"/>
        <w:ind w:right="-270"/>
        <w:contextualSpacing/>
        <w:jc w:val="center"/>
        <w:rPr>
          <w:bCs/>
          <w:sz w:val="18"/>
          <w:szCs w:val="18"/>
        </w:rPr>
      </w:pPr>
      <w:r w:rsidRPr="006F6BB7">
        <w:rPr>
          <w:b w:val="0"/>
          <w:bCs/>
          <w:sz w:val="18"/>
          <w:szCs w:val="18"/>
        </w:rPr>
        <w:t>Brent Langhals</w:t>
      </w:r>
      <w:r>
        <w:rPr>
          <w:bCs/>
          <w:sz w:val="18"/>
          <w:szCs w:val="18"/>
        </w:rPr>
        <w:t xml:space="preserve">            </w:t>
      </w:r>
      <w:r w:rsidR="00E515FE">
        <w:rPr>
          <w:bCs/>
          <w:sz w:val="18"/>
          <w:szCs w:val="18"/>
        </w:rPr>
        <w:t xml:space="preserve">     </w:t>
      </w:r>
      <w:r>
        <w:rPr>
          <w:bCs/>
          <w:sz w:val="18"/>
          <w:szCs w:val="18"/>
        </w:rPr>
        <w:t xml:space="preserve">   </w:t>
      </w:r>
    </w:p>
    <w:p w14:paraId="6604D9E7" w14:textId="70317603" w:rsidR="00E515FE" w:rsidRDefault="00E515FE" w:rsidP="004B2DAB">
      <w:pPr>
        <w:pStyle w:val="author"/>
        <w:ind w:right="-270"/>
        <w:contextualSpacing/>
        <w:jc w:val="center"/>
        <w:rPr>
          <w:b w:val="0"/>
          <w:bCs/>
          <w:i/>
          <w:iCs/>
          <w:sz w:val="18"/>
          <w:szCs w:val="18"/>
        </w:rPr>
      </w:pPr>
      <w:r w:rsidRPr="005C53AE">
        <w:rPr>
          <w:b w:val="0"/>
          <w:bCs/>
          <w:i/>
          <w:iCs/>
          <w:sz w:val="18"/>
          <w:szCs w:val="18"/>
        </w:rPr>
        <w:t>Data Analytics Certificate Program</w:t>
      </w:r>
    </w:p>
    <w:p w14:paraId="63285F30" w14:textId="52EBFC01" w:rsidR="00E515FE" w:rsidRDefault="00E515FE" w:rsidP="004B2DAB">
      <w:pPr>
        <w:pStyle w:val="author"/>
        <w:ind w:right="-270"/>
        <w:contextualSpacing/>
        <w:jc w:val="center"/>
        <w:rPr>
          <w:b w:val="0"/>
          <w:bCs/>
          <w:i/>
          <w:iCs/>
          <w:sz w:val="18"/>
          <w:szCs w:val="18"/>
        </w:rPr>
      </w:pPr>
      <w:r w:rsidRPr="005C53AE">
        <w:rPr>
          <w:b w:val="0"/>
          <w:bCs/>
          <w:i/>
          <w:iCs/>
          <w:sz w:val="18"/>
          <w:szCs w:val="18"/>
        </w:rPr>
        <w:t>Graduate School of Engineering and Management</w:t>
      </w:r>
    </w:p>
    <w:p w14:paraId="1ED8A056" w14:textId="422F8755" w:rsidR="00E515FE" w:rsidRDefault="00E515FE" w:rsidP="004B2DAB">
      <w:pPr>
        <w:pStyle w:val="author"/>
        <w:ind w:right="-270"/>
        <w:contextualSpacing/>
        <w:jc w:val="center"/>
        <w:rPr>
          <w:b w:val="0"/>
          <w:i/>
          <w:iCs/>
          <w:sz w:val="18"/>
          <w:szCs w:val="18"/>
        </w:rPr>
      </w:pPr>
      <w:r w:rsidRPr="00B36535">
        <w:rPr>
          <w:b w:val="0"/>
          <w:i/>
          <w:iCs/>
          <w:sz w:val="18"/>
          <w:szCs w:val="18"/>
        </w:rPr>
        <w:t>Air Force Institute of Technology</w:t>
      </w:r>
    </w:p>
    <w:p w14:paraId="51D17A66" w14:textId="59E9D993" w:rsidR="00643B44" w:rsidRPr="00C8690F" w:rsidRDefault="00E515FE" w:rsidP="00C8690F">
      <w:pPr>
        <w:pStyle w:val="author"/>
        <w:ind w:right="-270"/>
        <w:contextualSpacing/>
        <w:jc w:val="center"/>
        <w:rPr>
          <w:b w:val="0"/>
          <w:bCs/>
          <w:sz w:val="18"/>
          <w:szCs w:val="18"/>
          <w:vertAlign w:val="superscript"/>
        </w:rPr>
      </w:pPr>
      <w:r w:rsidRPr="00B45EBE">
        <w:rPr>
          <w:b w:val="0"/>
          <w:iCs/>
          <w:sz w:val="18"/>
          <w:szCs w:val="18"/>
        </w:rPr>
        <w:t>Wright-Patterson AFB, OH</w:t>
      </w:r>
      <w:r w:rsidRPr="00B36535">
        <w:rPr>
          <w:b w:val="0"/>
        </w:rPr>
        <w:t xml:space="preserve"> </w:t>
      </w:r>
      <w:hyperlink r:id="rId11" w:history="1">
        <w:r w:rsidR="00341AF4" w:rsidRPr="00A857E3">
          <w:rPr>
            <w:rStyle w:val="Hyperlink"/>
            <w:b w:val="0"/>
            <w:bCs/>
            <w:iCs/>
            <w:sz w:val="18"/>
            <w:szCs w:val="18"/>
          </w:rPr>
          <w:t>brent.langhals@afit.edu</w:t>
        </w:r>
      </w:hyperlink>
      <w:r w:rsidR="00341AF4">
        <w:rPr>
          <w:b w:val="0"/>
          <w:bCs/>
          <w:iCs/>
          <w:sz w:val="18"/>
          <w:szCs w:val="18"/>
        </w:rPr>
        <w:t xml:space="preserve"> </w:t>
      </w:r>
    </w:p>
    <w:p w14:paraId="6C517651" w14:textId="77777777" w:rsidR="00643B44" w:rsidRDefault="00643B44" w:rsidP="00CB3626">
      <w:pPr>
        <w:pStyle w:val="NormalWeb"/>
        <w:spacing w:before="0" w:beforeAutospacing="0" w:after="120" w:afterAutospacing="0"/>
        <w:jc w:val="both"/>
        <w:rPr>
          <w:b/>
          <w:bCs/>
          <w:i/>
          <w:kern w:val="6"/>
          <w:sz w:val="18"/>
        </w:rPr>
      </w:pPr>
    </w:p>
    <w:p w14:paraId="25E3CFDD" w14:textId="77777777" w:rsidR="00643B44" w:rsidRDefault="00643B44" w:rsidP="00CB3626">
      <w:pPr>
        <w:pStyle w:val="NormalWeb"/>
        <w:spacing w:before="0" w:beforeAutospacing="0" w:after="120" w:afterAutospacing="0"/>
        <w:jc w:val="both"/>
        <w:rPr>
          <w:b/>
          <w:bCs/>
          <w:i/>
          <w:kern w:val="6"/>
          <w:sz w:val="18"/>
        </w:rPr>
      </w:pPr>
    </w:p>
    <w:p w14:paraId="466E9C3C" w14:textId="04E6D0C5" w:rsidR="00C8690F" w:rsidRDefault="00C8690F" w:rsidP="00CB3626">
      <w:pPr>
        <w:pStyle w:val="NormalWeb"/>
        <w:spacing w:before="0" w:beforeAutospacing="0" w:after="120" w:afterAutospacing="0"/>
        <w:jc w:val="both"/>
        <w:rPr>
          <w:b/>
          <w:bCs/>
          <w:i/>
          <w:kern w:val="6"/>
          <w:sz w:val="18"/>
        </w:rPr>
        <w:sectPr w:rsidR="00C8690F" w:rsidSect="004B2DAB">
          <w:type w:val="continuous"/>
          <w:pgSz w:w="12240" w:h="15840" w:code="1"/>
          <w:pgMar w:top="1080" w:right="907" w:bottom="1627" w:left="907" w:header="720" w:footer="720" w:gutter="0"/>
          <w:cols w:num="4" w:space="479"/>
          <w:docGrid w:linePitch="360"/>
        </w:sectPr>
      </w:pPr>
    </w:p>
    <w:p w14:paraId="741524DB" w14:textId="3C45A40B" w:rsidR="007C5199" w:rsidRPr="00CB3626" w:rsidRDefault="00BD29C8" w:rsidP="00CB3626">
      <w:pPr>
        <w:pStyle w:val="NormalWeb"/>
        <w:spacing w:before="0" w:beforeAutospacing="0" w:after="120" w:afterAutospacing="0"/>
        <w:jc w:val="both"/>
        <w:rPr>
          <w:b/>
          <w:kern w:val="6"/>
          <w:sz w:val="18"/>
        </w:rPr>
      </w:pPr>
      <w:r w:rsidRPr="00464755">
        <w:rPr>
          <w:b/>
          <w:bCs/>
          <w:i/>
          <w:kern w:val="6"/>
          <w:sz w:val="18"/>
        </w:rPr>
        <w:t>Abstract</w:t>
      </w:r>
      <w:r w:rsidRPr="00464755">
        <w:rPr>
          <w:b/>
          <w:bCs/>
          <w:kern w:val="6"/>
          <w:sz w:val="18"/>
        </w:rPr>
        <w:t xml:space="preserve">— </w:t>
      </w:r>
      <w:r w:rsidR="006618BC" w:rsidRPr="00CB3626">
        <w:rPr>
          <w:b/>
          <w:kern w:val="6"/>
          <w:sz w:val="18"/>
        </w:rPr>
        <w:t>As the</w:t>
      </w:r>
      <w:r w:rsidR="00A33810" w:rsidRPr="00CB3626">
        <w:rPr>
          <w:b/>
          <w:kern w:val="6"/>
          <w:sz w:val="18"/>
        </w:rPr>
        <w:t xml:space="preserve"> Cape</w:t>
      </w:r>
      <w:r w:rsidR="004D7D50">
        <w:rPr>
          <w:b/>
          <w:kern w:val="6"/>
          <w:sz w:val="18"/>
        </w:rPr>
        <w:t xml:space="preserve"> Canaveral Space Force Station</w:t>
      </w:r>
      <w:r w:rsidR="00A33810" w:rsidRPr="00CB3626">
        <w:rPr>
          <w:b/>
          <w:kern w:val="6"/>
          <w:sz w:val="18"/>
        </w:rPr>
        <w:t xml:space="preserve"> and Kennedy Space Center increase</w:t>
      </w:r>
      <w:r w:rsidR="004D7D50">
        <w:rPr>
          <w:b/>
          <w:kern w:val="6"/>
          <w:sz w:val="18"/>
        </w:rPr>
        <w:t xml:space="preserve"> their </w:t>
      </w:r>
      <w:r w:rsidR="00A33810" w:rsidRPr="00CB3626">
        <w:rPr>
          <w:b/>
          <w:kern w:val="6"/>
          <w:sz w:val="18"/>
        </w:rPr>
        <w:t>launch rate</w:t>
      </w:r>
      <w:r w:rsidR="006618BC" w:rsidRPr="00CB3626">
        <w:rPr>
          <w:b/>
          <w:kern w:val="6"/>
          <w:sz w:val="18"/>
        </w:rPr>
        <w:t xml:space="preserve">, </w:t>
      </w:r>
      <w:r w:rsidR="00ED5A2B">
        <w:rPr>
          <w:b/>
          <w:kern w:val="6"/>
          <w:sz w:val="18"/>
        </w:rPr>
        <w:t>any process that could assist in the automation of the currently-</w:t>
      </w:r>
      <w:r w:rsidR="006618BC" w:rsidRPr="00CB3626">
        <w:rPr>
          <w:b/>
          <w:kern w:val="6"/>
          <w:sz w:val="18"/>
        </w:rPr>
        <w:t xml:space="preserve">manual lightning forecast </w:t>
      </w:r>
      <w:r w:rsidR="00ED5A2B">
        <w:rPr>
          <w:b/>
          <w:kern w:val="6"/>
          <w:sz w:val="18"/>
        </w:rPr>
        <w:t>would be valuable</w:t>
      </w:r>
      <w:r w:rsidR="006618BC" w:rsidRPr="00CB3626">
        <w:rPr>
          <w:b/>
          <w:kern w:val="6"/>
          <w:sz w:val="18"/>
        </w:rPr>
        <w:t xml:space="preserve">.  </w:t>
      </w:r>
      <w:r w:rsidR="00A33810" w:rsidRPr="00CB3626">
        <w:rPr>
          <w:b/>
          <w:kern w:val="6"/>
          <w:sz w:val="18"/>
        </w:rPr>
        <w:t xml:space="preserve"> </w:t>
      </w:r>
      <w:r w:rsidR="006618BC" w:rsidRPr="00CB3626">
        <w:rPr>
          <w:b/>
          <w:kern w:val="6"/>
          <w:sz w:val="18"/>
        </w:rPr>
        <w:t>This work examines the possibility of machine-learning assistance with</w:t>
      </w:r>
      <w:r w:rsidR="00A33810" w:rsidRPr="00CB3626">
        <w:rPr>
          <w:b/>
          <w:kern w:val="6"/>
          <w:sz w:val="18"/>
        </w:rPr>
        <w:t xml:space="preserve"> the daily lighting forecast which is produced by the 45</w:t>
      </w:r>
      <w:r w:rsidR="006618BC" w:rsidRPr="00CB3626">
        <w:rPr>
          <w:b/>
          <w:kern w:val="6"/>
          <w:sz w:val="18"/>
        </w:rPr>
        <w:t xml:space="preserve">th </w:t>
      </w:r>
      <w:r w:rsidR="00A33810" w:rsidRPr="00CB3626">
        <w:rPr>
          <w:b/>
          <w:kern w:val="6"/>
          <w:sz w:val="18"/>
        </w:rPr>
        <w:t xml:space="preserve">Weather Squadron. </w:t>
      </w:r>
      <w:r w:rsidR="006618BC" w:rsidRPr="00CB3626">
        <w:rPr>
          <w:b/>
          <w:kern w:val="6"/>
          <w:sz w:val="18"/>
        </w:rPr>
        <w:t xml:space="preserve">A dataset consisting of 34 </w:t>
      </w:r>
      <w:r w:rsidR="00CB3626">
        <w:rPr>
          <w:b/>
          <w:kern w:val="6"/>
          <w:sz w:val="18"/>
        </w:rPr>
        <w:t xml:space="preserve">lightning, </w:t>
      </w:r>
      <w:r w:rsidR="006618BC" w:rsidRPr="00CB3626">
        <w:rPr>
          <w:b/>
          <w:kern w:val="6"/>
          <w:sz w:val="18"/>
        </w:rPr>
        <w:t>pressure, temperature and windspeed measurements taken from 334 daily weather balloon</w:t>
      </w:r>
      <w:r w:rsidR="00DC09AC">
        <w:rPr>
          <w:b/>
          <w:kern w:val="6"/>
          <w:sz w:val="18"/>
        </w:rPr>
        <w:t xml:space="preserve"> (</w:t>
      </w:r>
      <w:r w:rsidR="006618BC" w:rsidRPr="00CB3626">
        <w:rPr>
          <w:b/>
          <w:kern w:val="6"/>
          <w:sz w:val="18"/>
        </w:rPr>
        <w:t>rawinsonde</w:t>
      </w:r>
      <w:r w:rsidR="00DC09AC">
        <w:rPr>
          <w:b/>
          <w:kern w:val="6"/>
          <w:sz w:val="18"/>
        </w:rPr>
        <w:t>)</w:t>
      </w:r>
      <w:r w:rsidR="006618BC" w:rsidRPr="00CB3626">
        <w:rPr>
          <w:b/>
          <w:kern w:val="6"/>
          <w:sz w:val="18"/>
        </w:rPr>
        <w:t xml:space="preserve"> launches </w:t>
      </w:r>
      <w:r w:rsidR="00ED5A2B">
        <w:rPr>
          <w:b/>
          <w:kern w:val="6"/>
          <w:sz w:val="18"/>
        </w:rPr>
        <w:t xml:space="preserve">in the timeframe 2012-2021 </w:t>
      </w:r>
      <w:r w:rsidR="006618BC" w:rsidRPr="00CB3626">
        <w:rPr>
          <w:b/>
          <w:kern w:val="6"/>
          <w:sz w:val="18"/>
        </w:rPr>
        <w:t xml:space="preserve">was examined.  Models were created using recursive feature elimination on logistic regression and XGClassifier algorithms, </w:t>
      </w:r>
      <w:r w:rsidR="00702F3F">
        <w:rPr>
          <w:b/>
          <w:kern w:val="6"/>
          <w:sz w:val="18"/>
        </w:rPr>
        <w:t>as well as</w:t>
      </w:r>
      <w:r w:rsidR="006618BC" w:rsidRPr="00CB3626">
        <w:rPr>
          <w:b/>
          <w:kern w:val="6"/>
          <w:sz w:val="18"/>
        </w:rPr>
        <w:t xml:space="preserve"> Bayesian and bandit optimization of neural network</w:t>
      </w:r>
      <w:r w:rsidR="00DD5A2D">
        <w:rPr>
          <w:b/>
          <w:kern w:val="6"/>
          <w:sz w:val="18"/>
        </w:rPr>
        <w:t xml:space="preserve"> </w:t>
      </w:r>
      <w:r w:rsidR="00702F3F">
        <w:rPr>
          <w:b/>
          <w:kern w:val="6"/>
          <w:sz w:val="18"/>
        </w:rPr>
        <w:t>(NN)</w:t>
      </w:r>
      <w:r w:rsidR="006618BC" w:rsidRPr="00CB3626">
        <w:rPr>
          <w:b/>
          <w:kern w:val="6"/>
          <w:sz w:val="18"/>
        </w:rPr>
        <w:t xml:space="preserve"> hyperparameters.</w:t>
      </w:r>
      <w:r w:rsidR="00CB3626">
        <w:rPr>
          <w:b/>
          <w:kern w:val="6"/>
          <w:sz w:val="18"/>
        </w:rPr>
        <w:t xml:space="preserve">  </w:t>
      </w:r>
      <w:r w:rsidR="007202DD" w:rsidRPr="00CB3626">
        <w:rPr>
          <w:b/>
          <w:kern w:val="6"/>
          <w:sz w:val="18"/>
        </w:rPr>
        <w:t xml:space="preserve">The modeling process was repeated </w:t>
      </w:r>
      <w:r w:rsidR="00702F3F">
        <w:rPr>
          <w:b/>
          <w:kern w:val="6"/>
          <w:sz w:val="18"/>
        </w:rPr>
        <w:t>after eliminating</w:t>
      </w:r>
      <w:r w:rsidR="00702F3F" w:rsidRPr="00CB3626">
        <w:rPr>
          <w:b/>
          <w:kern w:val="6"/>
          <w:sz w:val="18"/>
        </w:rPr>
        <w:t xml:space="preserve"> </w:t>
      </w:r>
      <w:r w:rsidR="007202DD" w:rsidRPr="00CB3626">
        <w:rPr>
          <w:b/>
          <w:kern w:val="6"/>
          <w:sz w:val="18"/>
        </w:rPr>
        <w:t xml:space="preserve">13 features related to windspeed. </w:t>
      </w:r>
      <w:r w:rsidR="006618BC" w:rsidRPr="00CB3626">
        <w:rPr>
          <w:b/>
          <w:kern w:val="6"/>
          <w:sz w:val="18"/>
        </w:rPr>
        <w:t xml:space="preserve">The </w:t>
      </w:r>
      <w:r w:rsidR="007202DD" w:rsidRPr="00CB3626">
        <w:rPr>
          <w:b/>
          <w:kern w:val="6"/>
          <w:sz w:val="18"/>
        </w:rPr>
        <w:t xml:space="preserve">best performing models on both datasets were the </w:t>
      </w:r>
      <w:r w:rsidR="006618BC" w:rsidRPr="00CB3626">
        <w:rPr>
          <w:b/>
          <w:kern w:val="6"/>
          <w:sz w:val="18"/>
        </w:rPr>
        <w:t xml:space="preserve">optimized </w:t>
      </w:r>
      <w:r w:rsidR="007202DD" w:rsidRPr="00CB3626">
        <w:rPr>
          <w:b/>
          <w:kern w:val="6"/>
          <w:sz w:val="18"/>
        </w:rPr>
        <w:t xml:space="preserve">NN models, with an </w:t>
      </w:r>
      <w:r w:rsidR="00DD5A2D">
        <w:rPr>
          <w:b/>
          <w:kern w:val="6"/>
          <w:sz w:val="18"/>
        </w:rPr>
        <w:t>F</w:t>
      </w:r>
      <w:r w:rsidR="007202DD" w:rsidRPr="00CB3626">
        <w:rPr>
          <w:b/>
          <w:kern w:val="6"/>
          <w:sz w:val="18"/>
        </w:rPr>
        <w:t>1 metric of 0.</w:t>
      </w:r>
      <w:r w:rsidR="00BE59D6">
        <w:rPr>
          <w:b/>
          <w:kern w:val="6"/>
          <w:sz w:val="18"/>
        </w:rPr>
        <w:t>81</w:t>
      </w:r>
      <w:r w:rsidR="007202DD" w:rsidRPr="00CB3626">
        <w:rPr>
          <w:b/>
          <w:kern w:val="6"/>
          <w:sz w:val="18"/>
        </w:rPr>
        <w:t xml:space="preserve"> on the full dataset and 0.</w:t>
      </w:r>
      <w:r w:rsidR="00CC5DD4">
        <w:rPr>
          <w:b/>
          <w:kern w:val="6"/>
          <w:sz w:val="18"/>
        </w:rPr>
        <w:t>66</w:t>
      </w:r>
      <w:r w:rsidR="007202DD" w:rsidRPr="00CB3626">
        <w:rPr>
          <w:b/>
          <w:kern w:val="6"/>
          <w:sz w:val="18"/>
        </w:rPr>
        <w:t xml:space="preserve"> on the reduced dataset. </w:t>
      </w:r>
      <w:r w:rsidR="008F677E">
        <w:rPr>
          <w:b/>
          <w:kern w:val="6"/>
          <w:sz w:val="18"/>
        </w:rPr>
        <w:t xml:space="preserve">For comparison, a model that predicted randomly achieved F1 = 0.47 on this dataset. </w:t>
      </w:r>
      <w:r w:rsidR="007202DD" w:rsidRPr="00CB3626">
        <w:rPr>
          <w:b/>
          <w:kern w:val="6"/>
          <w:sz w:val="18"/>
        </w:rPr>
        <w:t xml:space="preserve">The addition of 13 windspeed-related features </w:t>
      </w:r>
      <w:r w:rsidR="00CB3626">
        <w:rPr>
          <w:b/>
          <w:kern w:val="6"/>
          <w:sz w:val="18"/>
        </w:rPr>
        <w:t>more than</w:t>
      </w:r>
      <w:r w:rsidR="007202DD" w:rsidRPr="00CB3626">
        <w:rPr>
          <w:b/>
          <w:kern w:val="6"/>
          <w:sz w:val="18"/>
        </w:rPr>
        <w:t xml:space="preserve"> doubled the </w:t>
      </w:r>
      <w:r w:rsidR="00CB3626">
        <w:rPr>
          <w:b/>
          <w:kern w:val="6"/>
          <w:sz w:val="18"/>
        </w:rPr>
        <w:t xml:space="preserve">complexity of the </w:t>
      </w:r>
      <w:r w:rsidR="007202DD" w:rsidRPr="00CB3626">
        <w:rPr>
          <w:b/>
          <w:kern w:val="6"/>
          <w:sz w:val="18"/>
        </w:rPr>
        <w:t xml:space="preserve">21-feature no-wind model while increasing model performance by </w:t>
      </w:r>
      <w:r w:rsidR="00CC5DD4">
        <w:rPr>
          <w:b/>
          <w:kern w:val="6"/>
          <w:sz w:val="18"/>
        </w:rPr>
        <w:t>13 percentage points</w:t>
      </w:r>
      <w:r w:rsidR="007202DD" w:rsidRPr="00CB3626">
        <w:rPr>
          <w:b/>
          <w:kern w:val="6"/>
          <w:sz w:val="18"/>
        </w:rPr>
        <w:t xml:space="preserve">. A notable inference from the statistical modeling is that the most important feature from both datasets was the </w:t>
      </w:r>
      <w:r w:rsidR="00BE59D6">
        <w:rPr>
          <w:b/>
          <w:kern w:val="6"/>
          <w:sz w:val="18"/>
        </w:rPr>
        <w:t>K</w:t>
      </w:r>
      <w:r w:rsidR="007202DD" w:rsidRPr="00CB3626">
        <w:rPr>
          <w:b/>
          <w:kern w:val="6"/>
          <w:sz w:val="18"/>
        </w:rPr>
        <w:t xml:space="preserve"> </w:t>
      </w:r>
      <w:r w:rsidR="009650D8">
        <w:rPr>
          <w:b/>
          <w:kern w:val="6"/>
          <w:sz w:val="18"/>
        </w:rPr>
        <w:t xml:space="preserve">convective </w:t>
      </w:r>
      <w:r w:rsidR="007202DD" w:rsidRPr="00CB3626">
        <w:rPr>
          <w:b/>
          <w:kern w:val="6"/>
          <w:sz w:val="18"/>
        </w:rPr>
        <w:t xml:space="preserve">index, which </w:t>
      </w:r>
      <w:r w:rsidR="00CB3626" w:rsidRPr="00CB3626">
        <w:rPr>
          <w:b/>
          <w:kern w:val="6"/>
          <w:sz w:val="18"/>
        </w:rPr>
        <w:t>is related to temperature</w:t>
      </w:r>
      <w:r w:rsidR="00BE59D6">
        <w:rPr>
          <w:b/>
          <w:kern w:val="6"/>
          <w:sz w:val="18"/>
        </w:rPr>
        <w:t xml:space="preserve"> vertical </w:t>
      </w:r>
      <w:r w:rsidR="00CB3626" w:rsidRPr="00CB3626">
        <w:rPr>
          <w:b/>
          <w:kern w:val="6"/>
          <w:sz w:val="18"/>
        </w:rPr>
        <w:t>lapse rate</w:t>
      </w:r>
      <w:r w:rsidR="00BE59D6">
        <w:rPr>
          <w:b/>
          <w:kern w:val="6"/>
          <w:sz w:val="18"/>
        </w:rPr>
        <w:t>, dewpoint temperature and dewpoint depression</w:t>
      </w:r>
      <w:r w:rsidR="00A33810" w:rsidRPr="00CB3626">
        <w:rPr>
          <w:b/>
          <w:kern w:val="6"/>
          <w:sz w:val="18"/>
        </w:rPr>
        <w:t>.</w:t>
      </w:r>
    </w:p>
    <w:p w14:paraId="6A33EB4E" w14:textId="28DC18EC" w:rsidR="00D25663" w:rsidRDefault="00F70DA0" w:rsidP="00F70DA0">
      <w:pPr>
        <w:pStyle w:val="abstract"/>
        <w:overflowPunct w:val="0"/>
        <w:autoSpaceDE w:val="0"/>
        <w:autoSpaceDN w:val="0"/>
        <w:adjustRightInd w:val="0"/>
        <w:spacing w:before="0" w:after="120"/>
        <w:jc w:val="both"/>
        <w:textAlignment w:val="baseline"/>
        <w:rPr>
          <w:rFonts w:ascii="Times" w:hAnsi="Times"/>
          <w:b/>
          <w:i/>
          <w:sz w:val="18"/>
          <w:szCs w:val="20"/>
          <w:lang w:eastAsia="de-DE"/>
        </w:rPr>
      </w:pPr>
      <w:r>
        <w:rPr>
          <w:rFonts w:ascii="Times" w:hAnsi="Times"/>
          <w:b/>
          <w:i/>
          <w:sz w:val="18"/>
          <w:szCs w:val="20"/>
          <w:lang w:eastAsia="de-DE"/>
        </w:rPr>
        <w:t xml:space="preserve">   </w:t>
      </w:r>
      <w:r w:rsidR="00695062">
        <w:rPr>
          <w:rFonts w:ascii="Times" w:hAnsi="Times"/>
          <w:b/>
          <w:i/>
          <w:sz w:val="18"/>
          <w:szCs w:val="20"/>
          <w:lang w:eastAsia="de-DE"/>
        </w:rPr>
        <w:t>Keywords: lightning f</w:t>
      </w:r>
      <w:r w:rsidR="00A33810" w:rsidRPr="00BD29C8">
        <w:rPr>
          <w:rFonts w:ascii="Times" w:hAnsi="Times"/>
          <w:b/>
          <w:i/>
          <w:sz w:val="18"/>
          <w:szCs w:val="20"/>
          <w:lang w:eastAsia="de-DE"/>
        </w:rPr>
        <w:t xml:space="preserve">orecast, </w:t>
      </w:r>
      <w:r w:rsidR="00695062">
        <w:rPr>
          <w:rFonts w:ascii="Times" w:hAnsi="Times"/>
          <w:b/>
          <w:i/>
          <w:sz w:val="18"/>
          <w:szCs w:val="20"/>
          <w:lang w:eastAsia="de-DE"/>
        </w:rPr>
        <w:t xml:space="preserve">launch operations, </w:t>
      </w:r>
      <w:r w:rsidR="00A33810" w:rsidRPr="00BD29C8">
        <w:rPr>
          <w:rFonts w:ascii="Times" w:hAnsi="Times"/>
          <w:b/>
          <w:i/>
          <w:sz w:val="18"/>
          <w:szCs w:val="20"/>
          <w:lang w:eastAsia="de-DE"/>
        </w:rPr>
        <w:t>neural network, lightning indices</w:t>
      </w:r>
    </w:p>
    <w:p w14:paraId="2DD0BC7A" w14:textId="77777777" w:rsidR="00F70DA0" w:rsidRPr="001A4FE1" w:rsidRDefault="00F70DA0" w:rsidP="00F70DA0">
      <w:pPr>
        <w:pStyle w:val="abstract"/>
        <w:overflowPunct w:val="0"/>
        <w:autoSpaceDE w:val="0"/>
        <w:autoSpaceDN w:val="0"/>
        <w:adjustRightInd w:val="0"/>
        <w:spacing w:before="120" w:after="0"/>
        <w:jc w:val="both"/>
        <w:textAlignment w:val="baseline"/>
        <w:rPr>
          <w:rFonts w:ascii="Times" w:hAnsi="Times"/>
          <w:b/>
          <w:i/>
          <w:sz w:val="18"/>
          <w:szCs w:val="20"/>
          <w:lang w:eastAsia="de-DE"/>
        </w:rPr>
      </w:pPr>
      <w:r>
        <w:rPr>
          <w:rFonts w:ascii="Times" w:hAnsi="Times"/>
          <w:b/>
          <w:i/>
          <w:sz w:val="18"/>
          <w:szCs w:val="20"/>
          <w:lang w:eastAsia="de-DE"/>
        </w:rPr>
        <w:t xml:space="preserve">   </w:t>
      </w:r>
      <w:r w:rsidRPr="001A4FE1">
        <w:rPr>
          <w:rFonts w:ascii="Times" w:hAnsi="Times"/>
          <w:b/>
          <w:i/>
          <w:sz w:val="18"/>
          <w:szCs w:val="20"/>
          <w:lang w:eastAsia="de-DE"/>
        </w:rPr>
        <w:t>Regular research paper</w:t>
      </w:r>
    </w:p>
    <w:p w14:paraId="64D6F204" w14:textId="77777777" w:rsidR="00D25663" w:rsidRPr="00A06F0E" w:rsidRDefault="00A33810" w:rsidP="003866CC">
      <w:pPr>
        <w:pStyle w:val="Heading3"/>
        <w:numPr>
          <w:ilvl w:val="0"/>
          <w:numId w:val="1"/>
        </w:numPr>
        <w:tabs>
          <w:tab w:val="num" w:pos="360"/>
        </w:tabs>
        <w:spacing w:before="360" w:after="120" w:line="480" w:lineRule="auto"/>
        <w:ind w:left="0" w:firstLine="0"/>
        <w:rPr>
          <w:b w:val="0"/>
          <w:caps w:val="0"/>
          <w:smallCaps/>
          <w:sz w:val="20"/>
        </w:rPr>
      </w:pPr>
      <w:r w:rsidRPr="00A06F0E">
        <w:rPr>
          <w:b w:val="0"/>
          <w:caps w:val="0"/>
          <w:smallCaps/>
          <w:sz w:val="20"/>
        </w:rPr>
        <w:t>Introduction &amp; Background</w:t>
      </w:r>
    </w:p>
    <w:p w14:paraId="35F9E349" w14:textId="2B936654" w:rsidR="00A1641B" w:rsidRPr="00E51FED" w:rsidRDefault="00A1641B" w:rsidP="00E51FED">
      <w:pPr>
        <w:pStyle w:val="IEEEpara"/>
      </w:pPr>
      <w:r w:rsidRPr="00623761">
        <w:t>Lightning hazard is a major safety concern at Cape Canaveral Space Force</w:t>
      </w:r>
      <w:r w:rsidRPr="00E51FED">
        <w:t xml:space="preserve"> Station (CCSFS) and Kennedy Space Center (KSC) Florida. This eastern range (ER) is located in the thunderstorm capital of the United</w:t>
      </w:r>
      <w:r w:rsidR="003F74F1">
        <w:t xml:space="preserve"> </w:t>
      </w:r>
      <w:r w:rsidRPr="00E51FED">
        <w:t xml:space="preserve">States. The 45th Weather Squadron (WS) currently provides weather support </w:t>
      </w:r>
      <w:r w:rsidRPr="00E51FED">
        <w:t>to both governmental and commercial launches at CCSFS and KSC. Rawinsondes, balloon-borne meteorological sensors, collect data daily at 0500/0600 local time and 1700/1800 local time (10</w:t>
      </w:r>
      <w:r w:rsidR="00643B44">
        <w:t>00</w:t>
      </w:r>
      <w:r w:rsidRPr="00E51FED">
        <w:t xml:space="preserve"> and 22</w:t>
      </w:r>
      <w:r w:rsidR="00643B44">
        <w:t>00</w:t>
      </w:r>
      <w:r w:rsidRPr="00E51FED">
        <w:t xml:space="preserve"> Z</w:t>
      </w:r>
      <w:r w:rsidR="00ED5A2B">
        <w:t>ulu</w:t>
      </w:r>
      <w:r w:rsidRPr="00E51FED">
        <w:t xml:space="preserve"> time/UTC). The dataset include</w:t>
      </w:r>
      <w:r w:rsidR="00BD29C8">
        <w:t>d</w:t>
      </w:r>
      <w:r w:rsidRPr="00E51FED">
        <w:t xml:space="preserve"> lightning occurrence, meteorological characteristics such as wind speed, lapse rate, relative humidity, temperature, and thermodynamic and kinematic indices such as Convective Ava</w:t>
      </w:r>
      <w:r w:rsidR="00ED5A2B">
        <w:t xml:space="preserve">ilable Potential Energy (CAPE) &amp; </w:t>
      </w:r>
      <w:r w:rsidRPr="00E51FED">
        <w:t>K-index</w:t>
      </w:r>
      <w:r w:rsidR="00ED5A2B">
        <w:t xml:space="preserve">. </w:t>
      </w:r>
      <w:r w:rsidRPr="00E51FED">
        <w:t>With the recent significant increases in the ER launch rate, the 45th WS forecasting methods will need to transition to automated products, where applicable. The objective is to reduce required labor by automating lightning forecasts.</w:t>
      </w:r>
      <w:r w:rsidR="00707880">
        <w:t xml:space="preserve"> The forecasted lightning can either be </w:t>
      </w:r>
      <w:r w:rsidR="00707880" w:rsidRPr="000D505D">
        <w:t>cloud-to-ground</w:t>
      </w:r>
      <w:r w:rsidR="00707880">
        <w:t xml:space="preserve"> lightening, or </w:t>
      </w:r>
      <w:r w:rsidR="00707880" w:rsidRPr="000D505D">
        <w:t>intra</w:t>
      </w:r>
      <w:r w:rsidR="00707880">
        <w:t>-</w:t>
      </w:r>
      <w:r w:rsidR="00707880" w:rsidRPr="000D505D">
        <w:t>cloud</w:t>
      </w:r>
      <w:r w:rsidR="00707880">
        <w:t xml:space="preserve"> </w:t>
      </w:r>
      <w:r w:rsidR="00707880" w:rsidRPr="000D505D">
        <w:t>lightning</w:t>
      </w:r>
      <w:r w:rsidR="00707880">
        <w:t xml:space="preserve"> which does</w:t>
      </w:r>
      <w:r w:rsidR="00707880" w:rsidRPr="000D505D">
        <w:t xml:space="preserve"> not reach the ground</w:t>
      </w:r>
      <w:r w:rsidR="00707880">
        <w:t>.</w:t>
      </w:r>
    </w:p>
    <w:p w14:paraId="08EF9844" w14:textId="3D3C2742" w:rsidR="00ED5A2B" w:rsidRPr="00643B44" w:rsidRDefault="00ED5A2B" w:rsidP="00ED5A2B">
      <w:pPr>
        <w:pStyle w:val="ListParagraph"/>
        <w:numPr>
          <w:ilvl w:val="0"/>
          <w:numId w:val="7"/>
        </w:numPr>
        <w:spacing w:before="120" w:after="120" w:line="240" w:lineRule="exact"/>
        <w:jc w:val="both"/>
        <w:rPr>
          <w:rFonts w:ascii="Times" w:hAnsi="Times"/>
          <w:i/>
        </w:rPr>
      </w:pPr>
      <w:r>
        <w:rPr>
          <w:rFonts w:ascii="Times" w:hAnsi="Times"/>
          <w:i/>
        </w:rPr>
        <w:t>Literature Review</w:t>
      </w:r>
    </w:p>
    <w:p w14:paraId="3C9E5A3B" w14:textId="07149304" w:rsidR="00707880" w:rsidRPr="00707880" w:rsidRDefault="00707880" w:rsidP="00707880">
      <w:pPr>
        <w:pStyle w:val="IEEEpara"/>
      </w:pPr>
      <w:r w:rsidRPr="00707880">
        <w:t>Supervised machine learning algorithms, such as neural networks, random forests, logistic regression, and decision trees have shown promising improvements in lightning prediction accuracy. Additionally, data from many of the sensors used in this work have been used to forecast the probability of lightning activity in previous studies</w:t>
      </w:r>
      <w:r>
        <w:t xml:space="preserve"> </w:t>
      </w:r>
      <w:sdt>
        <w:sdtPr>
          <w:id w:val="-1187511976"/>
          <w:citation/>
        </w:sdtPr>
        <w:sdtContent>
          <w:r w:rsidRPr="00707880">
            <w:fldChar w:fldCharType="begin"/>
          </w:r>
          <w:r w:rsidRPr="00707880">
            <w:instrText xml:space="preserve">CITATION Bal17 \l 1033 </w:instrText>
          </w:r>
          <w:r w:rsidRPr="00707880">
            <w:fldChar w:fldCharType="separate"/>
          </w:r>
          <w:r w:rsidRPr="00707880">
            <w:rPr>
              <w:noProof/>
            </w:rPr>
            <w:t>[1]</w:t>
          </w:r>
          <w:r w:rsidRPr="00707880">
            <w:fldChar w:fldCharType="end"/>
          </w:r>
        </w:sdtContent>
      </w:sdt>
      <w:r w:rsidRPr="00707880">
        <w:t xml:space="preserve">. Studies can be differentiated based on various factors, including their primary goal (classification or prediction with specific lead time), the utilized features, identification of important features, and the spatiotemporal characteristics of the dataset.  </w:t>
      </w:r>
    </w:p>
    <w:p w14:paraId="21F85ABC" w14:textId="4F4C7108" w:rsidR="00707880" w:rsidRPr="00707880" w:rsidRDefault="00707880" w:rsidP="00707880">
      <w:pPr>
        <w:pStyle w:val="IEEEpara"/>
      </w:pPr>
      <w:r w:rsidRPr="00707880">
        <w:t>Bates et al.'s study at six locations in Australia found that logistic regression outperformed other classifiers, such as random forests, linear</w:t>
      </w:r>
      <w:r w:rsidR="008F677E" w:rsidRPr="008F677E">
        <w:t xml:space="preserve"> </w:t>
      </w:r>
      <w:r w:rsidR="008F677E" w:rsidRPr="00707880">
        <w:t>discriminant analyses</w:t>
      </w:r>
      <w:r w:rsidRPr="00707880">
        <w:t xml:space="preserve"> and quadratic discriminant analyses. The results demonstrated the superior predictive ability of logistic regression in distinguishing between non-lightning and lightning days using large-scale atmospheric variables. The identified predictors primarily </w:t>
      </w:r>
      <w:r w:rsidRPr="00707880">
        <w:lastRenderedPageBreak/>
        <w:t xml:space="preserve">included measures of instability, lifting potential, and atmospheric water content. The logistic regression was able to achieve </w:t>
      </w:r>
      <w:r>
        <w:t>hit</w:t>
      </w:r>
      <w:r w:rsidRPr="00707880">
        <w:t xml:space="preserve"> rates above 90%. Other metrics used, such as false-alarm ratio and AUC were also </w:t>
      </w:r>
      <w:r>
        <w:t>improved</w:t>
      </w:r>
      <w:r w:rsidRPr="00707880">
        <w:t xml:space="preserve"> with the logistic regression model </w:t>
      </w:r>
      <w:sdt>
        <w:sdtPr>
          <w:id w:val="-897971297"/>
          <w:placeholder>
            <w:docPart w:val="B1164259C541074F9F9BD6064EDCDD24"/>
          </w:placeholder>
          <w:citation/>
        </w:sdtPr>
        <w:sdtContent>
          <w:r w:rsidRPr="00707880">
            <w:fldChar w:fldCharType="begin"/>
          </w:r>
          <w:r w:rsidRPr="00707880">
            <w:instrText xml:space="preserve">CITATION Bat18 \l 1033 </w:instrText>
          </w:r>
          <w:r w:rsidRPr="00707880">
            <w:fldChar w:fldCharType="separate"/>
          </w:r>
          <w:r w:rsidRPr="00707880">
            <w:rPr>
              <w:noProof/>
            </w:rPr>
            <w:t>[2]</w:t>
          </w:r>
          <w:r w:rsidRPr="00707880">
            <w:fldChar w:fldCharType="end"/>
          </w:r>
        </w:sdtContent>
      </w:sdt>
      <w:r w:rsidRPr="00707880">
        <w:t xml:space="preserve">. </w:t>
      </w:r>
      <w:r w:rsidR="008F677E">
        <w:t>It is unknown how this model compares to a randomly-predicting model on their dataset.</w:t>
      </w:r>
    </w:p>
    <w:p w14:paraId="4FBD94D8" w14:textId="6F27BA8E" w:rsidR="00707880" w:rsidRPr="00707880" w:rsidRDefault="00707880" w:rsidP="00707880">
      <w:pPr>
        <w:pStyle w:val="IEEEpara"/>
      </w:pPr>
      <w:r w:rsidRPr="00707880">
        <w:t xml:space="preserve">Zhu et al. developed a support vector machine algorithm that classified cloud-to-ground and intracloud lightning with an accuracy of 97% at a site in Argentina, outperforming existing lightning detection networks </w:t>
      </w:r>
      <w:sdt>
        <w:sdtPr>
          <w:id w:val="1942868332"/>
          <w:citation/>
        </w:sdtPr>
        <w:sdtContent>
          <w:r w:rsidRPr="00707880">
            <w:fldChar w:fldCharType="begin"/>
          </w:r>
          <w:r w:rsidRPr="00707880">
            <w:instrText xml:space="preserve">CITATION Ama21 \l 1033 </w:instrText>
          </w:r>
          <w:r w:rsidRPr="00707880">
            <w:fldChar w:fldCharType="separate"/>
          </w:r>
          <w:r w:rsidRPr="00707880">
            <w:rPr>
              <w:noProof/>
            </w:rPr>
            <w:t>[3]</w:t>
          </w:r>
          <w:r w:rsidRPr="00707880">
            <w:fldChar w:fldCharType="end"/>
          </w:r>
        </w:sdtContent>
      </w:sdt>
      <w:r w:rsidRPr="00707880">
        <w:t>. The data used originated from the Cordoba Marx Meter Array</w:t>
      </w:r>
      <w:r w:rsidR="008F677E">
        <w:t xml:space="preserve"> across 4 days in 2018</w:t>
      </w:r>
      <w:r w:rsidRPr="00707880">
        <w:t>, consisting of 10 electric field change sensors with fast and slow channels. The data used for training and testing the classification model is the fast-channel waveforms, which can detect small-amplitude pulses and provide a full range of amplitudes for model training. The significance of accurately classifying lightning discharges as cloud-to-ground or intra-cloud in this paper lies in ensuring safety, as cloud-to-ground discharges possess the potential to cause harm to individuals and property.</w:t>
      </w:r>
      <w:r w:rsidR="008F677E">
        <w:t xml:space="preserve"> For this work it is also unknown how this model compares to a randomly-predicting model on their dataset.</w:t>
      </w:r>
    </w:p>
    <w:p w14:paraId="304C24DA" w14:textId="70821D4F" w:rsidR="00707880" w:rsidRPr="00707880" w:rsidRDefault="00707880" w:rsidP="00707880">
      <w:pPr>
        <w:pStyle w:val="IEEEpara"/>
      </w:pPr>
      <w:r w:rsidRPr="00707880">
        <w:t xml:space="preserve">Leal and Matos’s study in Brazil used six-year (2015-2020) data from ground-based weather stations, including air temperature, humidity, pressure, and wind speed to predict lightning occurrence within one hour. Their results showed that their decision tree predicted over 70% of lightning occurrences </w:t>
      </w:r>
      <w:sdt>
        <w:sdtPr>
          <w:id w:val="94296197"/>
          <w:placeholder>
            <w:docPart w:val="B1164259C541074F9F9BD6064EDCDD24"/>
          </w:placeholder>
          <w:citation/>
        </w:sdtPr>
        <w:sdtContent>
          <w:r w:rsidRPr="00707880">
            <w:fldChar w:fldCharType="begin"/>
          </w:r>
          <w:r w:rsidRPr="00707880">
            <w:instrText xml:space="preserve">CITATION Lea22 \l 1033 </w:instrText>
          </w:r>
          <w:r w:rsidRPr="00707880">
            <w:fldChar w:fldCharType="separate"/>
          </w:r>
          <w:r w:rsidRPr="00707880">
            <w:rPr>
              <w:noProof/>
            </w:rPr>
            <w:t>[4]</w:t>
          </w:r>
          <w:r w:rsidRPr="00707880">
            <w:fldChar w:fldCharType="end"/>
          </w:r>
        </w:sdtContent>
      </w:sdt>
      <w:r w:rsidRPr="00707880">
        <w:t xml:space="preserve">. </w:t>
      </w:r>
    </w:p>
    <w:p w14:paraId="3B41797A" w14:textId="7F802FCF" w:rsidR="00707880" w:rsidRPr="00707880" w:rsidRDefault="00707880" w:rsidP="00707880">
      <w:pPr>
        <w:pStyle w:val="IEEEpara"/>
      </w:pPr>
      <w:proofErr w:type="spellStart"/>
      <w:r w:rsidRPr="00707880">
        <w:t>Mzila</w:t>
      </w:r>
      <w:proofErr w:type="spellEnd"/>
      <w:r w:rsidRPr="00707880">
        <w:t xml:space="preserve"> et al. predicted 80% of lightening occurrences in South Africa using deep neural networks </w:t>
      </w:r>
      <w:sdt>
        <w:sdtPr>
          <w:id w:val="1110552803"/>
          <w:citation/>
        </w:sdtPr>
        <w:sdtContent>
          <w:r w:rsidRPr="00707880">
            <w:fldChar w:fldCharType="begin"/>
          </w:r>
          <w:r w:rsidRPr="00707880">
            <w:instrText xml:space="preserve">CITATION Mzi22 \l 1033 </w:instrText>
          </w:r>
          <w:r w:rsidRPr="00707880">
            <w:fldChar w:fldCharType="separate"/>
          </w:r>
          <w:r w:rsidRPr="00707880">
            <w:rPr>
              <w:noProof/>
            </w:rPr>
            <w:t>[5]</w:t>
          </w:r>
          <w:r w:rsidRPr="00707880">
            <w:fldChar w:fldCharType="end"/>
          </w:r>
        </w:sdtContent>
      </w:sdt>
      <w:r w:rsidRPr="00707880">
        <w:t xml:space="preserve">. They used meteorological parameters such as the temperature, air pressure and lightning data from South Africa weather service. Two different neural network architectures were </w:t>
      </w:r>
      <w:r w:rsidR="008F677E">
        <w:t>applied to</w:t>
      </w:r>
      <w:r w:rsidRPr="00707880">
        <w:t xml:space="preserve"> the prediction task, </w:t>
      </w:r>
      <w:r w:rsidR="008F677E" w:rsidRPr="00707880">
        <w:t>namely standard neural networks and radial basis function network</w:t>
      </w:r>
      <w:r w:rsidRPr="00707880">
        <w:t>. Both architectures exhibited comparable performance in terms of prediction accuracy.</w:t>
      </w:r>
    </w:p>
    <w:p w14:paraId="35F7EAEA" w14:textId="520D7AB7" w:rsidR="00707880" w:rsidRPr="00707880" w:rsidRDefault="00707880" w:rsidP="00707880">
      <w:pPr>
        <w:pStyle w:val="IEEEpara"/>
      </w:pPr>
      <w:r w:rsidRPr="00707880">
        <w:t xml:space="preserve">Essa et al. found that the Long-Short-Term-Memory Recurrent </w:t>
      </w:r>
      <w:r w:rsidR="008F677E">
        <w:t>n</w:t>
      </w:r>
      <w:r w:rsidRPr="00707880">
        <w:t xml:space="preserve">eural networks (LSTM) model outperformed other models </w:t>
      </w:r>
      <w:sdt>
        <w:sdtPr>
          <w:id w:val="-634410414"/>
          <w:citation/>
        </w:sdtPr>
        <w:sdtContent>
          <w:r w:rsidRPr="00707880">
            <w:fldChar w:fldCharType="begin"/>
          </w:r>
          <w:r w:rsidRPr="00707880">
            <w:instrText xml:space="preserve">CITATION 20221 \l 1033 </w:instrText>
          </w:r>
          <w:r w:rsidRPr="00707880">
            <w:fldChar w:fldCharType="separate"/>
          </w:r>
          <w:r w:rsidRPr="00707880">
            <w:rPr>
              <w:noProof/>
            </w:rPr>
            <w:t>[6]</w:t>
          </w:r>
          <w:r w:rsidRPr="00707880">
            <w:fldChar w:fldCharType="end"/>
          </w:r>
        </w:sdtContent>
      </w:sdt>
      <w:r w:rsidRPr="00707880">
        <w:t>. The study used historical Cloud-to-ground Lightning Data from the South African Lightning Detection Network (SALDN) for the year 2018. The dataset contains nearly 20 million lightning observations grouped into three-hour intervals.  Three machine learning models are evaluated: Autoregressive (AR), Auto Regressive Integrated Moving Average (ARIMA), and LSTM Recurrent Neural Network. The models were tested for their ability to predict the number of Cloud-to-ground lightning flashes in South Africa for a three-hour time horizon using the Mean Absolute Percentage Error (MAPE) metric. The LSTM’s MAPE was approximately 3700 versus AR and ARIMA ‘s MAPE values of 15,312 and 15,080, respectively.</w:t>
      </w:r>
    </w:p>
    <w:p w14:paraId="7AA0EA6E" w14:textId="5084E4E9" w:rsidR="00A1641B" w:rsidRPr="00E51FED" w:rsidRDefault="00707880" w:rsidP="00E51FED">
      <w:pPr>
        <w:pStyle w:val="IEEEpara"/>
      </w:pPr>
      <w:proofErr w:type="spellStart"/>
      <w:r w:rsidRPr="00707880">
        <w:t>Mostajabi</w:t>
      </w:r>
      <w:proofErr w:type="spellEnd"/>
      <w:r w:rsidRPr="00707880">
        <w:t xml:space="preserve"> et al, used XGBoost algorithm to demonstrate that the model has a predictive capability for lightning occurrence lead times up to 30 min </w:t>
      </w:r>
      <w:sdt>
        <w:sdtPr>
          <w:id w:val="-1139959108"/>
          <w:placeholder>
            <w:docPart w:val="B1164259C541074F9F9BD6064EDCDD24"/>
          </w:placeholder>
          <w:citation/>
        </w:sdtPr>
        <w:sdtContent>
          <w:r w:rsidRPr="00707880">
            <w:fldChar w:fldCharType="begin"/>
          </w:r>
          <w:r w:rsidRPr="00707880">
            <w:instrText xml:space="preserve">CITATION Mos19 \l 1033 </w:instrText>
          </w:r>
          <w:r w:rsidRPr="00707880">
            <w:fldChar w:fldCharType="separate"/>
          </w:r>
          <w:r w:rsidRPr="00707880">
            <w:rPr>
              <w:noProof/>
            </w:rPr>
            <w:t>[7]</w:t>
          </w:r>
          <w:r w:rsidRPr="00707880">
            <w:fldChar w:fldCharType="end"/>
          </w:r>
        </w:sdtContent>
      </w:sdt>
      <w:r w:rsidRPr="00707880">
        <w:t xml:space="preserve">. The predictors </w:t>
      </w:r>
      <w:r w:rsidRPr="00707880">
        <w:t xml:space="preserve">included available surface weather variables, namely air pressure at station level, air temperature, relative humidity, and wind speed. </w:t>
      </w:r>
      <w:r w:rsidR="008F677E">
        <w:t xml:space="preserve">Finally, </w:t>
      </w:r>
      <w:r w:rsidR="00A1641B" w:rsidRPr="00E51FED">
        <w:t xml:space="preserve">Speranza conducted a study </w:t>
      </w:r>
      <w:sdt>
        <w:sdtPr>
          <w:id w:val="54673717"/>
          <w:citation/>
        </w:sdtPr>
        <w:sdtContent>
          <w:r w:rsidR="00A1641B" w:rsidRPr="00E51FED">
            <w:fldChar w:fldCharType="begin"/>
          </w:r>
          <w:r w:rsidR="00A1641B" w:rsidRPr="00E51FED">
            <w:instrText xml:space="preserve"> CITATION Spe19 \l 1033 </w:instrText>
          </w:r>
          <w:r w:rsidR="00A1641B" w:rsidRPr="00E51FED">
            <w:fldChar w:fldCharType="separate"/>
          </w:r>
          <w:r w:rsidRPr="00707880">
            <w:rPr>
              <w:noProof/>
            </w:rPr>
            <w:t>[8]</w:t>
          </w:r>
          <w:r w:rsidR="00A1641B" w:rsidRPr="00E51FED">
            <w:fldChar w:fldCharType="end"/>
          </w:r>
        </w:sdtContent>
      </w:sdt>
      <w:r w:rsidR="00A1641B" w:rsidRPr="00E51FED">
        <w:t xml:space="preserve"> that utilized surface data from Electric Field Mills (EFM) within a 50-mile radius of CCSFS to forecast lightning. The study employed various LSTM structure models, all of which achieved a prediction accuracy of above 70%. This research built on previous efforts by weather squadrons, specifically Venzke and Folsom </w:t>
      </w:r>
      <w:sdt>
        <w:sdtPr>
          <w:id w:val="-14537674"/>
          <w:citation/>
        </w:sdtPr>
        <w:sdtContent>
          <w:r w:rsidR="00A1641B" w:rsidRPr="00E51FED">
            <w:fldChar w:fldCharType="begin"/>
          </w:r>
          <w:r w:rsidR="00A1641B" w:rsidRPr="00E51FED">
            <w:instrText xml:space="preserve">CITATION Placeholder2 \l 1033 </w:instrText>
          </w:r>
          <w:r w:rsidR="00A1641B" w:rsidRPr="00E51FED">
            <w:fldChar w:fldCharType="separate"/>
          </w:r>
          <w:r w:rsidRPr="00707880">
            <w:rPr>
              <w:noProof/>
            </w:rPr>
            <w:t>[9]</w:t>
          </w:r>
          <w:r w:rsidR="00A1641B" w:rsidRPr="00E51FED">
            <w:fldChar w:fldCharType="end"/>
          </w:r>
        </w:sdtContent>
      </w:sdt>
      <w:sdt>
        <w:sdtPr>
          <w:id w:val="-669947904"/>
          <w:citation/>
        </w:sdtPr>
        <w:sdtContent>
          <w:r w:rsidR="00A1641B" w:rsidRPr="00E51FED">
            <w:fldChar w:fldCharType="begin"/>
          </w:r>
          <w:r w:rsidR="00A1641B" w:rsidRPr="00E51FED">
            <w:instrText xml:space="preserve"> CITATION Placeholder1 \l 1033 </w:instrText>
          </w:r>
          <w:r w:rsidR="00A1641B" w:rsidRPr="00E51FED">
            <w:fldChar w:fldCharType="separate"/>
          </w:r>
          <w:r>
            <w:rPr>
              <w:noProof/>
            </w:rPr>
            <w:t xml:space="preserve"> </w:t>
          </w:r>
          <w:r w:rsidRPr="00707880">
            <w:rPr>
              <w:noProof/>
            </w:rPr>
            <w:t>[10]</w:t>
          </w:r>
          <w:r w:rsidR="00A1641B" w:rsidRPr="00E51FED">
            <w:fldChar w:fldCharType="end"/>
          </w:r>
        </w:sdtContent>
      </w:sdt>
      <w:r w:rsidR="00A1641B" w:rsidRPr="00E51FED">
        <w:t>, who used simpler decision trees for lightning predictions at the time. However, their previous work relied on sensors located miles away and did not incorporate rawinsonde data.</w:t>
      </w:r>
    </w:p>
    <w:p w14:paraId="6DDD0CFA" w14:textId="0B1E6F48" w:rsidR="00D25663" w:rsidRDefault="00A1641B" w:rsidP="00E51FED">
      <w:pPr>
        <w:pStyle w:val="IEEEpara"/>
      </w:pPr>
      <w:r w:rsidRPr="00E51FED">
        <w:t>The focus of this study is to investigate the ability of classical machine learning and neural network algorithms in predicting daily lightning occurrence at CCSFS, using the CCSFS morning rawinsonde data. We will explore various machine-learning models, including deep neural networks, logistic regression, and extreme gradient boosting, as they have demonstrated high accuracy in predicting lightning and thunderstorms in prior research. The study aims to present the results to the decision-makers of 45 WS to compare with existing systems. The findings of this study could potentially improve the current lightning prediction models and contribute to better decision-making regarding safety measures and operations at CCSFS.</w:t>
      </w:r>
      <w:r w:rsidR="00643B44">
        <w:t xml:space="preserve"> </w:t>
      </w:r>
    </w:p>
    <w:p w14:paraId="16D527BA" w14:textId="462AC6A9" w:rsidR="00ED5A2B" w:rsidRPr="00643B44" w:rsidRDefault="00ED5A2B" w:rsidP="00ED5A2B">
      <w:pPr>
        <w:pStyle w:val="ListParagraph"/>
        <w:numPr>
          <w:ilvl w:val="0"/>
          <w:numId w:val="7"/>
        </w:numPr>
        <w:spacing w:before="120" w:after="120" w:line="240" w:lineRule="exact"/>
        <w:jc w:val="both"/>
        <w:rPr>
          <w:rFonts w:ascii="Times" w:hAnsi="Times"/>
          <w:i/>
        </w:rPr>
      </w:pPr>
      <w:r w:rsidRPr="00643B44">
        <w:rPr>
          <w:rFonts w:ascii="Times" w:hAnsi="Times"/>
          <w:i/>
        </w:rPr>
        <w:t xml:space="preserve">Data </w:t>
      </w:r>
      <w:r>
        <w:rPr>
          <w:rFonts w:ascii="Times" w:hAnsi="Times"/>
          <w:i/>
        </w:rPr>
        <w:t>Acquisition</w:t>
      </w:r>
      <w:r w:rsidRPr="00643B44">
        <w:rPr>
          <w:rFonts w:ascii="Times" w:hAnsi="Times"/>
          <w:i/>
        </w:rPr>
        <w:t xml:space="preserve"> </w:t>
      </w:r>
    </w:p>
    <w:p w14:paraId="33C11AE6" w14:textId="568B6714" w:rsidR="00FF5649" w:rsidRPr="00A06F0E" w:rsidRDefault="00A33810" w:rsidP="00A1641B">
      <w:pPr>
        <w:pStyle w:val="IEEEpara"/>
      </w:pPr>
      <w:r w:rsidRPr="00A06F0E">
        <w:t xml:space="preserve">Two sets of data </w:t>
      </w:r>
      <w:r w:rsidR="00ED5A2B">
        <w:t>were combined prior to analysis</w:t>
      </w:r>
      <w:r w:rsidRPr="00A06F0E">
        <w:t>. The first set of data was obtained from the</w:t>
      </w:r>
      <w:r w:rsidR="00ED5A2B">
        <w:t xml:space="preserve"> 14th Weather Squadron; the US Air Force</w:t>
      </w:r>
      <w:r w:rsidRPr="00A06F0E">
        <w:t xml:space="preserve"> unit responsible for collecting climatic weather data. The 14 WS provided summary rawinsonde data</w:t>
      </w:r>
      <w:r w:rsidR="00CB7D7E">
        <w:t>,</w:t>
      </w:r>
      <w:r w:rsidRPr="00A06F0E">
        <w:t xml:space="preserve"> </w:t>
      </w:r>
      <w:r w:rsidR="00CB7D7E" w:rsidRPr="00A06F0E">
        <w:t>includ</w:t>
      </w:r>
      <w:r w:rsidR="00CB7D7E">
        <w:t>ing</w:t>
      </w:r>
      <w:r w:rsidR="00CB7D7E" w:rsidRPr="00A06F0E">
        <w:t xml:space="preserve"> </w:t>
      </w:r>
      <w:r w:rsidRPr="00A06F0E">
        <w:t>stability indices and mean flow data for each rawinsonde released at CCSFS from 2012 to 2021.</w:t>
      </w:r>
      <w:r w:rsidR="00A27D81" w:rsidRPr="00A06F0E">
        <w:t xml:space="preserve"> The list of input variables with a brief description</w:t>
      </w:r>
      <w:r w:rsidR="00ED5A2B">
        <w:t>, mean, minimum value and maximum value</w:t>
      </w:r>
      <w:r w:rsidR="00A27D81" w:rsidRPr="00A06F0E">
        <w:t xml:space="preserve"> can be found in Table</w:t>
      </w:r>
      <w:r w:rsidR="00FA08CC">
        <w:t xml:space="preserve"> </w:t>
      </w:r>
      <w:r w:rsidR="00F46E50" w:rsidRPr="00A06F0E">
        <w:t>1</w:t>
      </w:r>
      <w:r w:rsidR="00A27D81" w:rsidRPr="00A06F0E">
        <w:t xml:space="preserve">. In addition, further information on </w:t>
      </w:r>
      <w:r w:rsidR="00AC37AE" w:rsidRPr="00A06F0E">
        <w:t>these variables</w:t>
      </w:r>
      <w:r w:rsidR="00A27D81" w:rsidRPr="00A06F0E">
        <w:t xml:space="preserve"> can be found on the Nation Weather Service (NWS) website</w:t>
      </w:r>
      <w:r w:rsidR="00814C1D" w:rsidRPr="00A06F0E">
        <w:t xml:space="preserve"> on Skew-T derived parameters</w:t>
      </w:r>
      <w:sdt>
        <w:sdtPr>
          <w:id w:val="-1005822425"/>
          <w:citation/>
        </w:sdtPr>
        <w:sdtContent>
          <w:r w:rsidR="00A27D81" w:rsidRPr="00A06F0E">
            <w:fldChar w:fldCharType="begin"/>
          </w:r>
          <w:r w:rsidR="00A27D81" w:rsidRPr="00A06F0E">
            <w:instrText xml:space="preserve"> CITATION Nat22 \l 1033 </w:instrText>
          </w:r>
          <w:r w:rsidR="00A27D81" w:rsidRPr="00A06F0E">
            <w:fldChar w:fldCharType="separate"/>
          </w:r>
          <w:r w:rsidR="00707880">
            <w:rPr>
              <w:noProof/>
            </w:rPr>
            <w:t xml:space="preserve"> </w:t>
          </w:r>
          <w:r w:rsidR="00707880" w:rsidRPr="00707880">
            <w:rPr>
              <w:noProof/>
            </w:rPr>
            <w:t>[11]</w:t>
          </w:r>
          <w:r w:rsidR="00A27D81" w:rsidRPr="00A06F0E">
            <w:fldChar w:fldCharType="end"/>
          </w:r>
        </w:sdtContent>
      </w:sdt>
      <w:r w:rsidR="00A27D81" w:rsidRPr="00A06F0E">
        <w:t>.</w:t>
      </w:r>
      <w:r w:rsidR="00A17505">
        <w:t xml:space="preserve"> </w:t>
      </w:r>
      <w:r w:rsidRPr="00A06F0E">
        <w:t xml:space="preserve">The second set of data was obtained from the 45 WS and provided </w:t>
      </w:r>
      <w:r w:rsidR="00AE7C99" w:rsidRPr="00A06F0E">
        <w:t xml:space="preserve">daily </w:t>
      </w:r>
      <w:r w:rsidRPr="00A06F0E">
        <w:t>observed lightning documentation</w:t>
      </w:r>
      <w:r w:rsidR="00AC37AE" w:rsidRPr="00A06F0E">
        <w:t xml:space="preserve">. </w:t>
      </w:r>
      <w:r w:rsidRPr="002D78AE">
        <w:t xml:space="preserve">This data is utilized as the </w:t>
      </w:r>
      <w:r w:rsidR="00A85CD3" w:rsidRPr="0087032E">
        <w:t>predictor (in</w:t>
      </w:r>
      <w:r w:rsidRPr="002D78AE">
        <w:t>dependent</w:t>
      </w:r>
      <w:r w:rsidR="00A85CD3" w:rsidRPr="0087032E">
        <w:t>)</w:t>
      </w:r>
      <w:r w:rsidRPr="002D78AE">
        <w:t xml:space="preserve"> variable and </w:t>
      </w:r>
      <w:r w:rsidR="00ED5A2B">
        <w:t>specifies</w:t>
      </w:r>
      <w:r w:rsidRPr="002D78AE">
        <w:t xml:space="preserve"> whe</w:t>
      </w:r>
      <w:r w:rsidR="00A85CD3" w:rsidRPr="0087032E">
        <w:t>ther</w:t>
      </w:r>
      <w:r w:rsidRPr="002D78AE">
        <w:t xml:space="preserve"> lightning did</w:t>
      </w:r>
      <w:r w:rsidR="00CB7D7E" w:rsidRPr="002D78AE">
        <w:t xml:space="preserve"> or </w:t>
      </w:r>
      <w:r w:rsidRPr="008A04CB">
        <w:t>did not occur</w:t>
      </w:r>
      <w:r w:rsidRPr="00A06F0E">
        <w:t xml:space="preserve">. The observed lightning data </w:t>
      </w:r>
      <w:r w:rsidR="00CB7D7E">
        <w:t>included lighting strikes</w:t>
      </w:r>
      <w:r w:rsidRPr="00A06F0E">
        <w:t xml:space="preserve"> for multiple locations on</w:t>
      </w:r>
      <w:r w:rsidR="00CB7D7E">
        <w:t xml:space="preserve"> or </w:t>
      </w:r>
      <w:r w:rsidRPr="00A06F0E">
        <w:t xml:space="preserve">around CCSFS. </w:t>
      </w:r>
      <w:r w:rsidR="004E1230">
        <w:t>Lightning occur</w:t>
      </w:r>
      <w:r w:rsidR="007D700E">
        <w:t>red</w:t>
      </w:r>
      <w:r w:rsidR="004E1230">
        <w:t xml:space="preserve"> during 34% of the </w:t>
      </w:r>
      <w:r w:rsidR="00140BA8">
        <w:t>days in the dataset</w:t>
      </w:r>
      <w:r w:rsidR="00E51FED">
        <w:t>.</w:t>
      </w:r>
      <w:r w:rsidR="00A27D81" w:rsidRPr="00A06F0E">
        <w:t xml:space="preserve">  </w:t>
      </w:r>
    </w:p>
    <w:p w14:paraId="3EB23FB6" w14:textId="7ED8D64A" w:rsidR="008B2D13" w:rsidRPr="00695062" w:rsidRDefault="00643B44" w:rsidP="00695062">
      <w:pPr>
        <w:pStyle w:val="IEEEcaption"/>
        <w:rPr>
          <w:rFonts w:ascii="Times New Roman" w:eastAsia="SimSun" w:hAnsi="Times New Roman"/>
          <w:bCs/>
          <w:sz w:val="16"/>
          <w:szCs w:val="16"/>
          <w:lang w:bidi="en-US"/>
        </w:rPr>
      </w:pPr>
      <w:r>
        <w:rPr>
          <w:rFonts w:ascii="Times New Roman" w:eastAsia="SimSun" w:hAnsi="Times New Roman"/>
          <w:bCs/>
          <w:sz w:val="16"/>
          <w:szCs w:val="16"/>
          <w:lang w:bidi="en-US"/>
        </w:rPr>
        <w:br w:type="column"/>
      </w:r>
      <w:r w:rsidR="00A33810" w:rsidRPr="00695062">
        <w:rPr>
          <w:rFonts w:ascii="Times New Roman" w:eastAsia="SimSun" w:hAnsi="Times New Roman"/>
          <w:bCs/>
          <w:sz w:val="16"/>
          <w:szCs w:val="16"/>
          <w:lang w:bidi="en-US"/>
        </w:rPr>
        <w:lastRenderedPageBreak/>
        <w:t xml:space="preserve">Table </w:t>
      </w:r>
      <w:r w:rsidR="00A17505" w:rsidRPr="00695062">
        <w:rPr>
          <w:rFonts w:ascii="Times New Roman" w:eastAsia="SimSun" w:hAnsi="Times New Roman"/>
          <w:bCs/>
          <w:sz w:val="16"/>
          <w:szCs w:val="16"/>
          <w:lang w:bidi="en-US"/>
        </w:rPr>
        <w:t>1</w:t>
      </w:r>
      <w:r w:rsidR="00A33810" w:rsidRPr="00695062">
        <w:rPr>
          <w:rFonts w:ascii="Times New Roman" w:eastAsia="SimSun" w:hAnsi="Times New Roman"/>
          <w:bCs/>
          <w:sz w:val="16"/>
          <w:szCs w:val="16"/>
          <w:lang w:bidi="en-US"/>
        </w:rPr>
        <w:t xml:space="preserve">: Descriptive </w:t>
      </w:r>
      <w:r w:rsidR="00A32F13" w:rsidRPr="00695062">
        <w:rPr>
          <w:rFonts w:ascii="Times New Roman" w:eastAsia="SimSun" w:hAnsi="Times New Roman"/>
          <w:bCs/>
          <w:sz w:val="16"/>
          <w:szCs w:val="16"/>
          <w:lang w:bidi="en-US"/>
        </w:rPr>
        <w:t>s</w:t>
      </w:r>
      <w:r w:rsidR="00A33810" w:rsidRPr="00695062">
        <w:rPr>
          <w:rFonts w:ascii="Times New Roman" w:eastAsia="SimSun" w:hAnsi="Times New Roman"/>
          <w:bCs/>
          <w:sz w:val="16"/>
          <w:szCs w:val="16"/>
          <w:lang w:bidi="en-US"/>
        </w:rPr>
        <w:t>tatistics</w:t>
      </w:r>
      <w:r w:rsidR="00CB3626" w:rsidRPr="00695062">
        <w:rPr>
          <w:rFonts w:ascii="Times New Roman" w:eastAsia="SimSun" w:hAnsi="Times New Roman"/>
          <w:bCs/>
          <w:sz w:val="16"/>
          <w:szCs w:val="16"/>
          <w:lang w:bidi="en-US"/>
        </w:rPr>
        <w:t xml:space="preserve"> </w:t>
      </w:r>
      <w:r w:rsidR="00A32F13" w:rsidRPr="00695062">
        <w:rPr>
          <w:rFonts w:ascii="Times New Roman" w:eastAsia="SimSun" w:hAnsi="Times New Roman"/>
          <w:bCs/>
          <w:sz w:val="16"/>
          <w:szCs w:val="16"/>
          <w:lang w:bidi="en-US"/>
        </w:rPr>
        <w:t xml:space="preserve">of model features, where wind-based variables are denoted by bold text. </w:t>
      </w:r>
    </w:p>
    <w:tbl>
      <w:tblPr>
        <w:tblW w:w="5145" w:type="dxa"/>
        <w:jc w:val="center"/>
        <w:tblLook w:val="04A0" w:firstRow="1" w:lastRow="0" w:firstColumn="1" w:lastColumn="0" w:noHBand="0" w:noVBand="1"/>
      </w:tblPr>
      <w:tblGrid>
        <w:gridCol w:w="2727"/>
        <w:gridCol w:w="805"/>
        <w:gridCol w:w="808"/>
        <w:gridCol w:w="805"/>
      </w:tblGrid>
      <w:tr w:rsidR="00524EB5" w:rsidRPr="00643B44" w14:paraId="64E50197" w14:textId="77777777" w:rsidTr="002716B7">
        <w:trPr>
          <w:trHeight w:val="20"/>
          <w:jc w:val="center"/>
        </w:trPr>
        <w:tc>
          <w:tcPr>
            <w:tcW w:w="27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1732EDB" w14:textId="64C0FE14" w:rsidR="00524EB5" w:rsidRPr="00643B44" w:rsidRDefault="00524EB5" w:rsidP="00A17505">
            <w:pPr>
              <w:spacing w:after="0" w:line="240" w:lineRule="auto"/>
              <w:rPr>
                <w:rFonts w:ascii="Times New Roman" w:eastAsia="Times New Roman" w:hAnsi="Times New Roman" w:cs="Times New Roman"/>
                <w:color w:val="002060"/>
                <w:sz w:val="15"/>
                <w:szCs w:val="15"/>
              </w:rPr>
            </w:pPr>
            <w:r w:rsidRPr="00643B44">
              <w:rPr>
                <w:rFonts w:ascii="Times New Roman" w:eastAsia="Times New Roman" w:hAnsi="Times New Roman" w:cs="Times New Roman"/>
                <w:sz w:val="15"/>
                <w:szCs w:val="15"/>
              </w:rPr>
              <w:t>Description</w:t>
            </w:r>
          </w:p>
        </w:tc>
        <w:tc>
          <w:tcPr>
            <w:tcW w:w="805"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D340098" w14:textId="77777777" w:rsidR="00524EB5" w:rsidRPr="00643B44" w:rsidRDefault="00524EB5" w:rsidP="00E515FE">
            <w:pPr>
              <w:spacing w:after="0" w:line="240" w:lineRule="auto"/>
              <w:jc w:val="center"/>
              <w:rPr>
                <w:rFonts w:ascii="Times New Roman" w:eastAsia="Times New Roman" w:hAnsi="Times New Roman" w:cs="Times New Roman"/>
                <w:sz w:val="15"/>
                <w:szCs w:val="15"/>
              </w:rPr>
            </w:pPr>
            <w:r w:rsidRPr="00643B44">
              <w:rPr>
                <w:rFonts w:ascii="Times New Roman" w:eastAsia="Times New Roman" w:hAnsi="Times New Roman" w:cs="Times New Roman"/>
                <w:sz w:val="15"/>
                <w:szCs w:val="15"/>
              </w:rPr>
              <w:t>mean</w:t>
            </w:r>
          </w:p>
        </w:tc>
        <w:tc>
          <w:tcPr>
            <w:tcW w:w="808"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0EC99B85" w14:textId="77777777" w:rsidR="00524EB5" w:rsidRPr="00643B44" w:rsidRDefault="00524EB5" w:rsidP="00E515FE">
            <w:pPr>
              <w:spacing w:after="0" w:line="240" w:lineRule="auto"/>
              <w:jc w:val="center"/>
              <w:rPr>
                <w:rFonts w:ascii="Times New Roman" w:eastAsia="Times New Roman" w:hAnsi="Times New Roman" w:cs="Times New Roman"/>
                <w:sz w:val="15"/>
                <w:szCs w:val="15"/>
              </w:rPr>
            </w:pPr>
            <w:r w:rsidRPr="00643B44">
              <w:rPr>
                <w:rFonts w:ascii="Times New Roman" w:eastAsia="Times New Roman" w:hAnsi="Times New Roman" w:cs="Times New Roman"/>
                <w:sz w:val="15"/>
                <w:szCs w:val="15"/>
              </w:rPr>
              <w:t>min</w:t>
            </w:r>
          </w:p>
        </w:tc>
        <w:tc>
          <w:tcPr>
            <w:tcW w:w="805"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75FE51A" w14:textId="77777777" w:rsidR="00524EB5" w:rsidRPr="00643B44" w:rsidRDefault="00524EB5" w:rsidP="00E515FE">
            <w:pPr>
              <w:spacing w:after="0" w:line="240" w:lineRule="auto"/>
              <w:jc w:val="center"/>
              <w:rPr>
                <w:rFonts w:ascii="Times New Roman" w:eastAsia="Times New Roman" w:hAnsi="Times New Roman" w:cs="Times New Roman"/>
                <w:sz w:val="15"/>
                <w:szCs w:val="15"/>
              </w:rPr>
            </w:pPr>
            <w:r w:rsidRPr="00643B44">
              <w:rPr>
                <w:rFonts w:ascii="Times New Roman" w:eastAsia="Times New Roman" w:hAnsi="Times New Roman" w:cs="Times New Roman"/>
                <w:sz w:val="15"/>
                <w:szCs w:val="15"/>
              </w:rPr>
              <w:t>max</w:t>
            </w:r>
          </w:p>
        </w:tc>
      </w:tr>
      <w:tr w:rsidR="00524EB5" w:rsidRPr="00643B44" w14:paraId="578373A1" w14:textId="77777777" w:rsidTr="002716B7">
        <w:trPr>
          <w:trHeight w:val="20"/>
          <w:jc w:val="center"/>
        </w:trPr>
        <w:tc>
          <w:tcPr>
            <w:tcW w:w="2727" w:type="dxa"/>
            <w:tcBorders>
              <w:top w:val="nil"/>
              <w:left w:val="single" w:sz="4" w:space="0" w:color="auto"/>
              <w:bottom w:val="single" w:sz="4" w:space="0" w:color="auto"/>
              <w:right w:val="single" w:sz="4" w:space="0" w:color="auto"/>
            </w:tcBorders>
            <w:vAlign w:val="center"/>
          </w:tcPr>
          <w:p w14:paraId="2523420F" w14:textId="550595DB" w:rsidR="00524EB5" w:rsidRPr="00643B44" w:rsidRDefault="00524EB5" w:rsidP="00A17505">
            <w:pPr>
              <w:spacing w:after="0" w:line="240" w:lineRule="auto"/>
              <w:rPr>
                <w:rFonts w:ascii="Times New Roman" w:eastAsia="Times New Roman" w:hAnsi="Times New Roman" w:cs="Times New Roman"/>
                <w:color w:val="000000"/>
                <w:sz w:val="15"/>
                <w:szCs w:val="15"/>
              </w:rPr>
            </w:pPr>
            <w:r w:rsidRPr="00643B44">
              <w:rPr>
                <w:rFonts w:ascii="Times New Roman" w:eastAsia="Times New Roman" w:hAnsi="Times New Roman" w:cs="Times New Roman"/>
                <w:sz w:val="15"/>
                <w:szCs w:val="15"/>
              </w:rPr>
              <w:t>Convective Available Potential Energy</w:t>
            </w:r>
            <w:r w:rsidR="002716B7">
              <w:rPr>
                <w:rFonts w:ascii="Times New Roman" w:eastAsia="Times New Roman" w:hAnsi="Times New Roman" w:cs="Times New Roman"/>
                <w:sz w:val="15"/>
                <w:szCs w:val="15"/>
              </w:rPr>
              <w:t xml:space="preserve"> (J/kg)</w:t>
            </w:r>
          </w:p>
        </w:tc>
        <w:tc>
          <w:tcPr>
            <w:tcW w:w="805" w:type="dxa"/>
            <w:tcBorders>
              <w:top w:val="nil"/>
              <w:left w:val="nil"/>
              <w:bottom w:val="single" w:sz="4" w:space="0" w:color="auto"/>
              <w:right w:val="single" w:sz="4" w:space="0" w:color="auto"/>
            </w:tcBorders>
            <w:noWrap/>
            <w:vAlign w:val="center"/>
            <w:hideMark/>
          </w:tcPr>
          <w:p w14:paraId="1C6653DE" w14:textId="4EE73606"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1109.2</w:t>
            </w:r>
          </w:p>
        </w:tc>
        <w:tc>
          <w:tcPr>
            <w:tcW w:w="808" w:type="dxa"/>
            <w:tcBorders>
              <w:top w:val="nil"/>
              <w:left w:val="nil"/>
              <w:bottom w:val="single" w:sz="4" w:space="0" w:color="auto"/>
              <w:right w:val="single" w:sz="4" w:space="0" w:color="auto"/>
            </w:tcBorders>
            <w:noWrap/>
            <w:vAlign w:val="center"/>
            <w:hideMark/>
          </w:tcPr>
          <w:p w14:paraId="14A863FA" w14:textId="6D1E5304"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-794.9</w:t>
            </w:r>
          </w:p>
        </w:tc>
        <w:tc>
          <w:tcPr>
            <w:tcW w:w="805" w:type="dxa"/>
            <w:tcBorders>
              <w:top w:val="nil"/>
              <w:left w:val="nil"/>
              <w:bottom w:val="single" w:sz="4" w:space="0" w:color="auto"/>
              <w:right w:val="single" w:sz="4" w:space="0" w:color="auto"/>
            </w:tcBorders>
            <w:noWrap/>
            <w:vAlign w:val="center"/>
            <w:hideMark/>
          </w:tcPr>
          <w:p w14:paraId="1B10330E" w14:textId="3F63B4F8"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4247.7</w:t>
            </w:r>
          </w:p>
        </w:tc>
      </w:tr>
      <w:tr w:rsidR="00524EB5" w:rsidRPr="00643B44" w14:paraId="64B4934E" w14:textId="77777777" w:rsidTr="002716B7">
        <w:trPr>
          <w:trHeight w:val="20"/>
          <w:jc w:val="center"/>
        </w:trPr>
        <w:tc>
          <w:tcPr>
            <w:tcW w:w="2727" w:type="dxa"/>
            <w:tcBorders>
              <w:top w:val="nil"/>
              <w:left w:val="single" w:sz="4" w:space="0" w:color="auto"/>
              <w:bottom w:val="single" w:sz="4" w:space="0" w:color="auto"/>
              <w:right w:val="single" w:sz="4" w:space="0" w:color="auto"/>
            </w:tcBorders>
            <w:vAlign w:val="center"/>
          </w:tcPr>
          <w:p w14:paraId="184BD6BE" w14:textId="4C9DC08E" w:rsidR="00524EB5" w:rsidRPr="00643B44" w:rsidRDefault="00524EB5" w:rsidP="00A17505">
            <w:pPr>
              <w:spacing w:after="0" w:line="240" w:lineRule="auto"/>
              <w:rPr>
                <w:rFonts w:ascii="Times New Roman" w:eastAsia="Times New Roman" w:hAnsi="Times New Roman" w:cs="Times New Roman"/>
                <w:color w:val="000000"/>
                <w:sz w:val="15"/>
                <w:szCs w:val="15"/>
              </w:rPr>
            </w:pPr>
            <w:r w:rsidRPr="00643B44">
              <w:rPr>
                <w:rFonts w:ascii="Times New Roman" w:eastAsia="Times New Roman" w:hAnsi="Times New Roman" w:cs="Times New Roman"/>
                <w:sz w:val="15"/>
                <w:szCs w:val="15"/>
              </w:rPr>
              <w:t>Lapse rate 700 mb to 500 mb</w:t>
            </w:r>
            <w:r w:rsidR="002716B7">
              <w:rPr>
                <w:rFonts w:ascii="Times New Roman" w:eastAsia="Times New Roman" w:hAnsi="Times New Roman" w:cs="Times New Roman"/>
                <w:sz w:val="15"/>
                <w:szCs w:val="15"/>
              </w:rPr>
              <w:t xml:space="preserve"> (</w:t>
            </w:r>
            <w:r w:rsidR="002716B7">
              <w:rPr>
                <w:rFonts w:ascii="Times New Roman" w:eastAsia="Times New Roman" w:hAnsi="Times New Roman" w:cs="Times New Roman"/>
                <w:sz w:val="15"/>
                <w:szCs w:val="15"/>
              </w:rPr>
              <w:sym w:font="Symbol" w:char="F0B0"/>
            </w:r>
            <w:r w:rsidR="002716B7">
              <w:rPr>
                <w:rFonts w:ascii="Times New Roman" w:eastAsia="Times New Roman" w:hAnsi="Times New Roman" w:cs="Times New Roman"/>
                <w:sz w:val="15"/>
                <w:szCs w:val="15"/>
              </w:rPr>
              <w:t>C/km)</w:t>
            </w:r>
          </w:p>
        </w:tc>
        <w:tc>
          <w:tcPr>
            <w:tcW w:w="805" w:type="dxa"/>
            <w:tcBorders>
              <w:top w:val="nil"/>
              <w:left w:val="nil"/>
              <w:bottom w:val="single" w:sz="4" w:space="0" w:color="auto"/>
              <w:right w:val="single" w:sz="4" w:space="0" w:color="auto"/>
            </w:tcBorders>
            <w:noWrap/>
            <w:vAlign w:val="center"/>
            <w:hideMark/>
          </w:tcPr>
          <w:p w14:paraId="484C7432" w14:textId="77777777"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-0.00174</w:t>
            </w:r>
          </w:p>
        </w:tc>
        <w:tc>
          <w:tcPr>
            <w:tcW w:w="808" w:type="dxa"/>
            <w:tcBorders>
              <w:top w:val="nil"/>
              <w:left w:val="nil"/>
              <w:bottom w:val="single" w:sz="4" w:space="0" w:color="auto"/>
              <w:right w:val="single" w:sz="4" w:space="0" w:color="auto"/>
            </w:tcBorders>
            <w:noWrap/>
            <w:vAlign w:val="center"/>
            <w:hideMark/>
          </w:tcPr>
          <w:p w14:paraId="3A25ED46" w14:textId="77777777"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-0.00253</w:t>
            </w:r>
          </w:p>
        </w:tc>
        <w:tc>
          <w:tcPr>
            <w:tcW w:w="805" w:type="dxa"/>
            <w:tcBorders>
              <w:top w:val="nil"/>
              <w:left w:val="nil"/>
              <w:bottom w:val="single" w:sz="4" w:space="0" w:color="auto"/>
              <w:right w:val="single" w:sz="4" w:space="0" w:color="auto"/>
            </w:tcBorders>
            <w:noWrap/>
            <w:vAlign w:val="center"/>
            <w:hideMark/>
          </w:tcPr>
          <w:p w14:paraId="5C0C736A" w14:textId="77777777"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-0.00121</w:t>
            </w:r>
          </w:p>
        </w:tc>
      </w:tr>
      <w:tr w:rsidR="00524EB5" w:rsidRPr="00643B44" w14:paraId="41D18605" w14:textId="77777777" w:rsidTr="002716B7">
        <w:trPr>
          <w:trHeight w:val="20"/>
          <w:jc w:val="center"/>
        </w:trPr>
        <w:tc>
          <w:tcPr>
            <w:tcW w:w="2727" w:type="dxa"/>
            <w:tcBorders>
              <w:top w:val="nil"/>
              <w:left w:val="single" w:sz="4" w:space="0" w:color="auto"/>
              <w:bottom w:val="single" w:sz="4" w:space="0" w:color="auto"/>
              <w:right w:val="single" w:sz="4" w:space="0" w:color="auto"/>
            </w:tcBorders>
            <w:vAlign w:val="center"/>
          </w:tcPr>
          <w:p w14:paraId="533C7E9B" w14:textId="66E51A2E" w:rsidR="00524EB5" w:rsidRPr="00643B44" w:rsidRDefault="00524EB5" w:rsidP="00A17505">
            <w:pPr>
              <w:spacing w:after="0" w:line="240" w:lineRule="auto"/>
              <w:rPr>
                <w:rFonts w:ascii="Times New Roman" w:eastAsia="Times New Roman" w:hAnsi="Times New Roman" w:cs="Times New Roman"/>
                <w:color w:val="000000"/>
                <w:sz w:val="15"/>
                <w:szCs w:val="15"/>
              </w:rPr>
            </w:pPr>
            <w:r w:rsidRPr="00643B44">
              <w:rPr>
                <w:rFonts w:ascii="Times New Roman" w:eastAsia="Times New Roman" w:hAnsi="Times New Roman" w:cs="Times New Roman"/>
                <w:sz w:val="15"/>
                <w:szCs w:val="15"/>
              </w:rPr>
              <w:t>Lapse rate 850 mb to 500 mb</w:t>
            </w:r>
            <w:r w:rsidR="002716B7">
              <w:rPr>
                <w:rFonts w:ascii="Times New Roman" w:eastAsia="Times New Roman" w:hAnsi="Times New Roman" w:cs="Times New Roman"/>
                <w:sz w:val="15"/>
                <w:szCs w:val="15"/>
              </w:rPr>
              <w:t xml:space="preserve"> (</w:t>
            </w:r>
            <w:r w:rsidR="002716B7">
              <w:rPr>
                <w:rFonts w:ascii="Times New Roman" w:eastAsia="Times New Roman" w:hAnsi="Times New Roman" w:cs="Times New Roman"/>
                <w:sz w:val="15"/>
                <w:szCs w:val="15"/>
              </w:rPr>
              <w:sym w:font="Symbol" w:char="F0B0"/>
            </w:r>
            <w:r w:rsidR="002716B7">
              <w:rPr>
                <w:rFonts w:ascii="Times New Roman" w:eastAsia="Times New Roman" w:hAnsi="Times New Roman" w:cs="Times New Roman"/>
                <w:sz w:val="15"/>
                <w:szCs w:val="15"/>
              </w:rPr>
              <w:t>C/km)</w:t>
            </w:r>
          </w:p>
        </w:tc>
        <w:tc>
          <w:tcPr>
            <w:tcW w:w="805" w:type="dxa"/>
            <w:tcBorders>
              <w:top w:val="nil"/>
              <w:left w:val="nil"/>
              <w:bottom w:val="single" w:sz="4" w:space="0" w:color="auto"/>
              <w:right w:val="single" w:sz="4" w:space="0" w:color="auto"/>
            </w:tcBorders>
            <w:noWrap/>
            <w:vAlign w:val="center"/>
            <w:hideMark/>
          </w:tcPr>
          <w:p w14:paraId="012B0FAF" w14:textId="77777777"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-0.00168</w:t>
            </w:r>
          </w:p>
        </w:tc>
        <w:tc>
          <w:tcPr>
            <w:tcW w:w="808" w:type="dxa"/>
            <w:tcBorders>
              <w:top w:val="nil"/>
              <w:left w:val="nil"/>
              <w:bottom w:val="single" w:sz="4" w:space="0" w:color="auto"/>
              <w:right w:val="single" w:sz="4" w:space="0" w:color="auto"/>
            </w:tcBorders>
            <w:noWrap/>
            <w:vAlign w:val="center"/>
            <w:hideMark/>
          </w:tcPr>
          <w:p w14:paraId="220F6941" w14:textId="77777777"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-0.00209</w:t>
            </w:r>
          </w:p>
        </w:tc>
        <w:tc>
          <w:tcPr>
            <w:tcW w:w="805" w:type="dxa"/>
            <w:tcBorders>
              <w:top w:val="nil"/>
              <w:left w:val="nil"/>
              <w:bottom w:val="single" w:sz="4" w:space="0" w:color="auto"/>
              <w:right w:val="single" w:sz="4" w:space="0" w:color="auto"/>
            </w:tcBorders>
            <w:noWrap/>
            <w:vAlign w:val="center"/>
            <w:hideMark/>
          </w:tcPr>
          <w:p w14:paraId="4445B8DB" w14:textId="77777777"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-0.00127</w:t>
            </w:r>
          </w:p>
        </w:tc>
      </w:tr>
      <w:tr w:rsidR="00524EB5" w:rsidRPr="00643B44" w14:paraId="33D11315" w14:textId="77777777" w:rsidTr="002716B7">
        <w:trPr>
          <w:trHeight w:val="20"/>
          <w:jc w:val="center"/>
        </w:trPr>
        <w:tc>
          <w:tcPr>
            <w:tcW w:w="2727" w:type="dxa"/>
            <w:tcBorders>
              <w:top w:val="nil"/>
              <w:left w:val="single" w:sz="4" w:space="0" w:color="auto"/>
              <w:bottom w:val="single" w:sz="4" w:space="0" w:color="auto"/>
              <w:right w:val="single" w:sz="4" w:space="0" w:color="auto"/>
            </w:tcBorders>
            <w:vAlign w:val="center"/>
          </w:tcPr>
          <w:p w14:paraId="5A3CF7DC" w14:textId="6E5C9CA7" w:rsidR="00524EB5" w:rsidRPr="00643B44" w:rsidRDefault="006E681D" w:rsidP="00A17505">
            <w:pPr>
              <w:spacing w:after="0" w:line="240" w:lineRule="auto"/>
              <w:rPr>
                <w:rFonts w:ascii="Times New Roman" w:eastAsia="Times New Roman" w:hAnsi="Times New Roman" w:cs="Times New Roman"/>
                <w:color w:val="000000"/>
                <w:sz w:val="15"/>
                <w:szCs w:val="15"/>
              </w:rPr>
            </w:pPr>
            <w:r>
              <w:rPr>
                <w:rFonts w:ascii="Times New Roman" w:eastAsia="Times New Roman" w:hAnsi="Times New Roman" w:cs="Times New Roman"/>
                <w:sz w:val="15"/>
                <w:szCs w:val="15"/>
              </w:rPr>
              <w:t>L convective index</w:t>
            </w:r>
            <w:r w:rsidR="002716B7">
              <w:rPr>
                <w:rFonts w:ascii="Times New Roman" w:eastAsia="Times New Roman" w:hAnsi="Times New Roman" w:cs="Times New Roman"/>
                <w:sz w:val="15"/>
                <w:szCs w:val="15"/>
              </w:rPr>
              <w:t xml:space="preserve"> (</w:t>
            </w:r>
            <w:r w:rsidR="002716B7">
              <w:rPr>
                <w:rFonts w:ascii="Times New Roman" w:eastAsia="Times New Roman" w:hAnsi="Times New Roman" w:cs="Times New Roman"/>
                <w:sz w:val="15"/>
                <w:szCs w:val="15"/>
              </w:rPr>
              <w:sym w:font="Symbol" w:char="F0B0"/>
            </w:r>
            <w:r w:rsidR="002716B7">
              <w:rPr>
                <w:rFonts w:ascii="Times New Roman" w:eastAsia="Times New Roman" w:hAnsi="Times New Roman" w:cs="Times New Roman"/>
                <w:sz w:val="15"/>
                <w:szCs w:val="15"/>
              </w:rPr>
              <w:t>C)</w:t>
            </w:r>
          </w:p>
        </w:tc>
        <w:tc>
          <w:tcPr>
            <w:tcW w:w="805" w:type="dxa"/>
            <w:tcBorders>
              <w:top w:val="nil"/>
              <w:left w:val="nil"/>
              <w:bottom w:val="single" w:sz="4" w:space="0" w:color="auto"/>
              <w:right w:val="single" w:sz="4" w:space="0" w:color="auto"/>
            </w:tcBorders>
            <w:noWrap/>
            <w:vAlign w:val="center"/>
            <w:hideMark/>
          </w:tcPr>
          <w:p w14:paraId="566D73B0" w14:textId="24F602B2"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-2.3</w:t>
            </w:r>
          </w:p>
        </w:tc>
        <w:tc>
          <w:tcPr>
            <w:tcW w:w="808" w:type="dxa"/>
            <w:tcBorders>
              <w:top w:val="nil"/>
              <w:left w:val="nil"/>
              <w:bottom w:val="single" w:sz="4" w:space="0" w:color="auto"/>
              <w:right w:val="single" w:sz="4" w:space="0" w:color="auto"/>
            </w:tcBorders>
            <w:noWrap/>
            <w:vAlign w:val="center"/>
            <w:hideMark/>
          </w:tcPr>
          <w:p w14:paraId="4420A829" w14:textId="500C8BC3"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-9.2</w:t>
            </w:r>
          </w:p>
        </w:tc>
        <w:tc>
          <w:tcPr>
            <w:tcW w:w="805" w:type="dxa"/>
            <w:tcBorders>
              <w:top w:val="nil"/>
              <w:left w:val="nil"/>
              <w:bottom w:val="single" w:sz="4" w:space="0" w:color="auto"/>
              <w:right w:val="single" w:sz="4" w:space="0" w:color="auto"/>
            </w:tcBorders>
            <w:noWrap/>
            <w:vAlign w:val="center"/>
            <w:hideMark/>
          </w:tcPr>
          <w:p w14:paraId="33E0029D" w14:textId="73E8DAA6"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14.6</w:t>
            </w:r>
          </w:p>
        </w:tc>
      </w:tr>
      <w:tr w:rsidR="00524EB5" w:rsidRPr="00643B44" w14:paraId="79A51925" w14:textId="77777777" w:rsidTr="002716B7">
        <w:trPr>
          <w:trHeight w:val="20"/>
          <w:jc w:val="center"/>
        </w:trPr>
        <w:tc>
          <w:tcPr>
            <w:tcW w:w="2727" w:type="dxa"/>
            <w:tcBorders>
              <w:top w:val="nil"/>
              <w:left w:val="single" w:sz="4" w:space="0" w:color="auto"/>
              <w:bottom w:val="single" w:sz="4" w:space="0" w:color="auto"/>
              <w:right w:val="single" w:sz="4" w:space="0" w:color="auto"/>
            </w:tcBorders>
            <w:vAlign w:val="center"/>
          </w:tcPr>
          <w:p w14:paraId="6F49ECC6" w14:textId="71F2ABAD" w:rsidR="00524EB5" w:rsidRPr="00643B44" w:rsidRDefault="00524EB5" w:rsidP="00A17505">
            <w:pPr>
              <w:spacing w:after="0" w:line="240" w:lineRule="auto"/>
              <w:rPr>
                <w:rFonts w:ascii="Times New Roman" w:eastAsia="Times New Roman" w:hAnsi="Times New Roman" w:cs="Times New Roman"/>
                <w:color w:val="000000"/>
                <w:sz w:val="15"/>
                <w:szCs w:val="15"/>
              </w:rPr>
            </w:pPr>
            <w:r w:rsidRPr="00643B44">
              <w:rPr>
                <w:rFonts w:ascii="Times New Roman" w:eastAsia="Times New Roman" w:hAnsi="Times New Roman" w:cs="Times New Roman"/>
                <w:sz w:val="15"/>
                <w:szCs w:val="15"/>
              </w:rPr>
              <w:t>K</w:t>
            </w:r>
            <w:r w:rsidR="006E681D">
              <w:rPr>
                <w:rFonts w:ascii="Times New Roman" w:eastAsia="Times New Roman" w:hAnsi="Times New Roman" w:cs="Times New Roman"/>
                <w:sz w:val="15"/>
                <w:szCs w:val="15"/>
              </w:rPr>
              <w:t xml:space="preserve"> convective index</w:t>
            </w:r>
            <w:r w:rsidR="002716B7">
              <w:rPr>
                <w:rFonts w:ascii="Times New Roman" w:eastAsia="Times New Roman" w:hAnsi="Times New Roman" w:cs="Times New Roman"/>
                <w:sz w:val="15"/>
                <w:szCs w:val="15"/>
              </w:rPr>
              <w:t xml:space="preserve"> (</w:t>
            </w:r>
            <w:r w:rsidR="002716B7">
              <w:rPr>
                <w:rFonts w:ascii="Times New Roman" w:eastAsia="Times New Roman" w:hAnsi="Times New Roman" w:cs="Times New Roman"/>
                <w:sz w:val="15"/>
                <w:szCs w:val="15"/>
              </w:rPr>
              <w:sym w:font="Symbol" w:char="F0B0"/>
            </w:r>
            <w:r w:rsidR="002716B7">
              <w:rPr>
                <w:rFonts w:ascii="Times New Roman" w:eastAsia="Times New Roman" w:hAnsi="Times New Roman" w:cs="Times New Roman"/>
                <w:sz w:val="15"/>
                <w:szCs w:val="15"/>
              </w:rPr>
              <w:t>C)</w:t>
            </w:r>
          </w:p>
        </w:tc>
        <w:tc>
          <w:tcPr>
            <w:tcW w:w="805" w:type="dxa"/>
            <w:tcBorders>
              <w:top w:val="nil"/>
              <w:left w:val="nil"/>
              <w:bottom w:val="single" w:sz="4" w:space="0" w:color="auto"/>
              <w:right w:val="single" w:sz="4" w:space="0" w:color="auto"/>
            </w:tcBorders>
            <w:noWrap/>
            <w:vAlign w:val="center"/>
            <w:hideMark/>
          </w:tcPr>
          <w:p w14:paraId="05E12CF7" w14:textId="3334AE9C"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23.6</w:t>
            </w:r>
          </w:p>
        </w:tc>
        <w:tc>
          <w:tcPr>
            <w:tcW w:w="808" w:type="dxa"/>
            <w:tcBorders>
              <w:top w:val="nil"/>
              <w:left w:val="nil"/>
              <w:bottom w:val="single" w:sz="4" w:space="0" w:color="auto"/>
              <w:right w:val="single" w:sz="4" w:space="0" w:color="auto"/>
            </w:tcBorders>
            <w:noWrap/>
            <w:vAlign w:val="center"/>
            <w:hideMark/>
          </w:tcPr>
          <w:p w14:paraId="0EA99201" w14:textId="77777777"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-38.18</w:t>
            </w:r>
          </w:p>
        </w:tc>
        <w:tc>
          <w:tcPr>
            <w:tcW w:w="805" w:type="dxa"/>
            <w:tcBorders>
              <w:top w:val="nil"/>
              <w:left w:val="nil"/>
              <w:bottom w:val="single" w:sz="4" w:space="0" w:color="auto"/>
              <w:right w:val="single" w:sz="4" w:space="0" w:color="auto"/>
            </w:tcBorders>
            <w:noWrap/>
            <w:vAlign w:val="center"/>
            <w:hideMark/>
          </w:tcPr>
          <w:p w14:paraId="1A52E843" w14:textId="77777777"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42.4</w:t>
            </w:r>
          </w:p>
        </w:tc>
      </w:tr>
      <w:tr w:rsidR="00524EB5" w:rsidRPr="00643B44" w14:paraId="48916CB6" w14:textId="77777777" w:rsidTr="002716B7">
        <w:trPr>
          <w:trHeight w:val="20"/>
          <w:jc w:val="center"/>
        </w:trPr>
        <w:tc>
          <w:tcPr>
            <w:tcW w:w="2727" w:type="dxa"/>
            <w:tcBorders>
              <w:top w:val="nil"/>
              <w:left w:val="single" w:sz="4" w:space="0" w:color="auto"/>
              <w:bottom w:val="single" w:sz="4" w:space="0" w:color="auto"/>
              <w:right w:val="single" w:sz="4" w:space="0" w:color="auto"/>
            </w:tcBorders>
            <w:vAlign w:val="center"/>
          </w:tcPr>
          <w:p w14:paraId="55278BB4" w14:textId="5C561B27" w:rsidR="00524EB5" w:rsidRPr="00643B44" w:rsidRDefault="006E681D" w:rsidP="00A17505">
            <w:pPr>
              <w:spacing w:after="0" w:line="240" w:lineRule="auto"/>
              <w:rPr>
                <w:rFonts w:ascii="Times New Roman" w:eastAsia="Times New Roman" w:hAnsi="Times New Roman" w:cs="Times New Roman"/>
                <w:color w:val="000000"/>
                <w:sz w:val="15"/>
                <w:szCs w:val="15"/>
              </w:rPr>
            </w:pPr>
            <w:r>
              <w:rPr>
                <w:rFonts w:ascii="Times New Roman" w:eastAsia="Times New Roman" w:hAnsi="Times New Roman" w:cs="Times New Roman"/>
                <w:sz w:val="15"/>
                <w:szCs w:val="15"/>
              </w:rPr>
              <w:t>Thompson c</w:t>
            </w:r>
            <w:r w:rsidR="00524EB5" w:rsidRPr="00643B44">
              <w:rPr>
                <w:rFonts w:ascii="Times New Roman" w:eastAsia="Times New Roman" w:hAnsi="Times New Roman" w:cs="Times New Roman"/>
                <w:sz w:val="15"/>
                <w:szCs w:val="15"/>
              </w:rPr>
              <w:t>onvective index</w:t>
            </w:r>
            <w:r w:rsidR="002716B7">
              <w:rPr>
                <w:rFonts w:ascii="Times New Roman" w:eastAsia="Times New Roman" w:hAnsi="Times New Roman" w:cs="Times New Roman"/>
                <w:sz w:val="15"/>
                <w:szCs w:val="15"/>
              </w:rPr>
              <w:t xml:space="preserve"> (</w:t>
            </w:r>
            <w:r w:rsidR="002716B7">
              <w:rPr>
                <w:rFonts w:ascii="Times New Roman" w:eastAsia="Times New Roman" w:hAnsi="Times New Roman" w:cs="Times New Roman"/>
                <w:sz w:val="15"/>
                <w:szCs w:val="15"/>
              </w:rPr>
              <w:sym w:font="Symbol" w:char="F0B0"/>
            </w:r>
            <w:r w:rsidR="002716B7">
              <w:rPr>
                <w:rFonts w:ascii="Times New Roman" w:eastAsia="Times New Roman" w:hAnsi="Times New Roman" w:cs="Times New Roman"/>
                <w:sz w:val="15"/>
                <w:szCs w:val="15"/>
              </w:rPr>
              <w:t>C)</w:t>
            </w:r>
          </w:p>
        </w:tc>
        <w:tc>
          <w:tcPr>
            <w:tcW w:w="805" w:type="dxa"/>
            <w:tcBorders>
              <w:top w:val="nil"/>
              <w:left w:val="nil"/>
              <w:bottom w:val="single" w:sz="4" w:space="0" w:color="auto"/>
              <w:right w:val="single" w:sz="4" w:space="0" w:color="auto"/>
            </w:tcBorders>
            <w:noWrap/>
            <w:vAlign w:val="center"/>
            <w:hideMark/>
          </w:tcPr>
          <w:p w14:paraId="0D1D7500" w14:textId="220127A2"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26.0</w:t>
            </w:r>
          </w:p>
        </w:tc>
        <w:tc>
          <w:tcPr>
            <w:tcW w:w="808" w:type="dxa"/>
            <w:tcBorders>
              <w:top w:val="nil"/>
              <w:left w:val="nil"/>
              <w:bottom w:val="single" w:sz="4" w:space="0" w:color="auto"/>
              <w:right w:val="single" w:sz="4" w:space="0" w:color="auto"/>
            </w:tcBorders>
            <w:noWrap/>
            <w:vAlign w:val="center"/>
            <w:hideMark/>
          </w:tcPr>
          <w:p w14:paraId="2785415B" w14:textId="29219864"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-49.8</w:t>
            </w:r>
          </w:p>
        </w:tc>
        <w:tc>
          <w:tcPr>
            <w:tcW w:w="805" w:type="dxa"/>
            <w:tcBorders>
              <w:top w:val="nil"/>
              <w:left w:val="nil"/>
              <w:bottom w:val="single" w:sz="4" w:space="0" w:color="auto"/>
              <w:right w:val="single" w:sz="4" w:space="0" w:color="auto"/>
            </w:tcBorders>
            <w:noWrap/>
            <w:vAlign w:val="center"/>
            <w:hideMark/>
          </w:tcPr>
          <w:p w14:paraId="3E291182" w14:textId="3B987ADB"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51.6</w:t>
            </w:r>
          </w:p>
        </w:tc>
      </w:tr>
      <w:tr w:rsidR="00524EB5" w:rsidRPr="00643B44" w14:paraId="66127496" w14:textId="77777777" w:rsidTr="002716B7">
        <w:trPr>
          <w:trHeight w:val="20"/>
          <w:jc w:val="center"/>
        </w:trPr>
        <w:tc>
          <w:tcPr>
            <w:tcW w:w="2727" w:type="dxa"/>
            <w:tcBorders>
              <w:top w:val="nil"/>
              <w:left w:val="single" w:sz="4" w:space="0" w:color="auto"/>
              <w:bottom w:val="single" w:sz="4" w:space="0" w:color="auto"/>
              <w:right w:val="single" w:sz="4" w:space="0" w:color="auto"/>
            </w:tcBorders>
            <w:vAlign w:val="center"/>
          </w:tcPr>
          <w:p w14:paraId="27114D03" w14:textId="5A8F079D" w:rsidR="00524EB5" w:rsidRPr="00643B44" w:rsidRDefault="00524EB5" w:rsidP="00A17505">
            <w:pPr>
              <w:spacing w:after="0" w:line="240" w:lineRule="auto"/>
              <w:rPr>
                <w:rFonts w:ascii="Times New Roman" w:eastAsia="Times New Roman" w:hAnsi="Times New Roman" w:cs="Times New Roman"/>
                <w:color w:val="000000"/>
                <w:sz w:val="15"/>
                <w:szCs w:val="15"/>
              </w:rPr>
            </w:pPr>
            <w:r w:rsidRPr="00643B44">
              <w:rPr>
                <w:rFonts w:ascii="Times New Roman" w:eastAsia="Times New Roman" w:hAnsi="Times New Roman" w:cs="Times New Roman"/>
                <w:sz w:val="15"/>
                <w:szCs w:val="15"/>
              </w:rPr>
              <w:t xml:space="preserve">Vertical lapse </w:t>
            </w:r>
            <w:r w:rsidR="006E681D" w:rsidRPr="00643B44">
              <w:rPr>
                <w:rFonts w:ascii="Times New Roman" w:eastAsia="Times New Roman" w:hAnsi="Times New Roman" w:cs="Times New Roman"/>
                <w:sz w:val="15"/>
                <w:szCs w:val="15"/>
              </w:rPr>
              <w:t>rate +</w:t>
            </w:r>
            <w:r w:rsidRPr="00643B44">
              <w:rPr>
                <w:rFonts w:ascii="Times New Roman" w:eastAsia="Times New Roman" w:hAnsi="Times New Roman" w:cs="Times New Roman"/>
                <w:sz w:val="15"/>
                <w:szCs w:val="15"/>
              </w:rPr>
              <w:t xml:space="preserve"> low-level moisture</w:t>
            </w:r>
          </w:p>
        </w:tc>
        <w:tc>
          <w:tcPr>
            <w:tcW w:w="805" w:type="dxa"/>
            <w:tcBorders>
              <w:top w:val="nil"/>
              <w:left w:val="nil"/>
              <w:bottom w:val="single" w:sz="4" w:space="0" w:color="auto"/>
              <w:right w:val="single" w:sz="4" w:space="0" w:color="auto"/>
            </w:tcBorders>
            <w:noWrap/>
            <w:vAlign w:val="center"/>
            <w:hideMark/>
          </w:tcPr>
          <w:p w14:paraId="42AFC425" w14:textId="37ED537A"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41.5</w:t>
            </w:r>
          </w:p>
        </w:tc>
        <w:tc>
          <w:tcPr>
            <w:tcW w:w="808" w:type="dxa"/>
            <w:tcBorders>
              <w:top w:val="nil"/>
              <w:left w:val="nil"/>
              <w:bottom w:val="single" w:sz="4" w:space="0" w:color="auto"/>
              <w:right w:val="single" w:sz="4" w:space="0" w:color="auto"/>
            </w:tcBorders>
            <w:noWrap/>
            <w:vAlign w:val="center"/>
            <w:hideMark/>
          </w:tcPr>
          <w:p w14:paraId="064B5E69" w14:textId="77777777"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8.6</w:t>
            </w:r>
          </w:p>
        </w:tc>
        <w:tc>
          <w:tcPr>
            <w:tcW w:w="805" w:type="dxa"/>
            <w:tcBorders>
              <w:top w:val="nil"/>
              <w:left w:val="nil"/>
              <w:bottom w:val="single" w:sz="4" w:space="0" w:color="auto"/>
              <w:right w:val="single" w:sz="4" w:space="0" w:color="auto"/>
            </w:tcBorders>
            <w:noWrap/>
            <w:vAlign w:val="center"/>
            <w:hideMark/>
          </w:tcPr>
          <w:p w14:paraId="14719FF7" w14:textId="77777777"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55.2</w:t>
            </w:r>
          </w:p>
        </w:tc>
      </w:tr>
      <w:tr w:rsidR="00524EB5" w:rsidRPr="00643B44" w14:paraId="17C70C8F" w14:textId="77777777" w:rsidTr="002716B7">
        <w:trPr>
          <w:trHeight w:val="20"/>
          <w:jc w:val="center"/>
        </w:trPr>
        <w:tc>
          <w:tcPr>
            <w:tcW w:w="2727" w:type="dxa"/>
            <w:tcBorders>
              <w:top w:val="nil"/>
              <w:left w:val="single" w:sz="4" w:space="0" w:color="auto"/>
              <w:bottom w:val="single" w:sz="4" w:space="0" w:color="auto"/>
              <w:right w:val="single" w:sz="4" w:space="0" w:color="auto"/>
            </w:tcBorders>
            <w:vAlign w:val="center"/>
          </w:tcPr>
          <w:p w14:paraId="4B5468CF" w14:textId="05B0F32D" w:rsidR="00524EB5" w:rsidRPr="00643B44" w:rsidRDefault="00524EB5" w:rsidP="00A17505">
            <w:pPr>
              <w:spacing w:after="0" w:line="240" w:lineRule="auto"/>
              <w:rPr>
                <w:rFonts w:ascii="Times New Roman" w:eastAsia="Times New Roman" w:hAnsi="Times New Roman" w:cs="Times New Roman"/>
                <w:color w:val="000000"/>
                <w:sz w:val="15"/>
                <w:szCs w:val="15"/>
              </w:rPr>
            </w:pPr>
            <w:r w:rsidRPr="00643B44">
              <w:rPr>
                <w:rFonts w:ascii="Times New Roman" w:eastAsia="Times New Roman" w:hAnsi="Times New Roman" w:cs="Times New Roman"/>
                <w:sz w:val="15"/>
                <w:szCs w:val="15"/>
              </w:rPr>
              <w:t>The temperature at 500 mb</w:t>
            </w:r>
            <w:r w:rsidR="002716B7">
              <w:rPr>
                <w:rFonts w:ascii="Times New Roman" w:eastAsia="Times New Roman" w:hAnsi="Times New Roman" w:cs="Times New Roman"/>
                <w:sz w:val="15"/>
                <w:szCs w:val="15"/>
              </w:rPr>
              <w:t xml:space="preserve"> (</w:t>
            </w:r>
            <w:r w:rsidR="002716B7">
              <w:rPr>
                <w:rFonts w:ascii="Times New Roman" w:eastAsia="Times New Roman" w:hAnsi="Times New Roman" w:cs="Times New Roman"/>
                <w:sz w:val="15"/>
                <w:szCs w:val="15"/>
              </w:rPr>
              <w:sym w:font="Symbol" w:char="F0B0"/>
            </w:r>
            <w:r w:rsidR="002716B7">
              <w:rPr>
                <w:rFonts w:ascii="Times New Roman" w:eastAsia="Times New Roman" w:hAnsi="Times New Roman" w:cs="Times New Roman"/>
                <w:sz w:val="15"/>
                <w:szCs w:val="15"/>
              </w:rPr>
              <w:t>C)</w:t>
            </w:r>
          </w:p>
        </w:tc>
        <w:tc>
          <w:tcPr>
            <w:tcW w:w="805" w:type="dxa"/>
            <w:tcBorders>
              <w:top w:val="nil"/>
              <w:left w:val="nil"/>
              <w:bottom w:val="single" w:sz="4" w:space="0" w:color="auto"/>
              <w:right w:val="single" w:sz="4" w:space="0" w:color="auto"/>
            </w:tcBorders>
            <w:noWrap/>
            <w:vAlign w:val="center"/>
            <w:hideMark/>
          </w:tcPr>
          <w:p w14:paraId="02568795" w14:textId="5D973E42"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25.1</w:t>
            </w:r>
          </w:p>
        </w:tc>
        <w:tc>
          <w:tcPr>
            <w:tcW w:w="808" w:type="dxa"/>
            <w:tcBorders>
              <w:top w:val="nil"/>
              <w:left w:val="nil"/>
              <w:bottom w:val="single" w:sz="4" w:space="0" w:color="auto"/>
              <w:right w:val="single" w:sz="4" w:space="0" w:color="auto"/>
            </w:tcBorders>
            <w:noWrap/>
            <w:vAlign w:val="center"/>
            <w:hideMark/>
          </w:tcPr>
          <w:p w14:paraId="19D33DE0" w14:textId="77777777"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18.6</w:t>
            </w:r>
          </w:p>
        </w:tc>
        <w:tc>
          <w:tcPr>
            <w:tcW w:w="805" w:type="dxa"/>
            <w:tcBorders>
              <w:top w:val="nil"/>
              <w:left w:val="nil"/>
              <w:bottom w:val="single" w:sz="4" w:space="0" w:color="auto"/>
              <w:right w:val="single" w:sz="4" w:space="0" w:color="auto"/>
            </w:tcBorders>
            <w:noWrap/>
            <w:vAlign w:val="center"/>
            <w:hideMark/>
          </w:tcPr>
          <w:p w14:paraId="57F9733F" w14:textId="77777777"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28.2</w:t>
            </w:r>
          </w:p>
        </w:tc>
      </w:tr>
      <w:tr w:rsidR="00524EB5" w:rsidRPr="00643B44" w14:paraId="27836BF9" w14:textId="77777777" w:rsidTr="002716B7">
        <w:trPr>
          <w:trHeight w:val="20"/>
          <w:jc w:val="center"/>
        </w:trPr>
        <w:tc>
          <w:tcPr>
            <w:tcW w:w="2727" w:type="dxa"/>
            <w:tcBorders>
              <w:top w:val="nil"/>
              <w:left w:val="single" w:sz="4" w:space="0" w:color="auto"/>
              <w:bottom w:val="single" w:sz="4" w:space="0" w:color="auto"/>
              <w:right w:val="single" w:sz="4" w:space="0" w:color="auto"/>
            </w:tcBorders>
            <w:vAlign w:val="center"/>
          </w:tcPr>
          <w:p w14:paraId="0B037DDC" w14:textId="54080E2F" w:rsidR="00524EB5" w:rsidRPr="00643B44" w:rsidRDefault="00524EB5" w:rsidP="00A17505">
            <w:pPr>
              <w:spacing w:after="0" w:line="240" w:lineRule="auto"/>
              <w:rPr>
                <w:rFonts w:ascii="Times New Roman" w:eastAsia="Times New Roman" w:hAnsi="Times New Roman" w:cs="Times New Roman"/>
                <w:color w:val="000000"/>
                <w:sz w:val="15"/>
                <w:szCs w:val="15"/>
              </w:rPr>
            </w:pPr>
            <w:r w:rsidRPr="00643B44">
              <w:rPr>
                <w:rFonts w:ascii="Times New Roman" w:eastAsia="Times New Roman" w:hAnsi="Times New Roman" w:cs="Times New Roman"/>
                <w:sz w:val="15"/>
                <w:szCs w:val="15"/>
              </w:rPr>
              <w:t>The temperature at 700</w:t>
            </w:r>
            <w:r w:rsidR="008155DF">
              <w:rPr>
                <w:rFonts w:ascii="Times New Roman" w:eastAsia="Times New Roman" w:hAnsi="Times New Roman" w:cs="Times New Roman"/>
                <w:sz w:val="15"/>
                <w:szCs w:val="15"/>
              </w:rPr>
              <w:t xml:space="preserve"> </w:t>
            </w:r>
            <w:r w:rsidRPr="00643B44">
              <w:rPr>
                <w:rFonts w:ascii="Times New Roman" w:eastAsia="Times New Roman" w:hAnsi="Times New Roman" w:cs="Times New Roman"/>
                <w:sz w:val="15"/>
                <w:szCs w:val="15"/>
              </w:rPr>
              <w:t>mb</w:t>
            </w:r>
            <w:r w:rsidR="002716B7">
              <w:rPr>
                <w:rFonts w:ascii="Times New Roman" w:eastAsia="Times New Roman" w:hAnsi="Times New Roman" w:cs="Times New Roman"/>
                <w:sz w:val="15"/>
                <w:szCs w:val="15"/>
              </w:rPr>
              <w:t xml:space="preserve"> (</w:t>
            </w:r>
            <w:r w:rsidR="002716B7">
              <w:rPr>
                <w:rFonts w:ascii="Times New Roman" w:eastAsia="Times New Roman" w:hAnsi="Times New Roman" w:cs="Times New Roman"/>
                <w:sz w:val="15"/>
                <w:szCs w:val="15"/>
              </w:rPr>
              <w:sym w:font="Symbol" w:char="F0B0"/>
            </w:r>
            <w:r w:rsidR="002716B7">
              <w:rPr>
                <w:rFonts w:ascii="Times New Roman" w:eastAsia="Times New Roman" w:hAnsi="Times New Roman" w:cs="Times New Roman"/>
                <w:sz w:val="15"/>
                <w:szCs w:val="15"/>
              </w:rPr>
              <w:t>C)</w:t>
            </w:r>
          </w:p>
        </w:tc>
        <w:tc>
          <w:tcPr>
            <w:tcW w:w="805" w:type="dxa"/>
            <w:tcBorders>
              <w:top w:val="nil"/>
              <w:left w:val="nil"/>
              <w:bottom w:val="single" w:sz="4" w:space="0" w:color="auto"/>
              <w:right w:val="single" w:sz="4" w:space="0" w:color="auto"/>
            </w:tcBorders>
            <w:noWrap/>
            <w:vAlign w:val="center"/>
            <w:hideMark/>
          </w:tcPr>
          <w:p w14:paraId="43A6463E" w14:textId="5D6EB7B9"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17.2</w:t>
            </w:r>
          </w:p>
        </w:tc>
        <w:tc>
          <w:tcPr>
            <w:tcW w:w="808" w:type="dxa"/>
            <w:tcBorders>
              <w:top w:val="nil"/>
              <w:left w:val="nil"/>
              <w:bottom w:val="single" w:sz="4" w:space="0" w:color="auto"/>
              <w:right w:val="single" w:sz="4" w:space="0" w:color="auto"/>
            </w:tcBorders>
            <w:noWrap/>
            <w:vAlign w:val="center"/>
            <w:hideMark/>
          </w:tcPr>
          <w:p w14:paraId="5487EDA8" w14:textId="77777777"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9.4</w:t>
            </w:r>
          </w:p>
        </w:tc>
        <w:tc>
          <w:tcPr>
            <w:tcW w:w="805" w:type="dxa"/>
            <w:tcBorders>
              <w:top w:val="nil"/>
              <w:left w:val="nil"/>
              <w:bottom w:val="single" w:sz="4" w:space="0" w:color="auto"/>
              <w:right w:val="single" w:sz="4" w:space="0" w:color="auto"/>
            </w:tcBorders>
            <w:noWrap/>
            <w:vAlign w:val="center"/>
            <w:hideMark/>
          </w:tcPr>
          <w:p w14:paraId="7DB518C0" w14:textId="77777777"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21.6</w:t>
            </w:r>
          </w:p>
        </w:tc>
      </w:tr>
      <w:tr w:rsidR="00524EB5" w:rsidRPr="00643B44" w14:paraId="3FC8F38D" w14:textId="77777777" w:rsidTr="002716B7">
        <w:trPr>
          <w:trHeight w:val="20"/>
          <w:jc w:val="center"/>
        </w:trPr>
        <w:tc>
          <w:tcPr>
            <w:tcW w:w="2727" w:type="dxa"/>
            <w:tcBorders>
              <w:top w:val="nil"/>
              <w:left w:val="single" w:sz="4" w:space="0" w:color="auto"/>
              <w:bottom w:val="single" w:sz="4" w:space="0" w:color="auto"/>
              <w:right w:val="single" w:sz="4" w:space="0" w:color="auto"/>
            </w:tcBorders>
            <w:vAlign w:val="center"/>
          </w:tcPr>
          <w:p w14:paraId="3FB39ABD" w14:textId="3F212840" w:rsidR="00524EB5" w:rsidRPr="00643B44" w:rsidRDefault="00524EB5" w:rsidP="00A17505">
            <w:pPr>
              <w:spacing w:after="0" w:line="240" w:lineRule="auto"/>
              <w:rPr>
                <w:rFonts w:ascii="Times New Roman" w:eastAsia="Times New Roman" w:hAnsi="Times New Roman" w:cs="Times New Roman"/>
                <w:color w:val="000000"/>
                <w:sz w:val="15"/>
                <w:szCs w:val="15"/>
              </w:rPr>
            </w:pPr>
            <w:r w:rsidRPr="00643B44">
              <w:rPr>
                <w:rFonts w:ascii="Times New Roman" w:eastAsia="Times New Roman" w:hAnsi="Times New Roman" w:cs="Times New Roman"/>
                <w:sz w:val="15"/>
                <w:szCs w:val="15"/>
              </w:rPr>
              <w:t>The temperature at 850 mb</w:t>
            </w:r>
            <w:r w:rsidR="002716B7">
              <w:rPr>
                <w:rFonts w:ascii="Times New Roman" w:eastAsia="Times New Roman" w:hAnsi="Times New Roman" w:cs="Times New Roman"/>
                <w:sz w:val="15"/>
                <w:szCs w:val="15"/>
              </w:rPr>
              <w:t xml:space="preserve"> (</w:t>
            </w:r>
            <w:r w:rsidR="002716B7">
              <w:rPr>
                <w:rFonts w:ascii="Times New Roman" w:eastAsia="Times New Roman" w:hAnsi="Times New Roman" w:cs="Times New Roman"/>
                <w:sz w:val="15"/>
                <w:szCs w:val="15"/>
              </w:rPr>
              <w:sym w:font="Symbol" w:char="F0B0"/>
            </w:r>
            <w:r w:rsidR="002716B7">
              <w:rPr>
                <w:rFonts w:ascii="Times New Roman" w:eastAsia="Times New Roman" w:hAnsi="Times New Roman" w:cs="Times New Roman"/>
                <w:sz w:val="15"/>
                <w:szCs w:val="15"/>
              </w:rPr>
              <w:t>C)</w:t>
            </w:r>
          </w:p>
        </w:tc>
        <w:tc>
          <w:tcPr>
            <w:tcW w:w="805" w:type="dxa"/>
            <w:tcBorders>
              <w:top w:val="nil"/>
              <w:left w:val="nil"/>
              <w:bottom w:val="single" w:sz="4" w:space="0" w:color="auto"/>
              <w:right w:val="single" w:sz="4" w:space="0" w:color="auto"/>
            </w:tcBorders>
            <w:noWrap/>
            <w:vAlign w:val="center"/>
            <w:hideMark/>
          </w:tcPr>
          <w:p w14:paraId="6CFC8ABD" w14:textId="04CFA13F"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8.7</w:t>
            </w:r>
          </w:p>
        </w:tc>
        <w:tc>
          <w:tcPr>
            <w:tcW w:w="808" w:type="dxa"/>
            <w:tcBorders>
              <w:top w:val="nil"/>
              <w:left w:val="nil"/>
              <w:bottom w:val="single" w:sz="4" w:space="0" w:color="auto"/>
              <w:right w:val="single" w:sz="4" w:space="0" w:color="auto"/>
            </w:tcBorders>
            <w:noWrap/>
            <w:vAlign w:val="center"/>
            <w:hideMark/>
          </w:tcPr>
          <w:p w14:paraId="15BDB1A7" w14:textId="77777777"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0.8</w:t>
            </w:r>
          </w:p>
        </w:tc>
        <w:tc>
          <w:tcPr>
            <w:tcW w:w="805" w:type="dxa"/>
            <w:tcBorders>
              <w:top w:val="nil"/>
              <w:left w:val="nil"/>
              <w:bottom w:val="single" w:sz="4" w:space="0" w:color="auto"/>
              <w:right w:val="single" w:sz="4" w:space="0" w:color="auto"/>
            </w:tcBorders>
            <w:noWrap/>
            <w:vAlign w:val="center"/>
            <w:hideMark/>
          </w:tcPr>
          <w:p w14:paraId="2955130F" w14:textId="77777777"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13.4</w:t>
            </w:r>
          </w:p>
        </w:tc>
      </w:tr>
      <w:tr w:rsidR="00524EB5" w:rsidRPr="00643B44" w14:paraId="431B34A0" w14:textId="77777777" w:rsidTr="002716B7">
        <w:trPr>
          <w:trHeight w:val="20"/>
          <w:jc w:val="center"/>
        </w:trPr>
        <w:tc>
          <w:tcPr>
            <w:tcW w:w="2727" w:type="dxa"/>
            <w:tcBorders>
              <w:top w:val="nil"/>
              <w:left w:val="single" w:sz="4" w:space="0" w:color="auto"/>
              <w:bottom w:val="single" w:sz="4" w:space="0" w:color="auto"/>
              <w:right w:val="single" w:sz="4" w:space="0" w:color="auto"/>
            </w:tcBorders>
            <w:vAlign w:val="center"/>
          </w:tcPr>
          <w:p w14:paraId="198AC81B" w14:textId="76120693" w:rsidR="00524EB5" w:rsidRPr="00643B44" w:rsidRDefault="00524EB5" w:rsidP="00A17505">
            <w:pPr>
              <w:spacing w:after="0" w:line="240" w:lineRule="auto"/>
              <w:rPr>
                <w:rFonts w:ascii="Times New Roman" w:eastAsia="Times New Roman" w:hAnsi="Times New Roman" w:cs="Times New Roman"/>
                <w:color w:val="000000"/>
                <w:sz w:val="15"/>
                <w:szCs w:val="15"/>
              </w:rPr>
            </w:pPr>
            <w:r w:rsidRPr="00643B44">
              <w:rPr>
                <w:rFonts w:ascii="Times New Roman" w:eastAsia="Times New Roman" w:hAnsi="Times New Roman" w:cs="Times New Roman"/>
                <w:sz w:val="15"/>
                <w:szCs w:val="15"/>
              </w:rPr>
              <w:t>The temperature at 1000 mb</w:t>
            </w:r>
            <w:r w:rsidR="002716B7">
              <w:rPr>
                <w:rFonts w:ascii="Times New Roman" w:eastAsia="Times New Roman" w:hAnsi="Times New Roman" w:cs="Times New Roman"/>
                <w:sz w:val="15"/>
                <w:szCs w:val="15"/>
              </w:rPr>
              <w:t xml:space="preserve"> (</w:t>
            </w:r>
            <w:r w:rsidR="002716B7">
              <w:rPr>
                <w:rFonts w:ascii="Times New Roman" w:eastAsia="Times New Roman" w:hAnsi="Times New Roman" w:cs="Times New Roman"/>
                <w:sz w:val="15"/>
                <w:szCs w:val="15"/>
              </w:rPr>
              <w:sym w:font="Symbol" w:char="F0B0"/>
            </w:r>
            <w:r w:rsidR="002716B7">
              <w:rPr>
                <w:rFonts w:ascii="Times New Roman" w:eastAsia="Times New Roman" w:hAnsi="Times New Roman" w:cs="Times New Roman"/>
                <w:sz w:val="15"/>
                <w:szCs w:val="15"/>
              </w:rPr>
              <w:t>C)</w:t>
            </w:r>
          </w:p>
        </w:tc>
        <w:tc>
          <w:tcPr>
            <w:tcW w:w="805" w:type="dxa"/>
            <w:tcBorders>
              <w:top w:val="nil"/>
              <w:left w:val="nil"/>
              <w:bottom w:val="single" w:sz="4" w:space="0" w:color="auto"/>
              <w:right w:val="single" w:sz="4" w:space="0" w:color="auto"/>
            </w:tcBorders>
            <w:noWrap/>
            <w:vAlign w:val="center"/>
            <w:hideMark/>
          </w:tcPr>
          <w:p w14:paraId="21A4CA94" w14:textId="4510F5F7"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-6.6</w:t>
            </w:r>
          </w:p>
        </w:tc>
        <w:tc>
          <w:tcPr>
            <w:tcW w:w="808" w:type="dxa"/>
            <w:tcBorders>
              <w:top w:val="nil"/>
              <w:left w:val="nil"/>
              <w:bottom w:val="single" w:sz="4" w:space="0" w:color="auto"/>
              <w:right w:val="single" w:sz="4" w:space="0" w:color="auto"/>
            </w:tcBorders>
            <w:noWrap/>
            <w:vAlign w:val="center"/>
            <w:hideMark/>
          </w:tcPr>
          <w:p w14:paraId="6F0B236A" w14:textId="77777777"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-12.5</w:t>
            </w:r>
          </w:p>
        </w:tc>
        <w:tc>
          <w:tcPr>
            <w:tcW w:w="805" w:type="dxa"/>
            <w:tcBorders>
              <w:top w:val="nil"/>
              <w:left w:val="nil"/>
              <w:bottom w:val="single" w:sz="4" w:space="0" w:color="auto"/>
              <w:right w:val="single" w:sz="4" w:space="0" w:color="auto"/>
            </w:tcBorders>
            <w:noWrap/>
            <w:vAlign w:val="center"/>
            <w:hideMark/>
          </w:tcPr>
          <w:p w14:paraId="195A9538" w14:textId="77777777"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-2.7</w:t>
            </w:r>
          </w:p>
        </w:tc>
      </w:tr>
      <w:tr w:rsidR="00524EB5" w:rsidRPr="00643B44" w14:paraId="6146D0F0" w14:textId="77777777" w:rsidTr="002716B7">
        <w:trPr>
          <w:trHeight w:val="20"/>
          <w:jc w:val="center"/>
        </w:trPr>
        <w:tc>
          <w:tcPr>
            <w:tcW w:w="2727" w:type="dxa"/>
            <w:tcBorders>
              <w:top w:val="nil"/>
              <w:left w:val="single" w:sz="4" w:space="0" w:color="auto"/>
              <w:bottom w:val="single" w:sz="4" w:space="0" w:color="auto"/>
              <w:right w:val="single" w:sz="4" w:space="0" w:color="auto"/>
            </w:tcBorders>
            <w:vAlign w:val="center"/>
          </w:tcPr>
          <w:p w14:paraId="298A9D28" w14:textId="60061F77" w:rsidR="00524EB5" w:rsidRPr="00643B44" w:rsidRDefault="008155DF" w:rsidP="00A17505">
            <w:pPr>
              <w:spacing w:after="0" w:line="240" w:lineRule="auto"/>
              <w:rPr>
                <w:rFonts w:ascii="Times New Roman" w:eastAsia="Times New Roman" w:hAnsi="Times New Roman" w:cs="Times New Roman"/>
                <w:color w:val="000000"/>
                <w:sz w:val="15"/>
                <w:szCs w:val="15"/>
              </w:rPr>
            </w:pPr>
            <w:r>
              <w:rPr>
                <w:rFonts w:ascii="Times New Roman" w:eastAsia="Times New Roman" w:hAnsi="Times New Roman" w:cs="Times New Roman"/>
                <w:sz w:val="15"/>
                <w:szCs w:val="15"/>
              </w:rPr>
              <w:t xml:space="preserve">Convective temp - </w:t>
            </w:r>
            <w:r w:rsidR="00ED5A2B">
              <w:rPr>
                <w:rFonts w:ascii="Times New Roman" w:eastAsia="Times New Roman" w:hAnsi="Times New Roman" w:cs="Times New Roman"/>
                <w:sz w:val="15"/>
                <w:szCs w:val="15"/>
              </w:rPr>
              <w:t>A</w:t>
            </w:r>
            <w:r w:rsidR="00524EB5" w:rsidRPr="00643B44">
              <w:rPr>
                <w:rFonts w:ascii="Times New Roman" w:eastAsia="Times New Roman" w:hAnsi="Times New Roman" w:cs="Times New Roman"/>
                <w:sz w:val="15"/>
                <w:szCs w:val="15"/>
              </w:rPr>
              <w:t>pproximate temperature that the air near the ground must warm to for surface-based convection to develop</w:t>
            </w:r>
            <w:r w:rsidR="002716B7">
              <w:rPr>
                <w:rFonts w:ascii="Times New Roman" w:eastAsia="Times New Roman" w:hAnsi="Times New Roman" w:cs="Times New Roman"/>
                <w:sz w:val="15"/>
                <w:szCs w:val="15"/>
              </w:rPr>
              <w:t xml:space="preserve"> (</w:t>
            </w:r>
            <w:r w:rsidR="002716B7">
              <w:rPr>
                <w:rFonts w:ascii="Times New Roman" w:eastAsia="Times New Roman" w:hAnsi="Times New Roman" w:cs="Times New Roman"/>
                <w:sz w:val="15"/>
                <w:szCs w:val="15"/>
              </w:rPr>
              <w:sym w:font="Symbol" w:char="F0B0"/>
            </w:r>
            <w:r w:rsidR="002716B7">
              <w:rPr>
                <w:rFonts w:ascii="Times New Roman" w:eastAsia="Times New Roman" w:hAnsi="Times New Roman" w:cs="Times New Roman"/>
                <w:sz w:val="15"/>
                <w:szCs w:val="15"/>
              </w:rPr>
              <w:t>C)</w:t>
            </w:r>
          </w:p>
        </w:tc>
        <w:tc>
          <w:tcPr>
            <w:tcW w:w="805" w:type="dxa"/>
            <w:tcBorders>
              <w:top w:val="nil"/>
              <w:left w:val="nil"/>
              <w:bottom w:val="single" w:sz="4" w:space="0" w:color="auto"/>
              <w:right w:val="single" w:sz="4" w:space="0" w:color="auto"/>
            </w:tcBorders>
            <w:noWrap/>
            <w:vAlign w:val="center"/>
            <w:hideMark/>
          </w:tcPr>
          <w:p w14:paraId="5E7DDC58" w14:textId="16CDCF24"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21.52</w:t>
            </w:r>
          </w:p>
        </w:tc>
        <w:tc>
          <w:tcPr>
            <w:tcW w:w="808" w:type="dxa"/>
            <w:tcBorders>
              <w:top w:val="nil"/>
              <w:left w:val="nil"/>
              <w:bottom w:val="single" w:sz="4" w:space="0" w:color="auto"/>
              <w:right w:val="single" w:sz="4" w:space="0" w:color="auto"/>
            </w:tcBorders>
            <w:noWrap/>
            <w:vAlign w:val="center"/>
            <w:hideMark/>
          </w:tcPr>
          <w:p w14:paraId="15A724A9" w14:textId="6F7AA5F1"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5.69</w:t>
            </w:r>
          </w:p>
        </w:tc>
        <w:tc>
          <w:tcPr>
            <w:tcW w:w="805" w:type="dxa"/>
            <w:tcBorders>
              <w:top w:val="nil"/>
              <w:left w:val="nil"/>
              <w:bottom w:val="single" w:sz="4" w:space="0" w:color="auto"/>
              <w:right w:val="single" w:sz="4" w:space="0" w:color="auto"/>
            </w:tcBorders>
            <w:noWrap/>
            <w:vAlign w:val="center"/>
            <w:hideMark/>
          </w:tcPr>
          <w:p w14:paraId="48362C1B" w14:textId="509A944C"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26.53</w:t>
            </w:r>
          </w:p>
        </w:tc>
      </w:tr>
      <w:tr w:rsidR="00524EB5" w:rsidRPr="00643B44" w14:paraId="49B4C31F" w14:textId="77777777" w:rsidTr="002716B7">
        <w:trPr>
          <w:trHeight w:val="20"/>
          <w:jc w:val="center"/>
        </w:trPr>
        <w:tc>
          <w:tcPr>
            <w:tcW w:w="2727" w:type="dxa"/>
            <w:tcBorders>
              <w:top w:val="nil"/>
              <w:left w:val="single" w:sz="4" w:space="0" w:color="auto"/>
              <w:bottom w:val="single" w:sz="4" w:space="0" w:color="auto"/>
              <w:right w:val="single" w:sz="4" w:space="0" w:color="auto"/>
            </w:tcBorders>
            <w:vAlign w:val="center"/>
          </w:tcPr>
          <w:p w14:paraId="51DEE0E9" w14:textId="244FE702" w:rsidR="00524EB5" w:rsidRPr="00643B44" w:rsidRDefault="00524EB5" w:rsidP="00A17505">
            <w:pPr>
              <w:spacing w:after="0" w:line="240" w:lineRule="auto"/>
              <w:rPr>
                <w:rFonts w:ascii="Times New Roman" w:eastAsia="Times New Roman" w:hAnsi="Times New Roman" w:cs="Times New Roman"/>
                <w:color w:val="000000"/>
                <w:sz w:val="15"/>
                <w:szCs w:val="15"/>
              </w:rPr>
            </w:pPr>
            <w:r w:rsidRPr="00643B44">
              <w:rPr>
                <w:rFonts w:ascii="Times New Roman" w:eastAsia="Times New Roman" w:hAnsi="Times New Roman" w:cs="Times New Roman"/>
                <w:sz w:val="15"/>
                <w:szCs w:val="15"/>
              </w:rPr>
              <w:t>Relative Humidity 1000 mb to 700 mb</w:t>
            </w:r>
            <w:r w:rsidR="002716B7">
              <w:rPr>
                <w:rFonts w:ascii="Times New Roman" w:eastAsia="Times New Roman" w:hAnsi="Times New Roman" w:cs="Times New Roman"/>
                <w:sz w:val="15"/>
                <w:szCs w:val="15"/>
              </w:rPr>
              <w:t xml:space="preserve"> (%)</w:t>
            </w:r>
          </w:p>
        </w:tc>
        <w:tc>
          <w:tcPr>
            <w:tcW w:w="805" w:type="dxa"/>
            <w:tcBorders>
              <w:top w:val="nil"/>
              <w:left w:val="nil"/>
              <w:bottom w:val="single" w:sz="4" w:space="0" w:color="auto"/>
              <w:right w:val="single" w:sz="4" w:space="0" w:color="auto"/>
            </w:tcBorders>
            <w:noWrap/>
            <w:vAlign w:val="center"/>
            <w:hideMark/>
          </w:tcPr>
          <w:p w14:paraId="013176C8" w14:textId="3D13C0E1"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67.40</w:t>
            </w:r>
          </w:p>
        </w:tc>
        <w:tc>
          <w:tcPr>
            <w:tcW w:w="808" w:type="dxa"/>
            <w:tcBorders>
              <w:top w:val="nil"/>
              <w:left w:val="nil"/>
              <w:bottom w:val="single" w:sz="4" w:space="0" w:color="auto"/>
              <w:right w:val="single" w:sz="4" w:space="0" w:color="auto"/>
            </w:tcBorders>
            <w:noWrap/>
            <w:vAlign w:val="center"/>
            <w:hideMark/>
          </w:tcPr>
          <w:p w14:paraId="49FD4F55" w14:textId="39DB3CBF"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29.78</w:t>
            </w:r>
          </w:p>
        </w:tc>
        <w:tc>
          <w:tcPr>
            <w:tcW w:w="805" w:type="dxa"/>
            <w:tcBorders>
              <w:top w:val="nil"/>
              <w:left w:val="nil"/>
              <w:bottom w:val="single" w:sz="4" w:space="0" w:color="auto"/>
              <w:right w:val="single" w:sz="4" w:space="0" w:color="auto"/>
            </w:tcBorders>
            <w:noWrap/>
            <w:vAlign w:val="center"/>
            <w:hideMark/>
          </w:tcPr>
          <w:p w14:paraId="15D93AE3" w14:textId="2AB65064"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98.35</w:t>
            </w:r>
          </w:p>
        </w:tc>
      </w:tr>
      <w:tr w:rsidR="00524EB5" w:rsidRPr="00643B44" w14:paraId="1306850C" w14:textId="77777777" w:rsidTr="002716B7">
        <w:trPr>
          <w:trHeight w:val="20"/>
          <w:jc w:val="center"/>
        </w:trPr>
        <w:tc>
          <w:tcPr>
            <w:tcW w:w="2727" w:type="dxa"/>
            <w:tcBorders>
              <w:top w:val="nil"/>
              <w:left w:val="single" w:sz="4" w:space="0" w:color="auto"/>
              <w:bottom w:val="single" w:sz="4" w:space="0" w:color="auto"/>
              <w:right w:val="single" w:sz="4" w:space="0" w:color="auto"/>
            </w:tcBorders>
            <w:vAlign w:val="center"/>
          </w:tcPr>
          <w:p w14:paraId="06233865" w14:textId="39D4CAFD" w:rsidR="00524EB5" w:rsidRPr="00643B44" w:rsidRDefault="00524EB5" w:rsidP="00A17505">
            <w:pPr>
              <w:spacing w:after="0" w:line="240" w:lineRule="auto"/>
              <w:rPr>
                <w:rFonts w:ascii="Times New Roman" w:eastAsia="Times New Roman" w:hAnsi="Times New Roman" w:cs="Times New Roman"/>
                <w:color w:val="000000"/>
                <w:sz w:val="15"/>
                <w:szCs w:val="15"/>
              </w:rPr>
            </w:pPr>
            <w:r w:rsidRPr="00643B44">
              <w:rPr>
                <w:rFonts w:ascii="Times New Roman" w:eastAsia="Times New Roman" w:hAnsi="Times New Roman" w:cs="Times New Roman"/>
                <w:sz w:val="15"/>
                <w:szCs w:val="15"/>
              </w:rPr>
              <w:t>Precipitable water</w:t>
            </w:r>
            <w:r w:rsidR="002716B7">
              <w:rPr>
                <w:rFonts w:ascii="Times New Roman" w:eastAsia="Times New Roman" w:hAnsi="Times New Roman" w:cs="Times New Roman"/>
                <w:sz w:val="15"/>
                <w:szCs w:val="15"/>
              </w:rPr>
              <w:t xml:space="preserve">  (kg/m</w:t>
            </w:r>
            <w:r w:rsidR="002716B7" w:rsidRPr="002716B7">
              <w:rPr>
                <w:rFonts w:ascii="Times New Roman" w:eastAsia="Times New Roman" w:hAnsi="Times New Roman" w:cs="Times New Roman"/>
                <w:sz w:val="15"/>
                <w:szCs w:val="15"/>
                <w:vertAlign w:val="superscript"/>
              </w:rPr>
              <w:t>2</w:t>
            </w:r>
            <w:r w:rsidR="002716B7">
              <w:rPr>
                <w:rFonts w:ascii="Times New Roman" w:eastAsia="Times New Roman" w:hAnsi="Times New Roman" w:cs="Times New Roman"/>
                <w:sz w:val="15"/>
                <w:szCs w:val="15"/>
              </w:rPr>
              <w:t>)</w:t>
            </w:r>
          </w:p>
        </w:tc>
        <w:tc>
          <w:tcPr>
            <w:tcW w:w="805" w:type="dxa"/>
            <w:tcBorders>
              <w:top w:val="nil"/>
              <w:left w:val="nil"/>
              <w:bottom w:val="single" w:sz="4" w:space="0" w:color="auto"/>
              <w:right w:val="single" w:sz="4" w:space="0" w:color="auto"/>
            </w:tcBorders>
            <w:noWrap/>
            <w:vAlign w:val="center"/>
            <w:hideMark/>
          </w:tcPr>
          <w:p w14:paraId="15FBF2DC" w14:textId="440A93F2"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43.57</w:t>
            </w:r>
          </w:p>
        </w:tc>
        <w:tc>
          <w:tcPr>
            <w:tcW w:w="808" w:type="dxa"/>
            <w:tcBorders>
              <w:top w:val="nil"/>
              <w:left w:val="nil"/>
              <w:bottom w:val="single" w:sz="4" w:space="0" w:color="auto"/>
              <w:right w:val="single" w:sz="4" w:space="0" w:color="auto"/>
            </w:tcBorders>
            <w:noWrap/>
            <w:vAlign w:val="center"/>
            <w:hideMark/>
          </w:tcPr>
          <w:p w14:paraId="147C1CA3" w14:textId="35B5EDCC" w:rsidR="00524EB5" w:rsidRPr="00643B44" w:rsidRDefault="00015429" w:rsidP="00E515FE">
            <w:pPr>
              <w:spacing w:after="0" w:line="240" w:lineRule="auto"/>
              <w:jc w:val="center"/>
              <w:rPr>
                <w:rFonts w:ascii="Times New Roman" w:eastAsia="Times New Roman" w:hAnsi="Times New Roman" w:cs="Times New Roman"/>
                <w:color w:val="000000"/>
                <w:sz w:val="15"/>
                <w:szCs w:val="15"/>
              </w:rPr>
            </w:pPr>
            <w:r>
              <w:rPr>
                <w:rFonts w:ascii="Times New Roman" w:eastAsia="Times New Roman" w:hAnsi="Times New Roman" w:cs="Times New Roman"/>
                <w:color w:val="000000"/>
                <w:sz w:val="15"/>
                <w:szCs w:val="15"/>
              </w:rPr>
              <w:t>0.00</w:t>
            </w:r>
          </w:p>
        </w:tc>
        <w:tc>
          <w:tcPr>
            <w:tcW w:w="805" w:type="dxa"/>
            <w:tcBorders>
              <w:top w:val="nil"/>
              <w:left w:val="nil"/>
              <w:bottom w:val="single" w:sz="4" w:space="0" w:color="auto"/>
              <w:right w:val="single" w:sz="4" w:space="0" w:color="auto"/>
            </w:tcBorders>
            <w:noWrap/>
            <w:vAlign w:val="center"/>
            <w:hideMark/>
          </w:tcPr>
          <w:p w14:paraId="786342CC" w14:textId="2F36E079"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704.46</w:t>
            </w:r>
          </w:p>
        </w:tc>
      </w:tr>
      <w:tr w:rsidR="00524EB5" w:rsidRPr="00643B44" w14:paraId="79411503" w14:textId="77777777" w:rsidTr="002716B7">
        <w:trPr>
          <w:trHeight w:val="20"/>
          <w:jc w:val="center"/>
        </w:trPr>
        <w:tc>
          <w:tcPr>
            <w:tcW w:w="2727" w:type="dxa"/>
            <w:tcBorders>
              <w:top w:val="nil"/>
              <w:left w:val="single" w:sz="4" w:space="0" w:color="auto"/>
              <w:bottom w:val="single" w:sz="4" w:space="0" w:color="auto"/>
              <w:right w:val="single" w:sz="4" w:space="0" w:color="auto"/>
            </w:tcBorders>
            <w:vAlign w:val="center"/>
          </w:tcPr>
          <w:p w14:paraId="304375AC" w14:textId="337C1AF6" w:rsidR="00524EB5" w:rsidRPr="00643B44" w:rsidRDefault="00524EB5" w:rsidP="00A17505">
            <w:pPr>
              <w:spacing w:after="0" w:line="240" w:lineRule="auto"/>
              <w:rPr>
                <w:rFonts w:ascii="Times New Roman" w:eastAsia="Times New Roman" w:hAnsi="Times New Roman" w:cs="Times New Roman"/>
                <w:color w:val="000000"/>
                <w:sz w:val="15"/>
                <w:szCs w:val="15"/>
              </w:rPr>
            </w:pPr>
            <w:r w:rsidRPr="00643B44">
              <w:rPr>
                <w:rFonts w:ascii="Times New Roman" w:eastAsia="Times New Roman" w:hAnsi="Times New Roman" w:cs="Times New Roman"/>
                <w:sz w:val="15"/>
                <w:szCs w:val="15"/>
              </w:rPr>
              <w:t>Relative Humidity 700 mb to 500 mb</w:t>
            </w:r>
            <w:r w:rsidR="002716B7">
              <w:rPr>
                <w:rFonts w:ascii="Times New Roman" w:eastAsia="Times New Roman" w:hAnsi="Times New Roman" w:cs="Times New Roman"/>
                <w:sz w:val="15"/>
                <w:szCs w:val="15"/>
              </w:rPr>
              <w:t xml:space="preserve"> (%)</w:t>
            </w:r>
          </w:p>
        </w:tc>
        <w:tc>
          <w:tcPr>
            <w:tcW w:w="805" w:type="dxa"/>
            <w:tcBorders>
              <w:top w:val="nil"/>
              <w:left w:val="nil"/>
              <w:bottom w:val="single" w:sz="4" w:space="0" w:color="auto"/>
              <w:right w:val="single" w:sz="4" w:space="0" w:color="auto"/>
            </w:tcBorders>
            <w:noWrap/>
            <w:vAlign w:val="center"/>
            <w:hideMark/>
          </w:tcPr>
          <w:p w14:paraId="557EE96D" w14:textId="64DA8307"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48.60</w:t>
            </w:r>
          </w:p>
        </w:tc>
        <w:tc>
          <w:tcPr>
            <w:tcW w:w="808" w:type="dxa"/>
            <w:tcBorders>
              <w:top w:val="nil"/>
              <w:left w:val="nil"/>
              <w:bottom w:val="single" w:sz="4" w:space="0" w:color="auto"/>
              <w:right w:val="single" w:sz="4" w:space="0" w:color="auto"/>
            </w:tcBorders>
            <w:noWrap/>
            <w:vAlign w:val="center"/>
            <w:hideMark/>
          </w:tcPr>
          <w:p w14:paraId="72E5C3A9" w14:textId="2DE194C3"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1.716</w:t>
            </w:r>
          </w:p>
        </w:tc>
        <w:tc>
          <w:tcPr>
            <w:tcW w:w="805" w:type="dxa"/>
            <w:tcBorders>
              <w:top w:val="nil"/>
              <w:left w:val="nil"/>
              <w:bottom w:val="single" w:sz="4" w:space="0" w:color="auto"/>
              <w:right w:val="single" w:sz="4" w:space="0" w:color="auto"/>
            </w:tcBorders>
            <w:noWrap/>
            <w:vAlign w:val="center"/>
            <w:hideMark/>
          </w:tcPr>
          <w:p w14:paraId="7390134B" w14:textId="4214C1ED"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98.63</w:t>
            </w:r>
          </w:p>
        </w:tc>
      </w:tr>
      <w:tr w:rsidR="00524EB5" w:rsidRPr="00643B44" w14:paraId="67E59320" w14:textId="77777777" w:rsidTr="002716B7">
        <w:trPr>
          <w:trHeight w:val="20"/>
          <w:jc w:val="center"/>
        </w:trPr>
        <w:tc>
          <w:tcPr>
            <w:tcW w:w="2727" w:type="dxa"/>
            <w:tcBorders>
              <w:top w:val="nil"/>
              <w:left w:val="single" w:sz="4" w:space="0" w:color="auto"/>
              <w:bottom w:val="single" w:sz="4" w:space="0" w:color="auto"/>
              <w:right w:val="single" w:sz="4" w:space="0" w:color="auto"/>
            </w:tcBorders>
            <w:vAlign w:val="center"/>
          </w:tcPr>
          <w:p w14:paraId="311C801E" w14:textId="3B231B0C" w:rsidR="00524EB5" w:rsidRPr="00643B44" w:rsidRDefault="00524EB5" w:rsidP="00A17505">
            <w:pPr>
              <w:spacing w:after="0" w:line="240" w:lineRule="auto"/>
              <w:rPr>
                <w:rFonts w:ascii="Times New Roman" w:eastAsia="Times New Roman" w:hAnsi="Times New Roman" w:cs="Times New Roman"/>
                <w:color w:val="000000"/>
                <w:sz w:val="15"/>
                <w:szCs w:val="15"/>
              </w:rPr>
            </w:pPr>
            <w:r w:rsidRPr="00643B44">
              <w:rPr>
                <w:rFonts w:ascii="Times New Roman" w:eastAsia="Times New Roman" w:hAnsi="Times New Roman" w:cs="Times New Roman"/>
                <w:sz w:val="15"/>
                <w:szCs w:val="15"/>
              </w:rPr>
              <w:t>Relative Humidity surface to 700 mb</w:t>
            </w:r>
            <w:r w:rsidR="002716B7">
              <w:rPr>
                <w:rFonts w:ascii="Times New Roman" w:eastAsia="Times New Roman" w:hAnsi="Times New Roman" w:cs="Times New Roman"/>
                <w:sz w:val="15"/>
                <w:szCs w:val="15"/>
              </w:rPr>
              <w:t xml:space="preserve"> (%)</w:t>
            </w:r>
          </w:p>
        </w:tc>
        <w:tc>
          <w:tcPr>
            <w:tcW w:w="805" w:type="dxa"/>
            <w:tcBorders>
              <w:top w:val="nil"/>
              <w:left w:val="nil"/>
              <w:bottom w:val="single" w:sz="4" w:space="0" w:color="auto"/>
              <w:right w:val="single" w:sz="4" w:space="0" w:color="auto"/>
            </w:tcBorders>
            <w:noWrap/>
            <w:vAlign w:val="center"/>
            <w:hideMark/>
          </w:tcPr>
          <w:p w14:paraId="4E9689D6" w14:textId="702494D4"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68.11</w:t>
            </w:r>
          </w:p>
        </w:tc>
        <w:tc>
          <w:tcPr>
            <w:tcW w:w="808" w:type="dxa"/>
            <w:tcBorders>
              <w:top w:val="nil"/>
              <w:left w:val="nil"/>
              <w:bottom w:val="single" w:sz="4" w:space="0" w:color="auto"/>
              <w:right w:val="single" w:sz="4" w:space="0" w:color="auto"/>
            </w:tcBorders>
            <w:noWrap/>
            <w:vAlign w:val="center"/>
            <w:hideMark/>
          </w:tcPr>
          <w:p w14:paraId="363C7851" w14:textId="5A50FDC7"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31.76</w:t>
            </w:r>
          </w:p>
        </w:tc>
        <w:tc>
          <w:tcPr>
            <w:tcW w:w="805" w:type="dxa"/>
            <w:tcBorders>
              <w:top w:val="nil"/>
              <w:left w:val="nil"/>
              <w:bottom w:val="single" w:sz="4" w:space="0" w:color="auto"/>
              <w:right w:val="single" w:sz="4" w:space="0" w:color="auto"/>
            </w:tcBorders>
            <w:noWrap/>
            <w:vAlign w:val="center"/>
            <w:hideMark/>
          </w:tcPr>
          <w:p w14:paraId="48E081EF" w14:textId="316066B5"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98.31</w:t>
            </w:r>
          </w:p>
        </w:tc>
      </w:tr>
      <w:tr w:rsidR="00524EB5" w:rsidRPr="00643B44" w14:paraId="09D17FFB" w14:textId="77777777" w:rsidTr="002716B7">
        <w:trPr>
          <w:trHeight w:val="20"/>
          <w:jc w:val="center"/>
        </w:trPr>
        <w:tc>
          <w:tcPr>
            <w:tcW w:w="2727" w:type="dxa"/>
            <w:tcBorders>
              <w:top w:val="nil"/>
              <w:left w:val="single" w:sz="4" w:space="0" w:color="auto"/>
              <w:bottom w:val="single" w:sz="4" w:space="0" w:color="auto"/>
              <w:right w:val="single" w:sz="4" w:space="0" w:color="auto"/>
            </w:tcBorders>
            <w:vAlign w:val="center"/>
          </w:tcPr>
          <w:p w14:paraId="1DC29832" w14:textId="58E4F2BF" w:rsidR="00524EB5" w:rsidRPr="00643B44" w:rsidRDefault="00524EB5" w:rsidP="00A17505">
            <w:pPr>
              <w:spacing w:after="0" w:line="240" w:lineRule="auto"/>
              <w:rPr>
                <w:rFonts w:ascii="Times New Roman" w:eastAsia="Times New Roman" w:hAnsi="Times New Roman" w:cs="Times New Roman"/>
                <w:b/>
                <w:bCs/>
                <w:color w:val="000000"/>
                <w:sz w:val="15"/>
                <w:szCs w:val="15"/>
              </w:rPr>
            </w:pPr>
            <w:r w:rsidRPr="00643B44">
              <w:rPr>
                <w:rFonts w:ascii="Times New Roman" w:eastAsia="Times New Roman" w:hAnsi="Times New Roman" w:cs="Times New Roman"/>
                <w:b/>
                <w:bCs/>
                <w:sz w:val="15"/>
                <w:szCs w:val="15"/>
              </w:rPr>
              <w:t>Averaged windspeed surface to 700 mb</w:t>
            </w:r>
            <w:r w:rsidR="002716B7">
              <w:rPr>
                <w:rFonts w:ascii="Times New Roman" w:eastAsia="Times New Roman" w:hAnsi="Times New Roman" w:cs="Times New Roman"/>
                <w:b/>
                <w:bCs/>
                <w:sz w:val="15"/>
                <w:szCs w:val="15"/>
              </w:rPr>
              <w:t xml:space="preserve"> (kt)</w:t>
            </w:r>
          </w:p>
        </w:tc>
        <w:tc>
          <w:tcPr>
            <w:tcW w:w="805" w:type="dxa"/>
            <w:tcBorders>
              <w:top w:val="nil"/>
              <w:left w:val="nil"/>
              <w:bottom w:val="single" w:sz="4" w:space="0" w:color="auto"/>
              <w:right w:val="single" w:sz="4" w:space="0" w:color="auto"/>
            </w:tcBorders>
            <w:noWrap/>
            <w:vAlign w:val="center"/>
            <w:hideMark/>
          </w:tcPr>
          <w:p w14:paraId="715FA117" w14:textId="466E8B8A" w:rsidR="00524EB5" w:rsidRPr="00ED5A2B" w:rsidRDefault="00524EB5" w:rsidP="00E515FE">
            <w:pPr>
              <w:spacing w:after="0" w:line="240" w:lineRule="auto"/>
              <w:jc w:val="center"/>
              <w:rPr>
                <w:rFonts w:ascii="Times New Roman" w:eastAsia="Times New Roman" w:hAnsi="Times New Roman" w:cs="Times New Roman"/>
                <w:b/>
                <w:color w:val="000000"/>
                <w:sz w:val="15"/>
                <w:szCs w:val="15"/>
              </w:rPr>
            </w:pPr>
            <w:r w:rsidRPr="00ED5A2B">
              <w:rPr>
                <w:rFonts w:ascii="Times New Roman" w:eastAsia="Times New Roman" w:hAnsi="Times New Roman" w:cs="Times New Roman"/>
                <w:b/>
                <w:color w:val="000000"/>
                <w:sz w:val="15"/>
                <w:szCs w:val="15"/>
              </w:rPr>
              <w:t>12.52</w:t>
            </w:r>
          </w:p>
        </w:tc>
        <w:tc>
          <w:tcPr>
            <w:tcW w:w="808" w:type="dxa"/>
            <w:tcBorders>
              <w:top w:val="nil"/>
              <w:left w:val="nil"/>
              <w:bottom w:val="single" w:sz="4" w:space="0" w:color="auto"/>
              <w:right w:val="single" w:sz="4" w:space="0" w:color="auto"/>
            </w:tcBorders>
            <w:noWrap/>
            <w:vAlign w:val="center"/>
            <w:hideMark/>
          </w:tcPr>
          <w:p w14:paraId="1DB23602" w14:textId="19EC1729" w:rsidR="00524EB5" w:rsidRPr="00ED5A2B" w:rsidRDefault="00524EB5" w:rsidP="00E515FE">
            <w:pPr>
              <w:spacing w:after="0" w:line="240" w:lineRule="auto"/>
              <w:jc w:val="center"/>
              <w:rPr>
                <w:rFonts w:ascii="Times New Roman" w:eastAsia="Times New Roman" w:hAnsi="Times New Roman" w:cs="Times New Roman"/>
                <w:b/>
                <w:color w:val="000000"/>
                <w:sz w:val="15"/>
                <w:szCs w:val="15"/>
              </w:rPr>
            </w:pPr>
            <w:r w:rsidRPr="00ED5A2B">
              <w:rPr>
                <w:rFonts w:ascii="Times New Roman" w:eastAsia="Times New Roman" w:hAnsi="Times New Roman" w:cs="Times New Roman"/>
                <w:b/>
                <w:color w:val="000000"/>
                <w:sz w:val="15"/>
                <w:szCs w:val="15"/>
              </w:rPr>
              <w:t>2.74</w:t>
            </w:r>
          </w:p>
        </w:tc>
        <w:tc>
          <w:tcPr>
            <w:tcW w:w="805" w:type="dxa"/>
            <w:tcBorders>
              <w:top w:val="nil"/>
              <w:left w:val="nil"/>
              <w:bottom w:val="single" w:sz="4" w:space="0" w:color="auto"/>
              <w:right w:val="single" w:sz="4" w:space="0" w:color="auto"/>
            </w:tcBorders>
            <w:noWrap/>
            <w:vAlign w:val="center"/>
            <w:hideMark/>
          </w:tcPr>
          <w:p w14:paraId="58CE9FB3" w14:textId="11413433" w:rsidR="00524EB5" w:rsidRPr="00ED5A2B" w:rsidRDefault="00524EB5" w:rsidP="00E515FE">
            <w:pPr>
              <w:spacing w:after="0" w:line="240" w:lineRule="auto"/>
              <w:jc w:val="center"/>
              <w:rPr>
                <w:rFonts w:ascii="Times New Roman" w:eastAsia="Times New Roman" w:hAnsi="Times New Roman" w:cs="Times New Roman"/>
                <w:b/>
                <w:color w:val="000000"/>
                <w:sz w:val="15"/>
                <w:szCs w:val="15"/>
              </w:rPr>
            </w:pPr>
            <w:r w:rsidRPr="00ED5A2B">
              <w:rPr>
                <w:rFonts w:ascii="Times New Roman" w:eastAsia="Times New Roman" w:hAnsi="Times New Roman" w:cs="Times New Roman"/>
                <w:b/>
                <w:color w:val="000000"/>
                <w:sz w:val="15"/>
                <w:szCs w:val="15"/>
              </w:rPr>
              <w:t>30.43</w:t>
            </w:r>
          </w:p>
        </w:tc>
      </w:tr>
      <w:tr w:rsidR="00524EB5" w:rsidRPr="00643B44" w14:paraId="50CE1715" w14:textId="77777777" w:rsidTr="002716B7">
        <w:trPr>
          <w:trHeight w:val="20"/>
          <w:jc w:val="center"/>
        </w:trPr>
        <w:tc>
          <w:tcPr>
            <w:tcW w:w="2727" w:type="dxa"/>
            <w:tcBorders>
              <w:top w:val="nil"/>
              <w:left w:val="single" w:sz="4" w:space="0" w:color="auto"/>
              <w:bottom w:val="single" w:sz="4" w:space="0" w:color="auto"/>
              <w:right w:val="single" w:sz="4" w:space="0" w:color="auto"/>
            </w:tcBorders>
            <w:vAlign w:val="center"/>
          </w:tcPr>
          <w:p w14:paraId="63ED25C7" w14:textId="3E35DCC7" w:rsidR="00524EB5" w:rsidRPr="00643B44" w:rsidRDefault="00524EB5" w:rsidP="00A17505">
            <w:pPr>
              <w:spacing w:after="0" w:line="240" w:lineRule="auto"/>
              <w:rPr>
                <w:rFonts w:ascii="Times New Roman" w:eastAsia="Times New Roman" w:hAnsi="Times New Roman" w:cs="Times New Roman"/>
                <w:b/>
                <w:bCs/>
                <w:color w:val="000000"/>
                <w:sz w:val="15"/>
                <w:szCs w:val="15"/>
              </w:rPr>
            </w:pPr>
            <w:r w:rsidRPr="00643B44">
              <w:rPr>
                <w:rFonts w:ascii="Times New Roman" w:eastAsia="Times New Roman" w:hAnsi="Times New Roman" w:cs="Times New Roman"/>
                <w:b/>
                <w:bCs/>
                <w:sz w:val="15"/>
                <w:szCs w:val="15"/>
              </w:rPr>
              <w:t>Averaged wind speed 1000 mb to 700 mb in "east/west" direction</w:t>
            </w:r>
            <w:r w:rsidR="002716B7">
              <w:rPr>
                <w:rFonts w:ascii="Times New Roman" w:eastAsia="Times New Roman" w:hAnsi="Times New Roman" w:cs="Times New Roman"/>
                <w:b/>
                <w:bCs/>
                <w:sz w:val="15"/>
                <w:szCs w:val="15"/>
              </w:rPr>
              <w:t xml:space="preserve"> (kt)</w:t>
            </w:r>
          </w:p>
        </w:tc>
        <w:tc>
          <w:tcPr>
            <w:tcW w:w="805" w:type="dxa"/>
            <w:tcBorders>
              <w:top w:val="nil"/>
              <w:left w:val="nil"/>
              <w:bottom w:val="single" w:sz="4" w:space="0" w:color="auto"/>
              <w:right w:val="single" w:sz="4" w:space="0" w:color="auto"/>
            </w:tcBorders>
            <w:noWrap/>
            <w:vAlign w:val="center"/>
            <w:hideMark/>
          </w:tcPr>
          <w:p w14:paraId="07BB3689" w14:textId="0C29E6B1" w:rsidR="00524EB5" w:rsidRPr="00ED5A2B" w:rsidRDefault="00524EB5" w:rsidP="00E515FE">
            <w:pPr>
              <w:spacing w:after="0" w:line="240" w:lineRule="auto"/>
              <w:jc w:val="center"/>
              <w:rPr>
                <w:rFonts w:ascii="Times New Roman" w:eastAsia="Times New Roman" w:hAnsi="Times New Roman" w:cs="Times New Roman"/>
                <w:b/>
                <w:color w:val="000000"/>
                <w:sz w:val="15"/>
                <w:szCs w:val="15"/>
              </w:rPr>
            </w:pPr>
            <w:r w:rsidRPr="00ED5A2B">
              <w:rPr>
                <w:rFonts w:ascii="Times New Roman" w:eastAsia="Times New Roman" w:hAnsi="Times New Roman" w:cs="Times New Roman"/>
                <w:b/>
                <w:color w:val="000000"/>
                <w:sz w:val="15"/>
                <w:szCs w:val="15"/>
              </w:rPr>
              <w:t>-0.585</w:t>
            </w:r>
          </w:p>
        </w:tc>
        <w:tc>
          <w:tcPr>
            <w:tcW w:w="808" w:type="dxa"/>
            <w:tcBorders>
              <w:top w:val="nil"/>
              <w:left w:val="nil"/>
              <w:bottom w:val="single" w:sz="4" w:space="0" w:color="auto"/>
              <w:right w:val="single" w:sz="4" w:space="0" w:color="auto"/>
            </w:tcBorders>
            <w:noWrap/>
            <w:vAlign w:val="center"/>
            <w:hideMark/>
          </w:tcPr>
          <w:p w14:paraId="772DBE69" w14:textId="70DA9242" w:rsidR="00524EB5" w:rsidRPr="00ED5A2B" w:rsidRDefault="00524EB5" w:rsidP="00E515FE">
            <w:pPr>
              <w:spacing w:after="0" w:line="240" w:lineRule="auto"/>
              <w:jc w:val="center"/>
              <w:rPr>
                <w:rFonts w:ascii="Times New Roman" w:eastAsia="Times New Roman" w:hAnsi="Times New Roman" w:cs="Times New Roman"/>
                <w:b/>
                <w:color w:val="000000"/>
                <w:sz w:val="15"/>
                <w:szCs w:val="15"/>
              </w:rPr>
            </w:pPr>
            <w:r w:rsidRPr="00ED5A2B">
              <w:rPr>
                <w:rFonts w:ascii="Times New Roman" w:eastAsia="Times New Roman" w:hAnsi="Times New Roman" w:cs="Times New Roman"/>
                <w:b/>
                <w:color w:val="000000"/>
                <w:sz w:val="15"/>
                <w:szCs w:val="15"/>
              </w:rPr>
              <w:t>-26.89</w:t>
            </w:r>
          </w:p>
        </w:tc>
        <w:tc>
          <w:tcPr>
            <w:tcW w:w="805" w:type="dxa"/>
            <w:tcBorders>
              <w:top w:val="nil"/>
              <w:left w:val="nil"/>
              <w:bottom w:val="single" w:sz="4" w:space="0" w:color="auto"/>
              <w:right w:val="single" w:sz="4" w:space="0" w:color="auto"/>
            </w:tcBorders>
            <w:noWrap/>
            <w:vAlign w:val="center"/>
            <w:hideMark/>
          </w:tcPr>
          <w:p w14:paraId="30EEB623" w14:textId="0D7C33C4" w:rsidR="00524EB5" w:rsidRPr="00ED5A2B" w:rsidRDefault="00524EB5" w:rsidP="00E515FE">
            <w:pPr>
              <w:spacing w:after="0" w:line="240" w:lineRule="auto"/>
              <w:jc w:val="center"/>
              <w:rPr>
                <w:rFonts w:ascii="Times New Roman" w:eastAsia="Times New Roman" w:hAnsi="Times New Roman" w:cs="Times New Roman"/>
                <w:b/>
                <w:color w:val="000000"/>
                <w:sz w:val="15"/>
                <w:szCs w:val="15"/>
              </w:rPr>
            </w:pPr>
            <w:r w:rsidRPr="00ED5A2B">
              <w:rPr>
                <w:rFonts w:ascii="Times New Roman" w:eastAsia="Times New Roman" w:hAnsi="Times New Roman" w:cs="Times New Roman"/>
                <w:b/>
                <w:color w:val="000000"/>
                <w:sz w:val="15"/>
                <w:szCs w:val="15"/>
              </w:rPr>
              <w:t>25.68</w:t>
            </w:r>
          </w:p>
        </w:tc>
      </w:tr>
      <w:tr w:rsidR="00524EB5" w:rsidRPr="00643B44" w14:paraId="7CF8C56C" w14:textId="77777777" w:rsidTr="002716B7">
        <w:trPr>
          <w:trHeight w:val="20"/>
          <w:jc w:val="center"/>
        </w:trPr>
        <w:tc>
          <w:tcPr>
            <w:tcW w:w="2727" w:type="dxa"/>
            <w:tcBorders>
              <w:top w:val="nil"/>
              <w:left w:val="single" w:sz="4" w:space="0" w:color="auto"/>
              <w:bottom w:val="single" w:sz="4" w:space="0" w:color="auto"/>
              <w:right w:val="single" w:sz="4" w:space="0" w:color="auto"/>
            </w:tcBorders>
            <w:vAlign w:val="center"/>
          </w:tcPr>
          <w:p w14:paraId="779CC4FB" w14:textId="32E5409A" w:rsidR="00524EB5" w:rsidRPr="00643B44" w:rsidRDefault="00524EB5" w:rsidP="00A17505">
            <w:pPr>
              <w:spacing w:after="0" w:line="240" w:lineRule="auto"/>
              <w:rPr>
                <w:rFonts w:ascii="Times New Roman" w:eastAsia="Times New Roman" w:hAnsi="Times New Roman" w:cs="Times New Roman"/>
                <w:b/>
                <w:bCs/>
                <w:color w:val="000000"/>
                <w:sz w:val="15"/>
                <w:szCs w:val="15"/>
              </w:rPr>
            </w:pPr>
            <w:r w:rsidRPr="00643B44">
              <w:rPr>
                <w:rFonts w:ascii="Times New Roman" w:eastAsia="Times New Roman" w:hAnsi="Times New Roman" w:cs="Times New Roman"/>
                <w:b/>
                <w:bCs/>
                <w:sz w:val="15"/>
                <w:szCs w:val="15"/>
              </w:rPr>
              <w:t xml:space="preserve">Averaged "north/south" wind speed 1000 mb to 700 mb </w:t>
            </w:r>
            <w:r w:rsidR="002716B7">
              <w:rPr>
                <w:rFonts w:ascii="Times New Roman" w:eastAsia="Times New Roman" w:hAnsi="Times New Roman" w:cs="Times New Roman"/>
                <w:b/>
                <w:bCs/>
                <w:sz w:val="15"/>
                <w:szCs w:val="15"/>
              </w:rPr>
              <w:t>(kt)</w:t>
            </w:r>
          </w:p>
        </w:tc>
        <w:tc>
          <w:tcPr>
            <w:tcW w:w="805" w:type="dxa"/>
            <w:tcBorders>
              <w:top w:val="nil"/>
              <w:left w:val="nil"/>
              <w:bottom w:val="single" w:sz="4" w:space="0" w:color="auto"/>
              <w:right w:val="single" w:sz="4" w:space="0" w:color="auto"/>
            </w:tcBorders>
            <w:noWrap/>
            <w:vAlign w:val="center"/>
            <w:hideMark/>
          </w:tcPr>
          <w:p w14:paraId="3AA9A736" w14:textId="3E83B964" w:rsidR="00524EB5" w:rsidRPr="00ED5A2B" w:rsidRDefault="00524EB5" w:rsidP="00E515FE">
            <w:pPr>
              <w:spacing w:after="0" w:line="240" w:lineRule="auto"/>
              <w:jc w:val="center"/>
              <w:rPr>
                <w:rFonts w:ascii="Times New Roman" w:eastAsia="Times New Roman" w:hAnsi="Times New Roman" w:cs="Times New Roman"/>
                <w:b/>
                <w:color w:val="000000"/>
                <w:sz w:val="15"/>
                <w:szCs w:val="15"/>
              </w:rPr>
            </w:pPr>
            <w:r w:rsidRPr="00ED5A2B">
              <w:rPr>
                <w:rFonts w:ascii="Times New Roman" w:eastAsia="Times New Roman" w:hAnsi="Times New Roman" w:cs="Times New Roman"/>
                <w:b/>
                <w:color w:val="000000"/>
                <w:sz w:val="15"/>
                <w:szCs w:val="15"/>
              </w:rPr>
              <w:t>3.71</w:t>
            </w:r>
          </w:p>
        </w:tc>
        <w:tc>
          <w:tcPr>
            <w:tcW w:w="808" w:type="dxa"/>
            <w:tcBorders>
              <w:top w:val="nil"/>
              <w:left w:val="nil"/>
              <w:bottom w:val="single" w:sz="4" w:space="0" w:color="auto"/>
              <w:right w:val="single" w:sz="4" w:space="0" w:color="auto"/>
            </w:tcBorders>
            <w:noWrap/>
            <w:vAlign w:val="center"/>
            <w:hideMark/>
          </w:tcPr>
          <w:p w14:paraId="7712F9C2" w14:textId="5E6C07CB" w:rsidR="00524EB5" w:rsidRPr="00ED5A2B" w:rsidRDefault="00524EB5" w:rsidP="00E515FE">
            <w:pPr>
              <w:spacing w:after="0" w:line="240" w:lineRule="auto"/>
              <w:jc w:val="center"/>
              <w:rPr>
                <w:rFonts w:ascii="Times New Roman" w:eastAsia="Times New Roman" w:hAnsi="Times New Roman" w:cs="Times New Roman"/>
                <w:b/>
                <w:color w:val="000000"/>
                <w:sz w:val="15"/>
                <w:szCs w:val="15"/>
              </w:rPr>
            </w:pPr>
            <w:r w:rsidRPr="00ED5A2B">
              <w:rPr>
                <w:rFonts w:ascii="Times New Roman" w:eastAsia="Times New Roman" w:hAnsi="Times New Roman" w:cs="Times New Roman"/>
                <w:b/>
                <w:color w:val="000000"/>
                <w:sz w:val="15"/>
                <w:szCs w:val="15"/>
              </w:rPr>
              <w:t>-22.03</w:t>
            </w:r>
          </w:p>
        </w:tc>
        <w:tc>
          <w:tcPr>
            <w:tcW w:w="805" w:type="dxa"/>
            <w:tcBorders>
              <w:top w:val="nil"/>
              <w:left w:val="nil"/>
              <w:bottom w:val="single" w:sz="4" w:space="0" w:color="auto"/>
              <w:right w:val="single" w:sz="4" w:space="0" w:color="auto"/>
            </w:tcBorders>
            <w:noWrap/>
            <w:vAlign w:val="center"/>
            <w:hideMark/>
          </w:tcPr>
          <w:p w14:paraId="2E047B3E" w14:textId="7173E81C" w:rsidR="00524EB5" w:rsidRPr="00ED5A2B" w:rsidRDefault="00524EB5" w:rsidP="00E515FE">
            <w:pPr>
              <w:spacing w:after="0" w:line="240" w:lineRule="auto"/>
              <w:jc w:val="center"/>
              <w:rPr>
                <w:rFonts w:ascii="Times New Roman" w:eastAsia="Times New Roman" w:hAnsi="Times New Roman" w:cs="Times New Roman"/>
                <w:b/>
                <w:color w:val="000000"/>
                <w:sz w:val="15"/>
                <w:szCs w:val="15"/>
              </w:rPr>
            </w:pPr>
            <w:r w:rsidRPr="00ED5A2B">
              <w:rPr>
                <w:rFonts w:ascii="Times New Roman" w:eastAsia="Times New Roman" w:hAnsi="Times New Roman" w:cs="Times New Roman"/>
                <w:b/>
                <w:color w:val="000000"/>
                <w:sz w:val="15"/>
                <w:szCs w:val="15"/>
              </w:rPr>
              <w:t>26.27</w:t>
            </w:r>
          </w:p>
        </w:tc>
      </w:tr>
      <w:tr w:rsidR="00524EB5" w:rsidRPr="00643B44" w14:paraId="74506AB4" w14:textId="77777777" w:rsidTr="002716B7">
        <w:trPr>
          <w:trHeight w:val="20"/>
          <w:jc w:val="center"/>
        </w:trPr>
        <w:tc>
          <w:tcPr>
            <w:tcW w:w="2727" w:type="dxa"/>
            <w:tcBorders>
              <w:top w:val="nil"/>
              <w:left w:val="single" w:sz="4" w:space="0" w:color="auto"/>
              <w:bottom w:val="single" w:sz="4" w:space="0" w:color="auto"/>
              <w:right w:val="single" w:sz="4" w:space="0" w:color="auto"/>
            </w:tcBorders>
            <w:vAlign w:val="center"/>
          </w:tcPr>
          <w:p w14:paraId="6120E586" w14:textId="336381E1" w:rsidR="00524EB5" w:rsidRPr="00643B44" w:rsidRDefault="00524EB5" w:rsidP="00A17505">
            <w:pPr>
              <w:spacing w:after="0" w:line="240" w:lineRule="auto"/>
              <w:rPr>
                <w:rFonts w:ascii="Times New Roman" w:eastAsia="Times New Roman" w:hAnsi="Times New Roman" w:cs="Times New Roman"/>
                <w:b/>
                <w:bCs/>
                <w:color w:val="000000"/>
                <w:sz w:val="15"/>
                <w:szCs w:val="15"/>
              </w:rPr>
            </w:pPr>
            <w:r w:rsidRPr="00643B44">
              <w:rPr>
                <w:rFonts w:ascii="Times New Roman" w:eastAsia="Times New Roman" w:hAnsi="Times New Roman" w:cs="Times New Roman"/>
                <w:b/>
                <w:bCs/>
                <w:sz w:val="15"/>
                <w:szCs w:val="15"/>
              </w:rPr>
              <w:t>850 mb "east/west" wind speed</w:t>
            </w:r>
            <w:r w:rsidR="002716B7">
              <w:rPr>
                <w:rFonts w:ascii="Times New Roman" w:eastAsia="Times New Roman" w:hAnsi="Times New Roman" w:cs="Times New Roman"/>
                <w:b/>
                <w:bCs/>
                <w:sz w:val="15"/>
                <w:szCs w:val="15"/>
              </w:rPr>
              <w:t xml:space="preserve"> (kt)</w:t>
            </w:r>
          </w:p>
        </w:tc>
        <w:tc>
          <w:tcPr>
            <w:tcW w:w="805" w:type="dxa"/>
            <w:tcBorders>
              <w:top w:val="nil"/>
              <w:left w:val="nil"/>
              <w:bottom w:val="single" w:sz="4" w:space="0" w:color="auto"/>
              <w:right w:val="single" w:sz="4" w:space="0" w:color="auto"/>
            </w:tcBorders>
            <w:noWrap/>
            <w:vAlign w:val="center"/>
            <w:hideMark/>
          </w:tcPr>
          <w:p w14:paraId="585EBEC7" w14:textId="069C738F" w:rsidR="00524EB5" w:rsidRPr="00ED5A2B" w:rsidRDefault="00524EB5" w:rsidP="00E515FE">
            <w:pPr>
              <w:spacing w:after="0" w:line="240" w:lineRule="auto"/>
              <w:jc w:val="center"/>
              <w:rPr>
                <w:rFonts w:ascii="Times New Roman" w:eastAsia="Times New Roman" w:hAnsi="Times New Roman" w:cs="Times New Roman"/>
                <w:b/>
                <w:color w:val="000000"/>
                <w:sz w:val="15"/>
                <w:szCs w:val="15"/>
              </w:rPr>
            </w:pPr>
            <w:r w:rsidRPr="00ED5A2B">
              <w:rPr>
                <w:rFonts w:ascii="Times New Roman" w:eastAsia="Times New Roman" w:hAnsi="Times New Roman" w:cs="Times New Roman"/>
                <w:b/>
                <w:color w:val="000000"/>
                <w:sz w:val="15"/>
                <w:szCs w:val="15"/>
              </w:rPr>
              <w:t>-0.041</w:t>
            </w:r>
          </w:p>
        </w:tc>
        <w:tc>
          <w:tcPr>
            <w:tcW w:w="808" w:type="dxa"/>
            <w:tcBorders>
              <w:top w:val="nil"/>
              <w:left w:val="nil"/>
              <w:bottom w:val="single" w:sz="4" w:space="0" w:color="auto"/>
              <w:right w:val="single" w:sz="4" w:space="0" w:color="auto"/>
            </w:tcBorders>
            <w:noWrap/>
            <w:vAlign w:val="center"/>
            <w:hideMark/>
          </w:tcPr>
          <w:p w14:paraId="651FBB65" w14:textId="77777777" w:rsidR="00524EB5" w:rsidRPr="00ED5A2B" w:rsidRDefault="00524EB5" w:rsidP="00E515FE">
            <w:pPr>
              <w:spacing w:after="0" w:line="240" w:lineRule="auto"/>
              <w:jc w:val="center"/>
              <w:rPr>
                <w:rFonts w:ascii="Times New Roman" w:eastAsia="Times New Roman" w:hAnsi="Times New Roman" w:cs="Times New Roman"/>
                <w:b/>
                <w:color w:val="000000"/>
                <w:sz w:val="15"/>
                <w:szCs w:val="15"/>
              </w:rPr>
            </w:pPr>
            <w:r w:rsidRPr="00ED5A2B">
              <w:rPr>
                <w:rFonts w:ascii="Times New Roman" w:eastAsia="Times New Roman" w:hAnsi="Times New Roman" w:cs="Times New Roman"/>
                <w:b/>
                <w:color w:val="000000"/>
                <w:sz w:val="15"/>
                <w:szCs w:val="15"/>
              </w:rPr>
              <w:t>-30.83</w:t>
            </w:r>
          </w:p>
        </w:tc>
        <w:tc>
          <w:tcPr>
            <w:tcW w:w="805" w:type="dxa"/>
            <w:tcBorders>
              <w:top w:val="nil"/>
              <w:left w:val="nil"/>
              <w:bottom w:val="single" w:sz="4" w:space="0" w:color="auto"/>
              <w:right w:val="single" w:sz="4" w:space="0" w:color="auto"/>
            </w:tcBorders>
            <w:noWrap/>
            <w:vAlign w:val="center"/>
            <w:hideMark/>
          </w:tcPr>
          <w:p w14:paraId="0D64EFCE" w14:textId="77777777" w:rsidR="00524EB5" w:rsidRPr="00ED5A2B" w:rsidRDefault="00524EB5" w:rsidP="00E515FE">
            <w:pPr>
              <w:spacing w:after="0" w:line="240" w:lineRule="auto"/>
              <w:jc w:val="center"/>
              <w:rPr>
                <w:rFonts w:ascii="Times New Roman" w:eastAsia="Times New Roman" w:hAnsi="Times New Roman" w:cs="Times New Roman"/>
                <w:b/>
                <w:color w:val="000000"/>
                <w:sz w:val="15"/>
                <w:szCs w:val="15"/>
              </w:rPr>
            </w:pPr>
            <w:r w:rsidRPr="00ED5A2B">
              <w:rPr>
                <w:rFonts w:ascii="Times New Roman" w:eastAsia="Times New Roman" w:hAnsi="Times New Roman" w:cs="Times New Roman"/>
                <w:b/>
                <w:color w:val="000000"/>
                <w:sz w:val="15"/>
                <w:szCs w:val="15"/>
              </w:rPr>
              <w:t>35.8</w:t>
            </w:r>
          </w:p>
        </w:tc>
      </w:tr>
      <w:tr w:rsidR="00A17505" w:rsidRPr="00643B44" w14:paraId="45A2B9C6" w14:textId="77777777" w:rsidTr="002716B7">
        <w:trPr>
          <w:trHeight w:val="20"/>
          <w:jc w:val="center"/>
        </w:trPr>
        <w:tc>
          <w:tcPr>
            <w:tcW w:w="2727" w:type="dxa"/>
            <w:tcBorders>
              <w:top w:val="nil"/>
              <w:left w:val="single" w:sz="4" w:space="0" w:color="auto"/>
              <w:bottom w:val="single" w:sz="4" w:space="0" w:color="auto"/>
              <w:right w:val="single" w:sz="4" w:space="0" w:color="auto"/>
            </w:tcBorders>
            <w:vAlign w:val="center"/>
          </w:tcPr>
          <w:p w14:paraId="27C891EF" w14:textId="0B7A6870" w:rsidR="00524EB5" w:rsidRPr="00643B44" w:rsidRDefault="00524EB5" w:rsidP="00A17505">
            <w:pPr>
              <w:spacing w:after="0" w:line="240" w:lineRule="auto"/>
              <w:rPr>
                <w:rFonts w:ascii="Times New Roman" w:eastAsia="Times New Roman" w:hAnsi="Times New Roman" w:cs="Times New Roman"/>
                <w:b/>
                <w:bCs/>
                <w:color w:val="000000"/>
                <w:sz w:val="15"/>
                <w:szCs w:val="15"/>
              </w:rPr>
            </w:pPr>
            <w:r w:rsidRPr="00643B44">
              <w:rPr>
                <w:rFonts w:ascii="Times New Roman" w:eastAsia="Times New Roman" w:hAnsi="Times New Roman" w:cs="Times New Roman"/>
                <w:b/>
                <w:bCs/>
                <w:sz w:val="15"/>
                <w:szCs w:val="15"/>
              </w:rPr>
              <w:t>700 mb "east/west" wind speed</w:t>
            </w:r>
            <w:r w:rsidR="002716B7">
              <w:rPr>
                <w:rFonts w:ascii="Times New Roman" w:eastAsia="Times New Roman" w:hAnsi="Times New Roman" w:cs="Times New Roman"/>
                <w:b/>
                <w:bCs/>
                <w:sz w:val="15"/>
                <w:szCs w:val="15"/>
              </w:rPr>
              <w:t xml:space="preserve"> (kt)</w:t>
            </w:r>
          </w:p>
        </w:tc>
        <w:tc>
          <w:tcPr>
            <w:tcW w:w="805" w:type="dxa"/>
            <w:tcBorders>
              <w:top w:val="nil"/>
              <w:left w:val="nil"/>
              <w:bottom w:val="single" w:sz="4" w:space="0" w:color="auto"/>
              <w:right w:val="single" w:sz="4" w:space="0" w:color="auto"/>
            </w:tcBorders>
            <w:noWrap/>
            <w:vAlign w:val="center"/>
            <w:hideMark/>
          </w:tcPr>
          <w:p w14:paraId="549348D4" w14:textId="3B09F251" w:rsidR="00524EB5" w:rsidRPr="00ED5A2B" w:rsidRDefault="00524EB5" w:rsidP="00E515FE">
            <w:pPr>
              <w:spacing w:after="0" w:line="240" w:lineRule="auto"/>
              <w:jc w:val="center"/>
              <w:rPr>
                <w:rFonts w:ascii="Times New Roman" w:eastAsia="Times New Roman" w:hAnsi="Times New Roman" w:cs="Times New Roman"/>
                <w:b/>
                <w:color w:val="000000"/>
                <w:sz w:val="15"/>
                <w:szCs w:val="15"/>
              </w:rPr>
            </w:pPr>
            <w:r w:rsidRPr="00ED5A2B">
              <w:rPr>
                <w:rFonts w:ascii="Times New Roman" w:eastAsia="Times New Roman" w:hAnsi="Times New Roman" w:cs="Times New Roman"/>
                <w:b/>
                <w:color w:val="000000"/>
                <w:sz w:val="15"/>
                <w:szCs w:val="15"/>
              </w:rPr>
              <w:t>2.97</w:t>
            </w:r>
          </w:p>
        </w:tc>
        <w:tc>
          <w:tcPr>
            <w:tcW w:w="808" w:type="dxa"/>
            <w:tcBorders>
              <w:top w:val="nil"/>
              <w:left w:val="nil"/>
              <w:bottom w:val="single" w:sz="4" w:space="0" w:color="auto"/>
              <w:right w:val="single" w:sz="4" w:space="0" w:color="auto"/>
            </w:tcBorders>
            <w:noWrap/>
            <w:vAlign w:val="center"/>
            <w:hideMark/>
          </w:tcPr>
          <w:p w14:paraId="315DC00A" w14:textId="77777777" w:rsidR="00524EB5" w:rsidRPr="00ED5A2B" w:rsidRDefault="00524EB5" w:rsidP="00E515FE">
            <w:pPr>
              <w:spacing w:after="0" w:line="240" w:lineRule="auto"/>
              <w:jc w:val="center"/>
              <w:rPr>
                <w:rFonts w:ascii="Times New Roman" w:eastAsia="Times New Roman" w:hAnsi="Times New Roman" w:cs="Times New Roman"/>
                <w:b/>
                <w:color w:val="000000"/>
                <w:sz w:val="15"/>
                <w:szCs w:val="15"/>
              </w:rPr>
            </w:pPr>
            <w:r w:rsidRPr="00ED5A2B">
              <w:rPr>
                <w:rFonts w:ascii="Times New Roman" w:eastAsia="Times New Roman" w:hAnsi="Times New Roman" w:cs="Times New Roman"/>
                <w:b/>
                <w:color w:val="000000"/>
                <w:sz w:val="15"/>
                <w:szCs w:val="15"/>
              </w:rPr>
              <w:t>-36.79</w:t>
            </w:r>
          </w:p>
        </w:tc>
        <w:tc>
          <w:tcPr>
            <w:tcW w:w="805" w:type="dxa"/>
            <w:tcBorders>
              <w:top w:val="nil"/>
              <w:left w:val="nil"/>
              <w:bottom w:val="single" w:sz="4" w:space="0" w:color="auto"/>
              <w:right w:val="single" w:sz="4" w:space="0" w:color="auto"/>
            </w:tcBorders>
            <w:noWrap/>
            <w:vAlign w:val="center"/>
            <w:hideMark/>
          </w:tcPr>
          <w:p w14:paraId="749CFCFF" w14:textId="77777777" w:rsidR="00524EB5" w:rsidRPr="00ED5A2B" w:rsidRDefault="00524EB5" w:rsidP="00E515FE">
            <w:pPr>
              <w:spacing w:after="0" w:line="240" w:lineRule="auto"/>
              <w:jc w:val="center"/>
              <w:rPr>
                <w:rFonts w:ascii="Times New Roman" w:eastAsia="Times New Roman" w:hAnsi="Times New Roman" w:cs="Times New Roman"/>
                <w:b/>
                <w:color w:val="000000"/>
                <w:sz w:val="15"/>
                <w:szCs w:val="15"/>
              </w:rPr>
            </w:pPr>
            <w:r w:rsidRPr="00ED5A2B">
              <w:rPr>
                <w:rFonts w:ascii="Times New Roman" w:eastAsia="Times New Roman" w:hAnsi="Times New Roman" w:cs="Times New Roman"/>
                <w:b/>
                <w:color w:val="000000"/>
                <w:sz w:val="15"/>
                <w:szCs w:val="15"/>
              </w:rPr>
              <w:t>48.8</w:t>
            </w:r>
          </w:p>
        </w:tc>
      </w:tr>
      <w:tr w:rsidR="00A17505" w:rsidRPr="00643B44" w14:paraId="0C71D13B" w14:textId="77777777" w:rsidTr="002716B7">
        <w:trPr>
          <w:trHeight w:val="20"/>
          <w:jc w:val="center"/>
        </w:trPr>
        <w:tc>
          <w:tcPr>
            <w:tcW w:w="2727" w:type="dxa"/>
            <w:tcBorders>
              <w:top w:val="nil"/>
              <w:left w:val="single" w:sz="4" w:space="0" w:color="auto"/>
              <w:bottom w:val="single" w:sz="4" w:space="0" w:color="auto"/>
              <w:right w:val="single" w:sz="4" w:space="0" w:color="auto"/>
            </w:tcBorders>
            <w:vAlign w:val="center"/>
          </w:tcPr>
          <w:p w14:paraId="28B7725E" w14:textId="7205400A" w:rsidR="00524EB5" w:rsidRPr="00643B44" w:rsidRDefault="00524EB5" w:rsidP="00A17505">
            <w:pPr>
              <w:spacing w:after="0" w:line="240" w:lineRule="auto"/>
              <w:rPr>
                <w:rFonts w:ascii="Times New Roman" w:eastAsia="Times New Roman" w:hAnsi="Times New Roman" w:cs="Times New Roman"/>
                <w:b/>
                <w:bCs/>
                <w:color w:val="000000"/>
                <w:sz w:val="15"/>
                <w:szCs w:val="15"/>
              </w:rPr>
            </w:pPr>
            <w:r w:rsidRPr="00643B44">
              <w:rPr>
                <w:rFonts w:ascii="Times New Roman" w:eastAsia="Times New Roman" w:hAnsi="Times New Roman" w:cs="Times New Roman"/>
                <w:b/>
                <w:bCs/>
                <w:sz w:val="15"/>
                <w:szCs w:val="15"/>
              </w:rPr>
              <w:t>500 mb "east/west" wind speed</w:t>
            </w:r>
            <w:r w:rsidR="002716B7">
              <w:rPr>
                <w:rFonts w:ascii="Times New Roman" w:eastAsia="Times New Roman" w:hAnsi="Times New Roman" w:cs="Times New Roman"/>
                <w:b/>
                <w:bCs/>
                <w:sz w:val="15"/>
                <w:szCs w:val="15"/>
              </w:rPr>
              <w:t xml:space="preserve"> (kt)</w:t>
            </w:r>
          </w:p>
        </w:tc>
        <w:tc>
          <w:tcPr>
            <w:tcW w:w="805" w:type="dxa"/>
            <w:tcBorders>
              <w:top w:val="nil"/>
              <w:left w:val="nil"/>
              <w:bottom w:val="single" w:sz="4" w:space="0" w:color="auto"/>
              <w:right w:val="single" w:sz="4" w:space="0" w:color="auto"/>
            </w:tcBorders>
            <w:noWrap/>
            <w:vAlign w:val="center"/>
            <w:hideMark/>
          </w:tcPr>
          <w:p w14:paraId="20AB46A8" w14:textId="07A1DE34" w:rsidR="00524EB5" w:rsidRPr="00ED5A2B" w:rsidRDefault="00524EB5" w:rsidP="00E515FE">
            <w:pPr>
              <w:spacing w:after="0" w:line="240" w:lineRule="auto"/>
              <w:jc w:val="center"/>
              <w:rPr>
                <w:rFonts w:ascii="Times New Roman" w:eastAsia="Times New Roman" w:hAnsi="Times New Roman" w:cs="Times New Roman"/>
                <w:b/>
                <w:color w:val="000000"/>
                <w:sz w:val="15"/>
                <w:szCs w:val="15"/>
              </w:rPr>
            </w:pPr>
            <w:r w:rsidRPr="00ED5A2B">
              <w:rPr>
                <w:rFonts w:ascii="Times New Roman" w:eastAsia="Times New Roman" w:hAnsi="Times New Roman" w:cs="Times New Roman"/>
                <w:b/>
                <w:color w:val="000000"/>
                <w:sz w:val="15"/>
                <w:szCs w:val="15"/>
              </w:rPr>
              <w:t>5.97</w:t>
            </w:r>
          </w:p>
        </w:tc>
        <w:tc>
          <w:tcPr>
            <w:tcW w:w="808" w:type="dxa"/>
            <w:tcBorders>
              <w:top w:val="nil"/>
              <w:left w:val="nil"/>
              <w:bottom w:val="single" w:sz="4" w:space="0" w:color="auto"/>
              <w:right w:val="single" w:sz="4" w:space="0" w:color="auto"/>
            </w:tcBorders>
            <w:noWrap/>
            <w:vAlign w:val="center"/>
            <w:hideMark/>
          </w:tcPr>
          <w:p w14:paraId="65C271F2" w14:textId="77777777" w:rsidR="00524EB5" w:rsidRPr="00ED5A2B" w:rsidRDefault="00524EB5" w:rsidP="00E515FE">
            <w:pPr>
              <w:spacing w:after="0" w:line="240" w:lineRule="auto"/>
              <w:jc w:val="center"/>
              <w:rPr>
                <w:rFonts w:ascii="Times New Roman" w:eastAsia="Times New Roman" w:hAnsi="Times New Roman" w:cs="Times New Roman"/>
                <w:b/>
                <w:color w:val="000000"/>
                <w:sz w:val="15"/>
                <w:szCs w:val="15"/>
              </w:rPr>
            </w:pPr>
            <w:r w:rsidRPr="00ED5A2B">
              <w:rPr>
                <w:rFonts w:ascii="Times New Roman" w:eastAsia="Times New Roman" w:hAnsi="Times New Roman" w:cs="Times New Roman"/>
                <w:b/>
                <w:color w:val="000000"/>
                <w:sz w:val="15"/>
                <w:szCs w:val="15"/>
              </w:rPr>
              <w:t>-30.63</w:t>
            </w:r>
          </w:p>
        </w:tc>
        <w:tc>
          <w:tcPr>
            <w:tcW w:w="805" w:type="dxa"/>
            <w:tcBorders>
              <w:top w:val="nil"/>
              <w:left w:val="nil"/>
              <w:bottom w:val="single" w:sz="4" w:space="0" w:color="auto"/>
              <w:right w:val="single" w:sz="4" w:space="0" w:color="auto"/>
            </w:tcBorders>
            <w:noWrap/>
            <w:vAlign w:val="center"/>
            <w:hideMark/>
          </w:tcPr>
          <w:p w14:paraId="6F9A45BA" w14:textId="77777777" w:rsidR="00524EB5" w:rsidRPr="00ED5A2B" w:rsidRDefault="00524EB5" w:rsidP="00E515FE">
            <w:pPr>
              <w:spacing w:after="0" w:line="240" w:lineRule="auto"/>
              <w:jc w:val="center"/>
              <w:rPr>
                <w:rFonts w:ascii="Times New Roman" w:eastAsia="Times New Roman" w:hAnsi="Times New Roman" w:cs="Times New Roman"/>
                <w:b/>
                <w:color w:val="000000"/>
                <w:sz w:val="15"/>
                <w:szCs w:val="15"/>
              </w:rPr>
            </w:pPr>
            <w:r w:rsidRPr="00ED5A2B">
              <w:rPr>
                <w:rFonts w:ascii="Times New Roman" w:eastAsia="Times New Roman" w:hAnsi="Times New Roman" w:cs="Times New Roman"/>
                <w:b/>
                <w:color w:val="000000"/>
                <w:sz w:val="15"/>
                <w:szCs w:val="15"/>
              </w:rPr>
              <w:t>50.32</w:t>
            </w:r>
          </w:p>
        </w:tc>
      </w:tr>
      <w:tr w:rsidR="00A17505" w:rsidRPr="00643B44" w14:paraId="63A041B5" w14:textId="77777777" w:rsidTr="002716B7">
        <w:trPr>
          <w:trHeight w:val="20"/>
          <w:jc w:val="center"/>
        </w:trPr>
        <w:tc>
          <w:tcPr>
            <w:tcW w:w="2727" w:type="dxa"/>
            <w:tcBorders>
              <w:top w:val="nil"/>
              <w:left w:val="single" w:sz="4" w:space="0" w:color="auto"/>
              <w:bottom w:val="single" w:sz="4" w:space="0" w:color="auto"/>
              <w:right w:val="single" w:sz="4" w:space="0" w:color="auto"/>
            </w:tcBorders>
            <w:vAlign w:val="center"/>
          </w:tcPr>
          <w:p w14:paraId="7D1EF05D" w14:textId="4E76B80B" w:rsidR="00524EB5" w:rsidRPr="00643B44" w:rsidRDefault="00524EB5" w:rsidP="00A17505">
            <w:pPr>
              <w:spacing w:after="0" w:line="240" w:lineRule="auto"/>
              <w:rPr>
                <w:rFonts w:ascii="Times New Roman" w:eastAsia="Times New Roman" w:hAnsi="Times New Roman" w:cs="Times New Roman"/>
                <w:b/>
                <w:bCs/>
                <w:color w:val="000000"/>
                <w:sz w:val="15"/>
                <w:szCs w:val="15"/>
              </w:rPr>
            </w:pPr>
            <w:r w:rsidRPr="00643B44">
              <w:rPr>
                <w:rFonts w:ascii="Times New Roman" w:eastAsia="Times New Roman" w:hAnsi="Times New Roman" w:cs="Times New Roman"/>
                <w:b/>
                <w:bCs/>
                <w:sz w:val="15"/>
                <w:szCs w:val="15"/>
              </w:rPr>
              <w:t>250 mb "east/west" wind speed</w:t>
            </w:r>
            <w:r w:rsidR="002716B7">
              <w:rPr>
                <w:rFonts w:ascii="Times New Roman" w:eastAsia="Times New Roman" w:hAnsi="Times New Roman" w:cs="Times New Roman"/>
                <w:b/>
                <w:bCs/>
                <w:sz w:val="15"/>
                <w:szCs w:val="15"/>
              </w:rPr>
              <w:t xml:space="preserve"> (kt)</w:t>
            </w:r>
          </w:p>
        </w:tc>
        <w:tc>
          <w:tcPr>
            <w:tcW w:w="805" w:type="dxa"/>
            <w:tcBorders>
              <w:top w:val="nil"/>
              <w:left w:val="nil"/>
              <w:bottom w:val="single" w:sz="4" w:space="0" w:color="auto"/>
              <w:right w:val="single" w:sz="4" w:space="0" w:color="auto"/>
            </w:tcBorders>
            <w:noWrap/>
            <w:vAlign w:val="center"/>
            <w:hideMark/>
          </w:tcPr>
          <w:p w14:paraId="26F8277B" w14:textId="67D61D05" w:rsidR="00524EB5" w:rsidRPr="00ED5A2B" w:rsidRDefault="00524EB5" w:rsidP="00E515FE">
            <w:pPr>
              <w:spacing w:after="0" w:line="240" w:lineRule="auto"/>
              <w:jc w:val="center"/>
              <w:rPr>
                <w:rFonts w:ascii="Times New Roman" w:eastAsia="Times New Roman" w:hAnsi="Times New Roman" w:cs="Times New Roman"/>
                <w:b/>
                <w:color w:val="000000"/>
                <w:sz w:val="15"/>
                <w:szCs w:val="15"/>
              </w:rPr>
            </w:pPr>
            <w:r w:rsidRPr="00ED5A2B">
              <w:rPr>
                <w:rFonts w:ascii="Times New Roman" w:eastAsia="Times New Roman" w:hAnsi="Times New Roman" w:cs="Times New Roman"/>
                <w:b/>
                <w:color w:val="000000"/>
                <w:sz w:val="15"/>
                <w:szCs w:val="15"/>
              </w:rPr>
              <w:t>13.22</w:t>
            </w:r>
          </w:p>
        </w:tc>
        <w:tc>
          <w:tcPr>
            <w:tcW w:w="808" w:type="dxa"/>
            <w:tcBorders>
              <w:top w:val="nil"/>
              <w:left w:val="nil"/>
              <w:bottom w:val="single" w:sz="4" w:space="0" w:color="auto"/>
              <w:right w:val="single" w:sz="4" w:space="0" w:color="auto"/>
            </w:tcBorders>
            <w:noWrap/>
            <w:vAlign w:val="center"/>
            <w:hideMark/>
          </w:tcPr>
          <w:p w14:paraId="190F71BA" w14:textId="77777777" w:rsidR="00524EB5" w:rsidRPr="00ED5A2B" w:rsidRDefault="00524EB5" w:rsidP="00E515FE">
            <w:pPr>
              <w:spacing w:after="0" w:line="240" w:lineRule="auto"/>
              <w:jc w:val="center"/>
              <w:rPr>
                <w:rFonts w:ascii="Times New Roman" w:eastAsia="Times New Roman" w:hAnsi="Times New Roman" w:cs="Times New Roman"/>
                <w:b/>
                <w:color w:val="000000"/>
                <w:sz w:val="15"/>
                <w:szCs w:val="15"/>
              </w:rPr>
            </w:pPr>
            <w:r w:rsidRPr="00ED5A2B">
              <w:rPr>
                <w:rFonts w:ascii="Times New Roman" w:eastAsia="Times New Roman" w:hAnsi="Times New Roman" w:cs="Times New Roman"/>
                <w:b/>
                <w:color w:val="000000"/>
                <w:sz w:val="15"/>
                <w:szCs w:val="15"/>
              </w:rPr>
              <w:t>-30.63</w:t>
            </w:r>
          </w:p>
        </w:tc>
        <w:tc>
          <w:tcPr>
            <w:tcW w:w="805" w:type="dxa"/>
            <w:tcBorders>
              <w:top w:val="nil"/>
              <w:left w:val="nil"/>
              <w:bottom w:val="single" w:sz="4" w:space="0" w:color="auto"/>
              <w:right w:val="single" w:sz="4" w:space="0" w:color="auto"/>
            </w:tcBorders>
            <w:noWrap/>
            <w:vAlign w:val="center"/>
            <w:hideMark/>
          </w:tcPr>
          <w:p w14:paraId="008AB076" w14:textId="77777777" w:rsidR="00524EB5" w:rsidRPr="00ED5A2B" w:rsidRDefault="00524EB5" w:rsidP="00E515FE">
            <w:pPr>
              <w:spacing w:after="0" w:line="240" w:lineRule="auto"/>
              <w:jc w:val="center"/>
              <w:rPr>
                <w:rFonts w:ascii="Times New Roman" w:eastAsia="Times New Roman" w:hAnsi="Times New Roman" w:cs="Times New Roman"/>
                <w:b/>
                <w:color w:val="000000"/>
                <w:sz w:val="15"/>
                <w:szCs w:val="15"/>
              </w:rPr>
            </w:pPr>
            <w:r w:rsidRPr="00ED5A2B">
              <w:rPr>
                <w:rFonts w:ascii="Times New Roman" w:eastAsia="Times New Roman" w:hAnsi="Times New Roman" w:cs="Times New Roman"/>
                <w:b/>
                <w:color w:val="000000"/>
                <w:sz w:val="15"/>
                <w:szCs w:val="15"/>
              </w:rPr>
              <w:t>93.72</w:t>
            </w:r>
          </w:p>
        </w:tc>
      </w:tr>
      <w:tr w:rsidR="00524EB5" w:rsidRPr="00643B44" w14:paraId="5901553E" w14:textId="77777777" w:rsidTr="002716B7">
        <w:trPr>
          <w:trHeight w:val="20"/>
          <w:jc w:val="center"/>
        </w:trPr>
        <w:tc>
          <w:tcPr>
            <w:tcW w:w="2727" w:type="dxa"/>
            <w:tcBorders>
              <w:top w:val="nil"/>
              <w:left w:val="single" w:sz="4" w:space="0" w:color="auto"/>
              <w:bottom w:val="single" w:sz="4" w:space="0" w:color="auto"/>
              <w:right w:val="single" w:sz="4" w:space="0" w:color="auto"/>
            </w:tcBorders>
            <w:vAlign w:val="center"/>
          </w:tcPr>
          <w:p w14:paraId="41165A11" w14:textId="3B7F53F0" w:rsidR="00524EB5" w:rsidRPr="00643B44" w:rsidRDefault="00524EB5" w:rsidP="00A17505">
            <w:pPr>
              <w:spacing w:after="0" w:line="240" w:lineRule="auto"/>
              <w:rPr>
                <w:rFonts w:ascii="Times New Roman" w:eastAsia="Times New Roman" w:hAnsi="Times New Roman" w:cs="Times New Roman"/>
                <w:b/>
                <w:bCs/>
                <w:color w:val="000000"/>
                <w:sz w:val="15"/>
                <w:szCs w:val="15"/>
              </w:rPr>
            </w:pPr>
            <w:r w:rsidRPr="00643B44">
              <w:rPr>
                <w:rFonts w:ascii="Times New Roman" w:eastAsia="Times New Roman" w:hAnsi="Times New Roman" w:cs="Times New Roman"/>
                <w:b/>
                <w:bCs/>
                <w:sz w:val="15"/>
                <w:szCs w:val="15"/>
              </w:rPr>
              <w:t>850 mb "north/south" wind speed</w:t>
            </w:r>
            <w:r w:rsidR="002716B7">
              <w:rPr>
                <w:rFonts w:ascii="Times New Roman" w:eastAsia="Times New Roman" w:hAnsi="Times New Roman" w:cs="Times New Roman"/>
                <w:b/>
                <w:bCs/>
                <w:sz w:val="15"/>
                <w:szCs w:val="15"/>
              </w:rPr>
              <w:t xml:space="preserve"> (kt)</w:t>
            </w:r>
          </w:p>
        </w:tc>
        <w:tc>
          <w:tcPr>
            <w:tcW w:w="805" w:type="dxa"/>
            <w:tcBorders>
              <w:top w:val="nil"/>
              <w:left w:val="nil"/>
              <w:bottom w:val="single" w:sz="4" w:space="0" w:color="auto"/>
              <w:right w:val="single" w:sz="4" w:space="0" w:color="auto"/>
            </w:tcBorders>
            <w:noWrap/>
            <w:vAlign w:val="center"/>
            <w:hideMark/>
          </w:tcPr>
          <w:p w14:paraId="19520481" w14:textId="1C24487F" w:rsidR="00524EB5" w:rsidRPr="00ED5A2B" w:rsidRDefault="00524EB5" w:rsidP="00E515FE">
            <w:pPr>
              <w:spacing w:after="0" w:line="240" w:lineRule="auto"/>
              <w:jc w:val="center"/>
              <w:rPr>
                <w:rFonts w:ascii="Times New Roman" w:eastAsia="Times New Roman" w:hAnsi="Times New Roman" w:cs="Times New Roman"/>
                <w:b/>
                <w:color w:val="000000"/>
                <w:sz w:val="15"/>
                <w:szCs w:val="15"/>
              </w:rPr>
            </w:pPr>
            <w:r w:rsidRPr="00ED5A2B">
              <w:rPr>
                <w:rFonts w:ascii="Times New Roman" w:eastAsia="Times New Roman" w:hAnsi="Times New Roman" w:cs="Times New Roman"/>
                <w:b/>
                <w:color w:val="000000"/>
                <w:sz w:val="15"/>
                <w:szCs w:val="15"/>
              </w:rPr>
              <w:t>3.44</w:t>
            </w:r>
          </w:p>
        </w:tc>
        <w:tc>
          <w:tcPr>
            <w:tcW w:w="808" w:type="dxa"/>
            <w:tcBorders>
              <w:top w:val="nil"/>
              <w:left w:val="nil"/>
              <w:bottom w:val="single" w:sz="4" w:space="0" w:color="auto"/>
              <w:right w:val="single" w:sz="4" w:space="0" w:color="auto"/>
            </w:tcBorders>
            <w:noWrap/>
            <w:vAlign w:val="center"/>
            <w:hideMark/>
          </w:tcPr>
          <w:p w14:paraId="25EBF1BD" w14:textId="77777777" w:rsidR="00524EB5" w:rsidRPr="00ED5A2B" w:rsidRDefault="00524EB5" w:rsidP="00E515FE">
            <w:pPr>
              <w:spacing w:after="0" w:line="240" w:lineRule="auto"/>
              <w:jc w:val="center"/>
              <w:rPr>
                <w:rFonts w:ascii="Times New Roman" w:eastAsia="Times New Roman" w:hAnsi="Times New Roman" w:cs="Times New Roman"/>
                <w:b/>
                <w:color w:val="000000"/>
                <w:sz w:val="15"/>
                <w:szCs w:val="15"/>
              </w:rPr>
            </w:pPr>
            <w:r w:rsidRPr="00ED5A2B">
              <w:rPr>
                <w:rFonts w:ascii="Times New Roman" w:eastAsia="Times New Roman" w:hAnsi="Times New Roman" w:cs="Times New Roman"/>
                <w:b/>
                <w:color w:val="000000"/>
                <w:sz w:val="15"/>
                <w:szCs w:val="15"/>
              </w:rPr>
              <w:t>-29.82</w:t>
            </w:r>
          </w:p>
        </w:tc>
        <w:tc>
          <w:tcPr>
            <w:tcW w:w="805" w:type="dxa"/>
            <w:tcBorders>
              <w:top w:val="nil"/>
              <w:left w:val="nil"/>
              <w:bottom w:val="single" w:sz="4" w:space="0" w:color="auto"/>
              <w:right w:val="single" w:sz="4" w:space="0" w:color="auto"/>
            </w:tcBorders>
            <w:noWrap/>
            <w:vAlign w:val="center"/>
            <w:hideMark/>
          </w:tcPr>
          <w:p w14:paraId="67A5A6EA" w14:textId="77777777" w:rsidR="00524EB5" w:rsidRPr="00ED5A2B" w:rsidRDefault="00524EB5" w:rsidP="00E515FE">
            <w:pPr>
              <w:spacing w:after="0" w:line="240" w:lineRule="auto"/>
              <w:jc w:val="center"/>
              <w:rPr>
                <w:rFonts w:ascii="Times New Roman" w:eastAsia="Times New Roman" w:hAnsi="Times New Roman" w:cs="Times New Roman"/>
                <w:b/>
                <w:color w:val="000000"/>
                <w:sz w:val="15"/>
                <w:szCs w:val="15"/>
              </w:rPr>
            </w:pPr>
            <w:r w:rsidRPr="00ED5A2B">
              <w:rPr>
                <w:rFonts w:ascii="Times New Roman" w:eastAsia="Times New Roman" w:hAnsi="Times New Roman" w:cs="Times New Roman"/>
                <w:b/>
                <w:color w:val="000000"/>
                <w:sz w:val="15"/>
                <w:szCs w:val="15"/>
              </w:rPr>
              <w:t>29.07</w:t>
            </w:r>
          </w:p>
        </w:tc>
      </w:tr>
      <w:tr w:rsidR="00524EB5" w:rsidRPr="00643B44" w14:paraId="4C8FB2BB" w14:textId="77777777" w:rsidTr="002716B7">
        <w:trPr>
          <w:trHeight w:val="20"/>
          <w:jc w:val="center"/>
        </w:trPr>
        <w:tc>
          <w:tcPr>
            <w:tcW w:w="2727" w:type="dxa"/>
            <w:tcBorders>
              <w:top w:val="nil"/>
              <w:left w:val="single" w:sz="4" w:space="0" w:color="auto"/>
              <w:bottom w:val="single" w:sz="4" w:space="0" w:color="auto"/>
              <w:right w:val="single" w:sz="4" w:space="0" w:color="auto"/>
            </w:tcBorders>
            <w:vAlign w:val="center"/>
          </w:tcPr>
          <w:p w14:paraId="403ED7AE" w14:textId="1EC40524" w:rsidR="00524EB5" w:rsidRPr="00643B44" w:rsidRDefault="00524EB5" w:rsidP="00A17505">
            <w:pPr>
              <w:spacing w:after="0" w:line="240" w:lineRule="auto"/>
              <w:rPr>
                <w:rFonts w:ascii="Times New Roman" w:eastAsia="Times New Roman" w:hAnsi="Times New Roman" w:cs="Times New Roman"/>
                <w:b/>
                <w:bCs/>
                <w:color w:val="000000"/>
                <w:sz w:val="15"/>
                <w:szCs w:val="15"/>
              </w:rPr>
            </w:pPr>
            <w:r w:rsidRPr="00643B44">
              <w:rPr>
                <w:rFonts w:ascii="Times New Roman" w:eastAsia="Times New Roman" w:hAnsi="Times New Roman" w:cs="Times New Roman"/>
                <w:b/>
                <w:bCs/>
                <w:sz w:val="15"/>
                <w:szCs w:val="15"/>
              </w:rPr>
              <w:t>700 mb "north/south" wind speed</w:t>
            </w:r>
            <w:r w:rsidR="002716B7">
              <w:rPr>
                <w:rFonts w:ascii="Times New Roman" w:eastAsia="Times New Roman" w:hAnsi="Times New Roman" w:cs="Times New Roman"/>
                <w:b/>
                <w:bCs/>
                <w:sz w:val="15"/>
                <w:szCs w:val="15"/>
              </w:rPr>
              <w:t xml:space="preserve"> (kt)</w:t>
            </w:r>
          </w:p>
        </w:tc>
        <w:tc>
          <w:tcPr>
            <w:tcW w:w="805" w:type="dxa"/>
            <w:tcBorders>
              <w:top w:val="nil"/>
              <w:left w:val="nil"/>
              <w:bottom w:val="single" w:sz="4" w:space="0" w:color="auto"/>
              <w:right w:val="single" w:sz="4" w:space="0" w:color="auto"/>
            </w:tcBorders>
            <w:noWrap/>
            <w:vAlign w:val="center"/>
            <w:hideMark/>
          </w:tcPr>
          <w:p w14:paraId="0763B95B" w14:textId="36FDF765" w:rsidR="00524EB5" w:rsidRPr="00ED5A2B" w:rsidRDefault="00524EB5" w:rsidP="00E515FE">
            <w:pPr>
              <w:spacing w:after="0" w:line="240" w:lineRule="auto"/>
              <w:jc w:val="center"/>
              <w:rPr>
                <w:rFonts w:ascii="Times New Roman" w:eastAsia="Times New Roman" w:hAnsi="Times New Roman" w:cs="Times New Roman"/>
                <w:b/>
                <w:color w:val="000000"/>
                <w:sz w:val="15"/>
                <w:szCs w:val="15"/>
              </w:rPr>
            </w:pPr>
            <w:r w:rsidRPr="00ED5A2B">
              <w:rPr>
                <w:rFonts w:ascii="Times New Roman" w:eastAsia="Times New Roman" w:hAnsi="Times New Roman" w:cs="Times New Roman"/>
                <w:b/>
                <w:color w:val="000000"/>
                <w:sz w:val="15"/>
                <w:szCs w:val="15"/>
              </w:rPr>
              <w:t>3.27</w:t>
            </w:r>
          </w:p>
        </w:tc>
        <w:tc>
          <w:tcPr>
            <w:tcW w:w="808" w:type="dxa"/>
            <w:tcBorders>
              <w:top w:val="nil"/>
              <w:left w:val="nil"/>
              <w:bottom w:val="single" w:sz="4" w:space="0" w:color="auto"/>
              <w:right w:val="single" w:sz="4" w:space="0" w:color="auto"/>
            </w:tcBorders>
            <w:noWrap/>
            <w:vAlign w:val="center"/>
            <w:hideMark/>
          </w:tcPr>
          <w:p w14:paraId="4FC25F2A" w14:textId="77777777" w:rsidR="00524EB5" w:rsidRPr="00ED5A2B" w:rsidRDefault="00524EB5" w:rsidP="00E515FE">
            <w:pPr>
              <w:spacing w:after="0" w:line="240" w:lineRule="auto"/>
              <w:jc w:val="center"/>
              <w:rPr>
                <w:rFonts w:ascii="Times New Roman" w:eastAsia="Times New Roman" w:hAnsi="Times New Roman" w:cs="Times New Roman"/>
                <w:b/>
                <w:color w:val="000000"/>
                <w:sz w:val="15"/>
                <w:szCs w:val="15"/>
              </w:rPr>
            </w:pPr>
            <w:r w:rsidRPr="00ED5A2B">
              <w:rPr>
                <w:rFonts w:ascii="Times New Roman" w:eastAsia="Times New Roman" w:hAnsi="Times New Roman" w:cs="Times New Roman"/>
                <w:b/>
                <w:color w:val="000000"/>
                <w:sz w:val="15"/>
                <w:szCs w:val="15"/>
              </w:rPr>
              <w:t>-30.04</w:t>
            </w:r>
          </w:p>
        </w:tc>
        <w:tc>
          <w:tcPr>
            <w:tcW w:w="805" w:type="dxa"/>
            <w:tcBorders>
              <w:top w:val="nil"/>
              <w:left w:val="nil"/>
              <w:bottom w:val="single" w:sz="4" w:space="0" w:color="auto"/>
              <w:right w:val="single" w:sz="4" w:space="0" w:color="auto"/>
            </w:tcBorders>
            <w:noWrap/>
            <w:vAlign w:val="center"/>
            <w:hideMark/>
          </w:tcPr>
          <w:p w14:paraId="6EC9BE20" w14:textId="77777777" w:rsidR="00524EB5" w:rsidRPr="00ED5A2B" w:rsidRDefault="00524EB5" w:rsidP="00E515FE">
            <w:pPr>
              <w:spacing w:after="0" w:line="240" w:lineRule="auto"/>
              <w:jc w:val="center"/>
              <w:rPr>
                <w:rFonts w:ascii="Times New Roman" w:eastAsia="Times New Roman" w:hAnsi="Times New Roman" w:cs="Times New Roman"/>
                <w:b/>
                <w:color w:val="000000"/>
                <w:sz w:val="15"/>
                <w:szCs w:val="15"/>
              </w:rPr>
            </w:pPr>
            <w:r w:rsidRPr="00ED5A2B">
              <w:rPr>
                <w:rFonts w:ascii="Times New Roman" w:eastAsia="Times New Roman" w:hAnsi="Times New Roman" w:cs="Times New Roman"/>
                <w:b/>
                <w:color w:val="000000"/>
                <w:sz w:val="15"/>
                <w:szCs w:val="15"/>
              </w:rPr>
              <w:t>35.19</w:t>
            </w:r>
          </w:p>
        </w:tc>
      </w:tr>
      <w:tr w:rsidR="00524EB5" w:rsidRPr="00643B44" w14:paraId="01DA0D24" w14:textId="77777777" w:rsidTr="002716B7">
        <w:trPr>
          <w:trHeight w:val="20"/>
          <w:jc w:val="center"/>
        </w:trPr>
        <w:tc>
          <w:tcPr>
            <w:tcW w:w="2727" w:type="dxa"/>
            <w:tcBorders>
              <w:top w:val="nil"/>
              <w:left w:val="single" w:sz="4" w:space="0" w:color="auto"/>
              <w:bottom w:val="single" w:sz="4" w:space="0" w:color="auto"/>
              <w:right w:val="single" w:sz="4" w:space="0" w:color="auto"/>
            </w:tcBorders>
            <w:vAlign w:val="center"/>
          </w:tcPr>
          <w:p w14:paraId="6D63CD6B" w14:textId="6105FF95" w:rsidR="00524EB5" w:rsidRPr="00643B44" w:rsidRDefault="00524EB5" w:rsidP="00A17505">
            <w:pPr>
              <w:spacing w:after="0" w:line="240" w:lineRule="auto"/>
              <w:rPr>
                <w:rFonts w:ascii="Times New Roman" w:eastAsia="Times New Roman" w:hAnsi="Times New Roman" w:cs="Times New Roman"/>
                <w:b/>
                <w:bCs/>
                <w:color w:val="000000"/>
                <w:sz w:val="15"/>
                <w:szCs w:val="15"/>
              </w:rPr>
            </w:pPr>
            <w:r w:rsidRPr="00643B44">
              <w:rPr>
                <w:rFonts w:ascii="Times New Roman" w:eastAsia="Times New Roman" w:hAnsi="Times New Roman" w:cs="Times New Roman"/>
                <w:b/>
                <w:bCs/>
                <w:sz w:val="15"/>
                <w:szCs w:val="15"/>
              </w:rPr>
              <w:t>500 mb "north/south" wind speed</w:t>
            </w:r>
            <w:r w:rsidR="002716B7">
              <w:rPr>
                <w:rFonts w:ascii="Times New Roman" w:eastAsia="Times New Roman" w:hAnsi="Times New Roman" w:cs="Times New Roman"/>
                <w:b/>
                <w:bCs/>
                <w:sz w:val="15"/>
                <w:szCs w:val="15"/>
              </w:rPr>
              <w:t xml:space="preserve"> (kt)</w:t>
            </w:r>
          </w:p>
        </w:tc>
        <w:tc>
          <w:tcPr>
            <w:tcW w:w="805" w:type="dxa"/>
            <w:tcBorders>
              <w:top w:val="nil"/>
              <w:left w:val="nil"/>
              <w:bottom w:val="single" w:sz="4" w:space="0" w:color="auto"/>
              <w:right w:val="single" w:sz="4" w:space="0" w:color="auto"/>
            </w:tcBorders>
            <w:noWrap/>
            <w:vAlign w:val="center"/>
            <w:hideMark/>
          </w:tcPr>
          <w:p w14:paraId="524E5789" w14:textId="4808AD91" w:rsidR="00524EB5" w:rsidRPr="00ED5A2B" w:rsidRDefault="00524EB5" w:rsidP="00E515FE">
            <w:pPr>
              <w:spacing w:after="0" w:line="240" w:lineRule="auto"/>
              <w:jc w:val="center"/>
              <w:rPr>
                <w:rFonts w:ascii="Times New Roman" w:eastAsia="Times New Roman" w:hAnsi="Times New Roman" w:cs="Times New Roman"/>
                <w:b/>
                <w:color w:val="000000"/>
                <w:sz w:val="15"/>
                <w:szCs w:val="15"/>
              </w:rPr>
            </w:pPr>
            <w:r w:rsidRPr="00ED5A2B">
              <w:rPr>
                <w:rFonts w:ascii="Times New Roman" w:eastAsia="Times New Roman" w:hAnsi="Times New Roman" w:cs="Times New Roman"/>
                <w:b/>
                <w:color w:val="000000"/>
                <w:sz w:val="15"/>
                <w:szCs w:val="15"/>
              </w:rPr>
              <w:t>1.031</w:t>
            </w:r>
          </w:p>
        </w:tc>
        <w:tc>
          <w:tcPr>
            <w:tcW w:w="808" w:type="dxa"/>
            <w:tcBorders>
              <w:top w:val="nil"/>
              <w:left w:val="nil"/>
              <w:bottom w:val="single" w:sz="4" w:space="0" w:color="auto"/>
              <w:right w:val="single" w:sz="4" w:space="0" w:color="auto"/>
            </w:tcBorders>
            <w:noWrap/>
            <w:vAlign w:val="center"/>
            <w:hideMark/>
          </w:tcPr>
          <w:p w14:paraId="4C337E24" w14:textId="77777777" w:rsidR="00524EB5" w:rsidRPr="00ED5A2B" w:rsidRDefault="00524EB5" w:rsidP="00E515FE">
            <w:pPr>
              <w:spacing w:after="0" w:line="240" w:lineRule="auto"/>
              <w:jc w:val="center"/>
              <w:rPr>
                <w:rFonts w:ascii="Times New Roman" w:eastAsia="Times New Roman" w:hAnsi="Times New Roman" w:cs="Times New Roman"/>
                <w:b/>
                <w:color w:val="000000"/>
                <w:sz w:val="15"/>
                <w:szCs w:val="15"/>
              </w:rPr>
            </w:pPr>
            <w:r w:rsidRPr="00ED5A2B">
              <w:rPr>
                <w:rFonts w:ascii="Times New Roman" w:eastAsia="Times New Roman" w:hAnsi="Times New Roman" w:cs="Times New Roman"/>
                <w:b/>
                <w:color w:val="000000"/>
                <w:sz w:val="15"/>
                <w:szCs w:val="15"/>
              </w:rPr>
              <w:t>-22.65</w:t>
            </w:r>
          </w:p>
        </w:tc>
        <w:tc>
          <w:tcPr>
            <w:tcW w:w="805" w:type="dxa"/>
            <w:tcBorders>
              <w:top w:val="nil"/>
              <w:left w:val="nil"/>
              <w:bottom w:val="single" w:sz="4" w:space="0" w:color="auto"/>
              <w:right w:val="single" w:sz="4" w:space="0" w:color="auto"/>
            </w:tcBorders>
            <w:noWrap/>
            <w:vAlign w:val="center"/>
            <w:hideMark/>
          </w:tcPr>
          <w:p w14:paraId="6E7B0E21" w14:textId="77777777" w:rsidR="00524EB5" w:rsidRPr="00ED5A2B" w:rsidRDefault="00524EB5" w:rsidP="00E515FE">
            <w:pPr>
              <w:spacing w:after="0" w:line="240" w:lineRule="auto"/>
              <w:jc w:val="center"/>
              <w:rPr>
                <w:rFonts w:ascii="Times New Roman" w:eastAsia="Times New Roman" w:hAnsi="Times New Roman" w:cs="Times New Roman"/>
                <w:b/>
                <w:color w:val="000000"/>
                <w:sz w:val="15"/>
                <w:szCs w:val="15"/>
              </w:rPr>
            </w:pPr>
            <w:r w:rsidRPr="00ED5A2B">
              <w:rPr>
                <w:rFonts w:ascii="Times New Roman" w:eastAsia="Times New Roman" w:hAnsi="Times New Roman" w:cs="Times New Roman"/>
                <w:b/>
                <w:color w:val="000000"/>
                <w:sz w:val="15"/>
                <w:szCs w:val="15"/>
              </w:rPr>
              <w:t>33.84</w:t>
            </w:r>
          </w:p>
        </w:tc>
      </w:tr>
      <w:tr w:rsidR="00524EB5" w:rsidRPr="00643B44" w14:paraId="66EF022E" w14:textId="77777777" w:rsidTr="002716B7">
        <w:trPr>
          <w:trHeight w:val="20"/>
          <w:jc w:val="center"/>
        </w:trPr>
        <w:tc>
          <w:tcPr>
            <w:tcW w:w="2727" w:type="dxa"/>
            <w:tcBorders>
              <w:top w:val="nil"/>
              <w:left w:val="single" w:sz="4" w:space="0" w:color="auto"/>
              <w:bottom w:val="single" w:sz="4" w:space="0" w:color="auto"/>
              <w:right w:val="single" w:sz="4" w:space="0" w:color="auto"/>
            </w:tcBorders>
            <w:vAlign w:val="center"/>
          </w:tcPr>
          <w:p w14:paraId="2B42E42D" w14:textId="3E2AD83D" w:rsidR="00524EB5" w:rsidRPr="00643B44" w:rsidRDefault="00524EB5" w:rsidP="00A17505">
            <w:pPr>
              <w:spacing w:after="0" w:line="240" w:lineRule="auto"/>
              <w:rPr>
                <w:rFonts w:ascii="Times New Roman" w:eastAsia="Times New Roman" w:hAnsi="Times New Roman" w:cs="Times New Roman"/>
                <w:b/>
                <w:bCs/>
                <w:color w:val="000000"/>
                <w:sz w:val="15"/>
                <w:szCs w:val="15"/>
              </w:rPr>
            </w:pPr>
            <w:r w:rsidRPr="00643B44">
              <w:rPr>
                <w:rFonts w:ascii="Times New Roman" w:eastAsia="Times New Roman" w:hAnsi="Times New Roman" w:cs="Times New Roman"/>
                <w:b/>
                <w:bCs/>
                <w:sz w:val="15"/>
                <w:szCs w:val="15"/>
              </w:rPr>
              <w:t>250 mb "north/south" wind speed</w:t>
            </w:r>
            <w:r w:rsidR="002716B7">
              <w:rPr>
                <w:rFonts w:ascii="Times New Roman" w:eastAsia="Times New Roman" w:hAnsi="Times New Roman" w:cs="Times New Roman"/>
                <w:b/>
                <w:bCs/>
                <w:sz w:val="15"/>
                <w:szCs w:val="15"/>
              </w:rPr>
              <w:t xml:space="preserve"> (kt)</w:t>
            </w:r>
          </w:p>
        </w:tc>
        <w:tc>
          <w:tcPr>
            <w:tcW w:w="805" w:type="dxa"/>
            <w:tcBorders>
              <w:top w:val="nil"/>
              <w:left w:val="nil"/>
              <w:bottom w:val="single" w:sz="4" w:space="0" w:color="auto"/>
              <w:right w:val="single" w:sz="4" w:space="0" w:color="auto"/>
            </w:tcBorders>
            <w:noWrap/>
            <w:vAlign w:val="center"/>
            <w:hideMark/>
          </w:tcPr>
          <w:p w14:paraId="3BD45F36" w14:textId="0FF75F48" w:rsidR="00524EB5" w:rsidRPr="00ED5A2B" w:rsidRDefault="00524EB5" w:rsidP="00E515FE">
            <w:pPr>
              <w:spacing w:after="0" w:line="240" w:lineRule="auto"/>
              <w:jc w:val="center"/>
              <w:rPr>
                <w:rFonts w:ascii="Times New Roman" w:eastAsia="Times New Roman" w:hAnsi="Times New Roman" w:cs="Times New Roman"/>
                <w:b/>
                <w:color w:val="000000"/>
                <w:sz w:val="15"/>
                <w:szCs w:val="15"/>
              </w:rPr>
            </w:pPr>
            <w:r w:rsidRPr="00ED5A2B">
              <w:rPr>
                <w:rFonts w:ascii="Times New Roman" w:eastAsia="Times New Roman" w:hAnsi="Times New Roman" w:cs="Times New Roman"/>
                <w:b/>
                <w:color w:val="000000"/>
                <w:sz w:val="15"/>
                <w:szCs w:val="15"/>
              </w:rPr>
              <w:t>-2.05</w:t>
            </w:r>
          </w:p>
        </w:tc>
        <w:tc>
          <w:tcPr>
            <w:tcW w:w="808" w:type="dxa"/>
            <w:tcBorders>
              <w:top w:val="nil"/>
              <w:left w:val="nil"/>
              <w:bottom w:val="single" w:sz="4" w:space="0" w:color="auto"/>
              <w:right w:val="single" w:sz="4" w:space="0" w:color="auto"/>
            </w:tcBorders>
            <w:noWrap/>
            <w:vAlign w:val="center"/>
            <w:hideMark/>
          </w:tcPr>
          <w:p w14:paraId="31F44317" w14:textId="77777777" w:rsidR="00524EB5" w:rsidRPr="00ED5A2B" w:rsidRDefault="00524EB5" w:rsidP="00E515FE">
            <w:pPr>
              <w:spacing w:after="0" w:line="240" w:lineRule="auto"/>
              <w:jc w:val="center"/>
              <w:rPr>
                <w:rFonts w:ascii="Times New Roman" w:eastAsia="Times New Roman" w:hAnsi="Times New Roman" w:cs="Times New Roman"/>
                <w:b/>
                <w:color w:val="000000"/>
                <w:sz w:val="15"/>
                <w:szCs w:val="15"/>
              </w:rPr>
            </w:pPr>
            <w:r w:rsidRPr="00ED5A2B">
              <w:rPr>
                <w:rFonts w:ascii="Times New Roman" w:eastAsia="Times New Roman" w:hAnsi="Times New Roman" w:cs="Times New Roman"/>
                <w:b/>
                <w:color w:val="000000"/>
                <w:sz w:val="15"/>
                <w:szCs w:val="15"/>
              </w:rPr>
              <w:t>-43.73</w:t>
            </w:r>
          </w:p>
        </w:tc>
        <w:tc>
          <w:tcPr>
            <w:tcW w:w="805" w:type="dxa"/>
            <w:tcBorders>
              <w:top w:val="nil"/>
              <w:left w:val="nil"/>
              <w:bottom w:val="single" w:sz="4" w:space="0" w:color="auto"/>
              <w:right w:val="single" w:sz="4" w:space="0" w:color="auto"/>
            </w:tcBorders>
            <w:noWrap/>
            <w:vAlign w:val="center"/>
            <w:hideMark/>
          </w:tcPr>
          <w:p w14:paraId="02BEA5E5" w14:textId="77777777" w:rsidR="00524EB5" w:rsidRPr="00ED5A2B" w:rsidRDefault="00524EB5" w:rsidP="00E515FE">
            <w:pPr>
              <w:spacing w:after="0" w:line="240" w:lineRule="auto"/>
              <w:jc w:val="center"/>
              <w:rPr>
                <w:rFonts w:ascii="Times New Roman" w:eastAsia="Times New Roman" w:hAnsi="Times New Roman" w:cs="Times New Roman"/>
                <w:b/>
                <w:color w:val="000000"/>
                <w:sz w:val="15"/>
                <w:szCs w:val="15"/>
              </w:rPr>
            </w:pPr>
            <w:r w:rsidRPr="00ED5A2B">
              <w:rPr>
                <w:rFonts w:ascii="Times New Roman" w:eastAsia="Times New Roman" w:hAnsi="Times New Roman" w:cs="Times New Roman"/>
                <w:b/>
                <w:color w:val="000000"/>
                <w:sz w:val="15"/>
                <w:szCs w:val="15"/>
              </w:rPr>
              <w:t>53.35</w:t>
            </w:r>
          </w:p>
        </w:tc>
      </w:tr>
      <w:tr w:rsidR="00524EB5" w:rsidRPr="00643B44" w14:paraId="1259DB1D" w14:textId="77777777" w:rsidTr="002716B7">
        <w:trPr>
          <w:trHeight w:val="20"/>
          <w:jc w:val="center"/>
        </w:trPr>
        <w:tc>
          <w:tcPr>
            <w:tcW w:w="2727" w:type="dxa"/>
            <w:tcBorders>
              <w:top w:val="nil"/>
              <w:left w:val="single" w:sz="4" w:space="0" w:color="auto"/>
              <w:bottom w:val="single" w:sz="4" w:space="0" w:color="auto"/>
              <w:right w:val="single" w:sz="4" w:space="0" w:color="auto"/>
            </w:tcBorders>
            <w:vAlign w:val="center"/>
          </w:tcPr>
          <w:p w14:paraId="4E760C4D" w14:textId="23906194" w:rsidR="00524EB5" w:rsidRPr="00643B44" w:rsidRDefault="000B0B50" w:rsidP="00A17505">
            <w:pPr>
              <w:spacing w:after="0" w:line="240" w:lineRule="auto"/>
              <w:rPr>
                <w:rFonts w:ascii="Times New Roman" w:eastAsia="Times New Roman" w:hAnsi="Times New Roman" w:cs="Times New Roman"/>
                <w:b/>
                <w:bCs/>
                <w:color w:val="000000"/>
                <w:sz w:val="15"/>
                <w:szCs w:val="15"/>
              </w:rPr>
            </w:pPr>
            <w:r>
              <w:rPr>
                <w:rFonts w:ascii="Times New Roman" w:eastAsia="Times New Roman" w:hAnsi="Times New Roman" w:cs="Times New Roman"/>
                <w:b/>
                <w:bCs/>
                <w:sz w:val="15"/>
                <w:szCs w:val="15"/>
              </w:rPr>
              <w:t>Shear</w:t>
            </w:r>
            <w:r w:rsidR="00524EB5" w:rsidRPr="00643B44">
              <w:rPr>
                <w:rFonts w:ascii="Times New Roman" w:eastAsia="Times New Roman" w:hAnsi="Times New Roman" w:cs="Times New Roman"/>
                <w:b/>
                <w:bCs/>
                <w:sz w:val="15"/>
                <w:szCs w:val="15"/>
              </w:rPr>
              <w:t>; surface to 6 km</w:t>
            </w:r>
            <w:r w:rsidR="002716B7">
              <w:rPr>
                <w:rFonts w:ascii="Times New Roman" w:eastAsia="Times New Roman" w:hAnsi="Times New Roman" w:cs="Times New Roman"/>
                <w:b/>
                <w:bCs/>
                <w:sz w:val="15"/>
                <w:szCs w:val="15"/>
              </w:rPr>
              <w:t xml:space="preserve"> (kt)</w:t>
            </w:r>
          </w:p>
        </w:tc>
        <w:tc>
          <w:tcPr>
            <w:tcW w:w="805" w:type="dxa"/>
            <w:tcBorders>
              <w:top w:val="nil"/>
              <w:left w:val="nil"/>
              <w:bottom w:val="single" w:sz="4" w:space="0" w:color="auto"/>
              <w:right w:val="single" w:sz="4" w:space="0" w:color="auto"/>
            </w:tcBorders>
            <w:noWrap/>
            <w:vAlign w:val="center"/>
            <w:hideMark/>
          </w:tcPr>
          <w:p w14:paraId="32F16A2D" w14:textId="59C5FFF0" w:rsidR="00524EB5" w:rsidRPr="00ED5A2B" w:rsidRDefault="00524EB5" w:rsidP="00E515FE">
            <w:pPr>
              <w:spacing w:after="0" w:line="240" w:lineRule="auto"/>
              <w:jc w:val="center"/>
              <w:rPr>
                <w:rFonts w:ascii="Times New Roman" w:eastAsia="Times New Roman" w:hAnsi="Times New Roman" w:cs="Times New Roman"/>
                <w:b/>
                <w:color w:val="000000"/>
                <w:sz w:val="15"/>
                <w:szCs w:val="15"/>
              </w:rPr>
            </w:pPr>
            <w:r w:rsidRPr="00ED5A2B">
              <w:rPr>
                <w:rFonts w:ascii="Times New Roman" w:eastAsia="Times New Roman" w:hAnsi="Times New Roman" w:cs="Times New Roman"/>
                <w:b/>
                <w:color w:val="000000"/>
                <w:sz w:val="15"/>
                <w:szCs w:val="15"/>
              </w:rPr>
              <w:t>0.00164</w:t>
            </w:r>
          </w:p>
        </w:tc>
        <w:tc>
          <w:tcPr>
            <w:tcW w:w="808" w:type="dxa"/>
            <w:tcBorders>
              <w:top w:val="nil"/>
              <w:left w:val="nil"/>
              <w:bottom w:val="single" w:sz="4" w:space="0" w:color="auto"/>
              <w:right w:val="single" w:sz="4" w:space="0" w:color="auto"/>
            </w:tcBorders>
            <w:noWrap/>
            <w:vAlign w:val="center"/>
            <w:hideMark/>
          </w:tcPr>
          <w:p w14:paraId="27B935D5" w14:textId="2D7417E9" w:rsidR="00524EB5" w:rsidRPr="00ED5A2B" w:rsidRDefault="00524EB5" w:rsidP="00E515FE">
            <w:pPr>
              <w:spacing w:after="0" w:line="240" w:lineRule="auto"/>
              <w:jc w:val="center"/>
              <w:rPr>
                <w:rFonts w:ascii="Times New Roman" w:eastAsia="Times New Roman" w:hAnsi="Times New Roman" w:cs="Times New Roman"/>
                <w:b/>
                <w:color w:val="000000"/>
                <w:sz w:val="15"/>
                <w:szCs w:val="15"/>
              </w:rPr>
            </w:pPr>
            <w:r w:rsidRPr="00ED5A2B">
              <w:rPr>
                <w:rFonts w:ascii="Times New Roman" w:eastAsia="Times New Roman" w:hAnsi="Times New Roman" w:cs="Times New Roman"/>
                <w:b/>
                <w:color w:val="000000"/>
                <w:sz w:val="15"/>
                <w:szCs w:val="15"/>
              </w:rPr>
              <w:t>-0.00101</w:t>
            </w:r>
          </w:p>
        </w:tc>
        <w:tc>
          <w:tcPr>
            <w:tcW w:w="805" w:type="dxa"/>
            <w:tcBorders>
              <w:top w:val="nil"/>
              <w:left w:val="nil"/>
              <w:bottom w:val="single" w:sz="4" w:space="0" w:color="auto"/>
              <w:right w:val="single" w:sz="4" w:space="0" w:color="auto"/>
            </w:tcBorders>
            <w:noWrap/>
            <w:vAlign w:val="center"/>
            <w:hideMark/>
          </w:tcPr>
          <w:p w14:paraId="0752E64D" w14:textId="1BF8802B" w:rsidR="00524EB5" w:rsidRPr="00ED5A2B" w:rsidRDefault="00524EB5" w:rsidP="00E515FE">
            <w:pPr>
              <w:spacing w:after="0" w:line="240" w:lineRule="auto"/>
              <w:jc w:val="center"/>
              <w:rPr>
                <w:rFonts w:ascii="Times New Roman" w:eastAsia="Times New Roman" w:hAnsi="Times New Roman" w:cs="Times New Roman"/>
                <w:b/>
                <w:color w:val="000000"/>
                <w:sz w:val="15"/>
                <w:szCs w:val="15"/>
              </w:rPr>
            </w:pPr>
            <w:r w:rsidRPr="00ED5A2B">
              <w:rPr>
                <w:rFonts w:ascii="Times New Roman" w:eastAsia="Times New Roman" w:hAnsi="Times New Roman" w:cs="Times New Roman"/>
                <w:b/>
                <w:color w:val="000000"/>
                <w:sz w:val="15"/>
                <w:szCs w:val="15"/>
              </w:rPr>
              <w:t>0.00515</w:t>
            </w:r>
          </w:p>
        </w:tc>
      </w:tr>
      <w:tr w:rsidR="00524EB5" w:rsidRPr="00643B44" w14:paraId="7D6287C4" w14:textId="77777777" w:rsidTr="002716B7">
        <w:trPr>
          <w:trHeight w:val="20"/>
          <w:jc w:val="center"/>
        </w:trPr>
        <w:tc>
          <w:tcPr>
            <w:tcW w:w="2727" w:type="dxa"/>
            <w:tcBorders>
              <w:top w:val="nil"/>
              <w:left w:val="single" w:sz="4" w:space="0" w:color="auto"/>
              <w:bottom w:val="single" w:sz="4" w:space="0" w:color="auto"/>
              <w:right w:val="single" w:sz="4" w:space="0" w:color="auto"/>
            </w:tcBorders>
            <w:vAlign w:val="center"/>
          </w:tcPr>
          <w:p w14:paraId="46F4E3DB" w14:textId="02FAE288" w:rsidR="00524EB5" w:rsidRPr="00643B44" w:rsidRDefault="00F925AA" w:rsidP="00A17505">
            <w:pPr>
              <w:spacing w:after="0" w:line="240" w:lineRule="auto"/>
              <w:rPr>
                <w:rFonts w:ascii="Times New Roman" w:eastAsia="Times New Roman" w:hAnsi="Times New Roman" w:cs="Times New Roman"/>
                <w:b/>
                <w:bCs/>
                <w:color w:val="000000"/>
                <w:sz w:val="15"/>
                <w:szCs w:val="15"/>
              </w:rPr>
            </w:pPr>
            <w:r>
              <w:rPr>
                <w:rFonts w:ascii="Times New Roman" w:eastAsia="Times New Roman" w:hAnsi="Times New Roman" w:cs="Times New Roman"/>
                <w:b/>
                <w:bCs/>
                <w:sz w:val="15"/>
                <w:szCs w:val="15"/>
              </w:rPr>
              <w:t>Storm relative helicity</w:t>
            </w:r>
            <w:r w:rsidR="00524EB5" w:rsidRPr="00643B44">
              <w:rPr>
                <w:rFonts w:ascii="Times New Roman" w:eastAsia="Times New Roman" w:hAnsi="Times New Roman" w:cs="Times New Roman"/>
                <w:b/>
                <w:bCs/>
                <w:sz w:val="15"/>
                <w:szCs w:val="15"/>
              </w:rPr>
              <w:t>; surface to 3 km</w:t>
            </w:r>
            <w:r w:rsidR="002716B7">
              <w:rPr>
                <w:rFonts w:ascii="Times New Roman" w:eastAsia="Times New Roman" w:hAnsi="Times New Roman" w:cs="Times New Roman"/>
                <w:b/>
                <w:bCs/>
                <w:sz w:val="15"/>
                <w:szCs w:val="15"/>
              </w:rPr>
              <w:t xml:space="preserve"> (</w:t>
            </w:r>
            <w:r w:rsidR="000B0B50">
              <w:rPr>
                <w:rFonts w:ascii="Times New Roman" w:eastAsia="Times New Roman" w:hAnsi="Times New Roman" w:cs="Times New Roman"/>
                <w:b/>
                <w:bCs/>
                <w:sz w:val="15"/>
                <w:szCs w:val="15"/>
              </w:rPr>
              <w:t>m</w:t>
            </w:r>
            <w:r w:rsidR="000B0B50" w:rsidRPr="000B0B50">
              <w:rPr>
                <w:rFonts w:ascii="Times New Roman" w:eastAsia="Times New Roman" w:hAnsi="Times New Roman" w:cs="Times New Roman"/>
                <w:b/>
                <w:bCs/>
                <w:sz w:val="15"/>
                <w:szCs w:val="15"/>
                <w:vertAlign w:val="superscript"/>
              </w:rPr>
              <w:t>2</w:t>
            </w:r>
            <w:r w:rsidR="000B0B50">
              <w:rPr>
                <w:rFonts w:ascii="Times New Roman" w:eastAsia="Times New Roman" w:hAnsi="Times New Roman" w:cs="Times New Roman"/>
                <w:b/>
                <w:bCs/>
                <w:sz w:val="15"/>
                <w:szCs w:val="15"/>
              </w:rPr>
              <w:t>/s</w:t>
            </w:r>
            <w:r w:rsidR="000B0B50" w:rsidRPr="000B0B50">
              <w:rPr>
                <w:rFonts w:ascii="Times New Roman" w:eastAsia="Times New Roman" w:hAnsi="Times New Roman" w:cs="Times New Roman"/>
                <w:b/>
                <w:bCs/>
                <w:sz w:val="15"/>
                <w:szCs w:val="15"/>
                <w:vertAlign w:val="superscript"/>
              </w:rPr>
              <w:t>2</w:t>
            </w:r>
            <w:r w:rsidR="002716B7">
              <w:rPr>
                <w:rFonts w:ascii="Times New Roman" w:eastAsia="Times New Roman" w:hAnsi="Times New Roman" w:cs="Times New Roman"/>
                <w:b/>
                <w:bCs/>
                <w:sz w:val="15"/>
                <w:szCs w:val="15"/>
              </w:rPr>
              <w:t>)</w:t>
            </w:r>
          </w:p>
        </w:tc>
        <w:tc>
          <w:tcPr>
            <w:tcW w:w="805" w:type="dxa"/>
            <w:tcBorders>
              <w:top w:val="nil"/>
              <w:left w:val="nil"/>
              <w:bottom w:val="single" w:sz="4" w:space="0" w:color="auto"/>
              <w:right w:val="single" w:sz="4" w:space="0" w:color="auto"/>
            </w:tcBorders>
            <w:noWrap/>
            <w:vAlign w:val="center"/>
            <w:hideMark/>
          </w:tcPr>
          <w:p w14:paraId="1DF6873A" w14:textId="200F0B33" w:rsidR="00524EB5" w:rsidRPr="00ED5A2B" w:rsidRDefault="00524EB5" w:rsidP="00E515FE">
            <w:pPr>
              <w:spacing w:after="0" w:line="240" w:lineRule="auto"/>
              <w:jc w:val="center"/>
              <w:rPr>
                <w:rFonts w:ascii="Times New Roman" w:eastAsia="Times New Roman" w:hAnsi="Times New Roman" w:cs="Times New Roman"/>
                <w:b/>
                <w:color w:val="000000"/>
                <w:sz w:val="15"/>
                <w:szCs w:val="15"/>
              </w:rPr>
            </w:pPr>
            <w:r w:rsidRPr="00ED5A2B">
              <w:rPr>
                <w:rFonts w:ascii="Times New Roman" w:eastAsia="Times New Roman" w:hAnsi="Times New Roman" w:cs="Times New Roman"/>
                <w:b/>
                <w:color w:val="000000"/>
                <w:sz w:val="15"/>
                <w:szCs w:val="15"/>
              </w:rPr>
              <w:t>5.12</w:t>
            </w:r>
          </w:p>
        </w:tc>
        <w:tc>
          <w:tcPr>
            <w:tcW w:w="808" w:type="dxa"/>
            <w:tcBorders>
              <w:top w:val="nil"/>
              <w:left w:val="nil"/>
              <w:bottom w:val="single" w:sz="4" w:space="0" w:color="auto"/>
              <w:right w:val="single" w:sz="4" w:space="0" w:color="auto"/>
            </w:tcBorders>
            <w:noWrap/>
            <w:vAlign w:val="center"/>
            <w:hideMark/>
          </w:tcPr>
          <w:p w14:paraId="628C61EA" w14:textId="7C2D6649" w:rsidR="00524EB5" w:rsidRPr="00ED5A2B" w:rsidRDefault="00524EB5" w:rsidP="00E515FE">
            <w:pPr>
              <w:spacing w:after="0" w:line="240" w:lineRule="auto"/>
              <w:jc w:val="center"/>
              <w:rPr>
                <w:rFonts w:ascii="Times New Roman" w:eastAsia="Times New Roman" w:hAnsi="Times New Roman" w:cs="Times New Roman"/>
                <w:b/>
                <w:color w:val="000000"/>
                <w:sz w:val="15"/>
                <w:szCs w:val="15"/>
              </w:rPr>
            </w:pPr>
            <w:r w:rsidRPr="00ED5A2B">
              <w:rPr>
                <w:rFonts w:ascii="Times New Roman" w:eastAsia="Times New Roman" w:hAnsi="Times New Roman" w:cs="Times New Roman"/>
                <w:b/>
                <w:color w:val="000000"/>
                <w:sz w:val="15"/>
                <w:szCs w:val="15"/>
              </w:rPr>
              <w:t>-96.10</w:t>
            </w:r>
          </w:p>
        </w:tc>
        <w:tc>
          <w:tcPr>
            <w:tcW w:w="805" w:type="dxa"/>
            <w:tcBorders>
              <w:top w:val="nil"/>
              <w:left w:val="nil"/>
              <w:bottom w:val="single" w:sz="4" w:space="0" w:color="auto"/>
              <w:right w:val="single" w:sz="4" w:space="0" w:color="auto"/>
            </w:tcBorders>
            <w:noWrap/>
            <w:vAlign w:val="center"/>
            <w:hideMark/>
          </w:tcPr>
          <w:p w14:paraId="3E9536C2" w14:textId="74B9F8A6" w:rsidR="00524EB5" w:rsidRPr="00ED5A2B" w:rsidRDefault="00524EB5" w:rsidP="00E515FE">
            <w:pPr>
              <w:spacing w:after="0" w:line="240" w:lineRule="auto"/>
              <w:jc w:val="center"/>
              <w:rPr>
                <w:rFonts w:ascii="Times New Roman" w:eastAsia="Times New Roman" w:hAnsi="Times New Roman" w:cs="Times New Roman"/>
                <w:b/>
                <w:color w:val="000000"/>
                <w:sz w:val="15"/>
                <w:szCs w:val="15"/>
              </w:rPr>
            </w:pPr>
            <w:r w:rsidRPr="00ED5A2B">
              <w:rPr>
                <w:rFonts w:ascii="Times New Roman" w:eastAsia="Times New Roman" w:hAnsi="Times New Roman" w:cs="Times New Roman"/>
                <w:b/>
                <w:color w:val="000000"/>
                <w:sz w:val="15"/>
                <w:szCs w:val="15"/>
              </w:rPr>
              <w:t>97.26</w:t>
            </w:r>
          </w:p>
        </w:tc>
      </w:tr>
      <w:tr w:rsidR="00524EB5" w:rsidRPr="00643B44" w14:paraId="351F8DAA" w14:textId="77777777" w:rsidTr="002716B7">
        <w:trPr>
          <w:trHeight w:val="20"/>
          <w:jc w:val="center"/>
        </w:trPr>
        <w:tc>
          <w:tcPr>
            <w:tcW w:w="2727" w:type="dxa"/>
            <w:tcBorders>
              <w:top w:val="nil"/>
              <w:left w:val="single" w:sz="4" w:space="0" w:color="auto"/>
              <w:bottom w:val="single" w:sz="4" w:space="0" w:color="auto"/>
              <w:right w:val="single" w:sz="4" w:space="0" w:color="auto"/>
            </w:tcBorders>
            <w:vAlign w:val="center"/>
          </w:tcPr>
          <w:p w14:paraId="20ECB4FD" w14:textId="176ADB28" w:rsidR="00524EB5" w:rsidRPr="00643B44" w:rsidRDefault="00524EB5" w:rsidP="00A17505">
            <w:pPr>
              <w:spacing w:after="0" w:line="240" w:lineRule="auto"/>
              <w:rPr>
                <w:rFonts w:ascii="Times New Roman" w:eastAsia="Times New Roman" w:hAnsi="Times New Roman" w:cs="Times New Roman"/>
                <w:color w:val="000000"/>
                <w:sz w:val="15"/>
                <w:szCs w:val="15"/>
              </w:rPr>
            </w:pPr>
            <w:r w:rsidRPr="00643B44">
              <w:rPr>
                <w:rFonts w:ascii="Times New Roman" w:eastAsia="Times New Roman" w:hAnsi="Times New Roman" w:cs="Times New Roman"/>
                <w:sz w:val="15"/>
                <w:szCs w:val="15"/>
              </w:rPr>
              <w:t>Wet bulb zero - pressure level where sounding is at zero degrees Celsius due to evaporational cooling</w:t>
            </w:r>
            <w:r w:rsidR="002716B7">
              <w:rPr>
                <w:rFonts w:ascii="Times New Roman" w:eastAsia="Times New Roman" w:hAnsi="Times New Roman" w:cs="Times New Roman"/>
                <w:sz w:val="15"/>
                <w:szCs w:val="15"/>
              </w:rPr>
              <w:t xml:space="preserve"> (mb)</w:t>
            </w:r>
          </w:p>
        </w:tc>
        <w:tc>
          <w:tcPr>
            <w:tcW w:w="805" w:type="dxa"/>
            <w:tcBorders>
              <w:top w:val="nil"/>
              <w:left w:val="nil"/>
              <w:bottom w:val="single" w:sz="4" w:space="0" w:color="auto"/>
              <w:right w:val="single" w:sz="4" w:space="0" w:color="auto"/>
            </w:tcBorders>
            <w:noWrap/>
            <w:vAlign w:val="center"/>
            <w:hideMark/>
          </w:tcPr>
          <w:p w14:paraId="21C9904A" w14:textId="77777777"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12698.17</w:t>
            </w:r>
          </w:p>
        </w:tc>
        <w:tc>
          <w:tcPr>
            <w:tcW w:w="808" w:type="dxa"/>
            <w:tcBorders>
              <w:top w:val="nil"/>
              <w:left w:val="nil"/>
              <w:bottom w:val="single" w:sz="4" w:space="0" w:color="auto"/>
              <w:right w:val="single" w:sz="4" w:space="0" w:color="auto"/>
            </w:tcBorders>
            <w:noWrap/>
            <w:vAlign w:val="center"/>
            <w:hideMark/>
          </w:tcPr>
          <w:p w14:paraId="45A29B2D" w14:textId="1D84FB82"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5857.78</w:t>
            </w:r>
          </w:p>
        </w:tc>
        <w:tc>
          <w:tcPr>
            <w:tcW w:w="805" w:type="dxa"/>
            <w:tcBorders>
              <w:top w:val="nil"/>
              <w:left w:val="nil"/>
              <w:bottom w:val="single" w:sz="4" w:space="0" w:color="auto"/>
              <w:right w:val="single" w:sz="4" w:space="0" w:color="auto"/>
            </w:tcBorders>
            <w:noWrap/>
            <w:vAlign w:val="center"/>
            <w:hideMark/>
          </w:tcPr>
          <w:p w14:paraId="0A27D4E8" w14:textId="77777777"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16365.11</w:t>
            </w:r>
          </w:p>
        </w:tc>
      </w:tr>
      <w:tr w:rsidR="00524EB5" w:rsidRPr="00643B44" w14:paraId="7358A2F0" w14:textId="77777777" w:rsidTr="002716B7">
        <w:trPr>
          <w:trHeight w:val="20"/>
          <w:jc w:val="center"/>
        </w:trPr>
        <w:tc>
          <w:tcPr>
            <w:tcW w:w="2727" w:type="dxa"/>
            <w:tcBorders>
              <w:top w:val="nil"/>
              <w:left w:val="single" w:sz="4" w:space="0" w:color="auto"/>
              <w:bottom w:val="single" w:sz="4" w:space="0" w:color="auto"/>
              <w:right w:val="single" w:sz="4" w:space="0" w:color="auto"/>
            </w:tcBorders>
            <w:vAlign w:val="center"/>
          </w:tcPr>
          <w:p w14:paraId="67B4F72F" w14:textId="6AC649BF" w:rsidR="00524EB5" w:rsidRPr="00643B44" w:rsidRDefault="008155DF" w:rsidP="00A17505">
            <w:pPr>
              <w:spacing w:after="0" w:line="240" w:lineRule="auto"/>
              <w:rPr>
                <w:rFonts w:ascii="Times New Roman" w:eastAsia="Times New Roman" w:hAnsi="Times New Roman" w:cs="Times New Roman"/>
                <w:color w:val="000000"/>
                <w:sz w:val="15"/>
                <w:szCs w:val="15"/>
              </w:rPr>
            </w:pPr>
            <w:r>
              <w:rPr>
                <w:rFonts w:ascii="Times New Roman" w:eastAsia="Times New Roman" w:hAnsi="Times New Roman" w:cs="Times New Roman"/>
                <w:sz w:val="15"/>
                <w:szCs w:val="15"/>
              </w:rPr>
              <w:t>Lowest FZ level - t</w:t>
            </w:r>
            <w:r w:rsidR="00524EB5" w:rsidRPr="00643B44">
              <w:rPr>
                <w:rFonts w:ascii="Times New Roman" w:eastAsia="Times New Roman" w:hAnsi="Times New Roman" w:cs="Times New Roman"/>
                <w:sz w:val="15"/>
                <w:szCs w:val="15"/>
              </w:rPr>
              <w:t xml:space="preserve">he lowest elevation where temperature equals 0 </w:t>
            </w:r>
            <w:r>
              <w:rPr>
                <w:rFonts w:ascii="Times New Roman" w:eastAsia="Times New Roman" w:hAnsi="Times New Roman" w:cs="Times New Roman"/>
                <w:sz w:val="15"/>
                <w:szCs w:val="15"/>
              </w:rPr>
              <w:sym w:font="Symbol" w:char="F0B0"/>
            </w:r>
            <w:r>
              <w:rPr>
                <w:rFonts w:ascii="Times New Roman" w:eastAsia="Times New Roman" w:hAnsi="Times New Roman" w:cs="Times New Roman"/>
                <w:sz w:val="15"/>
                <w:szCs w:val="15"/>
              </w:rPr>
              <w:t>C</w:t>
            </w:r>
            <w:r w:rsidR="002716B7">
              <w:rPr>
                <w:rFonts w:ascii="Times New Roman" w:eastAsia="Times New Roman" w:hAnsi="Times New Roman" w:cs="Times New Roman"/>
                <w:sz w:val="15"/>
                <w:szCs w:val="15"/>
              </w:rPr>
              <w:t xml:space="preserve"> (</w:t>
            </w:r>
            <w:r>
              <w:rPr>
                <w:rFonts w:ascii="Times New Roman" w:eastAsia="Times New Roman" w:hAnsi="Times New Roman" w:cs="Times New Roman"/>
                <w:sz w:val="15"/>
                <w:szCs w:val="15"/>
              </w:rPr>
              <w:t>mb</w:t>
            </w:r>
            <w:r w:rsidR="002716B7">
              <w:rPr>
                <w:rFonts w:ascii="Times New Roman" w:eastAsia="Times New Roman" w:hAnsi="Times New Roman" w:cs="Times New Roman"/>
                <w:sz w:val="15"/>
                <w:szCs w:val="15"/>
              </w:rPr>
              <w:t>)</w:t>
            </w:r>
          </w:p>
        </w:tc>
        <w:tc>
          <w:tcPr>
            <w:tcW w:w="805" w:type="dxa"/>
            <w:tcBorders>
              <w:top w:val="nil"/>
              <w:left w:val="nil"/>
              <w:bottom w:val="single" w:sz="4" w:space="0" w:color="auto"/>
              <w:right w:val="single" w:sz="4" w:space="0" w:color="auto"/>
            </w:tcBorders>
            <w:noWrap/>
            <w:vAlign w:val="center"/>
            <w:hideMark/>
          </w:tcPr>
          <w:p w14:paraId="259F16DA" w14:textId="77777777"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15534.33</w:t>
            </w:r>
          </w:p>
        </w:tc>
        <w:tc>
          <w:tcPr>
            <w:tcW w:w="808" w:type="dxa"/>
            <w:tcBorders>
              <w:top w:val="nil"/>
              <w:left w:val="nil"/>
              <w:bottom w:val="single" w:sz="4" w:space="0" w:color="auto"/>
              <w:right w:val="single" w:sz="4" w:space="0" w:color="auto"/>
            </w:tcBorders>
            <w:noWrap/>
            <w:vAlign w:val="center"/>
            <w:hideMark/>
          </w:tcPr>
          <w:p w14:paraId="21B8763F" w14:textId="77777777"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10662.73</w:t>
            </w:r>
          </w:p>
        </w:tc>
        <w:tc>
          <w:tcPr>
            <w:tcW w:w="805" w:type="dxa"/>
            <w:tcBorders>
              <w:top w:val="nil"/>
              <w:left w:val="nil"/>
              <w:bottom w:val="single" w:sz="4" w:space="0" w:color="auto"/>
              <w:right w:val="single" w:sz="4" w:space="0" w:color="auto"/>
            </w:tcBorders>
            <w:noWrap/>
            <w:vAlign w:val="center"/>
            <w:hideMark/>
          </w:tcPr>
          <w:p w14:paraId="3C9D231B" w14:textId="77777777"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18273.38</w:t>
            </w:r>
          </w:p>
        </w:tc>
      </w:tr>
      <w:tr w:rsidR="00524EB5" w:rsidRPr="00643B44" w14:paraId="437D8460" w14:textId="77777777" w:rsidTr="002716B7">
        <w:trPr>
          <w:trHeight w:val="20"/>
          <w:jc w:val="center"/>
        </w:trPr>
        <w:tc>
          <w:tcPr>
            <w:tcW w:w="2727" w:type="dxa"/>
            <w:tcBorders>
              <w:top w:val="nil"/>
              <w:left w:val="single" w:sz="4" w:space="0" w:color="auto"/>
              <w:bottom w:val="single" w:sz="4" w:space="0" w:color="auto"/>
              <w:right w:val="single" w:sz="4" w:space="0" w:color="auto"/>
            </w:tcBorders>
            <w:vAlign w:val="center"/>
          </w:tcPr>
          <w:p w14:paraId="3A642F9F" w14:textId="2C99BC25" w:rsidR="00524EB5" w:rsidRPr="00643B44" w:rsidRDefault="00524EB5" w:rsidP="00A17505">
            <w:pPr>
              <w:spacing w:after="0" w:line="240" w:lineRule="auto"/>
              <w:rPr>
                <w:rFonts w:ascii="Times New Roman" w:eastAsia="Times New Roman" w:hAnsi="Times New Roman" w:cs="Times New Roman"/>
                <w:color w:val="000000"/>
                <w:sz w:val="15"/>
                <w:szCs w:val="15"/>
              </w:rPr>
            </w:pPr>
            <w:r w:rsidRPr="00643B44">
              <w:rPr>
                <w:rFonts w:ascii="Times New Roman" w:eastAsia="Times New Roman" w:hAnsi="Times New Roman" w:cs="Times New Roman"/>
                <w:sz w:val="15"/>
                <w:szCs w:val="15"/>
              </w:rPr>
              <w:t>Energy helicity index</w:t>
            </w:r>
            <w:r w:rsidR="002716B7">
              <w:rPr>
                <w:rFonts w:ascii="Times New Roman" w:eastAsia="Times New Roman" w:hAnsi="Times New Roman" w:cs="Times New Roman"/>
                <w:sz w:val="15"/>
                <w:szCs w:val="15"/>
              </w:rPr>
              <w:t xml:space="preserve"> (J</w:t>
            </w:r>
            <w:r w:rsidR="002716B7" w:rsidRPr="002716B7">
              <w:rPr>
                <w:rFonts w:ascii="Times New Roman" w:eastAsia="Times New Roman" w:hAnsi="Times New Roman" w:cs="Times New Roman"/>
                <w:sz w:val="15"/>
                <w:szCs w:val="15"/>
                <w:vertAlign w:val="subscript"/>
              </w:rPr>
              <w:t>*</w:t>
            </w:r>
            <w:r w:rsidR="002716B7">
              <w:rPr>
                <w:rFonts w:ascii="Times New Roman" w:eastAsia="Times New Roman" w:hAnsi="Times New Roman" w:cs="Times New Roman"/>
                <w:sz w:val="15"/>
                <w:szCs w:val="15"/>
              </w:rPr>
              <w:t>m</w:t>
            </w:r>
            <w:r w:rsidR="002716B7" w:rsidRPr="002716B7">
              <w:rPr>
                <w:rFonts w:ascii="Times New Roman" w:eastAsia="Times New Roman" w:hAnsi="Times New Roman" w:cs="Times New Roman"/>
                <w:sz w:val="15"/>
                <w:szCs w:val="15"/>
                <w:vertAlign w:val="superscript"/>
              </w:rPr>
              <w:t>2</w:t>
            </w:r>
            <w:r w:rsidR="002716B7">
              <w:rPr>
                <w:rFonts w:ascii="Times New Roman" w:eastAsia="Times New Roman" w:hAnsi="Times New Roman" w:cs="Times New Roman"/>
                <w:sz w:val="15"/>
                <w:szCs w:val="15"/>
              </w:rPr>
              <w:t>/ s</w:t>
            </w:r>
            <w:r w:rsidR="002716B7" w:rsidRPr="002716B7">
              <w:rPr>
                <w:rFonts w:ascii="Times New Roman" w:eastAsia="Times New Roman" w:hAnsi="Times New Roman" w:cs="Times New Roman"/>
                <w:sz w:val="15"/>
                <w:szCs w:val="15"/>
                <w:vertAlign w:val="superscript"/>
              </w:rPr>
              <w:t>2</w:t>
            </w:r>
            <w:r w:rsidR="002716B7">
              <w:rPr>
                <w:rFonts w:ascii="Times New Roman" w:eastAsia="Times New Roman" w:hAnsi="Times New Roman" w:cs="Times New Roman"/>
                <w:sz w:val="15"/>
                <w:szCs w:val="15"/>
              </w:rPr>
              <w:t>kg)</w:t>
            </w:r>
          </w:p>
        </w:tc>
        <w:tc>
          <w:tcPr>
            <w:tcW w:w="805" w:type="dxa"/>
            <w:tcBorders>
              <w:top w:val="nil"/>
              <w:left w:val="nil"/>
              <w:bottom w:val="single" w:sz="4" w:space="0" w:color="auto"/>
              <w:right w:val="single" w:sz="4" w:space="0" w:color="auto"/>
            </w:tcBorders>
            <w:noWrap/>
            <w:vAlign w:val="center"/>
            <w:hideMark/>
          </w:tcPr>
          <w:p w14:paraId="4B2C0B9E" w14:textId="11B15FCE"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0.067</w:t>
            </w:r>
          </w:p>
        </w:tc>
        <w:tc>
          <w:tcPr>
            <w:tcW w:w="808" w:type="dxa"/>
            <w:tcBorders>
              <w:top w:val="nil"/>
              <w:left w:val="nil"/>
              <w:bottom w:val="single" w:sz="4" w:space="0" w:color="auto"/>
              <w:right w:val="single" w:sz="4" w:space="0" w:color="auto"/>
            </w:tcBorders>
            <w:noWrap/>
            <w:vAlign w:val="center"/>
            <w:hideMark/>
          </w:tcPr>
          <w:p w14:paraId="2069773C" w14:textId="5CB51071"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-0.969</w:t>
            </w:r>
          </w:p>
        </w:tc>
        <w:tc>
          <w:tcPr>
            <w:tcW w:w="805" w:type="dxa"/>
            <w:tcBorders>
              <w:top w:val="nil"/>
              <w:left w:val="nil"/>
              <w:bottom w:val="single" w:sz="4" w:space="0" w:color="auto"/>
              <w:right w:val="single" w:sz="4" w:space="0" w:color="auto"/>
            </w:tcBorders>
            <w:noWrap/>
            <w:vAlign w:val="center"/>
            <w:hideMark/>
          </w:tcPr>
          <w:p w14:paraId="090FF02C" w14:textId="29449824"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1.803</w:t>
            </w:r>
          </w:p>
        </w:tc>
      </w:tr>
      <w:tr w:rsidR="00524EB5" w:rsidRPr="00643B44" w14:paraId="25103640" w14:textId="77777777" w:rsidTr="002716B7">
        <w:trPr>
          <w:trHeight w:val="20"/>
          <w:jc w:val="center"/>
        </w:trPr>
        <w:tc>
          <w:tcPr>
            <w:tcW w:w="2727" w:type="dxa"/>
            <w:tcBorders>
              <w:top w:val="nil"/>
              <w:left w:val="single" w:sz="4" w:space="0" w:color="auto"/>
              <w:bottom w:val="single" w:sz="4" w:space="0" w:color="auto"/>
              <w:right w:val="single" w:sz="4" w:space="0" w:color="auto"/>
            </w:tcBorders>
            <w:vAlign w:val="center"/>
          </w:tcPr>
          <w:p w14:paraId="49FF1FED" w14:textId="2BD0DFD5" w:rsidR="00524EB5" w:rsidRPr="00643B44" w:rsidRDefault="008155DF" w:rsidP="00A17505">
            <w:pPr>
              <w:spacing w:after="0" w:line="240" w:lineRule="auto"/>
              <w:rPr>
                <w:rFonts w:ascii="Times New Roman" w:eastAsia="Times New Roman" w:hAnsi="Times New Roman" w:cs="Times New Roman"/>
                <w:color w:val="000000"/>
                <w:sz w:val="15"/>
                <w:szCs w:val="15"/>
              </w:rPr>
            </w:pPr>
            <w:r>
              <w:rPr>
                <w:rFonts w:ascii="Times New Roman" w:eastAsia="Times New Roman" w:hAnsi="Times New Roman" w:cs="Times New Roman"/>
                <w:sz w:val="15"/>
                <w:szCs w:val="15"/>
              </w:rPr>
              <w:t xml:space="preserve">Bulk Richardson number, </w:t>
            </w:r>
            <w:r w:rsidR="00524EB5" w:rsidRPr="00643B44">
              <w:rPr>
                <w:rFonts w:ascii="Times New Roman" w:eastAsia="Times New Roman" w:hAnsi="Times New Roman" w:cs="Times New Roman"/>
                <w:sz w:val="15"/>
                <w:szCs w:val="15"/>
              </w:rPr>
              <w:t>CAPE / 0 - 6km shear</w:t>
            </w:r>
            <w:r w:rsidR="002716B7">
              <w:rPr>
                <w:rFonts w:ascii="Times New Roman" w:eastAsia="Times New Roman" w:hAnsi="Times New Roman" w:cs="Times New Roman"/>
                <w:sz w:val="15"/>
                <w:szCs w:val="15"/>
              </w:rPr>
              <w:t xml:space="preserve"> (J/kg</w:t>
            </w:r>
            <w:r w:rsidR="002716B7" w:rsidRPr="002716B7">
              <w:rPr>
                <w:rFonts w:ascii="Times New Roman" w:eastAsia="Times New Roman" w:hAnsi="Times New Roman" w:cs="Times New Roman"/>
                <w:sz w:val="15"/>
                <w:szCs w:val="15"/>
                <w:vertAlign w:val="subscript"/>
              </w:rPr>
              <w:t>*</w:t>
            </w:r>
            <w:r w:rsidR="002716B7">
              <w:rPr>
                <w:rFonts w:ascii="Times New Roman" w:eastAsia="Times New Roman" w:hAnsi="Times New Roman" w:cs="Times New Roman"/>
                <w:sz w:val="15"/>
                <w:szCs w:val="15"/>
              </w:rPr>
              <w:t>kt)</w:t>
            </w:r>
          </w:p>
        </w:tc>
        <w:tc>
          <w:tcPr>
            <w:tcW w:w="805" w:type="dxa"/>
            <w:tcBorders>
              <w:top w:val="nil"/>
              <w:left w:val="nil"/>
              <w:bottom w:val="single" w:sz="4" w:space="0" w:color="auto"/>
              <w:right w:val="single" w:sz="4" w:space="0" w:color="auto"/>
            </w:tcBorders>
            <w:noWrap/>
            <w:vAlign w:val="center"/>
            <w:hideMark/>
          </w:tcPr>
          <w:p w14:paraId="02D01D0A" w14:textId="77777777"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2.26E+06</w:t>
            </w:r>
          </w:p>
        </w:tc>
        <w:tc>
          <w:tcPr>
            <w:tcW w:w="808" w:type="dxa"/>
            <w:tcBorders>
              <w:top w:val="nil"/>
              <w:left w:val="nil"/>
              <w:bottom w:val="single" w:sz="4" w:space="0" w:color="auto"/>
              <w:right w:val="single" w:sz="4" w:space="0" w:color="auto"/>
            </w:tcBorders>
            <w:noWrap/>
            <w:vAlign w:val="center"/>
            <w:hideMark/>
          </w:tcPr>
          <w:p w14:paraId="06EF031F" w14:textId="478D75CB"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1.48E+07</w:t>
            </w:r>
          </w:p>
        </w:tc>
        <w:tc>
          <w:tcPr>
            <w:tcW w:w="805" w:type="dxa"/>
            <w:tcBorders>
              <w:top w:val="nil"/>
              <w:left w:val="nil"/>
              <w:bottom w:val="single" w:sz="4" w:space="0" w:color="auto"/>
              <w:right w:val="single" w:sz="4" w:space="0" w:color="auto"/>
            </w:tcBorders>
            <w:noWrap/>
            <w:vAlign w:val="center"/>
            <w:hideMark/>
          </w:tcPr>
          <w:p w14:paraId="1A576025" w14:textId="77777777" w:rsidR="00524EB5" w:rsidRPr="00643B44" w:rsidRDefault="00524EB5" w:rsidP="00E515FE">
            <w:pPr>
              <w:spacing w:after="0" w:line="240" w:lineRule="auto"/>
              <w:jc w:val="center"/>
              <w:rPr>
                <w:rFonts w:ascii="Times New Roman" w:eastAsia="Times New Roman" w:hAnsi="Times New Roman" w:cs="Times New Roman"/>
                <w:color w:val="000000"/>
                <w:sz w:val="15"/>
                <w:szCs w:val="15"/>
              </w:rPr>
            </w:pPr>
            <w:r w:rsidRPr="00643B44">
              <w:rPr>
                <w:rFonts w:ascii="Times New Roman" w:eastAsia="Times New Roman" w:hAnsi="Times New Roman" w:cs="Times New Roman"/>
                <w:color w:val="000000"/>
                <w:sz w:val="15"/>
                <w:szCs w:val="15"/>
              </w:rPr>
              <w:t>3.36E+00</w:t>
            </w:r>
          </w:p>
        </w:tc>
      </w:tr>
    </w:tbl>
    <w:p w14:paraId="281148A4" w14:textId="77777777" w:rsidR="00F62CAE" w:rsidRPr="001963FF" w:rsidRDefault="00A33810" w:rsidP="003866CC">
      <w:pPr>
        <w:pStyle w:val="Heading3"/>
        <w:numPr>
          <w:ilvl w:val="0"/>
          <w:numId w:val="1"/>
        </w:numPr>
        <w:tabs>
          <w:tab w:val="num" w:pos="360"/>
        </w:tabs>
        <w:spacing w:before="360" w:after="120" w:line="480" w:lineRule="auto"/>
        <w:ind w:left="0" w:firstLine="0"/>
        <w:rPr>
          <w:rFonts w:ascii="Times" w:hAnsi="Times"/>
          <w:b w:val="0"/>
          <w:caps w:val="0"/>
          <w:smallCaps/>
          <w:sz w:val="20"/>
        </w:rPr>
      </w:pPr>
      <w:r>
        <w:rPr>
          <w:rFonts w:ascii="Times" w:hAnsi="Times"/>
          <w:b w:val="0"/>
          <w:caps w:val="0"/>
          <w:smallCaps/>
          <w:sz w:val="20"/>
        </w:rPr>
        <w:t>Method</w:t>
      </w:r>
    </w:p>
    <w:p w14:paraId="21DA327F" w14:textId="713E999A" w:rsidR="00C21D4C" w:rsidRDefault="00C21D4C" w:rsidP="00C21D4C">
      <w:pPr>
        <w:pStyle w:val="IEEEpara"/>
      </w:pPr>
      <w:r w:rsidRPr="00EB0D2A">
        <w:t xml:space="preserve">The cross-industry standard process for data mining (CRISP-DM) was </w:t>
      </w:r>
      <w:r>
        <w:t>applied using</w:t>
      </w:r>
      <w:r w:rsidRPr="00EB0D2A">
        <w:t xml:space="preserve"> the</w:t>
      </w:r>
      <w:r>
        <w:t xml:space="preserve"> </w:t>
      </w:r>
      <w:r w:rsidRPr="00EB0D2A">
        <w:t>phases of data understanding, data preparation, modeling, and evaluation</w:t>
      </w:r>
      <w:sdt>
        <w:sdtPr>
          <w:id w:val="-1140418081"/>
          <w:citation/>
        </w:sdtPr>
        <w:sdtContent>
          <w:r w:rsidRPr="00B062F5">
            <w:fldChar w:fldCharType="begin"/>
          </w:r>
          <w:r w:rsidRPr="00B062F5">
            <w:instrText xml:space="preserve"> CITATION IBM11 \l 1033 </w:instrText>
          </w:r>
          <w:r w:rsidRPr="00B062F5">
            <w:fldChar w:fldCharType="separate"/>
          </w:r>
          <w:r w:rsidR="00707880">
            <w:rPr>
              <w:noProof/>
            </w:rPr>
            <w:t xml:space="preserve"> </w:t>
          </w:r>
          <w:r w:rsidR="00707880" w:rsidRPr="00707880">
            <w:rPr>
              <w:noProof/>
            </w:rPr>
            <w:t>[12]</w:t>
          </w:r>
          <w:r w:rsidRPr="00B062F5">
            <w:fldChar w:fldCharType="end"/>
          </w:r>
        </w:sdtContent>
      </w:sdt>
      <w:r w:rsidRPr="00EB0D2A">
        <w:t>.</w:t>
      </w:r>
      <w:r>
        <w:t xml:space="preserve"> All phases were conducted with the Scikit-learn 1.2.2 and Keras/TensorFlow 2.11 frameworks within a GPU-enabled Python version 3.9.16 environment. </w:t>
      </w:r>
    </w:p>
    <w:p w14:paraId="71334E5E" w14:textId="12D531B6" w:rsidR="003E4964" w:rsidRDefault="00C21D4C" w:rsidP="00E515FE">
      <w:pPr>
        <w:pStyle w:val="IEEEpara"/>
        <w:rPr>
          <w:color w:val="0E101A"/>
        </w:rPr>
      </w:pPr>
      <w:r>
        <w:t>The data were modeled with logistic regression, the XGClassifier decision tree algorithm</w:t>
      </w:r>
      <w:r w:rsidR="00A85CD3">
        <w:t>,</w:t>
      </w:r>
      <w:r>
        <w:t xml:space="preserve"> </w:t>
      </w:r>
      <w:r w:rsidR="00A85CD3">
        <w:t xml:space="preserve">and </w:t>
      </w:r>
      <w:r>
        <w:t xml:space="preserve">binary classification neural networks. </w:t>
      </w:r>
      <w:r w:rsidRPr="00F4780D">
        <w:t xml:space="preserve">For the first two methods, recursive feature elimination (RFE) was used for feature selection. The impact of </w:t>
      </w:r>
      <w:r w:rsidRPr="002C4317">
        <w:t>wind variables</w:t>
      </w:r>
      <w:r w:rsidRPr="00197A7F">
        <w:t xml:space="preserve"> </w:t>
      </w:r>
      <w:r w:rsidR="00A85CD3" w:rsidRPr="00197A7F">
        <w:t xml:space="preserve">on the models </w:t>
      </w:r>
      <w:r w:rsidRPr="00197A7F">
        <w:t>was also investigated.</w:t>
      </w:r>
      <w:r w:rsidR="00E515FE">
        <w:t xml:space="preserve"> </w:t>
      </w:r>
      <w:r w:rsidRPr="00197A7F">
        <w:rPr>
          <w:color w:val="0E101A"/>
        </w:rPr>
        <w:t>In the l</w:t>
      </w:r>
      <w:r w:rsidR="00BC181C" w:rsidRPr="00197A7F">
        <w:rPr>
          <w:color w:val="0E101A"/>
        </w:rPr>
        <w:t xml:space="preserve">ogistic regression </w:t>
      </w:r>
      <w:r w:rsidR="005A7BE2" w:rsidRPr="0087032E">
        <w:rPr>
          <w:color w:val="0E101A"/>
        </w:rPr>
        <w:t xml:space="preserve">and the neural </w:t>
      </w:r>
      <w:r w:rsidR="005A7BE2" w:rsidRPr="0087032E">
        <w:rPr>
          <w:color w:val="0E101A"/>
        </w:rPr>
        <w:t xml:space="preserve">networks </w:t>
      </w:r>
      <w:r w:rsidRPr="00F4780D">
        <w:rPr>
          <w:color w:val="0E101A"/>
        </w:rPr>
        <w:t xml:space="preserve">approach </w:t>
      </w:r>
      <w:r w:rsidR="00BC181C" w:rsidRPr="00F4780D">
        <w:rPr>
          <w:color w:val="0E101A"/>
        </w:rPr>
        <w:t>there are two classes: 1 for lightning occurs and 0 for lightning doesn’t occur.</w:t>
      </w:r>
      <w:r w:rsidR="002756C0" w:rsidRPr="00A06F0E">
        <w:rPr>
          <w:color w:val="0E101A"/>
        </w:rPr>
        <w:t xml:space="preserve"> </w:t>
      </w:r>
    </w:p>
    <w:p w14:paraId="58524DDB" w14:textId="77777777" w:rsidR="00AA0320" w:rsidRPr="00643B44" w:rsidRDefault="00A33810" w:rsidP="00CC7849">
      <w:pPr>
        <w:pStyle w:val="ListParagraph"/>
        <w:numPr>
          <w:ilvl w:val="0"/>
          <w:numId w:val="17"/>
        </w:numPr>
        <w:spacing w:before="120" w:after="120" w:line="240" w:lineRule="exact"/>
        <w:jc w:val="both"/>
        <w:rPr>
          <w:rFonts w:ascii="Times" w:hAnsi="Times"/>
          <w:i/>
        </w:rPr>
      </w:pPr>
      <w:r w:rsidRPr="00643B44">
        <w:rPr>
          <w:rFonts w:ascii="Times" w:hAnsi="Times"/>
          <w:i/>
        </w:rPr>
        <w:t xml:space="preserve">Data Preparation  </w:t>
      </w:r>
    </w:p>
    <w:p w14:paraId="76122312" w14:textId="3B36268A" w:rsidR="00ED5A2B" w:rsidRPr="00A06F0E" w:rsidRDefault="00A33810" w:rsidP="00A1641B">
      <w:pPr>
        <w:pStyle w:val="IEEEpara"/>
      </w:pPr>
      <w:r w:rsidRPr="00A06F0E">
        <w:t xml:space="preserve">The summary rawinsonde data were manually reviewed for missing or incorrect data. For records containing missing or incorrect data, the entire record was removed from the dataset. </w:t>
      </w:r>
      <w:r w:rsidR="00ED5A2B" w:rsidRPr="0087032E">
        <w:t xml:space="preserve">After ensuring the data was clean, the data was split 80/20 into training and holdout/testing datasets. This split allows independent testing of the models and prevention of </w:t>
      </w:r>
      <w:r w:rsidR="00ED5A2B">
        <w:t xml:space="preserve">overfitting </w:t>
      </w:r>
      <w:sdt>
        <w:sdtPr>
          <w:id w:val="-1644805809"/>
          <w:citation/>
        </w:sdtPr>
        <w:sdtContent>
          <w:r w:rsidR="00ED5A2B">
            <w:fldChar w:fldCharType="begin"/>
          </w:r>
          <w:r w:rsidR="00ED5A2B">
            <w:instrText xml:space="preserve">CITATION ger19 \l 1033 </w:instrText>
          </w:r>
          <w:r w:rsidR="00ED5A2B">
            <w:fldChar w:fldCharType="separate"/>
          </w:r>
          <w:r w:rsidR="00707880" w:rsidRPr="00707880">
            <w:rPr>
              <w:noProof/>
            </w:rPr>
            <w:t>[13]</w:t>
          </w:r>
          <w:r w:rsidR="00ED5A2B">
            <w:fldChar w:fldCharType="end"/>
          </w:r>
        </w:sdtContent>
      </w:sdt>
      <w:r w:rsidR="00ED5A2B">
        <w:t xml:space="preserve">. </w:t>
      </w:r>
      <w:r w:rsidR="00ED5A2B" w:rsidRPr="0087032E">
        <w:t>The models were constructed using the training dataset and model performances</w:t>
      </w:r>
      <w:r w:rsidR="00ED5A2B">
        <w:t xml:space="preserve"> were calculated from the test/</w:t>
      </w:r>
      <w:r w:rsidR="00ED5A2B" w:rsidRPr="0087032E">
        <w:t xml:space="preserve">holdout dataset.  The </w:t>
      </w:r>
      <w:r w:rsidR="00ED5A2B">
        <w:t>logistic regression and XGClassifier</w:t>
      </w:r>
      <w:r w:rsidR="00ED5A2B" w:rsidRPr="0087032E">
        <w:t xml:space="preserve"> modeling were applied</w:t>
      </w:r>
      <w:r w:rsidR="00ED5A2B">
        <w:t xml:space="preserve"> to this split dataset and the n</w:t>
      </w:r>
      <w:r w:rsidR="00ED5A2B" w:rsidRPr="0087032E">
        <w:t xml:space="preserve">eural network modeling further subdivided the training dataset into 80% training and 20% validation. </w:t>
      </w:r>
    </w:p>
    <w:p w14:paraId="3C4A26D5" w14:textId="77777777" w:rsidR="00AA0320" w:rsidRPr="00643B44" w:rsidRDefault="00A33810" w:rsidP="00CC7849">
      <w:pPr>
        <w:pStyle w:val="ListParagraph"/>
        <w:numPr>
          <w:ilvl w:val="0"/>
          <w:numId w:val="17"/>
        </w:numPr>
        <w:spacing w:before="120" w:after="120" w:line="240" w:lineRule="exact"/>
        <w:jc w:val="both"/>
        <w:rPr>
          <w:rFonts w:ascii="Times" w:hAnsi="Times"/>
          <w:i/>
        </w:rPr>
      </w:pPr>
      <w:r w:rsidRPr="00643B44">
        <w:rPr>
          <w:rFonts w:ascii="Times" w:hAnsi="Times"/>
          <w:i/>
        </w:rPr>
        <w:t>Metrics</w:t>
      </w:r>
    </w:p>
    <w:p w14:paraId="6AF241BF" w14:textId="04348E20" w:rsidR="00ED5A2B" w:rsidRDefault="00A33810" w:rsidP="002B2594">
      <w:pPr>
        <w:pStyle w:val="IEEEpara"/>
      </w:pPr>
      <w:r w:rsidRPr="002C4317">
        <w:t xml:space="preserve"> </w:t>
      </w:r>
      <w:r w:rsidR="00D176ED">
        <w:t>To evaluate the performance of the classification models, we used both the F1 score and confusion matrix metrics. The F1 score provides an overall measure of the model's performance, but it does not give us insight into the types of errors the model is making. In contrast, the confusion matrix provides information on the number of true positives</w:t>
      </w:r>
      <w:r w:rsidR="002B2594">
        <w:t xml:space="preserve"> (TP)</w:t>
      </w:r>
      <w:r w:rsidR="00D176ED">
        <w:t>, false positives</w:t>
      </w:r>
      <w:r w:rsidR="002B2594">
        <w:t xml:space="preserve"> (FP)</w:t>
      </w:r>
      <w:r w:rsidR="00D176ED">
        <w:t>, true negatives</w:t>
      </w:r>
      <w:r w:rsidR="002B2594">
        <w:t xml:space="preserve"> (TN)</w:t>
      </w:r>
      <w:r w:rsidR="00D176ED">
        <w:t>, and false negatives</w:t>
      </w:r>
      <w:r w:rsidR="002B2594">
        <w:t xml:space="preserve"> (FN)</w:t>
      </w:r>
      <w:r w:rsidR="00D176ED">
        <w:t xml:space="preserve">, giving a more detailed understanding of the model's performance. </w:t>
      </w:r>
      <w:r w:rsidR="002B2594">
        <w:t xml:space="preserve">The F1 score is calculated as the harmonic mean of precision and recall, which are shown in Equations 1 &amp; 2.  </w:t>
      </w:r>
    </w:p>
    <w:p w14:paraId="1B1DAF41" w14:textId="77777777" w:rsidR="00ED5A2B" w:rsidRPr="00643B44" w:rsidRDefault="00ED5A2B" w:rsidP="00ED5A2B">
      <w:pPr>
        <w:pStyle w:val="Default"/>
        <w:tabs>
          <w:tab w:val="left" w:pos="3870"/>
        </w:tabs>
        <w:spacing w:line="360" w:lineRule="auto"/>
        <w:ind w:left="990"/>
        <w:rPr>
          <w:rFonts w:ascii="Times New Roman" w:hAnsi="Times New Roman" w:cs="Times New Roman"/>
          <w:bCs/>
          <w:iCs/>
          <w:sz w:val="20"/>
          <w:szCs w:val="20"/>
        </w:rPr>
      </w:pPr>
      <m:oMath>
        <m:r>
          <m:rPr>
            <m:sty m:val="p"/>
          </m:rPr>
          <w:rPr>
            <w:rFonts w:ascii="Cambria Math" w:hAnsi="Cambria Math" w:cs="Times New Roman"/>
            <w:sz w:val="20"/>
            <w:szCs w:val="20"/>
          </w:rPr>
          <m:t>precision=</m:t>
        </m:r>
        <m:f>
          <m:fPr>
            <m:ctrlPr>
              <w:rPr>
                <w:rFonts w:ascii="Cambria Math" w:hAnsi="Cambria Math" w:cs="Times New Roman"/>
                <w:bCs/>
                <w:iCs/>
                <w:sz w:val="20"/>
                <w:szCs w:val="20"/>
              </w:rPr>
            </m:ctrlPr>
          </m:fPr>
          <m:num>
            <m:r>
              <m:rPr>
                <m:sty m:val="p"/>
              </m:rPr>
              <w:rPr>
                <w:rFonts w:ascii="Cambria Math" w:hAnsi="Cambria Math" w:cs="Times New Roman"/>
                <w:sz w:val="20"/>
                <w:szCs w:val="20"/>
              </w:rPr>
              <m:t>TP</m:t>
            </m:r>
          </m:num>
          <m:den>
            <m:r>
              <m:rPr>
                <m:sty m:val="p"/>
              </m:rPr>
              <w:rPr>
                <w:rFonts w:ascii="Cambria Math" w:hAnsi="Cambria Math" w:cs="Times New Roman"/>
                <w:sz w:val="20"/>
                <w:szCs w:val="20"/>
              </w:rPr>
              <m:t>TP + FP</m:t>
            </m:r>
          </m:den>
        </m:f>
      </m:oMath>
      <w:r w:rsidRPr="00643B44">
        <w:rPr>
          <w:rFonts w:ascii="Times New Roman" w:hAnsi="Times New Roman" w:cs="Times New Roman"/>
          <w:bCs/>
          <w:iCs/>
          <w:sz w:val="20"/>
          <w:szCs w:val="20"/>
        </w:rPr>
        <w:tab/>
        <w:t>(1)</w:t>
      </w:r>
    </w:p>
    <w:p w14:paraId="5CD90F7A" w14:textId="4D380B61" w:rsidR="00ED5A2B" w:rsidRPr="00643B44" w:rsidRDefault="00ED5A2B" w:rsidP="00ED5A2B">
      <w:pPr>
        <w:pStyle w:val="Default"/>
        <w:tabs>
          <w:tab w:val="left" w:pos="3870"/>
        </w:tabs>
        <w:spacing w:line="360" w:lineRule="auto"/>
        <w:ind w:left="990"/>
        <w:rPr>
          <w:rFonts w:ascii="Times New Roman" w:hAnsi="Times New Roman" w:cs="Times New Roman"/>
          <w:bCs/>
          <w:iCs/>
          <w:sz w:val="20"/>
          <w:szCs w:val="20"/>
        </w:rPr>
      </w:pPr>
      <m:oMath>
        <m:r>
          <m:rPr>
            <m:sty m:val="p"/>
          </m:rPr>
          <w:rPr>
            <w:rFonts w:ascii="Cambria Math" w:hAnsi="Cambria Math" w:cs="Times New Roman"/>
            <w:sz w:val="20"/>
            <w:szCs w:val="20"/>
          </w:rPr>
          <m:t>recall       =</m:t>
        </m:r>
        <m:f>
          <m:fPr>
            <m:ctrlPr>
              <w:rPr>
                <w:rFonts w:ascii="Cambria Math" w:hAnsi="Cambria Math" w:cs="Times New Roman"/>
                <w:bCs/>
                <w:iCs/>
                <w:sz w:val="20"/>
                <w:szCs w:val="20"/>
              </w:rPr>
            </m:ctrlPr>
          </m:fPr>
          <m:num>
            <m:r>
              <m:rPr>
                <m:sty m:val="p"/>
              </m:rPr>
              <w:rPr>
                <w:rFonts w:ascii="Cambria Math" w:hAnsi="Cambria Math" w:cs="Times New Roman"/>
                <w:sz w:val="20"/>
                <w:szCs w:val="20"/>
              </w:rPr>
              <m:t>TP</m:t>
            </m:r>
          </m:num>
          <m:den>
            <m:r>
              <m:rPr>
                <m:sty m:val="p"/>
              </m:rPr>
              <w:rPr>
                <w:rFonts w:ascii="Cambria Math" w:hAnsi="Cambria Math" w:cs="Times New Roman"/>
                <w:sz w:val="20"/>
                <w:szCs w:val="20"/>
              </w:rPr>
              <m:t>TP + FN</m:t>
            </m:r>
          </m:den>
        </m:f>
      </m:oMath>
      <w:r w:rsidRPr="00643B44">
        <w:rPr>
          <w:rFonts w:ascii="Times New Roman" w:hAnsi="Times New Roman" w:cs="Times New Roman"/>
          <w:bCs/>
          <w:iCs/>
          <w:sz w:val="20"/>
          <w:szCs w:val="20"/>
        </w:rPr>
        <w:tab/>
        <w:t>(2)</w:t>
      </w:r>
    </w:p>
    <w:p w14:paraId="7A548F16" w14:textId="76A31F3C" w:rsidR="002B2594" w:rsidRDefault="00D176ED" w:rsidP="002B2594">
      <w:pPr>
        <w:pStyle w:val="IEEEpara"/>
      </w:pPr>
      <w:r>
        <w:t>Therefore, presenting both the F1 score and confusion matrix together can provide a more complete picture of the performa</w:t>
      </w:r>
      <w:r w:rsidR="002B2594">
        <w:t>nce of the classification model, as</w:t>
      </w:r>
      <w:r w:rsidR="002B2594" w:rsidRPr="007602C9">
        <w:t xml:space="preserve"> it penalizes extreme values of either</w:t>
      </w:r>
      <w:r w:rsidR="002B2594">
        <w:t xml:space="preserve"> precision or recall. F1 is calculated using Equation 3:</w:t>
      </w:r>
    </w:p>
    <w:p w14:paraId="501BC284" w14:textId="6B2C63C8" w:rsidR="002B2594" w:rsidRPr="00643B44" w:rsidRDefault="002B2594" w:rsidP="00643B44">
      <w:pPr>
        <w:pStyle w:val="Default"/>
        <w:tabs>
          <w:tab w:val="left" w:pos="3870"/>
        </w:tabs>
        <w:spacing w:line="360" w:lineRule="auto"/>
        <w:ind w:left="990"/>
        <w:rPr>
          <w:rFonts w:ascii="Times New Roman" w:hAnsi="Times New Roman" w:cs="Times New Roman"/>
          <w:bCs/>
          <w:iCs/>
          <w:sz w:val="20"/>
          <w:szCs w:val="20"/>
        </w:rPr>
      </w:pPr>
      <m:oMath>
        <m:r>
          <m:rPr>
            <m:sty m:val="p"/>
          </m:rPr>
          <w:rPr>
            <w:rFonts w:ascii="Cambria Math" w:hAnsi="Cambria Math" w:cs="Times New Roman"/>
            <w:sz w:val="20"/>
            <w:szCs w:val="20"/>
          </w:rPr>
          <m:t>F1 score=2×</m:t>
        </m:r>
        <m:f>
          <m:fPr>
            <m:ctrlPr>
              <w:rPr>
                <w:rFonts w:ascii="Cambria Math" w:hAnsi="Cambria Math" w:cs="Times New Roman"/>
                <w:bCs/>
                <w:iCs/>
                <w:sz w:val="20"/>
                <w:szCs w:val="20"/>
              </w:rPr>
            </m:ctrlPr>
          </m:fPr>
          <m:num>
            <m:r>
              <m:rPr>
                <m:sty m:val="p"/>
              </m:rPr>
              <w:rPr>
                <w:rFonts w:ascii="Cambria Math" w:hAnsi="Cambria Math" w:cs="Times New Roman"/>
                <w:sz w:val="20"/>
                <w:szCs w:val="20"/>
              </w:rPr>
              <m:t>precision × recall</m:t>
            </m:r>
          </m:num>
          <m:den>
            <m:r>
              <m:rPr>
                <m:sty m:val="p"/>
              </m:rPr>
              <w:rPr>
                <w:rFonts w:ascii="Cambria Math" w:hAnsi="Cambria Math" w:cs="Times New Roman"/>
                <w:sz w:val="20"/>
                <w:szCs w:val="20"/>
              </w:rPr>
              <m:t>precision + recall</m:t>
            </m:r>
          </m:den>
        </m:f>
      </m:oMath>
      <w:r w:rsidR="00643B44" w:rsidRPr="00643B44">
        <w:rPr>
          <w:rFonts w:ascii="Times New Roman" w:hAnsi="Times New Roman" w:cs="Times New Roman"/>
          <w:bCs/>
          <w:iCs/>
          <w:sz w:val="20"/>
          <w:szCs w:val="20"/>
        </w:rPr>
        <w:tab/>
      </w:r>
      <w:r w:rsidRPr="00643B44">
        <w:rPr>
          <w:rFonts w:ascii="Times New Roman" w:hAnsi="Times New Roman" w:cs="Times New Roman"/>
          <w:bCs/>
          <w:iCs/>
          <w:sz w:val="20"/>
          <w:szCs w:val="20"/>
        </w:rPr>
        <w:t>(3)</w:t>
      </w:r>
    </w:p>
    <w:p w14:paraId="0DD3FD68" w14:textId="13606E7B" w:rsidR="003E4964" w:rsidRPr="00A06F0E" w:rsidRDefault="00A33810" w:rsidP="00643B44">
      <w:pPr>
        <w:pStyle w:val="IEEEpara"/>
      </w:pPr>
      <w:r w:rsidRPr="006E4215">
        <w:t xml:space="preserve">In the dataset, the positive class is a lightning occurrence. In the case of lightning forecasting, it is critical that </w:t>
      </w:r>
      <w:r w:rsidR="003F465F">
        <w:t>false negatives</w:t>
      </w:r>
      <w:r w:rsidR="003F465F" w:rsidRPr="006E4215">
        <w:t xml:space="preserve"> </w:t>
      </w:r>
      <w:r w:rsidR="003F465F">
        <w:t>be minimized, where a model predicts</w:t>
      </w:r>
      <w:r w:rsidR="00E07D8B" w:rsidRPr="006E4215">
        <w:t xml:space="preserve"> </w:t>
      </w:r>
      <w:r w:rsidR="003F465F">
        <w:t>“</w:t>
      </w:r>
      <w:r w:rsidR="00E07D8B" w:rsidRPr="006E4215">
        <w:t>no</w:t>
      </w:r>
      <w:r w:rsidR="003F465F">
        <w:t xml:space="preserve"> lightning” </w:t>
      </w:r>
      <w:r w:rsidRPr="006E4215">
        <w:t xml:space="preserve">when lightning </w:t>
      </w:r>
      <w:r w:rsidR="003F465F">
        <w:t>actually occurred</w:t>
      </w:r>
      <w:r w:rsidRPr="006E4215">
        <w:t xml:space="preserve">. </w:t>
      </w:r>
      <w:r w:rsidR="003F465F">
        <w:t xml:space="preserve">False negatives are shown in the lower left corner of the confusion matrices presented </w:t>
      </w:r>
      <w:r w:rsidR="0088572A">
        <w:t>Figure 2 and Figure 4 of</w:t>
      </w:r>
      <w:r w:rsidR="003F465F">
        <w:t xml:space="preserve"> this work.</w:t>
      </w:r>
    </w:p>
    <w:p w14:paraId="354ED903" w14:textId="77777777" w:rsidR="00C21D4C" w:rsidRDefault="00C21D4C" w:rsidP="00CC7849">
      <w:pPr>
        <w:pStyle w:val="ListParagraph"/>
        <w:numPr>
          <w:ilvl w:val="0"/>
          <w:numId w:val="17"/>
        </w:numPr>
        <w:spacing w:before="120" w:after="120" w:line="240" w:lineRule="exact"/>
        <w:jc w:val="both"/>
        <w:rPr>
          <w:rFonts w:ascii="Times" w:hAnsi="Times"/>
          <w:i/>
        </w:rPr>
      </w:pPr>
      <w:r>
        <w:rPr>
          <w:rFonts w:ascii="Times" w:hAnsi="Times"/>
          <w:i/>
        </w:rPr>
        <w:t>Trivial</w:t>
      </w:r>
      <w:r w:rsidRPr="008357A4">
        <w:rPr>
          <w:rFonts w:ascii="Times" w:hAnsi="Times"/>
          <w:i/>
        </w:rPr>
        <w:t xml:space="preserve"> Modeling  </w:t>
      </w:r>
    </w:p>
    <w:p w14:paraId="3CF55707" w14:textId="2E6AD96D" w:rsidR="00C21D4C" w:rsidRDefault="00C21D4C" w:rsidP="00A32F13">
      <w:pPr>
        <w:pStyle w:val="IEEEpara"/>
      </w:pPr>
      <w:r>
        <w:t xml:space="preserve">As a further part of data understanding, </w:t>
      </w:r>
      <w:r w:rsidR="003F465F">
        <w:t xml:space="preserve">performance </w:t>
      </w:r>
      <w:r w:rsidRPr="00C22309">
        <w:rPr>
          <w:lang w:bidi="en-US"/>
        </w:rPr>
        <w:t>metrics are also calculated for two trivial models</w:t>
      </w:r>
      <w:r w:rsidR="00DE63F5">
        <w:rPr>
          <w:lang w:bidi="en-US"/>
        </w:rPr>
        <w:t xml:space="preserve">. The first is </w:t>
      </w:r>
      <w:r>
        <w:rPr>
          <w:lang w:bidi="en-US"/>
        </w:rPr>
        <w:t>a model</w:t>
      </w:r>
      <w:r w:rsidRPr="00C22309">
        <w:rPr>
          <w:lang w:bidi="en-US"/>
        </w:rPr>
        <w:t xml:space="preserve"> that predicts the majority class</w:t>
      </w:r>
      <w:r w:rsidR="00DE63F5">
        <w:rPr>
          <w:lang w:bidi="en-US"/>
        </w:rPr>
        <w:t xml:space="preserve"> of “no lightning” or 0</w:t>
      </w:r>
      <w:r>
        <w:rPr>
          <w:lang w:bidi="en-US"/>
        </w:rPr>
        <w:t>, also known as the no-information rate model</w:t>
      </w:r>
      <w:r w:rsidR="00DE63F5">
        <w:rPr>
          <w:lang w:bidi="en-US"/>
        </w:rPr>
        <w:t xml:space="preserve">. The second is </w:t>
      </w:r>
      <w:r>
        <w:rPr>
          <w:lang w:bidi="en-US"/>
        </w:rPr>
        <w:t>a model</w:t>
      </w:r>
      <w:r w:rsidRPr="00C22309">
        <w:rPr>
          <w:lang w:bidi="en-US"/>
        </w:rPr>
        <w:t xml:space="preserve"> that predicts randomly</w:t>
      </w:r>
      <w:r>
        <w:rPr>
          <w:lang w:bidi="en-US"/>
        </w:rPr>
        <w:t xml:space="preserve"> with equal probabilities</w:t>
      </w:r>
      <w:r w:rsidRPr="00C22309">
        <w:rPr>
          <w:lang w:bidi="en-US"/>
        </w:rPr>
        <w:t>.</w:t>
      </w:r>
      <w:r>
        <w:rPr>
          <w:lang w:bidi="en-US"/>
        </w:rPr>
        <w:t xml:space="preserve"> </w:t>
      </w:r>
      <w:r w:rsidR="00F4780D" w:rsidRPr="00A06F0E">
        <w:rPr>
          <w:color w:val="0E101A"/>
        </w:rPr>
        <w:t>For the</w:t>
      </w:r>
      <w:r w:rsidR="00F4780D">
        <w:rPr>
          <w:color w:val="0E101A"/>
        </w:rPr>
        <w:t>se</w:t>
      </w:r>
      <w:r w:rsidR="00F4780D" w:rsidRPr="00A06F0E">
        <w:rPr>
          <w:color w:val="0E101A"/>
        </w:rPr>
        <w:t xml:space="preserve"> trivial logistical model</w:t>
      </w:r>
      <w:r w:rsidR="00695062">
        <w:rPr>
          <w:color w:val="0E101A"/>
        </w:rPr>
        <w:t>s</w:t>
      </w:r>
      <w:r w:rsidR="00F4780D" w:rsidRPr="00A06F0E">
        <w:rPr>
          <w:color w:val="0E101A"/>
        </w:rPr>
        <w:t xml:space="preserve">, all </w:t>
      </w:r>
      <w:r w:rsidR="003F465F">
        <w:rPr>
          <w:color w:val="0E101A"/>
        </w:rPr>
        <w:t>datapoints</w:t>
      </w:r>
      <w:r w:rsidR="00F4780D" w:rsidRPr="00A06F0E">
        <w:rPr>
          <w:color w:val="0E101A"/>
        </w:rPr>
        <w:t xml:space="preserve"> were </w:t>
      </w:r>
      <w:r w:rsidR="00F4780D" w:rsidRPr="00A06F0E">
        <w:rPr>
          <w:color w:val="0E101A"/>
        </w:rPr>
        <w:lastRenderedPageBreak/>
        <w:t xml:space="preserve">utilized.  </w:t>
      </w:r>
      <w:r w:rsidR="00DE63F5">
        <w:rPr>
          <w:lang w:bidi="en-US"/>
        </w:rPr>
        <w:t xml:space="preserve">The majority class model possessed an </w:t>
      </w:r>
      <w:r w:rsidR="00A71077">
        <w:rPr>
          <w:lang w:bidi="en-US"/>
        </w:rPr>
        <w:t xml:space="preserve">F1 </w:t>
      </w:r>
      <w:r w:rsidR="00DE63F5">
        <w:rPr>
          <w:lang w:bidi="en-US"/>
        </w:rPr>
        <w:t xml:space="preserve">= 0.40, and the random model had an </w:t>
      </w:r>
      <w:r w:rsidR="00A71077">
        <w:rPr>
          <w:lang w:bidi="en-US"/>
        </w:rPr>
        <w:t xml:space="preserve">F1 </w:t>
      </w:r>
      <w:r w:rsidR="00DE63F5">
        <w:rPr>
          <w:lang w:bidi="en-US"/>
        </w:rPr>
        <w:t>= 0.47.</w:t>
      </w:r>
    </w:p>
    <w:p w14:paraId="18AD3E2C" w14:textId="3F544369" w:rsidR="00AA0320" w:rsidRPr="00643B44" w:rsidRDefault="00FA08CC" w:rsidP="00CC7849">
      <w:pPr>
        <w:pStyle w:val="ListParagraph"/>
        <w:numPr>
          <w:ilvl w:val="0"/>
          <w:numId w:val="17"/>
        </w:numPr>
        <w:spacing w:before="120" w:after="120" w:line="240" w:lineRule="exact"/>
        <w:jc w:val="both"/>
        <w:rPr>
          <w:rFonts w:ascii="Times" w:hAnsi="Times"/>
          <w:i/>
        </w:rPr>
      </w:pPr>
      <w:r w:rsidRPr="00643B44">
        <w:rPr>
          <w:rFonts w:ascii="Times" w:hAnsi="Times"/>
          <w:i/>
        </w:rPr>
        <w:t>Statistical</w:t>
      </w:r>
      <w:r w:rsidR="00A33810" w:rsidRPr="00643B44">
        <w:rPr>
          <w:rFonts w:ascii="Times" w:hAnsi="Times"/>
          <w:i/>
        </w:rPr>
        <w:t xml:space="preserve"> Modeling</w:t>
      </w:r>
    </w:p>
    <w:p w14:paraId="75F73786" w14:textId="1E826E2E" w:rsidR="00C21D4C" w:rsidRPr="00C21D4C" w:rsidRDefault="00C21D4C" w:rsidP="00A1641B">
      <w:pPr>
        <w:pStyle w:val="IEEEpara"/>
      </w:pPr>
      <w:r w:rsidRPr="00C21D4C">
        <w:t xml:space="preserve">The </w:t>
      </w:r>
      <w:r>
        <w:t>statistical</w:t>
      </w:r>
      <w:r w:rsidRPr="00C21D4C">
        <w:t xml:space="preserve"> models </w:t>
      </w:r>
      <w:r>
        <w:t xml:space="preserve">applied </w:t>
      </w:r>
      <w:r w:rsidRPr="00C21D4C">
        <w:t xml:space="preserve">in this work used recursive feature elimination (RFE) to iteratively select features, using the </w:t>
      </w:r>
      <w:proofErr w:type="spellStart"/>
      <w:r w:rsidRPr="00C21D4C">
        <w:t>sklearn</w:t>
      </w:r>
      <w:proofErr w:type="spellEnd"/>
      <w:r w:rsidRPr="00C21D4C">
        <w:t xml:space="preserve"> logistic regression and XGClassifier algorithms.  The default values for logistic regression were used, and the max_depth parameter within XGClassifier was set to </w:t>
      </w:r>
      <w:r>
        <w:t>1 to limit overfitting</w:t>
      </w:r>
      <w:r w:rsidRPr="00C21D4C">
        <w:t xml:space="preserve">.  </w:t>
      </w:r>
      <w:r>
        <w:t xml:space="preserve">The </w:t>
      </w:r>
      <w:r w:rsidR="00A71077">
        <w:t>F</w:t>
      </w:r>
      <w:r w:rsidR="00A71077" w:rsidRPr="00C21D4C">
        <w:t xml:space="preserve">1 </w:t>
      </w:r>
      <w:r>
        <w:t xml:space="preserve">metric </w:t>
      </w:r>
      <w:r w:rsidRPr="00C21D4C">
        <w:t>on the training and holdout datasets were compared to the other modeling techniques.</w:t>
      </w:r>
    </w:p>
    <w:p w14:paraId="2E03C9DD" w14:textId="77777777" w:rsidR="000759CB" w:rsidRPr="00E515FE" w:rsidRDefault="00A33810" w:rsidP="00CC7849">
      <w:pPr>
        <w:pStyle w:val="ListParagraph"/>
        <w:numPr>
          <w:ilvl w:val="0"/>
          <w:numId w:val="17"/>
        </w:numPr>
        <w:spacing w:before="120" w:after="120" w:line="240" w:lineRule="exact"/>
        <w:jc w:val="both"/>
        <w:rPr>
          <w:rFonts w:ascii="Times" w:hAnsi="Times"/>
          <w:i/>
        </w:rPr>
      </w:pPr>
      <w:r w:rsidRPr="00E515FE">
        <w:rPr>
          <w:rFonts w:ascii="Times" w:hAnsi="Times"/>
          <w:i/>
        </w:rPr>
        <w:t xml:space="preserve">Neural </w:t>
      </w:r>
      <w:r w:rsidR="00BE5E26" w:rsidRPr="00E515FE">
        <w:rPr>
          <w:rFonts w:ascii="Times" w:hAnsi="Times"/>
          <w:i/>
        </w:rPr>
        <w:t>N</w:t>
      </w:r>
      <w:r w:rsidRPr="00E515FE">
        <w:rPr>
          <w:rFonts w:ascii="Times" w:hAnsi="Times"/>
          <w:i/>
        </w:rPr>
        <w:t>etwork Modeling</w:t>
      </w:r>
    </w:p>
    <w:p w14:paraId="6263EE5D" w14:textId="3E8EAFD0" w:rsidR="00472ABA" w:rsidRDefault="00A33810" w:rsidP="00A1641B">
      <w:pPr>
        <w:pStyle w:val="IEEEpara"/>
      </w:pPr>
      <w:r w:rsidRPr="00C0065E">
        <w:t xml:space="preserve">The Python Keras API was utilized to </w:t>
      </w:r>
      <w:r w:rsidR="00567F8B" w:rsidRPr="00C0065E">
        <w:t xml:space="preserve">construct a neural network for this problem. Keras requires the selection of </w:t>
      </w:r>
      <w:r w:rsidR="00C43A6A" w:rsidRPr="00C0065E">
        <w:t>a</w:t>
      </w:r>
      <w:r w:rsidR="00567F8B" w:rsidRPr="00C0065E">
        <w:t xml:space="preserve"> loss function,</w:t>
      </w:r>
      <w:r w:rsidR="00567F8B" w:rsidRPr="00A06F0E">
        <w:t xml:space="preserve"> </w:t>
      </w:r>
      <w:r w:rsidR="00EC2075" w:rsidRPr="00A06F0E">
        <w:t xml:space="preserve">optimizer, </w:t>
      </w:r>
      <w:r w:rsidR="006B03FA" w:rsidRPr="00A06F0E">
        <w:t xml:space="preserve">optimization parameter, </w:t>
      </w:r>
      <w:r w:rsidR="00EC2075" w:rsidRPr="00A06F0E">
        <w:t>and</w:t>
      </w:r>
      <w:r w:rsidR="00567F8B" w:rsidRPr="00A06F0E">
        <w:t xml:space="preserve"> </w:t>
      </w:r>
      <w:r w:rsidR="00C43A6A">
        <w:t xml:space="preserve">optional </w:t>
      </w:r>
      <w:r w:rsidR="00C43A6A" w:rsidRPr="00A06F0E">
        <w:t>regula</w:t>
      </w:r>
      <w:r w:rsidR="00C43A6A">
        <w:t>riz</w:t>
      </w:r>
      <w:r w:rsidR="00C43A6A" w:rsidRPr="00A06F0E">
        <w:t>ation</w:t>
      </w:r>
      <w:r w:rsidR="00567F8B" w:rsidRPr="00A06F0E">
        <w:t xml:space="preserve"> technique. </w:t>
      </w:r>
      <w:r w:rsidRPr="00A06F0E">
        <w:t xml:space="preserve"> Since the neural </w:t>
      </w:r>
      <w:r w:rsidR="00567F8B" w:rsidRPr="00A06F0E">
        <w:t>network is</w:t>
      </w:r>
      <w:r w:rsidRPr="00A06F0E">
        <w:t xml:space="preserve"> a binary classification neural network the loss function chos</w:t>
      </w:r>
      <w:r w:rsidR="003F465F">
        <w:t xml:space="preserve">en for this neural network is </w:t>
      </w:r>
      <w:r w:rsidRPr="00A06F0E">
        <w:t>binary cross-entropy.</w:t>
      </w:r>
      <w:r w:rsidR="00567F8B" w:rsidRPr="00A06F0E">
        <w:t xml:space="preserve"> </w:t>
      </w:r>
      <w:r w:rsidR="00C43A6A">
        <w:t>Dropout was selected as t</w:t>
      </w:r>
      <w:r w:rsidR="00567F8B" w:rsidRPr="00A06F0E">
        <w:t xml:space="preserve">he </w:t>
      </w:r>
      <w:r w:rsidR="004F3625" w:rsidRPr="00A06F0E">
        <w:t>regulation technique</w:t>
      </w:r>
      <w:r w:rsidR="00567F8B" w:rsidRPr="00A06F0E">
        <w:t xml:space="preserve"> </w:t>
      </w:r>
      <w:r w:rsidR="006B03FA" w:rsidRPr="00A06F0E">
        <w:t>parameter</w:t>
      </w:r>
      <w:sdt>
        <w:sdtPr>
          <w:id w:val="-2106255209"/>
          <w:citation/>
        </w:sdtPr>
        <w:sdtContent>
          <w:r w:rsidR="006B03FA" w:rsidRPr="00A06F0E">
            <w:fldChar w:fldCharType="begin"/>
          </w:r>
          <w:r w:rsidR="006B03FA" w:rsidRPr="00A06F0E">
            <w:instrText xml:space="preserve"> CITATION Ker22 \l 1033 </w:instrText>
          </w:r>
          <w:r w:rsidR="006B03FA" w:rsidRPr="00A06F0E">
            <w:fldChar w:fldCharType="separate"/>
          </w:r>
          <w:r w:rsidR="00707880">
            <w:rPr>
              <w:noProof/>
            </w:rPr>
            <w:t xml:space="preserve"> </w:t>
          </w:r>
          <w:r w:rsidR="00707880" w:rsidRPr="00707880">
            <w:rPr>
              <w:noProof/>
            </w:rPr>
            <w:t>[14]</w:t>
          </w:r>
          <w:r w:rsidR="006B03FA" w:rsidRPr="00A06F0E">
            <w:fldChar w:fldCharType="end"/>
          </w:r>
        </w:sdtContent>
      </w:sdt>
      <w:r w:rsidR="006B03FA" w:rsidRPr="00A06F0E">
        <w:t>.</w:t>
      </w:r>
      <w:r w:rsidR="00567F8B" w:rsidRPr="00A06F0E">
        <w:t xml:space="preserve"> Adam</w:t>
      </w:r>
      <w:r w:rsidR="00C43A6A">
        <w:t xml:space="preserve"> &amp; SGD</w:t>
      </w:r>
      <w:r w:rsidR="00567F8B" w:rsidRPr="00A06F0E">
        <w:t xml:space="preserve"> </w:t>
      </w:r>
      <w:r w:rsidR="00EC2075" w:rsidRPr="00A06F0E">
        <w:t>algorithm</w:t>
      </w:r>
      <w:r w:rsidR="00C43A6A">
        <w:t>s</w:t>
      </w:r>
      <w:r w:rsidR="004F3625" w:rsidRPr="00A06F0E">
        <w:t xml:space="preserve"> </w:t>
      </w:r>
      <w:r w:rsidR="00C43A6A">
        <w:t>were</w:t>
      </w:r>
      <w:r w:rsidR="004F3625" w:rsidRPr="00A06F0E">
        <w:t xml:space="preserve"> </w:t>
      </w:r>
      <w:r w:rsidR="003F465F">
        <w:t>both evaluated as options</w:t>
      </w:r>
      <w:r w:rsidR="004F3625" w:rsidRPr="00A06F0E">
        <w:t xml:space="preserve"> for the optimizer</w:t>
      </w:r>
      <w:r w:rsidR="00EC2075" w:rsidRPr="00A06F0E">
        <w:t>.</w:t>
      </w:r>
    </w:p>
    <w:p w14:paraId="386F3102" w14:textId="1DD53DFA" w:rsidR="00A460C5" w:rsidRDefault="00A460C5" w:rsidP="00C43A6A">
      <w:pPr>
        <w:pStyle w:val="IEEEpara"/>
      </w:pPr>
      <w:r>
        <w:t xml:space="preserve">Class weights were specified as the NN models had difficulty avoiding defaulting to the trivial majority case model. </w:t>
      </w:r>
      <w:r w:rsidR="003F465F">
        <w:t>Also, t</w:t>
      </w:r>
      <w:r>
        <w:t>o correct instability noted in the final stages of training, an adaptive learning rate was applied that halved the learning rate every 30 epochs.</w:t>
      </w:r>
    </w:p>
    <w:p w14:paraId="0719B454" w14:textId="0577B4A3" w:rsidR="00C43A6A" w:rsidRDefault="00A460C5" w:rsidP="00C43A6A">
      <w:pPr>
        <w:pStyle w:val="IEEEpara"/>
      </w:pPr>
      <w:r>
        <w:t xml:space="preserve">For the maximum number of neurons, we use guidance from </w:t>
      </w:r>
      <w:r w:rsidR="00C43A6A">
        <w:t>Widrow</w:t>
      </w:r>
      <w:r>
        <w:t>, who</w:t>
      </w:r>
      <w:r w:rsidR="00C43A6A">
        <w:t xml:space="preserve"> proposed that the number of recommended datapoints </w:t>
      </w:r>
      <w:r w:rsidR="00C43A6A" w:rsidRPr="002B09AA">
        <w:rPr>
          <w:i/>
        </w:rPr>
        <w:t>P</w:t>
      </w:r>
      <w:r w:rsidR="00C43A6A">
        <w:t xml:space="preserve"> is the number of weights (neurons * (inputs + 1)) divided by the desired error level, according to Equation </w:t>
      </w:r>
      <w:r w:rsidR="00643B44">
        <w:t>4</w:t>
      </w:r>
      <w:r w:rsidR="00C43A6A">
        <w:t xml:space="preserve"> </w:t>
      </w:r>
      <w:sdt>
        <w:sdtPr>
          <w:id w:val="1661580186"/>
          <w:citation/>
        </w:sdtPr>
        <w:sdtContent>
          <w:r w:rsidR="00C43A6A">
            <w:fldChar w:fldCharType="begin"/>
          </w:r>
          <w:r w:rsidR="00C43A6A">
            <w:instrText xml:space="preserve"> CITATION Wid87 \l 1033 </w:instrText>
          </w:r>
          <w:r w:rsidR="00C43A6A">
            <w:fldChar w:fldCharType="separate"/>
          </w:r>
          <w:r w:rsidR="00707880" w:rsidRPr="00707880">
            <w:rPr>
              <w:noProof/>
            </w:rPr>
            <w:t>[15]</w:t>
          </w:r>
          <w:r w:rsidR="00C43A6A">
            <w:fldChar w:fldCharType="end"/>
          </w:r>
        </w:sdtContent>
      </w:sdt>
      <w:r w:rsidR="00C43A6A">
        <w:t xml:space="preserve">. For </w:t>
      </w:r>
      <w:r>
        <w:t>a</w:t>
      </w:r>
      <w:r w:rsidR="00C43A6A">
        <w:t xml:space="preserve"> </w:t>
      </w:r>
      <w:r>
        <w:t>20</w:t>
      </w:r>
      <w:r w:rsidR="00C43A6A">
        <w:t>% error level and 3</w:t>
      </w:r>
      <w:r>
        <w:t>34</w:t>
      </w:r>
      <w:r w:rsidR="00C43A6A">
        <w:t xml:space="preserve">-row dataset, the recommendation was </w:t>
      </w:r>
      <w:r>
        <w:t>2</w:t>
      </w:r>
      <w:r w:rsidR="00C43A6A">
        <w:t xml:space="preserve"> neurons for </w:t>
      </w:r>
      <w:r w:rsidR="00056257">
        <w:t>d</w:t>
      </w:r>
      <w:r w:rsidR="00C43A6A">
        <w:t xml:space="preserve">ataset #1 and </w:t>
      </w:r>
      <w:r>
        <w:t>3</w:t>
      </w:r>
      <w:r w:rsidR="00C43A6A">
        <w:t xml:space="preserve"> neurons for </w:t>
      </w:r>
      <w:r w:rsidR="00056257">
        <w:t>d</w:t>
      </w:r>
      <w:r w:rsidR="00C43A6A">
        <w:t>ataset #2. As a result, the capacity of the neural network was limited to within an order of magnitude of this recommendation, and potential overfitting was monitored.</w:t>
      </w:r>
    </w:p>
    <w:p w14:paraId="0027B749" w14:textId="21A4A704" w:rsidR="00C43A6A" w:rsidRPr="001E1BFC" w:rsidRDefault="00C43A6A" w:rsidP="00C43A6A">
      <w:pPr>
        <w:pStyle w:val="IEEEpara"/>
        <w:jc w:val="center"/>
      </w:pPr>
      <m:oMath>
        <m:r>
          <w:rPr>
            <w:rFonts w:ascii="Cambria Math" w:hAnsi="Cambria Math"/>
          </w:rPr>
          <m:t>P=</m:t>
        </m:r>
        <m:f>
          <m:fPr>
            <m:ctrlPr>
              <w:rPr>
                <w:rFonts w:ascii="Cambria Math" w:hAnsi="Cambria Math"/>
                <w:i/>
                <w:snapToGrid w:val="0"/>
                <w:szCs w:val="22"/>
                <w:lang w:eastAsia="de-DE" w:bidi="en-US"/>
              </w:rPr>
            </m:ctrlPr>
          </m:fPr>
          <m:num>
            <m:r>
              <w:rPr>
                <w:rFonts w:ascii="Cambria Math" w:hAnsi="Cambria Math"/>
              </w:rPr>
              <m:t>neurons*(inputs+1)</m:t>
            </m:r>
          </m:num>
          <m:den>
            <m:r>
              <w:rPr>
                <w:rFonts w:ascii="Cambria Math" w:hAnsi="Cambria Math"/>
              </w:rPr>
              <m:t>error</m:t>
            </m:r>
          </m:den>
        </m:f>
      </m:oMath>
      <w:r>
        <w:rPr>
          <w:snapToGrid w:val="0"/>
          <w:szCs w:val="22"/>
          <w:lang w:eastAsia="de-DE" w:bidi="en-US"/>
        </w:rPr>
        <w:tab/>
      </w:r>
      <w:r>
        <w:rPr>
          <w:snapToGrid w:val="0"/>
          <w:szCs w:val="22"/>
          <w:lang w:eastAsia="de-DE" w:bidi="en-US"/>
        </w:rPr>
        <w:tab/>
        <w:t xml:space="preserve">      (</w:t>
      </w:r>
      <w:r w:rsidR="00643B44">
        <w:rPr>
          <w:snapToGrid w:val="0"/>
          <w:szCs w:val="22"/>
          <w:lang w:eastAsia="de-DE" w:bidi="en-US"/>
        </w:rPr>
        <w:t>4</w:t>
      </w:r>
      <w:r>
        <w:rPr>
          <w:snapToGrid w:val="0"/>
          <w:szCs w:val="22"/>
          <w:lang w:eastAsia="de-DE" w:bidi="en-US"/>
        </w:rPr>
        <w:t>)</w:t>
      </w:r>
    </w:p>
    <w:p w14:paraId="3257CBB1" w14:textId="2C7B9D77" w:rsidR="00A460C5" w:rsidRDefault="00C43A6A" w:rsidP="00A460C5">
      <w:pPr>
        <w:pStyle w:val="IEEEpara"/>
      </w:pPr>
      <w:r>
        <w:t xml:space="preserve">The Adaptive Experimentation Platform (Ax) </w:t>
      </w:r>
      <w:r w:rsidR="00A460C5">
        <w:t>library was installed into</w:t>
      </w:r>
      <w:r>
        <w:t xml:space="preserve"> Python</w:t>
      </w:r>
      <w:r w:rsidR="00A460C5">
        <w:t xml:space="preserve">, and </w:t>
      </w:r>
      <w:r>
        <w:t>used to tune the neural network model’s hyperparameters</w:t>
      </w:r>
      <w:r w:rsidR="003F465F">
        <w:t>.</w:t>
      </w:r>
      <w:r>
        <w:t xml:space="preserve"> Bayesian optimization</w:t>
      </w:r>
      <w:r w:rsidR="003F465F">
        <w:t xml:space="preserve"> was used for numeric features, and </w:t>
      </w:r>
      <w:r w:rsidR="00FC4ADA">
        <w:t>Bandit optimization</w:t>
      </w:r>
      <w:r w:rsidR="00A460C5">
        <w:t xml:space="preserve"> was used for categorical </w:t>
      </w:r>
      <w:r w:rsidR="00FC4ADA">
        <w:t>features</w:t>
      </w:r>
      <w:r w:rsidR="00A460C5">
        <w:t xml:space="preserve">. </w:t>
      </w:r>
      <w:r>
        <w:t>Within Ax, the hyperparameter</w:t>
      </w:r>
      <w:r w:rsidR="00A460C5">
        <w:t>s tuned</w:t>
      </w:r>
      <w:r>
        <w:t xml:space="preserve"> </w:t>
      </w:r>
      <w:r w:rsidR="00A460C5">
        <w:t xml:space="preserve">and their </w:t>
      </w:r>
      <w:r>
        <w:t xml:space="preserve">search space </w:t>
      </w:r>
      <w:r w:rsidR="00A460C5">
        <w:t xml:space="preserve">is defined on the left side of Table </w:t>
      </w:r>
      <w:r w:rsidR="00FC32C0">
        <w:t>2</w:t>
      </w:r>
      <w:r w:rsidR="00A460C5">
        <w:t xml:space="preserve">. </w:t>
      </w:r>
      <w:r w:rsidR="00DE63F5">
        <w:t>Ax converged on a solution after 30 optimization loops.</w:t>
      </w:r>
    </w:p>
    <w:p w14:paraId="1A0F208D" w14:textId="51607D17" w:rsidR="00A460C5" w:rsidRDefault="00A460C5" w:rsidP="00A460C5">
      <w:pPr>
        <w:pStyle w:val="IEEEpara"/>
      </w:pPr>
    </w:p>
    <w:p w14:paraId="1F7F4E56" w14:textId="77777777" w:rsidR="002D2608" w:rsidRDefault="002D2608" w:rsidP="00A460C5">
      <w:pPr>
        <w:pStyle w:val="IEEEpara"/>
      </w:pPr>
    </w:p>
    <w:p w14:paraId="2CDCD701" w14:textId="77777777" w:rsidR="002D2608" w:rsidRDefault="002D2608" w:rsidP="00A460C5">
      <w:pPr>
        <w:pStyle w:val="IEEEpara"/>
      </w:pPr>
    </w:p>
    <w:p w14:paraId="07190C28" w14:textId="77777777" w:rsidR="002D2608" w:rsidRDefault="002D2608" w:rsidP="00A460C5">
      <w:pPr>
        <w:pStyle w:val="IEEEpara"/>
      </w:pPr>
    </w:p>
    <w:p w14:paraId="3C207085" w14:textId="77777777" w:rsidR="002D2608" w:rsidRDefault="002D2608" w:rsidP="00A460C5">
      <w:pPr>
        <w:pStyle w:val="IEEEpara"/>
      </w:pPr>
    </w:p>
    <w:tbl>
      <w:tblPr>
        <w:tblStyle w:val="TableGrid"/>
        <w:tblW w:w="0" w:type="auto"/>
        <w:jc w:val="center"/>
        <w:tblLook w:val="04A0" w:firstRow="1" w:lastRow="0" w:firstColumn="1" w:lastColumn="0" w:noHBand="0" w:noVBand="1"/>
      </w:tblPr>
      <w:tblGrid>
        <w:gridCol w:w="1516"/>
        <w:gridCol w:w="990"/>
        <w:gridCol w:w="900"/>
        <w:gridCol w:w="900"/>
      </w:tblGrid>
      <w:tr w:rsidR="00A460C5" w:rsidRPr="005F714F" w14:paraId="69092221" w14:textId="77777777" w:rsidTr="008274E0">
        <w:trPr>
          <w:jc w:val="center"/>
        </w:trPr>
        <w:tc>
          <w:tcPr>
            <w:tcW w:w="1345" w:type="dxa"/>
            <w:shd w:val="clear" w:color="auto" w:fill="auto"/>
            <w:vAlign w:val="center"/>
          </w:tcPr>
          <w:p w14:paraId="4013A82C" w14:textId="367670D3" w:rsidR="00A460C5" w:rsidRPr="00D204E1" w:rsidRDefault="00A460C5" w:rsidP="00A460C5">
            <w:pPr>
              <w:pStyle w:val="IEEEpara"/>
              <w:spacing w:before="0" w:after="0"/>
              <w:ind w:firstLine="0"/>
              <w:jc w:val="left"/>
              <w:rPr>
                <w:b/>
                <w:sz w:val="18"/>
              </w:rPr>
            </w:pPr>
            <w:r w:rsidRPr="00D204E1">
              <w:rPr>
                <w:b/>
                <w:sz w:val="18"/>
              </w:rPr>
              <w:t xml:space="preserve">Hyperparameter </w:t>
            </w:r>
          </w:p>
        </w:tc>
        <w:tc>
          <w:tcPr>
            <w:tcW w:w="990" w:type="dxa"/>
            <w:vAlign w:val="center"/>
          </w:tcPr>
          <w:p w14:paraId="1BC22865" w14:textId="6888B906" w:rsidR="00A460C5" w:rsidRPr="00D204E1" w:rsidRDefault="00A460C5" w:rsidP="00A460C5">
            <w:pPr>
              <w:pStyle w:val="IEEEpara"/>
              <w:spacing w:before="0" w:after="0"/>
              <w:ind w:firstLine="0"/>
              <w:jc w:val="center"/>
              <w:rPr>
                <w:b/>
                <w:sz w:val="18"/>
              </w:rPr>
            </w:pPr>
            <w:r>
              <w:rPr>
                <w:b/>
                <w:sz w:val="18"/>
              </w:rPr>
              <w:t>Range</w:t>
            </w:r>
          </w:p>
        </w:tc>
        <w:tc>
          <w:tcPr>
            <w:tcW w:w="900" w:type="dxa"/>
            <w:shd w:val="clear" w:color="auto" w:fill="auto"/>
            <w:vAlign w:val="center"/>
          </w:tcPr>
          <w:p w14:paraId="4D2771E1" w14:textId="2C783CD3" w:rsidR="00A460C5" w:rsidRPr="00D204E1" w:rsidRDefault="00A460C5" w:rsidP="00A460C5">
            <w:pPr>
              <w:pStyle w:val="IEEEpara"/>
              <w:spacing w:before="0" w:after="0"/>
              <w:ind w:firstLine="0"/>
              <w:jc w:val="center"/>
              <w:rPr>
                <w:b/>
                <w:sz w:val="18"/>
              </w:rPr>
            </w:pPr>
            <w:r w:rsidRPr="00D204E1">
              <w:rPr>
                <w:b/>
                <w:sz w:val="18"/>
              </w:rPr>
              <w:t>Dataset #1</w:t>
            </w:r>
          </w:p>
        </w:tc>
        <w:tc>
          <w:tcPr>
            <w:tcW w:w="900" w:type="dxa"/>
            <w:vAlign w:val="center"/>
          </w:tcPr>
          <w:p w14:paraId="7D48B308" w14:textId="77777777" w:rsidR="00A460C5" w:rsidRPr="00D204E1" w:rsidRDefault="00A460C5" w:rsidP="00A460C5">
            <w:pPr>
              <w:pStyle w:val="IEEEpara"/>
              <w:spacing w:before="0" w:after="0"/>
              <w:ind w:firstLine="0"/>
              <w:jc w:val="center"/>
              <w:rPr>
                <w:b/>
                <w:sz w:val="18"/>
              </w:rPr>
            </w:pPr>
            <w:r w:rsidRPr="00D204E1">
              <w:rPr>
                <w:b/>
                <w:sz w:val="18"/>
              </w:rPr>
              <w:t>Dataset #2</w:t>
            </w:r>
          </w:p>
        </w:tc>
      </w:tr>
      <w:tr w:rsidR="00A460C5" w:rsidRPr="005F714F" w14:paraId="42FD1DAE" w14:textId="77777777" w:rsidTr="008274E0">
        <w:trPr>
          <w:jc w:val="center"/>
        </w:trPr>
        <w:tc>
          <w:tcPr>
            <w:tcW w:w="1345" w:type="dxa"/>
            <w:shd w:val="clear" w:color="auto" w:fill="auto"/>
            <w:vAlign w:val="center"/>
          </w:tcPr>
          <w:p w14:paraId="1E6F3F4E" w14:textId="77777777" w:rsidR="00A460C5" w:rsidRPr="00D204E1" w:rsidRDefault="00A460C5" w:rsidP="00A460C5">
            <w:pPr>
              <w:pStyle w:val="IEEEpara"/>
              <w:spacing w:before="0" w:after="0"/>
              <w:ind w:firstLine="0"/>
              <w:jc w:val="left"/>
              <w:rPr>
                <w:color w:val="FFFFFF" w:themeColor="background1"/>
                <w:sz w:val="18"/>
              </w:rPr>
            </w:pPr>
            <w:r w:rsidRPr="00D204E1">
              <w:rPr>
                <w:sz w:val="18"/>
              </w:rPr>
              <w:t>Learning Rate</w:t>
            </w:r>
          </w:p>
        </w:tc>
        <w:tc>
          <w:tcPr>
            <w:tcW w:w="990" w:type="dxa"/>
            <w:vAlign w:val="center"/>
          </w:tcPr>
          <w:p w14:paraId="14CA3CCF" w14:textId="0248C060" w:rsidR="00A460C5" w:rsidRPr="00D204E1" w:rsidRDefault="00A460C5" w:rsidP="00A460C5">
            <w:pPr>
              <w:pStyle w:val="IEEEpara"/>
              <w:spacing w:before="0" w:after="0"/>
              <w:ind w:firstLine="0"/>
              <w:jc w:val="center"/>
              <w:rPr>
                <w:sz w:val="18"/>
              </w:rPr>
            </w:pPr>
            <w:r w:rsidRPr="003059DA">
              <w:rPr>
                <w:sz w:val="18"/>
              </w:rPr>
              <w:t>0.001</w:t>
            </w:r>
            <w:r>
              <w:rPr>
                <w:sz w:val="18"/>
              </w:rPr>
              <w:t xml:space="preserve"> – </w:t>
            </w:r>
            <w:r w:rsidRPr="003059DA">
              <w:rPr>
                <w:sz w:val="18"/>
              </w:rPr>
              <w:t>0.5</w:t>
            </w:r>
          </w:p>
        </w:tc>
        <w:tc>
          <w:tcPr>
            <w:tcW w:w="900" w:type="dxa"/>
            <w:shd w:val="clear" w:color="auto" w:fill="auto"/>
            <w:vAlign w:val="center"/>
          </w:tcPr>
          <w:p w14:paraId="2CDC5BB8" w14:textId="0D8F3DCA" w:rsidR="00A460C5" w:rsidRPr="00D204E1" w:rsidRDefault="0029110C" w:rsidP="00A460C5">
            <w:pPr>
              <w:pStyle w:val="IEEEpara"/>
              <w:spacing w:before="0" w:after="0"/>
              <w:ind w:firstLine="0"/>
              <w:jc w:val="center"/>
              <w:rPr>
                <w:sz w:val="18"/>
              </w:rPr>
            </w:pPr>
            <w:r>
              <w:rPr>
                <w:sz w:val="18"/>
              </w:rPr>
              <w:t>0.</w:t>
            </w:r>
            <w:r w:rsidR="003A7903">
              <w:rPr>
                <w:sz w:val="18"/>
              </w:rPr>
              <w:t>041</w:t>
            </w:r>
          </w:p>
        </w:tc>
        <w:tc>
          <w:tcPr>
            <w:tcW w:w="900" w:type="dxa"/>
            <w:vAlign w:val="center"/>
          </w:tcPr>
          <w:p w14:paraId="1CB76728" w14:textId="0365A08D" w:rsidR="00A460C5" w:rsidRPr="00723EDD" w:rsidRDefault="00FE1C74" w:rsidP="00A460C5">
            <w:pPr>
              <w:pStyle w:val="IEEEpara"/>
              <w:spacing w:before="0" w:after="0"/>
              <w:ind w:firstLine="0"/>
              <w:jc w:val="center"/>
              <w:rPr>
                <w:sz w:val="18"/>
              </w:rPr>
            </w:pPr>
            <w:r>
              <w:rPr>
                <w:sz w:val="18"/>
              </w:rPr>
              <w:t>0.</w:t>
            </w:r>
            <w:r w:rsidR="003A7903">
              <w:rPr>
                <w:sz w:val="18"/>
              </w:rPr>
              <w:t>101</w:t>
            </w:r>
          </w:p>
        </w:tc>
      </w:tr>
      <w:tr w:rsidR="00FE1C74" w:rsidRPr="002F0DA9" w14:paraId="32AC41C3" w14:textId="77777777" w:rsidTr="008274E0">
        <w:trPr>
          <w:jc w:val="center"/>
        </w:trPr>
        <w:tc>
          <w:tcPr>
            <w:tcW w:w="1345" w:type="dxa"/>
            <w:shd w:val="clear" w:color="auto" w:fill="auto"/>
            <w:vAlign w:val="center"/>
          </w:tcPr>
          <w:p w14:paraId="307D0F5E" w14:textId="3FF6BC0E" w:rsidR="00FE1C74" w:rsidRPr="00D204E1" w:rsidRDefault="00FE1C74" w:rsidP="00FE1C74">
            <w:pPr>
              <w:pStyle w:val="IEEEpara"/>
              <w:spacing w:before="0" w:after="0"/>
              <w:ind w:firstLine="0"/>
              <w:jc w:val="left"/>
              <w:rPr>
                <w:sz w:val="18"/>
              </w:rPr>
            </w:pPr>
            <w:r>
              <w:rPr>
                <w:sz w:val="18"/>
              </w:rPr>
              <w:t>Class weight for “1” class</w:t>
            </w:r>
          </w:p>
        </w:tc>
        <w:tc>
          <w:tcPr>
            <w:tcW w:w="990" w:type="dxa"/>
            <w:vAlign w:val="center"/>
          </w:tcPr>
          <w:p w14:paraId="5CA18731" w14:textId="130E7539" w:rsidR="00FE1C74" w:rsidRPr="00D204E1" w:rsidRDefault="00FE1C74" w:rsidP="00FE1C74">
            <w:pPr>
              <w:pStyle w:val="IEEEpara"/>
              <w:spacing w:before="0" w:after="0"/>
              <w:ind w:firstLine="0"/>
              <w:jc w:val="center"/>
              <w:rPr>
                <w:sz w:val="18"/>
              </w:rPr>
            </w:pPr>
            <w:r>
              <w:rPr>
                <w:sz w:val="18"/>
              </w:rPr>
              <w:t>1-2</w:t>
            </w:r>
          </w:p>
        </w:tc>
        <w:tc>
          <w:tcPr>
            <w:tcW w:w="900" w:type="dxa"/>
            <w:shd w:val="clear" w:color="auto" w:fill="auto"/>
            <w:vAlign w:val="center"/>
          </w:tcPr>
          <w:p w14:paraId="48C355CD" w14:textId="41031EA6" w:rsidR="00FE1C74" w:rsidRPr="00D204E1" w:rsidRDefault="00FE1C74" w:rsidP="00FE1C74">
            <w:pPr>
              <w:pStyle w:val="IEEEpara"/>
              <w:spacing w:before="0" w:after="0"/>
              <w:ind w:firstLine="0"/>
              <w:jc w:val="center"/>
              <w:rPr>
                <w:sz w:val="18"/>
              </w:rPr>
            </w:pPr>
            <w:r>
              <w:rPr>
                <w:sz w:val="18"/>
              </w:rPr>
              <w:t>1.</w:t>
            </w:r>
            <w:r w:rsidR="003A7903">
              <w:rPr>
                <w:sz w:val="18"/>
              </w:rPr>
              <w:t>3</w:t>
            </w:r>
            <w:r>
              <w:rPr>
                <w:sz w:val="18"/>
              </w:rPr>
              <w:t>4</w:t>
            </w:r>
          </w:p>
        </w:tc>
        <w:tc>
          <w:tcPr>
            <w:tcW w:w="900" w:type="dxa"/>
            <w:vAlign w:val="center"/>
          </w:tcPr>
          <w:p w14:paraId="08BF6C59" w14:textId="37B56BB3" w:rsidR="00FE1C74" w:rsidRPr="00723EDD" w:rsidRDefault="00FE1C74" w:rsidP="00FE1C74">
            <w:pPr>
              <w:pStyle w:val="IEEEpara"/>
              <w:spacing w:before="0" w:after="0"/>
              <w:ind w:firstLine="0"/>
              <w:jc w:val="center"/>
              <w:rPr>
                <w:sz w:val="18"/>
              </w:rPr>
            </w:pPr>
            <w:r>
              <w:rPr>
                <w:sz w:val="18"/>
              </w:rPr>
              <w:t>1.</w:t>
            </w:r>
            <w:r w:rsidR="003A7903">
              <w:rPr>
                <w:sz w:val="18"/>
              </w:rPr>
              <w:t>65</w:t>
            </w:r>
          </w:p>
        </w:tc>
      </w:tr>
      <w:tr w:rsidR="00FE1C74" w:rsidRPr="002F0DA9" w14:paraId="348C5DA7" w14:textId="77777777" w:rsidTr="008274E0">
        <w:trPr>
          <w:jc w:val="center"/>
        </w:trPr>
        <w:tc>
          <w:tcPr>
            <w:tcW w:w="1345" w:type="dxa"/>
            <w:shd w:val="clear" w:color="auto" w:fill="auto"/>
            <w:vAlign w:val="center"/>
          </w:tcPr>
          <w:p w14:paraId="0368863D" w14:textId="77777777" w:rsidR="00FE1C74" w:rsidRPr="00D204E1" w:rsidRDefault="00FE1C74" w:rsidP="00FE1C74">
            <w:pPr>
              <w:pStyle w:val="IEEEpara"/>
              <w:spacing w:before="0" w:after="0"/>
              <w:ind w:firstLine="0"/>
              <w:jc w:val="left"/>
              <w:rPr>
                <w:sz w:val="18"/>
              </w:rPr>
            </w:pPr>
            <w:r w:rsidRPr="00D204E1">
              <w:rPr>
                <w:sz w:val="18"/>
              </w:rPr>
              <w:t>Dropout Rate</w:t>
            </w:r>
          </w:p>
        </w:tc>
        <w:tc>
          <w:tcPr>
            <w:tcW w:w="990" w:type="dxa"/>
            <w:vAlign w:val="center"/>
          </w:tcPr>
          <w:p w14:paraId="29F39B10" w14:textId="45F17503" w:rsidR="00FE1C74" w:rsidRPr="00D204E1" w:rsidRDefault="00FE1C74" w:rsidP="00FE1C74">
            <w:pPr>
              <w:pStyle w:val="IEEEpara"/>
              <w:spacing w:before="0" w:after="0"/>
              <w:ind w:firstLine="0"/>
              <w:jc w:val="center"/>
              <w:rPr>
                <w:sz w:val="18"/>
              </w:rPr>
            </w:pPr>
            <w:r w:rsidRPr="003059DA">
              <w:rPr>
                <w:sz w:val="18"/>
              </w:rPr>
              <w:t>0.0</w:t>
            </w:r>
            <w:r>
              <w:rPr>
                <w:sz w:val="18"/>
              </w:rPr>
              <w:t xml:space="preserve">– </w:t>
            </w:r>
            <w:r w:rsidRPr="003059DA">
              <w:rPr>
                <w:sz w:val="18"/>
              </w:rPr>
              <w:t>0.5</w:t>
            </w:r>
          </w:p>
        </w:tc>
        <w:tc>
          <w:tcPr>
            <w:tcW w:w="900" w:type="dxa"/>
            <w:shd w:val="clear" w:color="auto" w:fill="auto"/>
            <w:vAlign w:val="center"/>
          </w:tcPr>
          <w:p w14:paraId="5BF28675" w14:textId="2FBB9EF2" w:rsidR="00FE1C74" w:rsidRPr="00D204E1" w:rsidRDefault="00FE1C74" w:rsidP="00FE1C74">
            <w:pPr>
              <w:pStyle w:val="IEEEpara"/>
              <w:spacing w:before="0" w:after="0"/>
              <w:ind w:firstLine="0"/>
              <w:jc w:val="center"/>
              <w:rPr>
                <w:sz w:val="18"/>
              </w:rPr>
            </w:pPr>
            <w:r>
              <w:rPr>
                <w:sz w:val="18"/>
              </w:rPr>
              <w:t>0.0</w:t>
            </w:r>
          </w:p>
        </w:tc>
        <w:tc>
          <w:tcPr>
            <w:tcW w:w="900" w:type="dxa"/>
            <w:vAlign w:val="center"/>
          </w:tcPr>
          <w:p w14:paraId="021D2E78" w14:textId="2B38D918" w:rsidR="00FE1C74" w:rsidRPr="00723EDD" w:rsidRDefault="00FE1C74" w:rsidP="00FE1C74">
            <w:pPr>
              <w:pStyle w:val="IEEEpara"/>
              <w:spacing w:before="0" w:after="0"/>
              <w:ind w:firstLine="0"/>
              <w:jc w:val="center"/>
              <w:rPr>
                <w:sz w:val="18"/>
              </w:rPr>
            </w:pPr>
            <w:r>
              <w:rPr>
                <w:sz w:val="18"/>
              </w:rPr>
              <w:t>0.</w:t>
            </w:r>
            <w:r w:rsidR="003A7903">
              <w:rPr>
                <w:sz w:val="18"/>
              </w:rPr>
              <w:t>0</w:t>
            </w:r>
          </w:p>
        </w:tc>
      </w:tr>
      <w:tr w:rsidR="00FE1C74" w:rsidRPr="002F0DA9" w14:paraId="0D1AC34D" w14:textId="77777777" w:rsidTr="008274E0">
        <w:trPr>
          <w:jc w:val="center"/>
        </w:trPr>
        <w:tc>
          <w:tcPr>
            <w:tcW w:w="1345" w:type="dxa"/>
            <w:shd w:val="clear" w:color="auto" w:fill="auto"/>
            <w:vAlign w:val="center"/>
          </w:tcPr>
          <w:p w14:paraId="07F1A205" w14:textId="77777777" w:rsidR="00FE1C74" w:rsidRPr="00D204E1" w:rsidRDefault="00FE1C74" w:rsidP="00FE1C74">
            <w:pPr>
              <w:pStyle w:val="IEEEpara"/>
              <w:spacing w:before="0" w:after="0"/>
              <w:ind w:firstLine="0"/>
              <w:jc w:val="left"/>
              <w:rPr>
                <w:sz w:val="18"/>
              </w:rPr>
            </w:pPr>
            <w:r w:rsidRPr="00D204E1">
              <w:rPr>
                <w:sz w:val="18"/>
              </w:rPr>
              <w:t># Hidden layers</w:t>
            </w:r>
          </w:p>
        </w:tc>
        <w:tc>
          <w:tcPr>
            <w:tcW w:w="990" w:type="dxa"/>
            <w:vAlign w:val="center"/>
          </w:tcPr>
          <w:p w14:paraId="219DCFC4" w14:textId="7116EBD9" w:rsidR="00FE1C74" w:rsidRPr="00D204E1" w:rsidRDefault="00FE1C74" w:rsidP="00FE1C74">
            <w:pPr>
              <w:pStyle w:val="IEEEpara"/>
              <w:spacing w:before="0" w:after="0"/>
              <w:ind w:firstLine="0"/>
              <w:jc w:val="center"/>
              <w:rPr>
                <w:sz w:val="18"/>
              </w:rPr>
            </w:pPr>
            <w:r>
              <w:rPr>
                <w:sz w:val="18"/>
              </w:rPr>
              <w:t>1-4</w:t>
            </w:r>
          </w:p>
        </w:tc>
        <w:tc>
          <w:tcPr>
            <w:tcW w:w="900" w:type="dxa"/>
            <w:shd w:val="clear" w:color="auto" w:fill="auto"/>
            <w:vAlign w:val="center"/>
          </w:tcPr>
          <w:p w14:paraId="5BE155D5" w14:textId="2594FCAD" w:rsidR="00FE1C74" w:rsidRPr="00D204E1" w:rsidRDefault="003A7903" w:rsidP="00FE1C74">
            <w:pPr>
              <w:pStyle w:val="IEEEpara"/>
              <w:spacing w:before="0" w:after="0"/>
              <w:ind w:firstLine="0"/>
              <w:jc w:val="center"/>
              <w:rPr>
                <w:sz w:val="18"/>
              </w:rPr>
            </w:pPr>
            <w:r>
              <w:rPr>
                <w:sz w:val="18"/>
              </w:rPr>
              <w:t>1</w:t>
            </w:r>
          </w:p>
        </w:tc>
        <w:tc>
          <w:tcPr>
            <w:tcW w:w="900" w:type="dxa"/>
            <w:vAlign w:val="center"/>
          </w:tcPr>
          <w:p w14:paraId="6EA6B92C" w14:textId="2DBFC311" w:rsidR="00FE1C74" w:rsidRPr="00723EDD" w:rsidRDefault="003A7903" w:rsidP="00FE1C74">
            <w:pPr>
              <w:pStyle w:val="IEEEpara"/>
              <w:spacing w:before="0" w:after="0"/>
              <w:ind w:firstLine="0"/>
              <w:jc w:val="center"/>
              <w:rPr>
                <w:sz w:val="18"/>
              </w:rPr>
            </w:pPr>
            <w:r>
              <w:rPr>
                <w:sz w:val="18"/>
              </w:rPr>
              <w:t>1</w:t>
            </w:r>
          </w:p>
        </w:tc>
      </w:tr>
      <w:tr w:rsidR="00FE1C74" w:rsidRPr="002F0DA9" w14:paraId="72216661" w14:textId="77777777" w:rsidTr="008274E0">
        <w:trPr>
          <w:jc w:val="center"/>
        </w:trPr>
        <w:tc>
          <w:tcPr>
            <w:tcW w:w="1345" w:type="dxa"/>
            <w:shd w:val="clear" w:color="auto" w:fill="auto"/>
            <w:vAlign w:val="center"/>
          </w:tcPr>
          <w:p w14:paraId="56C30D41" w14:textId="77777777" w:rsidR="00FE1C74" w:rsidRPr="00D204E1" w:rsidRDefault="00FE1C74" w:rsidP="00FE1C74">
            <w:pPr>
              <w:pStyle w:val="IEEEpara"/>
              <w:spacing w:before="0" w:after="0"/>
              <w:ind w:firstLine="0"/>
              <w:jc w:val="left"/>
              <w:rPr>
                <w:sz w:val="18"/>
              </w:rPr>
            </w:pPr>
            <w:r w:rsidRPr="00D204E1">
              <w:rPr>
                <w:sz w:val="18"/>
              </w:rPr>
              <w:t>Neurons/layer</w:t>
            </w:r>
          </w:p>
        </w:tc>
        <w:tc>
          <w:tcPr>
            <w:tcW w:w="990" w:type="dxa"/>
            <w:vAlign w:val="center"/>
          </w:tcPr>
          <w:p w14:paraId="10D01623" w14:textId="4A3134CB" w:rsidR="00FE1C74" w:rsidRPr="00D204E1" w:rsidRDefault="00FE1C74" w:rsidP="00FE1C74">
            <w:pPr>
              <w:pStyle w:val="IEEEpara"/>
              <w:spacing w:before="0" w:after="0"/>
              <w:ind w:firstLine="0"/>
              <w:jc w:val="center"/>
              <w:rPr>
                <w:sz w:val="18"/>
              </w:rPr>
            </w:pPr>
            <w:r>
              <w:rPr>
                <w:sz w:val="18"/>
              </w:rPr>
              <w:t>1-15</w:t>
            </w:r>
          </w:p>
        </w:tc>
        <w:tc>
          <w:tcPr>
            <w:tcW w:w="900" w:type="dxa"/>
            <w:shd w:val="clear" w:color="auto" w:fill="auto"/>
            <w:vAlign w:val="center"/>
          </w:tcPr>
          <w:p w14:paraId="13E05DDE" w14:textId="3B037A00" w:rsidR="00FE1C74" w:rsidRPr="00D204E1" w:rsidRDefault="003A7903" w:rsidP="00FE1C74">
            <w:pPr>
              <w:pStyle w:val="IEEEpara"/>
              <w:spacing w:before="0" w:after="0"/>
              <w:ind w:firstLine="0"/>
              <w:jc w:val="center"/>
              <w:rPr>
                <w:sz w:val="18"/>
              </w:rPr>
            </w:pPr>
            <w:r>
              <w:rPr>
                <w:sz w:val="18"/>
              </w:rPr>
              <w:t>6</w:t>
            </w:r>
          </w:p>
        </w:tc>
        <w:tc>
          <w:tcPr>
            <w:tcW w:w="900" w:type="dxa"/>
            <w:vAlign w:val="center"/>
          </w:tcPr>
          <w:p w14:paraId="217DCCAA" w14:textId="303D2312" w:rsidR="00FE1C74" w:rsidRPr="00723EDD" w:rsidRDefault="003A7903" w:rsidP="00FE1C74">
            <w:pPr>
              <w:pStyle w:val="IEEEpara"/>
              <w:spacing w:before="0" w:after="0"/>
              <w:ind w:firstLine="0"/>
              <w:jc w:val="center"/>
              <w:rPr>
                <w:sz w:val="18"/>
              </w:rPr>
            </w:pPr>
            <w:r>
              <w:rPr>
                <w:sz w:val="18"/>
              </w:rPr>
              <w:t>1</w:t>
            </w:r>
          </w:p>
        </w:tc>
      </w:tr>
      <w:tr w:rsidR="00FE1C74" w:rsidRPr="002F0DA9" w14:paraId="1825E91D" w14:textId="77777777" w:rsidTr="008274E0">
        <w:trPr>
          <w:jc w:val="center"/>
        </w:trPr>
        <w:tc>
          <w:tcPr>
            <w:tcW w:w="1345" w:type="dxa"/>
            <w:shd w:val="clear" w:color="auto" w:fill="auto"/>
            <w:vAlign w:val="center"/>
          </w:tcPr>
          <w:p w14:paraId="0661822A" w14:textId="77777777" w:rsidR="00FE1C74" w:rsidRPr="00D204E1" w:rsidRDefault="00FE1C74" w:rsidP="00FE1C74">
            <w:pPr>
              <w:pStyle w:val="IEEEpara"/>
              <w:spacing w:before="0" w:after="0"/>
              <w:ind w:firstLine="0"/>
              <w:jc w:val="left"/>
              <w:rPr>
                <w:sz w:val="18"/>
              </w:rPr>
            </w:pPr>
            <w:r w:rsidRPr="00D204E1">
              <w:rPr>
                <w:sz w:val="18"/>
              </w:rPr>
              <w:t>Batch size</w:t>
            </w:r>
          </w:p>
        </w:tc>
        <w:tc>
          <w:tcPr>
            <w:tcW w:w="990" w:type="dxa"/>
            <w:vAlign w:val="center"/>
          </w:tcPr>
          <w:p w14:paraId="5849B7CA" w14:textId="513ED87D" w:rsidR="00FE1C74" w:rsidRPr="00D204E1" w:rsidRDefault="00FE1C74" w:rsidP="00FE1C74">
            <w:pPr>
              <w:pStyle w:val="IEEEpara"/>
              <w:spacing w:before="0" w:after="0"/>
              <w:ind w:firstLine="0"/>
              <w:jc w:val="center"/>
              <w:rPr>
                <w:sz w:val="18"/>
              </w:rPr>
            </w:pPr>
            <w:r>
              <w:rPr>
                <w:sz w:val="18"/>
              </w:rPr>
              <w:t>8-128</w:t>
            </w:r>
          </w:p>
        </w:tc>
        <w:tc>
          <w:tcPr>
            <w:tcW w:w="900" w:type="dxa"/>
            <w:shd w:val="clear" w:color="auto" w:fill="auto"/>
            <w:vAlign w:val="center"/>
          </w:tcPr>
          <w:p w14:paraId="65CB4086" w14:textId="7944ECAB" w:rsidR="00FE1C74" w:rsidRPr="00D204E1" w:rsidRDefault="003A7903" w:rsidP="00FE1C74">
            <w:pPr>
              <w:pStyle w:val="IEEEpara"/>
              <w:spacing w:before="0" w:after="0"/>
              <w:ind w:firstLine="0"/>
              <w:jc w:val="center"/>
              <w:rPr>
                <w:sz w:val="18"/>
              </w:rPr>
            </w:pPr>
            <w:r>
              <w:rPr>
                <w:sz w:val="18"/>
              </w:rPr>
              <w:t>76</w:t>
            </w:r>
          </w:p>
        </w:tc>
        <w:tc>
          <w:tcPr>
            <w:tcW w:w="900" w:type="dxa"/>
            <w:vAlign w:val="center"/>
          </w:tcPr>
          <w:p w14:paraId="41774885" w14:textId="5E1C5804" w:rsidR="00FE1C74" w:rsidRPr="00723EDD" w:rsidRDefault="003A7903" w:rsidP="00FE1C74">
            <w:pPr>
              <w:pStyle w:val="IEEEpara"/>
              <w:spacing w:before="0" w:after="0"/>
              <w:ind w:firstLine="0"/>
              <w:jc w:val="center"/>
              <w:rPr>
                <w:sz w:val="18"/>
              </w:rPr>
            </w:pPr>
            <w:r>
              <w:rPr>
                <w:sz w:val="18"/>
              </w:rPr>
              <w:t>79</w:t>
            </w:r>
          </w:p>
        </w:tc>
      </w:tr>
      <w:tr w:rsidR="00FE1C74" w:rsidRPr="002F0DA9" w14:paraId="04DE6E23" w14:textId="77777777" w:rsidTr="009650D8">
        <w:trPr>
          <w:jc w:val="center"/>
        </w:trPr>
        <w:tc>
          <w:tcPr>
            <w:tcW w:w="1345" w:type="dxa"/>
            <w:tcBorders>
              <w:bottom w:val="single" w:sz="4" w:space="0" w:color="auto"/>
            </w:tcBorders>
            <w:shd w:val="clear" w:color="auto" w:fill="auto"/>
            <w:vAlign w:val="center"/>
          </w:tcPr>
          <w:p w14:paraId="016CCC5D" w14:textId="77777777" w:rsidR="00FE1C74" w:rsidRPr="00D204E1" w:rsidRDefault="00FE1C74" w:rsidP="00FE1C74">
            <w:pPr>
              <w:pStyle w:val="IEEEpara"/>
              <w:spacing w:before="0" w:after="0"/>
              <w:ind w:firstLine="0"/>
              <w:jc w:val="left"/>
              <w:rPr>
                <w:sz w:val="18"/>
              </w:rPr>
            </w:pPr>
            <w:r w:rsidRPr="00D204E1">
              <w:rPr>
                <w:sz w:val="18"/>
              </w:rPr>
              <w:t>Activation Function</w:t>
            </w:r>
          </w:p>
        </w:tc>
        <w:tc>
          <w:tcPr>
            <w:tcW w:w="990" w:type="dxa"/>
            <w:tcBorders>
              <w:bottom w:val="single" w:sz="4" w:space="0" w:color="auto"/>
            </w:tcBorders>
            <w:vAlign w:val="center"/>
          </w:tcPr>
          <w:p w14:paraId="2ABC4732" w14:textId="04AC2A2E" w:rsidR="00FE1C74" w:rsidRPr="00D204E1" w:rsidRDefault="003A7903" w:rsidP="00FE1C74">
            <w:pPr>
              <w:pStyle w:val="IEEEpara"/>
              <w:spacing w:before="0" w:after="0"/>
              <w:ind w:firstLine="0"/>
              <w:jc w:val="center"/>
              <w:rPr>
                <w:sz w:val="18"/>
              </w:rPr>
            </w:pPr>
            <w:r>
              <w:rPr>
                <w:sz w:val="18"/>
              </w:rPr>
              <w:t>R</w:t>
            </w:r>
            <w:r w:rsidR="00FE1C74">
              <w:rPr>
                <w:sz w:val="18"/>
              </w:rPr>
              <w:t>e</w:t>
            </w:r>
            <w:r>
              <w:rPr>
                <w:sz w:val="18"/>
              </w:rPr>
              <w:t>LU</w:t>
            </w:r>
            <w:r w:rsidR="00922D3B">
              <w:rPr>
                <w:sz w:val="18"/>
              </w:rPr>
              <w:t xml:space="preserve">, </w:t>
            </w:r>
            <w:r>
              <w:rPr>
                <w:sz w:val="18"/>
              </w:rPr>
              <w:t>SeLU</w:t>
            </w:r>
          </w:p>
        </w:tc>
        <w:tc>
          <w:tcPr>
            <w:tcW w:w="900" w:type="dxa"/>
            <w:tcBorders>
              <w:bottom w:val="single" w:sz="4" w:space="0" w:color="auto"/>
            </w:tcBorders>
            <w:shd w:val="clear" w:color="auto" w:fill="auto"/>
            <w:vAlign w:val="center"/>
          </w:tcPr>
          <w:p w14:paraId="45E8C28F" w14:textId="3B16B5EA" w:rsidR="00FE1C74" w:rsidRPr="00D204E1" w:rsidRDefault="003A7903" w:rsidP="00FE1C74">
            <w:pPr>
              <w:pStyle w:val="IEEEpara"/>
              <w:spacing w:before="0" w:after="0"/>
              <w:ind w:firstLine="0"/>
              <w:jc w:val="center"/>
              <w:rPr>
                <w:sz w:val="18"/>
              </w:rPr>
            </w:pPr>
            <w:r>
              <w:rPr>
                <w:sz w:val="18"/>
              </w:rPr>
              <w:t>ReLU</w:t>
            </w:r>
          </w:p>
        </w:tc>
        <w:tc>
          <w:tcPr>
            <w:tcW w:w="900" w:type="dxa"/>
            <w:tcBorders>
              <w:bottom w:val="single" w:sz="4" w:space="0" w:color="auto"/>
            </w:tcBorders>
            <w:vAlign w:val="center"/>
          </w:tcPr>
          <w:p w14:paraId="0D7CB953" w14:textId="4DBC2808" w:rsidR="00FE1C74" w:rsidRPr="00723EDD" w:rsidRDefault="003A7903" w:rsidP="00FE1C74">
            <w:pPr>
              <w:pStyle w:val="IEEEpara"/>
              <w:spacing w:before="0" w:after="0"/>
              <w:ind w:firstLine="0"/>
              <w:jc w:val="center"/>
              <w:rPr>
                <w:sz w:val="18"/>
              </w:rPr>
            </w:pPr>
            <w:r>
              <w:rPr>
                <w:sz w:val="18"/>
              </w:rPr>
              <w:t>SeLU</w:t>
            </w:r>
          </w:p>
        </w:tc>
      </w:tr>
      <w:tr w:rsidR="00FE1C74" w:rsidRPr="002F0DA9" w14:paraId="7A74E40A" w14:textId="77777777" w:rsidTr="009650D8">
        <w:trPr>
          <w:jc w:val="center"/>
        </w:trPr>
        <w:tc>
          <w:tcPr>
            <w:tcW w:w="1345" w:type="dxa"/>
            <w:tcBorders>
              <w:bottom w:val="single" w:sz="4" w:space="0" w:color="auto"/>
            </w:tcBorders>
            <w:shd w:val="clear" w:color="auto" w:fill="auto"/>
            <w:vAlign w:val="center"/>
          </w:tcPr>
          <w:p w14:paraId="6433E50B" w14:textId="77777777" w:rsidR="00FE1C74" w:rsidRPr="00D204E1" w:rsidRDefault="00FE1C74" w:rsidP="00FE1C74">
            <w:pPr>
              <w:pStyle w:val="IEEEpara"/>
              <w:spacing w:before="0" w:after="0"/>
              <w:ind w:firstLine="0"/>
              <w:jc w:val="left"/>
              <w:rPr>
                <w:sz w:val="18"/>
              </w:rPr>
            </w:pPr>
            <w:r w:rsidRPr="00D204E1">
              <w:rPr>
                <w:sz w:val="18"/>
              </w:rPr>
              <w:t>Optimizer</w:t>
            </w:r>
          </w:p>
        </w:tc>
        <w:tc>
          <w:tcPr>
            <w:tcW w:w="990" w:type="dxa"/>
            <w:tcBorders>
              <w:bottom w:val="single" w:sz="4" w:space="0" w:color="auto"/>
            </w:tcBorders>
            <w:vAlign w:val="center"/>
          </w:tcPr>
          <w:p w14:paraId="7A86B426" w14:textId="5058CCDB" w:rsidR="00FE1C74" w:rsidRPr="00D204E1" w:rsidRDefault="00FE1C74" w:rsidP="00FE1C74">
            <w:pPr>
              <w:pStyle w:val="IEEEpara"/>
              <w:spacing w:before="0" w:after="0"/>
              <w:ind w:firstLine="0"/>
              <w:jc w:val="center"/>
              <w:rPr>
                <w:sz w:val="18"/>
              </w:rPr>
            </w:pPr>
            <w:r>
              <w:rPr>
                <w:sz w:val="18"/>
              </w:rPr>
              <w:t>Adam, SGD</w:t>
            </w:r>
          </w:p>
        </w:tc>
        <w:tc>
          <w:tcPr>
            <w:tcW w:w="900" w:type="dxa"/>
            <w:tcBorders>
              <w:bottom w:val="single" w:sz="4" w:space="0" w:color="auto"/>
            </w:tcBorders>
            <w:shd w:val="clear" w:color="auto" w:fill="auto"/>
            <w:vAlign w:val="center"/>
          </w:tcPr>
          <w:p w14:paraId="35E6B6E8" w14:textId="6A2358DD" w:rsidR="00FE1C74" w:rsidRPr="00D204E1" w:rsidRDefault="00FE1C74" w:rsidP="00FE1C74">
            <w:pPr>
              <w:pStyle w:val="IEEEpara"/>
              <w:spacing w:before="0" w:after="0"/>
              <w:ind w:firstLine="0"/>
              <w:jc w:val="center"/>
              <w:rPr>
                <w:sz w:val="18"/>
              </w:rPr>
            </w:pPr>
            <w:r>
              <w:rPr>
                <w:sz w:val="18"/>
              </w:rPr>
              <w:t>SGD</w:t>
            </w:r>
          </w:p>
        </w:tc>
        <w:tc>
          <w:tcPr>
            <w:tcW w:w="900" w:type="dxa"/>
            <w:tcBorders>
              <w:bottom w:val="single" w:sz="4" w:space="0" w:color="auto"/>
            </w:tcBorders>
            <w:vAlign w:val="center"/>
          </w:tcPr>
          <w:p w14:paraId="6F03A8F0" w14:textId="728D14BE" w:rsidR="00FE1C74" w:rsidRPr="00723EDD" w:rsidRDefault="00FE1C74" w:rsidP="00FE1C74">
            <w:pPr>
              <w:pStyle w:val="IEEEpara"/>
              <w:spacing w:before="0" w:after="0"/>
              <w:ind w:firstLine="0"/>
              <w:jc w:val="center"/>
              <w:rPr>
                <w:sz w:val="18"/>
              </w:rPr>
            </w:pPr>
            <w:r>
              <w:rPr>
                <w:sz w:val="18"/>
              </w:rPr>
              <w:t>SGD</w:t>
            </w:r>
          </w:p>
        </w:tc>
      </w:tr>
    </w:tbl>
    <w:p w14:paraId="1CEBC665" w14:textId="12652B6C" w:rsidR="00A460C5" w:rsidRPr="00695062" w:rsidRDefault="00A460C5" w:rsidP="00A460C5">
      <w:pPr>
        <w:pStyle w:val="IEEEcaption"/>
        <w:rPr>
          <w:rFonts w:ascii="Times New Roman" w:eastAsia="SimSun" w:hAnsi="Times New Roman"/>
          <w:bCs/>
          <w:sz w:val="16"/>
          <w:szCs w:val="16"/>
          <w:lang w:bidi="en-US"/>
        </w:rPr>
      </w:pPr>
      <w:r w:rsidRPr="00695062">
        <w:rPr>
          <w:rFonts w:ascii="Times New Roman" w:eastAsia="SimSun" w:hAnsi="Times New Roman"/>
          <w:bCs/>
          <w:sz w:val="16"/>
          <w:szCs w:val="16"/>
          <w:lang w:bidi="en-US"/>
        </w:rPr>
        <w:t xml:space="preserve">Table </w:t>
      </w:r>
      <w:r w:rsidR="00FC32C0" w:rsidRPr="00695062">
        <w:rPr>
          <w:rFonts w:ascii="Times New Roman" w:eastAsia="SimSun" w:hAnsi="Times New Roman"/>
          <w:bCs/>
          <w:sz w:val="16"/>
          <w:szCs w:val="16"/>
          <w:lang w:bidi="en-US"/>
        </w:rPr>
        <w:t>2</w:t>
      </w:r>
      <w:r w:rsidRPr="00695062">
        <w:rPr>
          <w:rFonts w:ascii="Times New Roman" w:eastAsia="SimSun" w:hAnsi="Times New Roman"/>
          <w:bCs/>
          <w:sz w:val="16"/>
          <w:szCs w:val="16"/>
          <w:lang w:bidi="en-US"/>
        </w:rPr>
        <w:t xml:space="preserve">. Hyperparameters </w:t>
      </w:r>
      <w:r w:rsidR="00FE1C74" w:rsidRPr="00695062">
        <w:rPr>
          <w:rFonts w:ascii="Times New Roman" w:eastAsia="SimSun" w:hAnsi="Times New Roman"/>
          <w:bCs/>
          <w:sz w:val="16"/>
          <w:szCs w:val="16"/>
          <w:lang w:bidi="en-US"/>
        </w:rPr>
        <w:t>for the Ax-optimized</w:t>
      </w:r>
      <w:r w:rsidRPr="00695062">
        <w:rPr>
          <w:rFonts w:ascii="Times New Roman" w:eastAsia="SimSun" w:hAnsi="Times New Roman"/>
          <w:bCs/>
          <w:sz w:val="16"/>
          <w:szCs w:val="16"/>
          <w:lang w:bidi="en-US"/>
        </w:rPr>
        <w:t xml:space="preserve"> NN model</w:t>
      </w:r>
      <w:r w:rsidR="00FE1C74" w:rsidRPr="00695062">
        <w:rPr>
          <w:rFonts w:ascii="Times New Roman" w:eastAsia="SimSun" w:hAnsi="Times New Roman"/>
          <w:bCs/>
          <w:sz w:val="16"/>
          <w:szCs w:val="16"/>
          <w:lang w:bidi="en-US"/>
        </w:rPr>
        <w:t>s</w:t>
      </w:r>
    </w:p>
    <w:p w14:paraId="64A9CFCF" w14:textId="45B3375E" w:rsidR="00D9148D" w:rsidRPr="00A06F0E" w:rsidRDefault="00D9148D" w:rsidP="00A06F0E">
      <w:pPr>
        <w:pStyle w:val="NormalWeb"/>
        <w:spacing w:before="0" w:beforeAutospacing="0" w:after="120" w:afterAutospacing="0"/>
        <w:rPr>
          <w:color w:val="0E101A"/>
          <w:sz w:val="20"/>
          <w:szCs w:val="20"/>
        </w:rPr>
      </w:pPr>
    </w:p>
    <w:p w14:paraId="61961C3A" w14:textId="0138816B" w:rsidR="005B4F32" w:rsidRDefault="00A33810" w:rsidP="003866CC">
      <w:pPr>
        <w:pStyle w:val="NormalWeb"/>
        <w:spacing w:before="0" w:beforeAutospacing="0" w:after="0" w:afterAutospacing="0" w:line="480" w:lineRule="auto"/>
        <w:jc w:val="center"/>
        <w:rPr>
          <w:noProof/>
          <w:color w:val="0E101A"/>
        </w:rPr>
      </w:pPr>
      <w:r w:rsidRPr="005B4F32">
        <w:rPr>
          <w:noProof/>
          <w:color w:val="0E101A"/>
        </w:rPr>
        <w:t>III. Analysis &amp; Results</w:t>
      </w:r>
    </w:p>
    <w:p w14:paraId="6FC99932" w14:textId="3821EA8B" w:rsidR="00DE63F5" w:rsidRPr="005B4F32" w:rsidRDefault="00DE63F5" w:rsidP="00DE63F5">
      <w:pPr>
        <w:pStyle w:val="IEEEpara"/>
        <w:rPr>
          <w:noProof/>
        </w:rPr>
      </w:pPr>
      <w:r>
        <w:rPr>
          <w:lang w:bidi="en-US"/>
        </w:rPr>
        <w:t>P</w:t>
      </w:r>
      <w:r w:rsidRPr="008468D8">
        <w:rPr>
          <w:lang w:bidi="en-US"/>
        </w:rPr>
        <w:t xml:space="preserve">erformance metrics are presented in this section </w:t>
      </w:r>
      <w:r w:rsidRPr="008468D8">
        <w:t>for</w:t>
      </w:r>
      <w:r w:rsidRPr="008468D8">
        <w:rPr>
          <w:lang w:bidi="en-US"/>
        </w:rPr>
        <w:t xml:space="preserve"> the </w:t>
      </w:r>
      <w:r>
        <w:rPr>
          <w:lang w:bidi="en-US"/>
        </w:rPr>
        <w:t>three</w:t>
      </w:r>
      <w:r w:rsidRPr="008468D8">
        <w:rPr>
          <w:lang w:bidi="en-US"/>
        </w:rPr>
        <w:t xml:space="preserve"> </w:t>
      </w:r>
      <w:r>
        <w:rPr>
          <w:lang w:bidi="en-US"/>
        </w:rPr>
        <w:t xml:space="preserve">variations of modeling (logistic regression, XGBoost &amp; neural network) on </w:t>
      </w:r>
      <w:r w:rsidR="00056257">
        <w:rPr>
          <w:lang w:bidi="en-US"/>
        </w:rPr>
        <w:t>d</w:t>
      </w:r>
      <w:r>
        <w:rPr>
          <w:lang w:bidi="en-US"/>
        </w:rPr>
        <w:t xml:space="preserve">ataset #1 and </w:t>
      </w:r>
      <w:r w:rsidR="00056257">
        <w:rPr>
          <w:lang w:bidi="en-US"/>
        </w:rPr>
        <w:t>d</w:t>
      </w:r>
      <w:r>
        <w:rPr>
          <w:lang w:bidi="en-US"/>
        </w:rPr>
        <w:t>ataset #2. For comparison, the</w:t>
      </w:r>
      <w:r w:rsidRPr="008468D8">
        <w:rPr>
          <w:lang w:bidi="en-US"/>
        </w:rPr>
        <w:t xml:space="preserve"> trivial </w:t>
      </w:r>
      <w:r>
        <w:rPr>
          <w:lang w:bidi="en-US"/>
        </w:rPr>
        <w:t xml:space="preserve">majority-class and random models yielded </w:t>
      </w:r>
      <w:r w:rsidR="009C7D66">
        <w:rPr>
          <w:lang w:bidi="en-US"/>
        </w:rPr>
        <w:t xml:space="preserve">F1 </w:t>
      </w:r>
      <w:r>
        <w:rPr>
          <w:lang w:bidi="en-US"/>
        </w:rPr>
        <w:t>metrics of 0.40 and 0.47, respectively.</w:t>
      </w:r>
    </w:p>
    <w:p w14:paraId="503AF5A7" w14:textId="1D10A8FA" w:rsidR="00DE63F5" w:rsidRPr="008F6A0D" w:rsidRDefault="00DE63F5" w:rsidP="00DE63F5">
      <w:pPr>
        <w:pStyle w:val="ListParagraph"/>
        <w:numPr>
          <w:ilvl w:val="0"/>
          <w:numId w:val="12"/>
        </w:numPr>
        <w:spacing w:before="120" w:after="120" w:line="240" w:lineRule="exact"/>
        <w:jc w:val="both"/>
        <w:rPr>
          <w:rFonts w:ascii="Times" w:hAnsi="Times"/>
          <w:i/>
        </w:rPr>
      </w:pPr>
      <w:r>
        <w:rPr>
          <w:rFonts w:ascii="Times" w:hAnsi="Times"/>
          <w:i/>
        </w:rPr>
        <w:t>Dataset #1 Modeling – All Features</w:t>
      </w:r>
    </w:p>
    <w:p w14:paraId="52BC4F7C" w14:textId="3FDE986E" w:rsidR="00CE1784" w:rsidRDefault="00DE63F5" w:rsidP="00CE1784">
      <w:pPr>
        <w:pStyle w:val="IEEEpara"/>
      </w:pPr>
      <w:r>
        <w:t xml:space="preserve">Figure 1 shows the </w:t>
      </w:r>
      <w:r w:rsidR="009C7D66">
        <w:t xml:space="preserve">F1 </w:t>
      </w:r>
      <w:r>
        <w:t xml:space="preserve">metric for the training and holdout datasets, </w:t>
      </w:r>
      <w:r w:rsidR="00D536AD">
        <w:t>across a range of input features.  All features were used as inputs to the NN, and RFE feature selection was used on</w:t>
      </w:r>
      <w:r>
        <w:t xml:space="preserve"> the </w:t>
      </w:r>
      <w:r>
        <w:rPr>
          <w:lang w:bidi="en-US"/>
        </w:rPr>
        <w:t xml:space="preserve">logistic regression, and XGClassifier </w:t>
      </w:r>
      <w:r>
        <w:t xml:space="preserve">models.  As visible in Figure </w:t>
      </w:r>
      <w:r w:rsidR="009C7D66">
        <w:t>1</w:t>
      </w:r>
      <w:r>
        <w:t xml:space="preserve">, </w:t>
      </w:r>
      <w:r w:rsidR="00D536AD">
        <w:t xml:space="preserve">the optimized NN had the highest performance on the holdout dataset with </w:t>
      </w:r>
      <w:r w:rsidR="009C7D66">
        <w:t xml:space="preserve">F1 </w:t>
      </w:r>
      <w:r w:rsidR="00D536AD">
        <w:t>= 0.</w:t>
      </w:r>
      <w:r w:rsidR="00BE59D6">
        <w:t>81</w:t>
      </w:r>
      <w:r w:rsidR="00D536AD">
        <w:t xml:space="preserve">. </w:t>
      </w:r>
      <w:r w:rsidR="006660F6">
        <w:t xml:space="preserve">This model’s performance on the training and test/holdout datasets are designated by the black arrow in Figure 1. </w:t>
      </w:r>
      <w:r w:rsidR="00D536AD">
        <w:t xml:space="preserve">Even when limited to </w:t>
      </w:r>
      <w:proofErr w:type="spellStart"/>
      <w:r w:rsidR="00D536AD" w:rsidRPr="00D536AD">
        <w:rPr>
          <w:i/>
        </w:rPr>
        <w:t>max_trees</w:t>
      </w:r>
      <w:proofErr w:type="spellEnd"/>
      <w:r w:rsidR="00D536AD" w:rsidRPr="00D536AD">
        <w:rPr>
          <w:i/>
        </w:rPr>
        <w:t xml:space="preserve"> = 1</w:t>
      </w:r>
      <w:r w:rsidR="00D536AD">
        <w:t xml:space="preserve">, </w:t>
      </w:r>
      <w:r>
        <w:rPr>
          <w:lang w:bidi="en-US"/>
        </w:rPr>
        <w:t xml:space="preserve">XGClassifier </w:t>
      </w:r>
      <w:r w:rsidR="00D536AD">
        <w:rPr>
          <w:lang w:bidi="en-US"/>
        </w:rPr>
        <w:t xml:space="preserve">had significant overfitting issues as the number of features increased.  </w:t>
      </w:r>
      <w:r>
        <w:t xml:space="preserve">The set of optimal neural network hyperparameters for this dataset is presented in Table </w:t>
      </w:r>
      <w:r w:rsidR="009C7D66">
        <w:t xml:space="preserve">2 </w:t>
      </w:r>
      <w:r w:rsidR="00D536AD">
        <w:t>in the previous</w:t>
      </w:r>
      <w:r>
        <w:t xml:space="preserve"> section. </w:t>
      </w:r>
    </w:p>
    <w:p w14:paraId="26633A0D" w14:textId="2E1ABC73" w:rsidR="00DE63F5" w:rsidRDefault="00CE1784" w:rsidP="00CE1784">
      <w:pPr>
        <w:pStyle w:val="IEEEpara"/>
      </w:pPr>
      <w:r>
        <w:rPr>
          <w:noProof/>
        </w:rPr>
        <mc:AlternateContent>
          <mc:Choice Requires="wps">
            <w:drawing>
              <wp:anchor distT="0" distB="0" distL="114300" distR="114300" simplePos="0" relativeHeight="251660288" behindDoc="0" locked="0" layoutInCell="1" allowOverlap="1" wp14:anchorId="5736DAB8" wp14:editId="648BB9A6">
                <wp:simplePos x="0" y="0"/>
                <wp:positionH relativeFrom="column">
                  <wp:posOffset>2633345</wp:posOffset>
                </wp:positionH>
                <wp:positionV relativeFrom="paragraph">
                  <wp:posOffset>644525</wp:posOffset>
                </wp:positionV>
                <wp:extent cx="247650" cy="50800"/>
                <wp:effectExtent l="0" t="50800" r="0" b="38100"/>
                <wp:wrapNone/>
                <wp:docPr id="14" name="Straight Arrow Connector 14"/>
                <wp:cNvGraphicFramePr/>
                <a:graphic xmlns:a="http://schemas.openxmlformats.org/drawingml/2006/main">
                  <a:graphicData uri="http://schemas.microsoft.com/office/word/2010/wordprocessingShape">
                    <wps:wsp>
                      <wps:cNvCnPr/>
                      <wps:spPr>
                        <a:xfrm flipV="1">
                          <a:off x="0" y="0"/>
                          <a:ext cx="247650" cy="50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F00402" id="_x0000_t32" coordsize="21600,21600" o:spt="32" o:oned="t" path="m,l21600,21600e" filled="f">
                <v:path arrowok="t" fillok="f" o:connecttype="none"/>
                <o:lock v:ext="edit" shapetype="t"/>
              </v:shapetype>
              <v:shape id="Straight Arrow Connector 14" o:spid="_x0000_s1026" type="#_x0000_t32" style="position:absolute;margin-left:207.35pt;margin-top:50.75pt;width:19.5pt;height:4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" strokecolor="black [3213]" strokeweight=".5pt">
                <v:stroke endarrow="block" joinstyle="miter"/>
              </v:shape>
            </w:pict>
          </mc:Fallback>
        </mc:AlternateContent>
      </w:r>
      <w:r w:rsidR="00DE63F5" w:rsidRPr="00DE63F5">
        <w:t xml:space="preserve"> </w:t>
      </w:r>
      <w:r>
        <w:rPr>
          <w:noProof/>
        </w:rPr>
        <w:drawing>
          <wp:inline distT="0" distB="0" distL="0" distR="0" wp14:anchorId="2B6A5DD4" wp14:editId="299ABCC3">
            <wp:extent cx="3081655" cy="2097405"/>
            <wp:effectExtent l="0" t="0" r="4445" b="0"/>
            <wp:docPr id="1646719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1655" cy="2097405"/>
                    </a:xfrm>
                    <a:prstGeom prst="rect">
                      <a:avLst/>
                    </a:prstGeom>
                    <a:noFill/>
                    <a:ln>
                      <a:noFill/>
                    </a:ln>
                  </pic:spPr>
                </pic:pic>
              </a:graphicData>
            </a:graphic>
          </wp:inline>
        </w:drawing>
      </w:r>
    </w:p>
    <w:p w14:paraId="47B6D472" w14:textId="7040A51A" w:rsidR="00DE63F5" w:rsidRPr="00695062" w:rsidRDefault="00DE63F5" w:rsidP="00DE63F5">
      <w:pPr>
        <w:pStyle w:val="IEEEcaption"/>
        <w:rPr>
          <w:rFonts w:ascii="Times New Roman" w:eastAsia="SimSun" w:hAnsi="Times New Roman"/>
          <w:bCs/>
          <w:sz w:val="16"/>
          <w:szCs w:val="16"/>
          <w:lang w:bidi="en-US"/>
        </w:rPr>
      </w:pPr>
      <w:r w:rsidRPr="00695062">
        <w:rPr>
          <w:rFonts w:ascii="Times New Roman" w:eastAsia="SimSun" w:hAnsi="Times New Roman"/>
          <w:bCs/>
          <w:sz w:val="16"/>
          <w:szCs w:val="16"/>
          <w:lang w:bidi="en-US"/>
        </w:rPr>
        <w:t xml:space="preserve">Fig. </w:t>
      </w:r>
      <w:r w:rsidR="009C7D66" w:rsidRPr="00695062">
        <w:rPr>
          <w:rFonts w:ascii="Times New Roman" w:eastAsia="SimSun" w:hAnsi="Times New Roman"/>
          <w:bCs/>
          <w:sz w:val="16"/>
          <w:szCs w:val="16"/>
          <w:lang w:bidi="en-US"/>
        </w:rPr>
        <w:t>1</w:t>
      </w:r>
      <w:r w:rsidRPr="00695062">
        <w:rPr>
          <w:rFonts w:ascii="Times New Roman" w:eastAsia="SimSun" w:hAnsi="Times New Roman"/>
          <w:bCs/>
          <w:sz w:val="16"/>
          <w:szCs w:val="16"/>
          <w:lang w:bidi="en-US"/>
        </w:rPr>
        <w:t xml:space="preserve">. XGClassifier, logistic regression, and neural network modeling results from dataset #1. The </w:t>
      </w:r>
      <w:r w:rsidR="009C7D66" w:rsidRPr="00695062">
        <w:rPr>
          <w:rFonts w:ascii="Times New Roman" w:eastAsia="SimSun" w:hAnsi="Times New Roman"/>
          <w:bCs/>
          <w:sz w:val="16"/>
          <w:szCs w:val="16"/>
          <w:lang w:bidi="en-US"/>
        </w:rPr>
        <w:t xml:space="preserve">F1 </w:t>
      </w:r>
      <w:r w:rsidRPr="00695062">
        <w:rPr>
          <w:rFonts w:ascii="Times New Roman" w:eastAsia="SimSun" w:hAnsi="Times New Roman"/>
          <w:bCs/>
          <w:sz w:val="16"/>
          <w:szCs w:val="16"/>
          <w:lang w:bidi="en-US"/>
        </w:rPr>
        <w:t xml:space="preserve">metric for both the training and holdout </w:t>
      </w:r>
      <w:r w:rsidRPr="00695062">
        <w:rPr>
          <w:rFonts w:ascii="Times New Roman" w:eastAsia="SimSun" w:hAnsi="Times New Roman"/>
          <w:bCs/>
          <w:sz w:val="16"/>
          <w:szCs w:val="16"/>
          <w:lang w:bidi="en-US"/>
        </w:rPr>
        <w:lastRenderedPageBreak/>
        <w:t>datasets are presented. The arrow indicates the best model; the optimized NN model.</w:t>
      </w:r>
    </w:p>
    <w:p w14:paraId="4C00FD71" w14:textId="34CA937F" w:rsidR="00DE63F5" w:rsidRDefault="00DE63F5" w:rsidP="00DE63F5">
      <w:pPr>
        <w:pStyle w:val="IEEEpara"/>
      </w:pPr>
      <w:r>
        <w:t xml:space="preserve">When balancing the tradeoff between complexity and performance, the best </w:t>
      </w:r>
      <w:r w:rsidR="0088572A">
        <w:t>d</w:t>
      </w:r>
      <w:r>
        <w:t xml:space="preserve">ataset #1 model is judged to be the </w:t>
      </w:r>
      <w:r w:rsidR="00FE1C74">
        <w:t>Ax-optimized NN model</w:t>
      </w:r>
      <w:r>
        <w:t xml:space="preserve">. </w:t>
      </w:r>
      <w:r w:rsidR="00FE1C74">
        <w:t xml:space="preserve">Its metric of </w:t>
      </w:r>
      <w:r w:rsidR="009C7D66">
        <w:t xml:space="preserve">F1 </w:t>
      </w:r>
      <w:r w:rsidR="00FE1C74">
        <w:t>= 0.</w:t>
      </w:r>
      <w:r w:rsidR="00BE59D6">
        <w:t>81</w:t>
      </w:r>
      <w:r w:rsidR="00FE1C74">
        <w:t xml:space="preserve"> on the test/holdout dataset far exceeded the performance of any of the logistic regression or XGClassifier models. </w:t>
      </w:r>
      <w:r w:rsidR="00FC4ADA">
        <w:t>For the NN model, t</w:t>
      </w:r>
      <w:r>
        <w:t>he confusion matrix for both the training and holdout datasets is presented in Figure 2.</w:t>
      </w:r>
    </w:p>
    <w:p w14:paraId="5D07C4B2" w14:textId="2A256B93" w:rsidR="00DE63F5" w:rsidRDefault="00DE63F5" w:rsidP="00DE63F5">
      <w:pPr>
        <w:pStyle w:val="IEEEpara"/>
      </w:pPr>
    </w:p>
    <w:p w14:paraId="0E11C90B" w14:textId="05773129" w:rsidR="00DE63F5" w:rsidRDefault="00FE1C74" w:rsidP="00DE63F5">
      <w:pPr>
        <w:pStyle w:val="IEEEpara"/>
      </w:pPr>
      <w:r>
        <w:rPr>
          <w:noProof/>
          <w:lang w:eastAsia="en-US"/>
        </w:rPr>
        <w:drawing>
          <wp:inline distT="0" distB="0" distL="0" distR="0" wp14:anchorId="44F2DF65" wp14:editId="73419ACE">
            <wp:extent cx="2590800" cy="1849543"/>
            <wp:effectExtent l="0" t="0" r="0" b="5080"/>
            <wp:docPr id="17" name="Picture 17" descr="/var/folders/71/lv4860ss1wq01gpvfsn1pgr80000gn/T/com.microsoft.Word/Content.MSO/435B47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folders/71/lv4860ss1wq01gpvfsn1pgr80000gn/T/com.microsoft.Word/Content.MSO/435B4718.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7925" cy="1854629"/>
                    </a:xfrm>
                    <a:prstGeom prst="rect">
                      <a:avLst/>
                    </a:prstGeom>
                    <a:noFill/>
                    <a:ln>
                      <a:noFill/>
                    </a:ln>
                  </pic:spPr>
                </pic:pic>
              </a:graphicData>
            </a:graphic>
          </wp:inline>
        </w:drawing>
      </w:r>
    </w:p>
    <w:p w14:paraId="48A5958F" w14:textId="193D6DF7" w:rsidR="00FE1C74" w:rsidRDefault="00FE1C74" w:rsidP="00DE63F5">
      <w:pPr>
        <w:pStyle w:val="IEEEpara"/>
      </w:pPr>
      <w:r>
        <w:rPr>
          <w:noProof/>
          <w:lang w:eastAsia="en-US"/>
        </w:rPr>
        <w:drawing>
          <wp:inline distT="0" distB="0" distL="0" distR="0" wp14:anchorId="4C3585D4" wp14:editId="3004B0AA">
            <wp:extent cx="2546350" cy="1886775"/>
            <wp:effectExtent l="0" t="0" r="0" b="5715"/>
            <wp:docPr id="20" name="Picture 20" descr="/var/folders/71/lv4860ss1wq01gpvfsn1pgr80000gn/T/com.microsoft.Word/Content.MSO/FA27F4E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r/folders/71/lv4860ss1wq01gpvfsn1pgr80000gn/T/com.microsoft.Word/Content.MSO/FA27F4E6.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52309" cy="1891190"/>
                    </a:xfrm>
                    <a:prstGeom prst="rect">
                      <a:avLst/>
                    </a:prstGeom>
                    <a:noFill/>
                    <a:ln>
                      <a:noFill/>
                    </a:ln>
                  </pic:spPr>
                </pic:pic>
              </a:graphicData>
            </a:graphic>
          </wp:inline>
        </w:drawing>
      </w:r>
    </w:p>
    <w:p w14:paraId="5B5A5F72" w14:textId="6541C505" w:rsidR="00DE63F5" w:rsidRPr="00695062" w:rsidRDefault="00DE63F5" w:rsidP="00DE63F5">
      <w:pPr>
        <w:pStyle w:val="IEEEcaption"/>
        <w:rPr>
          <w:rFonts w:ascii="Times New Roman" w:eastAsia="SimSun" w:hAnsi="Times New Roman"/>
          <w:bCs/>
          <w:sz w:val="16"/>
          <w:szCs w:val="16"/>
          <w:lang w:bidi="en-US"/>
        </w:rPr>
      </w:pPr>
      <w:r w:rsidRPr="00695062">
        <w:rPr>
          <w:rFonts w:ascii="Times New Roman" w:eastAsia="SimSun" w:hAnsi="Times New Roman"/>
          <w:bCs/>
          <w:sz w:val="16"/>
          <w:szCs w:val="16"/>
          <w:lang w:bidi="en-US"/>
        </w:rPr>
        <w:t xml:space="preserve">Fig. </w:t>
      </w:r>
      <w:r w:rsidR="009C7D66" w:rsidRPr="00695062">
        <w:rPr>
          <w:rFonts w:ascii="Times New Roman" w:eastAsia="SimSun" w:hAnsi="Times New Roman"/>
          <w:bCs/>
          <w:sz w:val="16"/>
          <w:szCs w:val="16"/>
          <w:lang w:bidi="en-US"/>
        </w:rPr>
        <w:t>2</w:t>
      </w:r>
      <w:r w:rsidRPr="00695062">
        <w:rPr>
          <w:rFonts w:ascii="Times New Roman" w:eastAsia="SimSun" w:hAnsi="Times New Roman"/>
          <w:bCs/>
          <w:sz w:val="16"/>
          <w:szCs w:val="16"/>
          <w:lang w:bidi="en-US"/>
        </w:rPr>
        <w:t xml:space="preserve">. </w:t>
      </w:r>
      <w:r w:rsidR="00FE1C74" w:rsidRPr="00695062">
        <w:rPr>
          <w:rFonts w:ascii="Times New Roman" w:eastAsia="SimSun" w:hAnsi="Times New Roman"/>
          <w:bCs/>
          <w:sz w:val="16"/>
          <w:szCs w:val="16"/>
          <w:lang w:bidi="en-US"/>
        </w:rPr>
        <w:t>Ax-optimized NN model performance, as illustrated by the</w:t>
      </w:r>
      <w:r w:rsidRPr="00695062">
        <w:rPr>
          <w:rFonts w:ascii="Times New Roman" w:eastAsia="SimSun" w:hAnsi="Times New Roman"/>
          <w:bCs/>
          <w:sz w:val="16"/>
          <w:szCs w:val="16"/>
          <w:lang w:bidi="en-US"/>
        </w:rPr>
        <w:t xml:space="preserve"> confusion matrix for the training dataset (top) and test dataset (bottom).  </w:t>
      </w:r>
    </w:p>
    <w:p w14:paraId="6D5AAE99" w14:textId="2366B312" w:rsidR="00DE63F5" w:rsidRPr="0074120D" w:rsidRDefault="00DE63F5" w:rsidP="00DE63F5">
      <w:pPr>
        <w:pStyle w:val="ListParagraph"/>
        <w:numPr>
          <w:ilvl w:val="0"/>
          <w:numId w:val="12"/>
        </w:numPr>
        <w:spacing w:before="120" w:after="120" w:line="240" w:lineRule="exact"/>
        <w:jc w:val="both"/>
        <w:rPr>
          <w:rFonts w:ascii="Times" w:hAnsi="Times"/>
          <w:i/>
        </w:rPr>
      </w:pPr>
      <w:r>
        <w:rPr>
          <w:rFonts w:ascii="Times" w:hAnsi="Times"/>
          <w:i/>
        </w:rPr>
        <w:t xml:space="preserve">Dataset #2 Modeling – Without Wind Features </w:t>
      </w:r>
      <w:r w:rsidRPr="0074120D" w:rsidDel="00732523">
        <w:rPr>
          <w:rFonts w:ascii="Times" w:hAnsi="Times"/>
          <w:i/>
        </w:rPr>
        <w:t xml:space="preserve"> </w:t>
      </w:r>
    </w:p>
    <w:p w14:paraId="4AE90E48" w14:textId="3023CAA6" w:rsidR="00DE63F5" w:rsidRPr="00730AEA" w:rsidRDefault="00DE63F5" w:rsidP="00DE63F5">
      <w:pPr>
        <w:pStyle w:val="IEEEpara"/>
        <w:rPr>
          <w:color w:val="FF0000"/>
        </w:rPr>
      </w:pPr>
      <w:r>
        <w:t xml:space="preserve">Figure </w:t>
      </w:r>
      <w:r w:rsidR="00FC4ADA">
        <w:t>3</w:t>
      </w:r>
      <w:r>
        <w:t xml:space="preserve"> presents the </w:t>
      </w:r>
      <w:r w:rsidR="007602C9">
        <w:t>F</w:t>
      </w:r>
      <w:r>
        <w:t>1 metric for the training and holdout datasets</w:t>
      </w:r>
      <w:r w:rsidR="00FE1C74">
        <w:t xml:space="preserve"> on models created from </w:t>
      </w:r>
      <w:r w:rsidR="0088572A">
        <w:t>d</w:t>
      </w:r>
      <w:r w:rsidR="00FE1C74">
        <w:t xml:space="preserve">ataset #2. </w:t>
      </w:r>
      <w:r w:rsidR="00934316">
        <w:t>The same process was followed to create</w:t>
      </w:r>
      <w:r>
        <w:t xml:space="preserve"> </w:t>
      </w:r>
      <w:r w:rsidR="00934316">
        <w:rPr>
          <w:lang w:bidi="en-US"/>
        </w:rPr>
        <w:t xml:space="preserve">neural network models, and also </w:t>
      </w:r>
      <w:r>
        <w:rPr>
          <w:lang w:bidi="en-US"/>
        </w:rPr>
        <w:t xml:space="preserve">logistic regression and XGClassifier </w:t>
      </w:r>
      <w:r w:rsidR="00934316">
        <w:t>using</w:t>
      </w:r>
      <w:r>
        <w:t xml:space="preserve"> RFE feature selection.  Similar to </w:t>
      </w:r>
      <w:r w:rsidR="0088572A">
        <w:t>d</w:t>
      </w:r>
      <w:r>
        <w:t xml:space="preserve">ataset #1, </w:t>
      </w:r>
      <w:r w:rsidR="00934316">
        <w:rPr>
          <w:lang w:bidi="en-US"/>
        </w:rPr>
        <w:t xml:space="preserve">the Ax-optimized neural network provided the highest performance with </w:t>
      </w:r>
      <w:r w:rsidR="009C7D66">
        <w:rPr>
          <w:lang w:bidi="en-US"/>
        </w:rPr>
        <w:t xml:space="preserve">F1 </w:t>
      </w:r>
      <w:r w:rsidR="00934316">
        <w:rPr>
          <w:lang w:bidi="en-US"/>
        </w:rPr>
        <w:t>= 0.</w:t>
      </w:r>
      <w:r w:rsidR="003A7903">
        <w:rPr>
          <w:lang w:bidi="en-US"/>
        </w:rPr>
        <w:t>66</w:t>
      </w:r>
      <w:r w:rsidR="00934316">
        <w:rPr>
          <w:lang w:bidi="en-US"/>
        </w:rPr>
        <w:t xml:space="preserve"> on the test / holdout dataset</w:t>
      </w:r>
      <w:r>
        <w:rPr>
          <w:lang w:bidi="en-US"/>
        </w:rPr>
        <w:t>.</w:t>
      </w:r>
      <w:r>
        <w:t xml:space="preserve"> </w:t>
      </w:r>
      <w:r w:rsidR="006660F6">
        <w:t xml:space="preserve">This model’s performance on the training and test/holdout datasets are designated by the black arrow in Figure 3. </w:t>
      </w:r>
      <w:r>
        <w:t xml:space="preserve">As visible in Figure </w:t>
      </w:r>
      <w:r w:rsidR="00FC4ADA">
        <w:t>3</w:t>
      </w:r>
      <w:r>
        <w:t xml:space="preserve">, </w:t>
      </w:r>
      <w:r w:rsidR="00934316">
        <w:rPr>
          <w:lang w:bidi="en-US"/>
        </w:rPr>
        <w:t>the NN model</w:t>
      </w:r>
      <w:r>
        <w:rPr>
          <w:lang w:bidi="en-US"/>
        </w:rPr>
        <w:t xml:space="preserve"> </w:t>
      </w:r>
      <w:r>
        <w:t xml:space="preserve">significantly outperformed </w:t>
      </w:r>
      <w:r>
        <w:rPr>
          <w:lang w:bidi="en-US"/>
        </w:rPr>
        <w:t>logistic regression</w:t>
      </w:r>
      <w:r w:rsidR="00934316">
        <w:t xml:space="preserve"> and the XGClassifier algorithms</w:t>
      </w:r>
      <w:r>
        <w:t xml:space="preserve">. </w:t>
      </w:r>
    </w:p>
    <w:p w14:paraId="69D5ACCE" w14:textId="3B8142D7" w:rsidR="00DE63F5" w:rsidRDefault="00DE63F5" w:rsidP="00E515FE">
      <w:pPr>
        <w:pStyle w:val="IEEEpara"/>
        <w:ind w:firstLine="0"/>
      </w:pPr>
      <w:r>
        <w:rPr>
          <w:noProof/>
          <w:lang w:eastAsia="en-US"/>
        </w:rPr>
        <mc:AlternateContent>
          <mc:Choice Requires="wps">
            <w:drawing>
              <wp:anchor distT="0" distB="0" distL="114300" distR="114300" simplePos="0" relativeHeight="251659264" behindDoc="0" locked="0" layoutInCell="1" allowOverlap="1" wp14:anchorId="12E1E764" wp14:editId="30CE63EF">
                <wp:simplePos x="0" y="0"/>
                <wp:positionH relativeFrom="column">
                  <wp:posOffset>2603500</wp:posOffset>
                </wp:positionH>
                <wp:positionV relativeFrom="paragraph">
                  <wp:posOffset>819150</wp:posOffset>
                </wp:positionV>
                <wp:extent cx="263595" cy="95250"/>
                <wp:effectExtent l="0" t="0" r="53975" b="44450"/>
                <wp:wrapNone/>
                <wp:docPr id="5" name="Straight Arrow Connector 5"/>
                <wp:cNvGraphicFramePr/>
                <a:graphic xmlns:a="http://schemas.openxmlformats.org/drawingml/2006/main">
                  <a:graphicData uri="http://schemas.microsoft.com/office/word/2010/wordprocessingShape">
                    <wps:wsp>
                      <wps:cNvCnPr/>
                      <wps:spPr>
                        <a:xfrm>
                          <a:off x="0" y="0"/>
                          <a:ext cx="263595" cy="95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1A7CEA" id="Straight Arrow Connector 5" o:spid="_x0000_s1026" type="#_x0000_t32" style="position:absolute;margin-left:205pt;margin-top:64.5pt;width:20.75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" strokecolor="black [3213]" strokeweight=".5pt">
                <v:stroke endarrow="block" joinstyle="miter"/>
              </v:shape>
            </w:pict>
          </mc:Fallback>
        </mc:AlternateContent>
      </w:r>
      <w:r w:rsidR="00E51FC0" w:rsidRPr="00E51FC0">
        <w:t xml:space="preserve"> </w:t>
      </w:r>
      <w:r w:rsidR="003037DE">
        <w:rPr>
          <w:noProof/>
        </w:rPr>
        <w:drawing>
          <wp:inline distT="0" distB="0" distL="0" distR="0" wp14:anchorId="529EA2D7" wp14:editId="15A525E8">
            <wp:extent cx="3081655" cy="2102485"/>
            <wp:effectExtent l="0" t="0" r="4445" b="5715"/>
            <wp:docPr id="1328791722" name="Picture 2" descr="A picture containing text, pl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791722" name="Picture 2" descr="A picture containing text, plot, line, fon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1655" cy="2102485"/>
                    </a:xfrm>
                    <a:prstGeom prst="rect">
                      <a:avLst/>
                    </a:prstGeom>
                    <a:noFill/>
                    <a:ln>
                      <a:noFill/>
                    </a:ln>
                  </pic:spPr>
                </pic:pic>
              </a:graphicData>
            </a:graphic>
          </wp:inline>
        </w:drawing>
      </w:r>
    </w:p>
    <w:p w14:paraId="45535412" w14:textId="56C319B7" w:rsidR="00DE63F5" w:rsidRPr="00695062" w:rsidRDefault="00DE63F5" w:rsidP="00DE63F5">
      <w:pPr>
        <w:pStyle w:val="IEEEcaption"/>
        <w:rPr>
          <w:rFonts w:ascii="Times New Roman" w:eastAsia="SimSun" w:hAnsi="Times New Roman"/>
          <w:bCs/>
          <w:sz w:val="16"/>
          <w:szCs w:val="16"/>
          <w:lang w:bidi="en-US"/>
        </w:rPr>
      </w:pPr>
      <w:r w:rsidRPr="00695062">
        <w:rPr>
          <w:rFonts w:ascii="Times New Roman" w:eastAsia="SimSun" w:hAnsi="Times New Roman"/>
          <w:bCs/>
          <w:sz w:val="16"/>
          <w:szCs w:val="16"/>
          <w:lang w:bidi="en-US"/>
        </w:rPr>
        <w:t>Fig. 3. XGClassifier, Logistic Regression, and neural network modeling results from dataset #</w:t>
      </w:r>
      <w:r w:rsidR="00934316" w:rsidRPr="00695062">
        <w:rPr>
          <w:rFonts w:ascii="Times New Roman" w:eastAsia="SimSun" w:hAnsi="Times New Roman"/>
          <w:bCs/>
          <w:sz w:val="16"/>
          <w:szCs w:val="16"/>
          <w:lang w:bidi="en-US"/>
        </w:rPr>
        <w:t xml:space="preserve">2. </w:t>
      </w:r>
      <w:r w:rsidRPr="00695062">
        <w:rPr>
          <w:rFonts w:ascii="Times New Roman" w:eastAsia="SimSun" w:hAnsi="Times New Roman"/>
          <w:bCs/>
          <w:sz w:val="16"/>
          <w:szCs w:val="16"/>
          <w:lang w:bidi="en-US"/>
        </w:rPr>
        <w:t xml:space="preserve"> The f1 metric for both the training and holdout datasets are presented. The arrow indicates the best model; </w:t>
      </w:r>
      <w:r w:rsidR="00934316" w:rsidRPr="00695062">
        <w:rPr>
          <w:rFonts w:ascii="Times New Roman" w:eastAsia="SimSun" w:hAnsi="Times New Roman"/>
          <w:bCs/>
          <w:sz w:val="16"/>
          <w:szCs w:val="16"/>
          <w:lang w:bidi="en-US"/>
        </w:rPr>
        <w:t>Ax-optimized NN with all</w:t>
      </w:r>
      <w:r w:rsidRPr="00695062">
        <w:rPr>
          <w:rFonts w:ascii="Times New Roman" w:eastAsia="SimSun" w:hAnsi="Times New Roman"/>
          <w:bCs/>
          <w:sz w:val="16"/>
          <w:szCs w:val="16"/>
          <w:lang w:bidi="en-US"/>
        </w:rPr>
        <w:t xml:space="preserve"> features.</w:t>
      </w:r>
    </w:p>
    <w:p w14:paraId="711B8278" w14:textId="46CF5CA9" w:rsidR="00DE63F5" w:rsidRDefault="00934316" w:rsidP="00DE63F5">
      <w:pPr>
        <w:pStyle w:val="IEEEpara"/>
      </w:pPr>
      <w:r>
        <w:t xml:space="preserve">The best </w:t>
      </w:r>
      <w:r w:rsidR="0088572A">
        <w:t>d</w:t>
      </w:r>
      <w:r>
        <w:t xml:space="preserve">ataset #2 model is judged to be the Ax-optimized NN model. Its metric of </w:t>
      </w:r>
      <w:r w:rsidR="00F4780D">
        <w:t xml:space="preserve">F1 </w:t>
      </w:r>
      <w:r>
        <w:t>= 0.</w:t>
      </w:r>
      <w:r w:rsidR="00CC5DD4">
        <w:t>66</w:t>
      </w:r>
      <w:r>
        <w:t xml:space="preserve"> on the test/holdout dataset exceeded the performance of any of the logistic regression or XGClassifier models. </w:t>
      </w:r>
      <w:r w:rsidR="00DE63F5">
        <w:t>The confusion matrix for both the training and holdout datasets is presented in Figure 4.</w:t>
      </w:r>
    </w:p>
    <w:p w14:paraId="476916A0" w14:textId="40730E81" w:rsidR="00DE63F5" w:rsidRDefault="00DE63F5" w:rsidP="00DE63F5">
      <w:pPr>
        <w:pStyle w:val="IEEEpara"/>
      </w:pPr>
    </w:p>
    <w:p w14:paraId="47B5AE32" w14:textId="77777777" w:rsidR="006660F6" w:rsidRDefault="006660F6">
      <w:pPr>
        <w:rPr>
          <w:rFonts w:ascii="Times New Roman" w:eastAsia="SimSun" w:hAnsi="Times New Roman" w:cs="Times New Roman"/>
          <w:sz w:val="20"/>
          <w:szCs w:val="20"/>
          <w:lang w:eastAsia="zh-CN"/>
        </w:rPr>
      </w:pPr>
      <w:r>
        <w:br w:type="page"/>
      </w:r>
    </w:p>
    <w:p w14:paraId="2595DAA8" w14:textId="51C9D9CF" w:rsidR="00DE63F5" w:rsidRDefault="00CB3626" w:rsidP="00DE63F5">
      <w:pPr>
        <w:pStyle w:val="IEEEpara"/>
      </w:pPr>
      <w:r>
        <w:rPr>
          <w:noProof/>
          <w:lang w:eastAsia="en-US"/>
        </w:rPr>
        <w:lastRenderedPageBreak/>
        <w:drawing>
          <wp:inline distT="0" distB="0" distL="0" distR="0" wp14:anchorId="727DD49A" wp14:editId="3F089E88">
            <wp:extent cx="2743200" cy="1958340"/>
            <wp:effectExtent l="0" t="0" r="0" b="0"/>
            <wp:docPr id="21" name="Picture 21" descr="/var/folders/71/lv4860ss1wq01gpvfsn1pgr80000gn/T/com.microsoft.Word/Content.MSO/D7C0DC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ar/folders/71/lv4860ss1wq01gpvfsn1pgr80000gn/T/com.microsoft.Word/Content.MSO/D7C0DC6B.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200" cy="1958340"/>
                    </a:xfrm>
                    <a:prstGeom prst="rect">
                      <a:avLst/>
                    </a:prstGeom>
                    <a:noFill/>
                    <a:ln>
                      <a:noFill/>
                    </a:ln>
                  </pic:spPr>
                </pic:pic>
              </a:graphicData>
            </a:graphic>
          </wp:inline>
        </w:drawing>
      </w:r>
    </w:p>
    <w:p w14:paraId="22B92F86" w14:textId="35F8B4BF" w:rsidR="00CB3626" w:rsidRDefault="00CB3626" w:rsidP="00DE63F5">
      <w:pPr>
        <w:pStyle w:val="IEEEpara"/>
      </w:pPr>
      <w:r>
        <w:rPr>
          <w:noProof/>
          <w:lang w:eastAsia="en-US"/>
        </w:rPr>
        <w:drawing>
          <wp:inline distT="0" distB="0" distL="0" distR="0" wp14:anchorId="4FBAED47" wp14:editId="77C75E4D">
            <wp:extent cx="2743200" cy="1997075"/>
            <wp:effectExtent l="0" t="0" r="0" b="0"/>
            <wp:docPr id="22" name="Picture 22" descr="/var/folders/71/lv4860ss1wq01gpvfsn1pgr80000gn/T/com.microsoft.Word/Content.MSO/92095CB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ar/folders/71/lv4860ss1wq01gpvfsn1pgr80000gn/T/com.microsoft.Word/Content.MSO/92095CB1.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200" cy="1997075"/>
                    </a:xfrm>
                    <a:prstGeom prst="rect">
                      <a:avLst/>
                    </a:prstGeom>
                    <a:noFill/>
                    <a:ln>
                      <a:noFill/>
                    </a:ln>
                  </pic:spPr>
                </pic:pic>
              </a:graphicData>
            </a:graphic>
          </wp:inline>
        </w:drawing>
      </w:r>
    </w:p>
    <w:p w14:paraId="71AFDD12" w14:textId="77777777" w:rsidR="00CB3626" w:rsidRPr="00695062" w:rsidRDefault="00DE63F5" w:rsidP="00CB3626">
      <w:pPr>
        <w:pStyle w:val="IEEEcaption"/>
        <w:rPr>
          <w:rFonts w:ascii="Times New Roman" w:eastAsia="SimSun" w:hAnsi="Times New Roman"/>
          <w:bCs/>
          <w:sz w:val="16"/>
          <w:szCs w:val="16"/>
          <w:lang w:bidi="en-US"/>
        </w:rPr>
      </w:pPr>
      <w:r w:rsidRPr="00695062">
        <w:rPr>
          <w:rFonts w:ascii="Times New Roman" w:eastAsia="SimSun" w:hAnsi="Times New Roman"/>
          <w:bCs/>
          <w:sz w:val="16"/>
          <w:szCs w:val="16"/>
          <w:lang w:bidi="en-US"/>
        </w:rPr>
        <w:t xml:space="preserve">Fig. 4. XGClassifier 8-feature confusion matrix for the training dataset (top) and test dataset (bottom).  </w:t>
      </w:r>
    </w:p>
    <w:p w14:paraId="7815093A" w14:textId="498A4B77" w:rsidR="00FC4ADA" w:rsidRPr="0074120D" w:rsidRDefault="00FC4ADA" w:rsidP="00FC4ADA">
      <w:pPr>
        <w:pStyle w:val="ListParagraph"/>
        <w:numPr>
          <w:ilvl w:val="0"/>
          <w:numId w:val="12"/>
        </w:numPr>
        <w:spacing w:before="120" w:after="120" w:line="240" w:lineRule="exact"/>
        <w:jc w:val="both"/>
        <w:rPr>
          <w:rFonts w:ascii="Times" w:hAnsi="Times"/>
          <w:i/>
        </w:rPr>
      </w:pPr>
      <w:r>
        <w:rPr>
          <w:rFonts w:ascii="Times" w:hAnsi="Times"/>
          <w:i/>
        </w:rPr>
        <w:t xml:space="preserve">Model Evaluation </w:t>
      </w:r>
      <w:r w:rsidRPr="0074120D" w:rsidDel="00732523">
        <w:rPr>
          <w:rFonts w:ascii="Times" w:hAnsi="Times"/>
          <w:i/>
        </w:rPr>
        <w:t xml:space="preserve"> </w:t>
      </w:r>
    </w:p>
    <w:p w14:paraId="3E156E57" w14:textId="048CC3CF" w:rsidR="00DE63F5" w:rsidRDefault="00FC4ADA" w:rsidP="00BD29C8">
      <w:pPr>
        <w:pStyle w:val="IEEEpara"/>
      </w:pPr>
      <w:r>
        <w:rPr>
          <w:lang w:bidi="en-US"/>
        </w:rPr>
        <w:t xml:space="preserve">From the statistical modeling there were notable inferences available on both datasets. From dataset #1 (full dataset), the </w:t>
      </w:r>
      <w:r w:rsidRPr="009E3625">
        <w:rPr>
          <w:lang w:bidi="en-US"/>
        </w:rPr>
        <w:t>2-feature logistic regression model</w:t>
      </w:r>
      <w:r w:rsidRPr="0087032E">
        <w:rPr>
          <w:lang w:bidi="en-US"/>
        </w:rPr>
        <w:t xml:space="preserve"> </w:t>
      </w:r>
      <w:r w:rsidRPr="009E3625">
        <w:rPr>
          <w:lang w:bidi="en-US"/>
        </w:rPr>
        <w:t xml:space="preserve">achieved </w:t>
      </w:r>
      <w:r w:rsidR="00BE59D6">
        <w:rPr>
          <w:lang w:bidi="en-US"/>
        </w:rPr>
        <w:t>close to the highest performance of any of the statistical models</w:t>
      </w:r>
      <w:r w:rsidRPr="009E3625">
        <w:rPr>
          <w:lang w:bidi="en-US"/>
        </w:rPr>
        <w:t xml:space="preserve">; </w:t>
      </w:r>
      <w:r w:rsidRPr="002C4317">
        <w:rPr>
          <w:lang w:bidi="en-US"/>
        </w:rPr>
        <w:t>F1 = 0.7</w:t>
      </w:r>
      <w:r w:rsidR="00BE59D6">
        <w:rPr>
          <w:lang w:bidi="en-US"/>
        </w:rPr>
        <w:t>0</w:t>
      </w:r>
      <w:r w:rsidRPr="002C4317">
        <w:rPr>
          <w:lang w:bidi="en-US"/>
        </w:rPr>
        <w:t xml:space="preserve"> on the holdout dataset</w:t>
      </w:r>
      <w:r>
        <w:rPr>
          <w:lang w:bidi="en-US"/>
        </w:rPr>
        <w:t xml:space="preserve">. The 2 features included in this model were the </w:t>
      </w:r>
      <w:r w:rsidR="00BE59D6">
        <w:rPr>
          <w:lang w:bidi="en-US"/>
        </w:rPr>
        <w:t>K convective</w:t>
      </w:r>
      <w:r>
        <w:rPr>
          <w:lang w:bidi="en-US"/>
        </w:rPr>
        <w:t xml:space="preserve"> index, and the </w:t>
      </w:r>
      <w:r w:rsidR="00BE59D6">
        <w:rPr>
          <w:lang w:bidi="en-US"/>
        </w:rPr>
        <w:t>a</w:t>
      </w:r>
      <w:r w:rsidR="00BE59D6" w:rsidRPr="00BE59D6">
        <w:rPr>
          <w:lang w:bidi="en-US"/>
        </w:rPr>
        <w:t xml:space="preserve">veraged "north/south" wind speed </w:t>
      </w:r>
      <w:r w:rsidR="00BE59D6">
        <w:rPr>
          <w:lang w:bidi="en-US"/>
        </w:rPr>
        <w:t>at pressures in the range 700-</w:t>
      </w:r>
      <w:r w:rsidR="00BE59D6" w:rsidRPr="00BE59D6">
        <w:rPr>
          <w:lang w:bidi="en-US"/>
        </w:rPr>
        <w:t>1000 mb</w:t>
      </w:r>
      <w:r>
        <w:rPr>
          <w:lang w:bidi="en-US"/>
        </w:rPr>
        <w:t>.  For dataset #2 (without wind features) t</w:t>
      </w:r>
      <w:r w:rsidR="006618BC">
        <w:rPr>
          <w:lang w:bidi="en-US"/>
        </w:rPr>
        <w:t xml:space="preserve">he </w:t>
      </w:r>
      <w:r w:rsidR="00BE59D6">
        <w:rPr>
          <w:lang w:bidi="en-US"/>
        </w:rPr>
        <w:t>1</w:t>
      </w:r>
      <w:r w:rsidR="006618BC">
        <w:rPr>
          <w:lang w:bidi="en-US"/>
        </w:rPr>
        <w:t>-feature logistic regression model</w:t>
      </w:r>
      <w:r>
        <w:rPr>
          <w:lang w:bidi="en-US"/>
        </w:rPr>
        <w:t xml:space="preserve"> was interesting, as it </w:t>
      </w:r>
      <w:r w:rsidR="006618BC">
        <w:rPr>
          <w:lang w:bidi="en-US"/>
        </w:rPr>
        <w:t>was a simple model that achieved close to the highest performance of any of the statistical models; f1 = 0.</w:t>
      </w:r>
      <w:r w:rsidR="00BE59D6">
        <w:rPr>
          <w:lang w:bidi="en-US"/>
        </w:rPr>
        <w:t>59</w:t>
      </w:r>
      <w:r w:rsidR="006618BC">
        <w:rPr>
          <w:lang w:bidi="en-US"/>
        </w:rPr>
        <w:t xml:space="preserve"> on the holdout dataset. The features included in this model via the RFE process </w:t>
      </w:r>
      <w:r w:rsidR="00BE59D6">
        <w:rPr>
          <w:lang w:bidi="en-US"/>
        </w:rPr>
        <w:t xml:space="preserve">was the </w:t>
      </w:r>
      <w:r w:rsidR="00BE59D6">
        <w:rPr>
          <w:lang w:bidi="en-US"/>
        </w:rPr>
        <w:t>K convective index</w:t>
      </w:r>
      <w:r w:rsidR="006618BC">
        <w:rPr>
          <w:lang w:bidi="en-US"/>
        </w:rPr>
        <w:t xml:space="preserve">. </w:t>
      </w:r>
    </w:p>
    <w:p w14:paraId="59666F33" w14:textId="030E29AE" w:rsidR="00FB5BF7" w:rsidRPr="00A06F0E" w:rsidRDefault="00A33810" w:rsidP="00A1641B">
      <w:pPr>
        <w:pStyle w:val="IEEEpara"/>
      </w:pPr>
      <w:r w:rsidRPr="00A06F0E">
        <w:t xml:space="preserve">One of the main attributes of the model is consistently forecasting lightning occurrence. The current method employed at the 45 WS is a forecaster who determines whether lightning is going to occur later in the day by using many available tools and intuition. As such, different forecasts are produced </w:t>
      </w:r>
      <w:r w:rsidR="00CB3626">
        <w:t>as influenced by the on-duty</w:t>
      </w:r>
      <w:r w:rsidRPr="00A06F0E">
        <w:t xml:space="preserve"> forecaster. </w:t>
      </w:r>
      <w:r w:rsidR="00CB3626">
        <w:t>A machine-learning</w:t>
      </w:r>
      <w:r w:rsidRPr="00A06F0E">
        <w:t xml:space="preserve"> model will output reproducible results independent of individual forecasters. Using the model, the forecaster will also be able to output a probability of lightning occurring later in the day and the probabilities will be reproducible.</w:t>
      </w:r>
    </w:p>
    <w:p w14:paraId="654901D0" w14:textId="67B7E61C" w:rsidR="00B37317" w:rsidRPr="003866CC" w:rsidRDefault="00A33810" w:rsidP="00A1641B">
      <w:pPr>
        <w:pStyle w:val="IEEEpara"/>
        <w:rPr>
          <w:noProof/>
        </w:rPr>
      </w:pPr>
      <w:r w:rsidRPr="00A06F0E">
        <w:t xml:space="preserve">Ultimately, the output of the model </w:t>
      </w:r>
      <w:r w:rsidR="00643B44">
        <w:t>could have application</w:t>
      </w:r>
      <w:r w:rsidRPr="00A06F0E">
        <w:t xml:space="preserve"> as a part of the morning weather briefing to inform range customers about impending lightning that may affect th</w:t>
      </w:r>
      <w:r w:rsidR="00BD29C8">
        <w:t>eir range operation for the day</w:t>
      </w:r>
      <w:r w:rsidR="00B17B4D" w:rsidRPr="00A06F0E">
        <w:t>. In addition, the model will save dai</w:t>
      </w:r>
      <w:r w:rsidR="00CB3626">
        <w:t>l</w:t>
      </w:r>
      <w:r w:rsidR="00B17B4D" w:rsidRPr="00A06F0E">
        <w:t xml:space="preserve">y </w:t>
      </w:r>
      <w:r w:rsidR="00CB3626">
        <w:t>FTE</w:t>
      </w:r>
      <w:r w:rsidR="00B17B4D" w:rsidRPr="00A06F0E">
        <w:t>-hours used to forecast lightning</w:t>
      </w:r>
      <w:r w:rsidR="00767E23" w:rsidRPr="00A06F0E">
        <w:t xml:space="preserve"> occurrences.</w:t>
      </w:r>
    </w:p>
    <w:p w14:paraId="3CD784F2" w14:textId="39913638" w:rsidR="008C4585" w:rsidRPr="00E51FED" w:rsidRDefault="00A33810" w:rsidP="00E51FED">
      <w:pPr>
        <w:pStyle w:val="NormalWeb"/>
        <w:spacing w:before="0" w:beforeAutospacing="0" w:after="0" w:afterAutospacing="0" w:line="480" w:lineRule="auto"/>
        <w:jc w:val="center"/>
        <w:rPr>
          <w:noProof/>
          <w:color w:val="0E101A"/>
        </w:rPr>
      </w:pPr>
      <w:r w:rsidRPr="00E51FED">
        <w:rPr>
          <w:noProof/>
          <w:color w:val="0E101A"/>
        </w:rPr>
        <w:t>IV. C</w:t>
      </w:r>
      <w:r w:rsidR="00E51FED">
        <w:rPr>
          <w:noProof/>
          <w:color w:val="0E101A"/>
        </w:rPr>
        <w:t>onclusion</w:t>
      </w:r>
    </w:p>
    <w:p w14:paraId="3313FF79" w14:textId="73E6E5C8" w:rsidR="008C4585" w:rsidRDefault="00CB3626" w:rsidP="00A1641B">
      <w:pPr>
        <w:pStyle w:val="IEEEpara"/>
      </w:pPr>
      <w:r>
        <w:t>In this work, a</w:t>
      </w:r>
      <w:r w:rsidRPr="00CB3626">
        <w:t xml:space="preserve"> dataset consisting of 34 lightning, pressure, temperature and windspeed measurements </w:t>
      </w:r>
      <w:r>
        <w:t>was analyzed</w:t>
      </w:r>
      <w:r w:rsidRPr="00CB3626">
        <w:t xml:space="preserve"> from 334 daily weather balloon / rawinsonde launches.  Models were created using recursive feature elimination on logistic regression and XGClassifier algorithms, and also using Bayesian and bandit optimization of neural network hyperparameters.  The best performing models on both datasets were the optimized NN models, with an </w:t>
      </w:r>
      <w:r w:rsidR="00187531">
        <w:t>F</w:t>
      </w:r>
      <w:r w:rsidR="00187531" w:rsidRPr="00CB3626">
        <w:t xml:space="preserve">1 </w:t>
      </w:r>
      <w:r w:rsidR="00A32F13">
        <w:t>=</w:t>
      </w:r>
      <w:r w:rsidRPr="00CB3626">
        <w:t xml:space="preserve"> 0.</w:t>
      </w:r>
      <w:r w:rsidR="00BE59D6">
        <w:t>81</w:t>
      </w:r>
      <w:r w:rsidRPr="00CB3626">
        <w:t xml:space="preserve"> on the full dataset and </w:t>
      </w:r>
      <w:r w:rsidR="00187531">
        <w:t xml:space="preserve">F1 </w:t>
      </w:r>
      <w:r w:rsidR="00A32F13">
        <w:t xml:space="preserve">= </w:t>
      </w:r>
      <w:r w:rsidRPr="00CB3626">
        <w:t>0.</w:t>
      </w:r>
      <w:r w:rsidR="003A7903">
        <w:t>66</w:t>
      </w:r>
      <w:r w:rsidRPr="00CB3626">
        <w:t xml:space="preserve"> on the reduced dataset. The addition of 13 windspeed-related features more than doubled the complexity of the 21-feature no-wind model while increasing model performance by 4%. A notable inference from the statistical modeling is that the most important feature from both datasets was the </w:t>
      </w:r>
      <w:r w:rsidR="00BE59D6">
        <w:t>K convective</w:t>
      </w:r>
      <w:r w:rsidRPr="00CB3626">
        <w:t xml:space="preserve"> index.</w:t>
      </w:r>
      <w:r>
        <w:t xml:space="preserve">  </w:t>
      </w:r>
      <w:r w:rsidR="00FC4ADA">
        <w:t>Future work c</w:t>
      </w:r>
      <w:r w:rsidR="00FA5ACE" w:rsidRPr="00A06F0E">
        <w:t xml:space="preserve">ould include expanding </w:t>
      </w:r>
      <w:r w:rsidR="00FC4ADA">
        <w:t>the set of input features</w:t>
      </w:r>
      <w:r w:rsidR="008C16D9" w:rsidRPr="00A06F0E">
        <w:t xml:space="preserve"> and comparing </w:t>
      </w:r>
      <w:r w:rsidR="00FC4ADA">
        <w:t>machine learning</w:t>
      </w:r>
      <w:r w:rsidR="008C16D9" w:rsidRPr="00A06F0E">
        <w:t xml:space="preserve"> performance to manual forecaster performance.</w:t>
      </w:r>
    </w:p>
    <w:p w14:paraId="2E4BCEAF" w14:textId="36CB60A0" w:rsidR="00AE599C" w:rsidRPr="00BD29C8" w:rsidRDefault="00AE599C" w:rsidP="00A1641B">
      <w:pPr>
        <w:pStyle w:val="IEEEpara"/>
        <w:rPr>
          <w:sz w:val="18"/>
          <w:szCs w:val="18"/>
        </w:rPr>
      </w:pPr>
      <w:r w:rsidRPr="00BD29C8">
        <w:rPr>
          <w:i/>
          <w:sz w:val="18"/>
          <w:szCs w:val="18"/>
        </w:rPr>
        <w:t>Authors’ Note:</w:t>
      </w:r>
      <w:r w:rsidRPr="00BD29C8">
        <w:rPr>
          <w:sz w:val="18"/>
          <w:szCs w:val="18"/>
        </w:rPr>
        <w:t xml:space="preserve"> The views and opinions of authors expressed herein do not necessarily state or reflect those of the U.S. Government or any agency thereof. Reference to specific commercial products does not constitute or imply its endorsement, recommendation, or favoring by the U.S. Government. The authors declare this is a work of the U.S. Government and is not subject to copyright protections in the United States. </w:t>
      </w:r>
      <w:r w:rsidR="0062112C" w:rsidRPr="00BD29C8">
        <w:rPr>
          <w:sz w:val="18"/>
          <w:szCs w:val="18"/>
        </w:rPr>
        <w:t>This article has been cleared with case number 88ABW-2023-0423.</w:t>
      </w:r>
    </w:p>
    <w:p w14:paraId="243AFBA2" w14:textId="77777777" w:rsidR="00643B44" w:rsidRPr="00E274E3" w:rsidRDefault="00643B44" w:rsidP="00643B44">
      <w:pPr>
        <w:pStyle w:val="Heading3"/>
        <w:spacing w:before="360" w:after="120" w:line="240" w:lineRule="exact"/>
        <w:rPr>
          <w:rFonts w:ascii="Times" w:hAnsi="Times"/>
          <w:b w:val="0"/>
          <w:caps w:val="0"/>
          <w:smallCaps/>
          <w:color w:val="000000" w:themeColor="text1"/>
          <w:sz w:val="20"/>
        </w:rPr>
      </w:pPr>
      <w:r w:rsidRPr="00E274E3">
        <w:rPr>
          <w:rFonts w:ascii="Times" w:hAnsi="Times"/>
          <w:b w:val="0"/>
          <w:caps w:val="0"/>
          <w:smallCaps/>
          <w:color w:val="000000" w:themeColor="text1"/>
          <w:sz w:val="20"/>
        </w:rPr>
        <w:t>References</w:t>
      </w:r>
    </w:p>
    <w:sdt>
      <w:sdtPr>
        <w:rPr>
          <w:b/>
        </w:rPr>
        <w:id w:val="117957869"/>
        <w:docPartObj>
          <w:docPartGallery w:val="Bibliographies"/>
          <w:docPartUnique/>
        </w:docPartObj>
      </w:sdtPr>
      <w:sdtEndPr>
        <w:rPr>
          <w:b w:val="0"/>
        </w:rPr>
      </w:sdtEndPr>
      <w:sdtContent>
        <w:sdt>
          <w:sdtPr>
            <w:id w:val="111145805"/>
            <w:bibliography/>
          </w:sdtPr>
          <w:sdtContent>
            <w:p w14:paraId="1595A482" w14:textId="77777777" w:rsidR="00707880" w:rsidRPr="006660F6" w:rsidRDefault="00A32F13" w:rsidP="006660F6">
              <w:pPr>
                <w:pStyle w:val="Bibliography"/>
                <w:rPr>
                  <w:rFonts w:ascii="Times New Roman" w:hAnsi="Times New Roman" w:cs="Times New Roman"/>
                  <w:noProof/>
                  <w:sz w:val="16"/>
                  <w:szCs w:val="16"/>
                </w:rPr>
              </w:pPr>
              <w:r w:rsidRPr="006660F6">
                <w:rPr>
                  <w:rFonts w:ascii="Times New Roman" w:hAnsi="Times New Roman" w:cs="Times New Roman"/>
                  <w:noProof/>
                  <w:sz w:val="16"/>
                  <w:szCs w:val="16"/>
                </w:rPr>
                <w:fldChar w:fldCharType="begin"/>
              </w:r>
              <w:r w:rsidRPr="006660F6">
                <w:rPr>
                  <w:rFonts w:ascii="Times New Roman" w:hAnsi="Times New Roman" w:cs="Times New Roman"/>
                  <w:noProof/>
                  <w:sz w:val="16"/>
                  <w:szCs w:val="16"/>
                </w:rPr>
                <w:instrText xml:space="preserve"> BIBLIOGRAPHY </w:instrText>
              </w:r>
              <w:r w:rsidRPr="006660F6">
                <w:rPr>
                  <w:rFonts w:ascii="Times New Roman" w:hAnsi="Times New Roman" w:cs="Times New Roman"/>
                  <w:noProof/>
                  <w:sz w:val="16"/>
                  <w:szCs w:val="16"/>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360"/>
                <w:gridCol w:w="4493"/>
              </w:tblGrid>
              <w:tr w:rsidR="00707880" w:rsidRPr="006660F6" w14:paraId="6B24D1CB" w14:textId="77777777" w:rsidTr="006660F6">
                <w:trPr>
                  <w:divId w:val="1146895629"/>
                  <w:tblCellSpacing w:w="15" w:type="dxa"/>
                </w:trPr>
                <w:tc>
                  <w:tcPr>
                    <w:tcW w:w="325" w:type="pct"/>
                    <w:hideMark/>
                  </w:tcPr>
                  <w:p w14:paraId="3BC80ADF" w14:textId="691995D3" w:rsidR="00707880" w:rsidRPr="006660F6" w:rsidRDefault="00707880">
                    <w:pPr>
                      <w:pStyle w:val="Bibliography"/>
                      <w:rPr>
                        <w:rFonts w:ascii="Times New Roman" w:hAnsi="Times New Roman" w:cs="Times New Roman"/>
                        <w:noProof/>
                        <w:sz w:val="16"/>
                        <w:szCs w:val="16"/>
                      </w:rPr>
                    </w:pPr>
                    <w:r w:rsidRPr="006660F6">
                      <w:rPr>
                        <w:rFonts w:ascii="Times New Roman" w:hAnsi="Times New Roman" w:cs="Times New Roman"/>
                        <w:noProof/>
                        <w:sz w:val="16"/>
                        <w:szCs w:val="16"/>
                      </w:rPr>
                      <w:t xml:space="preserve">[1] </w:t>
                    </w:r>
                  </w:p>
                </w:tc>
                <w:tc>
                  <w:tcPr>
                    <w:tcW w:w="4583" w:type="pct"/>
                    <w:hideMark/>
                  </w:tcPr>
                  <w:p w14:paraId="0455D04D" w14:textId="77777777" w:rsidR="00707880" w:rsidRPr="006660F6" w:rsidRDefault="00707880" w:rsidP="006660F6">
                    <w:pPr>
                      <w:pStyle w:val="Bibliography"/>
                      <w:spacing w:after="0"/>
                      <w:contextualSpacing/>
                      <w:rPr>
                        <w:rFonts w:ascii="Times New Roman" w:hAnsi="Times New Roman" w:cs="Times New Roman"/>
                        <w:noProof/>
                        <w:sz w:val="16"/>
                        <w:szCs w:val="16"/>
                      </w:rPr>
                    </w:pPr>
                    <w:r w:rsidRPr="006660F6">
                      <w:rPr>
                        <w:rFonts w:ascii="Times New Roman" w:hAnsi="Times New Roman" w:cs="Times New Roman"/>
                        <w:noProof/>
                        <w:sz w:val="16"/>
                        <w:szCs w:val="16"/>
                      </w:rPr>
                      <w:t xml:space="preserve">K. Bala, D. K. Choubey and S. Paul, "Soft computing and data mining techniques for thunderstorms and lightning prediction: a survey," in 2017 International conference of Electronics, Communication and Aerospace Technology (ICECA), 2017. </w:t>
                    </w:r>
                  </w:p>
                </w:tc>
              </w:tr>
              <w:tr w:rsidR="00707880" w:rsidRPr="006660F6" w14:paraId="277A42AF" w14:textId="77777777" w:rsidTr="006660F6">
                <w:trPr>
                  <w:divId w:val="1146895629"/>
                  <w:tblCellSpacing w:w="15" w:type="dxa"/>
                </w:trPr>
                <w:tc>
                  <w:tcPr>
                    <w:tcW w:w="325" w:type="pct"/>
                    <w:hideMark/>
                  </w:tcPr>
                  <w:p w14:paraId="7E913EF2" w14:textId="77777777" w:rsidR="00707880" w:rsidRPr="006660F6" w:rsidRDefault="00707880">
                    <w:pPr>
                      <w:pStyle w:val="Bibliography"/>
                      <w:rPr>
                        <w:rFonts w:ascii="Times New Roman" w:hAnsi="Times New Roman" w:cs="Times New Roman"/>
                        <w:noProof/>
                        <w:sz w:val="16"/>
                        <w:szCs w:val="16"/>
                      </w:rPr>
                    </w:pPr>
                    <w:r w:rsidRPr="006660F6">
                      <w:rPr>
                        <w:rFonts w:ascii="Times New Roman" w:hAnsi="Times New Roman" w:cs="Times New Roman"/>
                        <w:noProof/>
                        <w:sz w:val="16"/>
                        <w:szCs w:val="16"/>
                      </w:rPr>
                      <w:t xml:space="preserve">[2] </w:t>
                    </w:r>
                  </w:p>
                </w:tc>
                <w:tc>
                  <w:tcPr>
                    <w:tcW w:w="4583" w:type="pct"/>
                    <w:hideMark/>
                  </w:tcPr>
                  <w:p w14:paraId="2528C0D4" w14:textId="77777777" w:rsidR="00707880" w:rsidRPr="006660F6" w:rsidRDefault="00707880" w:rsidP="006660F6">
                    <w:pPr>
                      <w:pStyle w:val="Bibliography"/>
                      <w:spacing w:after="0"/>
                      <w:contextualSpacing/>
                      <w:rPr>
                        <w:rFonts w:ascii="Times New Roman" w:hAnsi="Times New Roman" w:cs="Times New Roman"/>
                        <w:noProof/>
                        <w:sz w:val="16"/>
                        <w:szCs w:val="16"/>
                      </w:rPr>
                    </w:pPr>
                    <w:r w:rsidRPr="006660F6">
                      <w:rPr>
                        <w:rFonts w:ascii="Times New Roman" w:hAnsi="Times New Roman" w:cs="Times New Roman"/>
                        <w:noProof/>
                        <w:sz w:val="16"/>
                        <w:szCs w:val="16"/>
                      </w:rPr>
                      <w:t xml:space="preserve">B. C. Bates, A. J. Dowdy and R. E. Chandler, "Lightning prediction for Australia using multivariate analyses of large-scale atmospheric variables," Journal of applied meteorology and climatology, pp. 525-534, 2018. </w:t>
                    </w:r>
                  </w:p>
                </w:tc>
              </w:tr>
              <w:tr w:rsidR="00707880" w:rsidRPr="006660F6" w14:paraId="501761A3" w14:textId="77777777" w:rsidTr="006660F6">
                <w:trPr>
                  <w:divId w:val="1146895629"/>
                  <w:tblCellSpacing w:w="15" w:type="dxa"/>
                </w:trPr>
                <w:tc>
                  <w:tcPr>
                    <w:tcW w:w="325" w:type="pct"/>
                    <w:hideMark/>
                  </w:tcPr>
                  <w:p w14:paraId="185CF9DC" w14:textId="77777777" w:rsidR="00707880" w:rsidRPr="006660F6" w:rsidRDefault="00707880">
                    <w:pPr>
                      <w:pStyle w:val="Bibliography"/>
                      <w:rPr>
                        <w:rFonts w:ascii="Times New Roman" w:hAnsi="Times New Roman" w:cs="Times New Roman"/>
                        <w:noProof/>
                        <w:sz w:val="16"/>
                        <w:szCs w:val="16"/>
                      </w:rPr>
                    </w:pPr>
                    <w:r w:rsidRPr="006660F6">
                      <w:rPr>
                        <w:rFonts w:ascii="Times New Roman" w:hAnsi="Times New Roman" w:cs="Times New Roman"/>
                        <w:noProof/>
                        <w:sz w:val="16"/>
                        <w:szCs w:val="16"/>
                      </w:rPr>
                      <w:t xml:space="preserve">[3] </w:t>
                    </w:r>
                  </w:p>
                </w:tc>
                <w:tc>
                  <w:tcPr>
                    <w:tcW w:w="4583" w:type="pct"/>
                    <w:hideMark/>
                  </w:tcPr>
                  <w:p w14:paraId="41EA2EEF" w14:textId="77777777" w:rsidR="00707880" w:rsidRPr="006660F6" w:rsidRDefault="00707880" w:rsidP="006660F6">
                    <w:pPr>
                      <w:pStyle w:val="Bibliography"/>
                      <w:spacing w:after="0"/>
                      <w:contextualSpacing/>
                      <w:rPr>
                        <w:rFonts w:ascii="Times New Roman" w:hAnsi="Times New Roman" w:cs="Times New Roman"/>
                        <w:noProof/>
                        <w:sz w:val="16"/>
                        <w:szCs w:val="16"/>
                      </w:rPr>
                    </w:pPr>
                    <w:r w:rsidRPr="006660F6">
                      <w:rPr>
                        <w:rFonts w:ascii="Times New Roman" w:hAnsi="Times New Roman" w:cs="Times New Roman"/>
                        <w:noProof/>
                        <w:sz w:val="16"/>
                        <w:szCs w:val="16"/>
                      </w:rPr>
                      <w:t xml:space="preserve">Y. Zhu, P. Bitzer, V. Rakov and Z. Ding, "A machine-learning approach to classify cloud-to-ground and intracloud lightning," Geophysical Research Letters, p. e2020GL091148, 2021. </w:t>
                    </w:r>
                  </w:p>
                </w:tc>
              </w:tr>
              <w:tr w:rsidR="00707880" w:rsidRPr="006660F6" w14:paraId="7925018E" w14:textId="77777777" w:rsidTr="006660F6">
                <w:trPr>
                  <w:divId w:val="1146895629"/>
                  <w:tblCellSpacing w:w="15" w:type="dxa"/>
                </w:trPr>
                <w:tc>
                  <w:tcPr>
                    <w:tcW w:w="325" w:type="pct"/>
                    <w:hideMark/>
                  </w:tcPr>
                  <w:p w14:paraId="2C0989C0" w14:textId="77777777" w:rsidR="00707880" w:rsidRPr="006660F6" w:rsidRDefault="00707880">
                    <w:pPr>
                      <w:pStyle w:val="Bibliography"/>
                      <w:rPr>
                        <w:rFonts w:ascii="Times New Roman" w:hAnsi="Times New Roman" w:cs="Times New Roman"/>
                        <w:noProof/>
                        <w:sz w:val="16"/>
                        <w:szCs w:val="16"/>
                      </w:rPr>
                    </w:pPr>
                    <w:r w:rsidRPr="006660F6">
                      <w:rPr>
                        <w:rFonts w:ascii="Times New Roman" w:hAnsi="Times New Roman" w:cs="Times New Roman"/>
                        <w:noProof/>
                        <w:sz w:val="16"/>
                        <w:szCs w:val="16"/>
                      </w:rPr>
                      <w:t xml:space="preserve">[4] </w:t>
                    </w:r>
                  </w:p>
                </w:tc>
                <w:tc>
                  <w:tcPr>
                    <w:tcW w:w="4583" w:type="pct"/>
                    <w:hideMark/>
                  </w:tcPr>
                  <w:p w14:paraId="04F654EF" w14:textId="77777777" w:rsidR="00707880" w:rsidRPr="006660F6" w:rsidRDefault="00707880" w:rsidP="006660F6">
                    <w:pPr>
                      <w:pStyle w:val="Bibliography"/>
                      <w:spacing w:after="0"/>
                      <w:contextualSpacing/>
                      <w:rPr>
                        <w:rFonts w:ascii="Times New Roman" w:hAnsi="Times New Roman" w:cs="Times New Roman"/>
                        <w:noProof/>
                        <w:sz w:val="16"/>
                        <w:szCs w:val="16"/>
                      </w:rPr>
                    </w:pPr>
                    <w:r w:rsidRPr="006660F6">
                      <w:rPr>
                        <w:rFonts w:ascii="Times New Roman" w:hAnsi="Times New Roman" w:cs="Times New Roman"/>
                        <w:noProof/>
                        <w:sz w:val="16"/>
                        <w:szCs w:val="16"/>
                      </w:rPr>
                      <w:t xml:space="preserve">A. F. Leal and W. L. N. Matos, "Short-term lightning prediction in the Amazon region using ground-based weather station data and machine learning techniques," in 2022 36th International Conference on Lightning Protection (ICLP), 2022. </w:t>
                    </w:r>
                  </w:p>
                </w:tc>
              </w:tr>
              <w:tr w:rsidR="00707880" w:rsidRPr="006660F6" w14:paraId="6D055ADA" w14:textId="77777777" w:rsidTr="006660F6">
                <w:trPr>
                  <w:divId w:val="1146895629"/>
                  <w:tblCellSpacing w:w="15" w:type="dxa"/>
                </w:trPr>
                <w:tc>
                  <w:tcPr>
                    <w:tcW w:w="325" w:type="pct"/>
                    <w:hideMark/>
                  </w:tcPr>
                  <w:p w14:paraId="1BB98F49" w14:textId="77777777" w:rsidR="00707880" w:rsidRPr="006660F6" w:rsidRDefault="00707880">
                    <w:pPr>
                      <w:pStyle w:val="Bibliography"/>
                      <w:rPr>
                        <w:rFonts w:ascii="Times New Roman" w:hAnsi="Times New Roman" w:cs="Times New Roman"/>
                        <w:noProof/>
                        <w:sz w:val="16"/>
                        <w:szCs w:val="16"/>
                      </w:rPr>
                    </w:pPr>
                    <w:r w:rsidRPr="006660F6">
                      <w:rPr>
                        <w:rFonts w:ascii="Times New Roman" w:hAnsi="Times New Roman" w:cs="Times New Roman"/>
                        <w:noProof/>
                        <w:sz w:val="16"/>
                        <w:szCs w:val="16"/>
                      </w:rPr>
                      <w:t xml:space="preserve">[5] </w:t>
                    </w:r>
                  </w:p>
                </w:tc>
                <w:tc>
                  <w:tcPr>
                    <w:tcW w:w="4583" w:type="pct"/>
                    <w:hideMark/>
                  </w:tcPr>
                  <w:p w14:paraId="38BAB02C" w14:textId="77777777" w:rsidR="00707880" w:rsidRPr="006660F6" w:rsidRDefault="00707880" w:rsidP="006660F6">
                    <w:pPr>
                      <w:pStyle w:val="Bibliography"/>
                      <w:spacing w:after="0"/>
                      <w:contextualSpacing/>
                      <w:rPr>
                        <w:rFonts w:ascii="Times New Roman" w:hAnsi="Times New Roman" w:cs="Times New Roman"/>
                        <w:noProof/>
                        <w:sz w:val="16"/>
                        <w:szCs w:val="16"/>
                      </w:rPr>
                    </w:pPr>
                    <w:r w:rsidRPr="006660F6">
                      <w:rPr>
                        <w:rFonts w:ascii="Times New Roman" w:hAnsi="Times New Roman" w:cs="Times New Roman"/>
                        <w:noProof/>
                        <w:sz w:val="16"/>
                        <w:szCs w:val="16"/>
                      </w:rPr>
                      <w:t xml:space="preserve">S. Mzila, A. Ajoodha and H. Hunt, "Prediction of Lightning Occurrence in South Africa Using Neural Network and Meteorological Data," Available at SSRN 4331675, 2022. </w:t>
                    </w:r>
                  </w:p>
                </w:tc>
              </w:tr>
              <w:tr w:rsidR="00707880" w:rsidRPr="006660F6" w14:paraId="7DE7B9BB" w14:textId="77777777" w:rsidTr="006660F6">
                <w:trPr>
                  <w:divId w:val="1146895629"/>
                  <w:tblCellSpacing w:w="15" w:type="dxa"/>
                </w:trPr>
                <w:tc>
                  <w:tcPr>
                    <w:tcW w:w="325" w:type="pct"/>
                    <w:hideMark/>
                  </w:tcPr>
                  <w:p w14:paraId="017B595B" w14:textId="77777777" w:rsidR="00707880" w:rsidRPr="006660F6" w:rsidRDefault="00707880">
                    <w:pPr>
                      <w:pStyle w:val="Bibliography"/>
                      <w:rPr>
                        <w:rFonts w:ascii="Times New Roman" w:hAnsi="Times New Roman" w:cs="Times New Roman"/>
                        <w:noProof/>
                        <w:sz w:val="16"/>
                        <w:szCs w:val="16"/>
                      </w:rPr>
                    </w:pPr>
                    <w:r w:rsidRPr="006660F6">
                      <w:rPr>
                        <w:rFonts w:ascii="Times New Roman" w:hAnsi="Times New Roman" w:cs="Times New Roman"/>
                        <w:noProof/>
                        <w:sz w:val="16"/>
                        <w:szCs w:val="16"/>
                      </w:rPr>
                      <w:t xml:space="preserve">[6] </w:t>
                    </w:r>
                  </w:p>
                </w:tc>
                <w:tc>
                  <w:tcPr>
                    <w:tcW w:w="4583" w:type="pct"/>
                    <w:hideMark/>
                  </w:tcPr>
                  <w:p w14:paraId="741FAAC8" w14:textId="77777777" w:rsidR="00707880" w:rsidRPr="006660F6" w:rsidRDefault="00707880" w:rsidP="006660F6">
                    <w:pPr>
                      <w:pStyle w:val="Bibliography"/>
                      <w:spacing w:after="0"/>
                      <w:contextualSpacing/>
                      <w:rPr>
                        <w:rFonts w:ascii="Times New Roman" w:hAnsi="Times New Roman" w:cs="Times New Roman"/>
                        <w:noProof/>
                        <w:sz w:val="16"/>
                        <w:szCs w:val="16"/>
                      </w:rPr>
                    </w:pPr>
                    <w:r w:rsidRPr="006660F6">
                      <w:rPr>
                        <w:rFonts w:ascii="Times New Roman" w:hAnsi="Times New Roman" w:cs="Times New Roman"/>
                        <w:noProof/>
                        <w:sz w:val="16"/>
                        <w:szCs w:val="16"/>
                      </w:rPr>
                      <w:t xml:space="preserve">Y. Essa, H. G. Hunt and R. Ajoodha, "Short-term prediction of lightning in southern africa using autoregressive machine learning </w:t>
                    </w:r>
                    <w:r w:rsidRPr="006660F6">
                      <w:rPr>
                        <w:rFonts w:ascii="Times New Roman" w:hAnsi="Times New Roman" w:cs="Times New Roman"/>
                        <w:noProof/>
                        <w:sz w:val="16"/>
                        <w:szCs w:val="16"/>
                      </w:rPr>
                      <w:lastRenderedPageBreak/>
                      <w:t>techniques," in 2021 IEEE International IOT, Electronics and Mechatronics Conference (IEMTRONICS), IEEE, 2021, pp. 1-5.</w:t>
                    </w:r>
                  </w:p>
                </w:tc>
              </w:tr>
              <w:tr w:rsidR="00707880" w:rsidRPr="006660F6" w14:paraId="4DE9A1E3" w14:textId="77777777" w:rsidTr="006660F6">
                <w:trPr>
                  <w:divId w:val="1146895629"/>
                  <w:tblCellSpacing w:w="15" w:type="dxa"/>
                </w:trPr>
                <w:tc>
                  <w:tcPr>
                    <w:tcW w:w="325" w:type="pct"/>
                    <w:hideMark/>
                  </w:tcPr>
                  <w:p w14:paraId="3DCD4913" w14:textId="77777777" w:rsidR="00707880" w:rsidRPr="006660F6" w:rsidRDefault="00707880">
                    <w:pPr>
                      <w:pStyle w:val="Bibliography"/>
                      <w:rPr>
                        <w:rFonts w:ascii="Times New Roman" w:hAnsi="Times New Roman" w:cs="Times New Roman"/>
                        <w:noProof/>
                        <w:sz w:val="16"/>
                        <w:szCs w:val="16"/>
                      </w:rPr>
                    </w:pPr>
                    <w:r w:rsidRPr="006660F6">
                      <w:rPr>
                        <w:rFonts w:ascii="Times New Roman" w:hAnsi="Times New Roman" w:cs="Times New Roman"/>
                        <w:noProof/>
                        <w:sz w:val="16"/>
                        <w:szCs w:val="16"/>
                      </w:rPr>
                      <w:lastRenderedPageBreak/>
                      <w:t xml:space="preserve">[7] </w:t>
                    </w:r>
                  </w:p>
                </w:tc>
                <w:tc>
                  <w:tcPr>
                    <w:tcW w:w="4583" w:type="pct"/>
                    <w:hideMark/>
                  </w:tcPr>
                  <w:p w14:paraId="07792769" w14:textId="77777777" w:rsidR="00707880" w:rsidRPr="006660F6" w:rsidRDefault="00707880" w:rsidP="006660F6">
                    <w:pPr>
                      <w:pStyle w:val="Bibliography"/>
                      <w:spacing w:after="0"/>
                      <w:contextualSpacing/>
                      <w:rPr>
                        <w:rFonts w:ascii="Times New Roman" w:hAnsi="Times New Roman" w:cs="Times New Roman"/>
                        <w:noProof/>
                        <w:sz w:val="16"/>
                        <w:szCs w:val="16"/>
                      </w:rPr>
                    </w:pPr>
                    <w:r w:rsidRPr="006660F6">
                      <w:rPr>
                        <w:rFonts w:ascii="Times New Roman" w:hAnsi="Times New Roman" w:cs="Times New Roman"/>
                        <w:noProof/>
                        <w:sz w:val="16"/>
                        <w:szCs w:val="16"/>
                      </w:rPr>
                      <w:t xml:space="preserve">A. Mostajabi, D. L. Finney, M. Rubinstein and F. Rachidi, "Nowcasting lightning occurrence from commonly available meteorological parameters using machine learning techniques," Npj Climate and Atmospheric Science, p. 41, 2019. </w:t>
                    </w:r>
                  </w:p>
                </w:tc>
              </w:tr>
              <w:tr w:rsidR="00707880" w:rsidRPr="006660F6" w14:paraId="0180DC61" w14:textId="77777777" w:rsidTr="006660F6">
                <w:trPr>
                  <w:divId w:val="1146895629"/>
                  <w:tblCellSpacing w:w="15" w:type="dxa"/>
                </w:trPr>
                <w:tc>
                  <w:tcPr>
                    <w:tcW w:w="325" w:type="pct"/>
                    <w:hideMark/>
                  </w:tcPr>
                  <w:p w14:paraId="16F46AE4" w14:textId="77777777" w:rsidR="00707880" w:rsidRPr="006660F6" w:rsidRDefault="00707880">
                    <w:pPr>
                      <w:pStyle w:val="Bibliography"/>
                      <w:rPr>
                        <w:rFonts w:ascii="Times New Roman" w:hAnsi="Times New Roman" w:cs="Times New Roman"/>
                        <w:noProof/>
                        <w:sz w:val="16"/>
                        <w:szCs w:val="16"/>
                      </w:rPr>
                    </w:pPr>
                    <w:r w:rsidRPr="006660F6">
                      <w:rPr>
                        <w:rFonts w:ascii="Times New Roman" w:hAnsi="Times New Roman" w:cs="Times New Roman"/>
                        <w:noProof/>
                        <w:sz w:val="16"/>
                        <w:szCs w:val="16"/>
                      </w:rPr>
                      <w:t xml:space="preserve">[8] </w:t>
                    </w:r>
                  </w:p>
                </w:tc>
                <w:tc>
                  <w:tcPr>
                    <w:tcW w:w="4583" w:type="pct"/>
                    <w:hideMark/>
                  </w:tcPr>
                  <w:p w14:paraId="39B5761C" w14:textId="77777777" w:rsidR="00707880" w:rsidRPr="006660F6" w:rsidRDefault="00707880" w:rsidP="006660F6">
                    <w:pPr>
                      <w:pStyle w:val="Bibliography"/>
                      <w:spacing w:after="0"/>
                      <w:contextualSpacing/>
                      <w:rPr>
                        <w:rFonts w:ascii="Times New Roman" w:hAnsi="Times New Roman" w:cs="Times New Roman"/>
                        <w:noProof/>
                        <w:sz w:val="16"/>
                        <w:szCs w:val="16"/>
                      </w:rPr>
                    </w:pPr>
                    <w:r w:rsidRPr="006660F6">
                      <w:rPr>
                        <w:rFonts w:ascii="Times New Roman" w:hAnsi="Times New Roman" w:cs="Times New Roman"/>
                        <w:noProof/>
                        <w:sz w:val="16"/>
                        <w:szCs w:val="16"/>
                      </w:rPr>
                      <w:t>D. Speranza, "Lightning Prediction Using Recurrent Neural networks," Air Force Institute of Technology, Wright-Paterson AFB, 2019.</w:t>
                    </w:r>
                  </w:p>
                </w:tc>
              </w:tr>
              <w:tr w:rsidR="00707880" w:rsidRPr="006660F6" w14:paraId="40BC2C38" w14:textId="77777777" w:rsidTr="006660F6">
                <w:trPr>
                  <w:divId w:val="1146895629"/>
                  <w:tblCellSpacing w:w="15" w:type="dxa"/>
                </w:trPr>
                <w:tc>
                  <w:tcPr>
                    <w:tcW w:w="325" w:type="pct"/>
                    <w:hideMark/>
                  </w:tcPr>
                  <w:p w14:paraId="47931E4D" w14:textId="77777777" w:rsidR="00707880" w:rsidRPr="006660F6" w:rsidRDefault="00707880">
                    <w:pPr>
                      <w:pStyle w:val="Bibliography"/>
                      <w:rPr>
                        <w:rFonts w:ascii="Times New Roman" w:hAnsi="Times New Roman" w:cs="Times New Roman"/>
                        <w:noProof/>
                        <w:sz w:val="16"/>
                        <w:szCs w:val="16"/>
                      </w:rPr>
                    </w:pPr>
                    <w:r w:rsidRPr="006660F6">
                      <w:rPr>
                        <w:rFonts w:ascii="Times New Roman" w:hAnsi="Times New Roman" w:cs="Times New Roman"/>
                        <w:noProof/>
                        <w:sz w:val="16"/>
                        <w:szCs w:val="16"/>
                      </w:rPr>
                      <w:t xml:space="preserve">[9] </w:t>
                    </w:r>
                  </w:p>
                </w:tc>
                <w:tc>
                  <w:tcPr>
                    <w:tcW w:w="4583" w:type="pct"/>
                    <w:hideMark/>
                  </w:tcPr>
                  <w:p w14:paraId="71FE3821" w14:textId="77777777" w:rsidR="00707880" w:rsidRPr="006660F6" w:rsidRDefault="00707880" w:rsidP="006660F6">
                    <w:pPr>
                      <w:pStyle w:val="Bibliography"/>
                      <w:spacing w:after="0"/>
                      <w:contextualSpacing/>
                      <w:rPr>
                        <w:rFonts w:ascii="Times New Roman" w:hAnsi="Times New Roman" w:cs="Times New Roman"/>
                        <w:noProof/>
                        <w:sz w:val="16"/>
                        <w:szCs w:val="16"/>
                      </w:rPr>
                    </w:pPr>
                    <w:r w:rsidRPr="006660F6">
                      <w:rPr>
                        <w:rFonts w:ascii="Times New Roman" w:hAnsi="Times New Roman" w:cs="Times New Roman"/>
                        <w:noProof/>
                        <w:sz w:val="16"/>
                        <w:szCs w:val="16"/>
                      </w:rPr>
                      <w:t>K. C. Venzke, "Development of Predictors for Cloud-to-Ground Lightning Activity Using Atmospheric Stability Indices," Air Force Institute of Technology, Wright-Patterson AFB, 2001.</w:t>
                    </w:r>
                  </w:p>
                </w:tc>
              </w:tr>
              <w:tr w:rsidR="00707880" w:rsidRPr="006660F6" w14:paraId="6D3D0F57" w14:textId="77777777" w:rsidTr="006660F6">
                <w:trPr>
                  <w:divId w:val="1146895629"/>
                  <w:tblCellSpacing w:w="15" w:type="dxa"/>
                </w:trPr>
                <w:tc>
                  <w:tcPr>
                    <w:tcW w:w="325" w:type="pct"/>
                    <w:hideMark/>
                  </w:tcPr>
                  <w:p w14:paraId="0DF93F48" w14:textId="77777777" w:rsidR="00707880" w:rsidRPr="006660F6" w:rsidRDefault="00707880">
                    <w:pPr>
                      <w:pStyle w:val="Bibliography"/>
                      <w:rPr>
                        <w:rFonts w:ascii="Times New Roman" w:hAnsi="Times New Roman" w:cs="Times New Roman"/>
                        <w:noProof/>
                        <w:sz w:val="16"/>
                        <w:szCs w:val="16"/>
                      </w:rPr>
                    </w:pPr>
                    <w:r w:rsidRPr="006660F6">
                      <w:rPr>
                        <w:rFonts w:ascii="Times New Roman" w:hAnsi="Times New Roman" w:cs="Times New Roman"/>
                        <w:noProof/>
                        <w:sz w:val="16"/>
                        <w:szCs w:val="16"/>
                      </w:rPr>
                      <w:t xml:space="preserve">[10] </w:t>
                    </w:r>
                  </w:p>
                </w:tc>
                <w:tc>
                  <w:tcPr>
                    <w:tcW w:w="4583" w:type="pct"/>
                    <w:hideMark/>
                  </w:tcPr>
                  <w:p w14:paraId="2DFD65F4" w14:textId="77777777" w:rsidR="00707880" w:rsidRPr="006660F6" w:rsidRDefault="00707880" w:rsidP="006660F6">
                    <w:pPr>
                      <w:pStyle w:val="Bibliography"/>
                      <w:spacing w:after="0"/>
                      <w:contextualSpacing/>
                      <w:rPr>
                        <w:rFonts w:ascii="Times New Roman" w:hAnsi="Times New Roman" w:cs="Times New Roman"/>
                        <w:noProof/>
                        <w:sz w:val="16"/>
                        <w:szCs w:val="16"/>
                      </w:rPr>
                    </w:pPr>
                    <w:r w:rsidRPr="006660F6">
                      <w:rPr>
                        <w:rFonts w:ascii="Times New Roman" w:hAnsi="Times New Roman" w:cs="Times New Roman"/>
                        <w:noProof/>
                        <w:sz w:val="16"/>
                        <w:szCs w:val="16"/>
                      </w:rPr>
                      <w:t>M. I. Folsom, "Developing a Forecast Tool for Cloud-to-Ground Lightning in the North Central and Northeastern United States," Air Force Institute of Technology, Wright-Patterson AFB, 2004.</w:t>
                    </w:r>
                  </w:p>
                </w:tc>
              </w:tr>
              <w:tr w:rsidR="00707880" w:rsidRPr="006660F6" w14:paraId="09ED1C28" w14:textId="77777777" w:rsidTr="006660F6">
                <w:trPr>
                  <w:divId w:val="1146895629"/>
                  <w:tblCellSpacing w:w="15" w:type="dxa"/>
                </w:trPr>
                <w:tc>
                  <w:tcPr>
                    <w:tcW w:w="325" w:type="pct"/>
                    <w:hideMark/>
                  </w:tcPr>
                  <w:p w14:paraId="5A82644E" w14:textId="77777777" w:rsidR="00707880" w:rsidRPr="006660F6" w:rsidRDefault="00707880">
                    <w:pPr>
                      <w:pStyle w:val="Bibliography"/>
                      <w:rPr>
                        <w:rFonts w:ascii="Times New Roman" w:hAnsi="Times New Roman" w:cs="Times New Roman"/>
                        <w:noProof/>
                        <w:sz w:val="16"/>
                        <w:szCs w:val="16"/>
                      </w:rPr>
                    </w:pPr>
                    <w:r w:rsidRPr="006660F6">
                      <w:rPr>
                        <w:rFonts w:ascii="Times New Roman" w:hAnsi="Times New Roman" w:cs="Times New Roman"/>
                        <w:noProof/>
                        <w:sz w:val="16"/>
                        <w:szCs w:val="16"/>
                      </w:rPr>
                      <w:t xml:space="preserve">[11] </w:t>
                    </w:r>
                  </w:p>
                </w:tc>
                <w:tc>
                  <w:tcPr>
                    <w:tcW w:w="4583" w:type="pct"/>
                    <w:hideMark/>
                  </w:tcPr>
                  <w:p w14:paraId="574EED29" w14:textId="77777777" w:rsidR="00707880" w:rsidRPr="006660F6" w:rsidRDefault="00707880" w:rsidP="006660F6">
                    <w:pPr>
                      <w:pStyle w:val="Bibliography"/>
                      <w:spacing w:after="0"/>
                      <w:contextualSpacing/>
                      <w:rPr>
                        <w:rFonts w:ascii="Times New Roman" w:hAnsi="Times New Roman" w:cs="Times New Roman"/>
                        <w:noProof/>
                        <w:sz w:val="16"/>
                        <w:szCs w:val="16"/>
                      </w:rPr>
                    </w:pPr>
                    <w:r w:rsidRPr="006660F6">
                      <w:rPr>
                        <w:rFonts w:ascii="Times New Roman" w:hAnsi="Times New Roman" w:cs="Times New Roman"/>
                        <w:noProof/>
                        <w:sz w:val="16"/>
                        <w:szCs w:val="16"/>
                      </w:rPr>
                      <w:t>Nation Weather Service, "Skew-T Parameters," Nation Weather Service, [Online]. Available: https://www.weather.gov/source/zhu/ZHU_Training_Page/convective_parameters/skewt/skewtinfo.html#SKEW2. [Accessed 10 08 2022].</w:t>
                    </w:r>
                  </w:p>
                </w:tc>
              </w:tr>
              <w:tr w:rsidR="00707880" w:rsidRPr="006660F6" w14:paraId="64E40E3C" w14:textId="77777777" w:rsidTr="006660F6">
                <w:trPr>
                  <w:divId w:val="1146895629"/>
                  <w:tblCellSpacing w:w="15" w:type="dxa"/>
                </w:trPr>
                <w:tc>
                  <w:tcPr>
                    <w:tcW w:w="325" w:type="pct"/>
                    <w:hideMark/>
                  </w:tcPr>
                  <w:p w14:paraId="685DF156" w14:textId="77777777" w:rsidR="00707880" w:rsidRPr="006660F6" w:rsidRDefault="00707880">
                    <w:pPr>
                      <w:pStyle w:val="Bibliography"/>
                      <w:rPr>
                        <w:rFonts w:ascii="Times New Roman" w:hAnsi="Times New Roman" w:cs="Times New Roman"/>
                        <w:noProof/>
                        <w:sz w:val="16"/>
                        <w:szCs w:val="16"/>
                      </w:rPr>
                    </w:pPr>
                    <w:r w:rsidRPr="006660F6">
                      <w:rPr>
                        <w:rFonts w:ascii="Times New Roman" w:hAnsi="Times New Roman" w:cs="Times New Roman"/>
                        <w:noProof/>
                        <w:sz w:val="16"/>
                        <w:szCs w:val="16"/>
                      </w:rPr>
                      <w:t xml:space="preserve">[12] </w:t>
                    </w:r>
                  </w:p>
                </w:tc>
                <w:tc>
                  <w:tcPr>
                    <w:tcW w:w="4583" w:type="pct"/>
                    <w:hideMark/>
                  </w:tcPr>
                  <w:p w14:paraId="77006307" w14:textId="77777777" w:rsidR="00707880" w:rsidRPr="006660F6" w:rsidRDefault="00707880" w:rsidP="006660F6">
                    <w:pPr>
                      <w:pStyle w:val="Bibliography"/>
                      <w:spacing w:after="0"/>
                      <w:contextualSpacing/>
                      <w:rPr>
                        <w:rFonts w:ascii="Times New Roman" w:hAnsi="Times New Roman" w:cs="Times New Roman"/>
                        <w:noProof/>
                        <w:sz w:val="16"/>
                        <w:szCs w:val="16"/>
                      </w:rPr>
                    </w:pPr>
                    <w:r w:rsidRPr="006660F6">
                      <w:rPr>
                        <w:rFonts w:ascii="Times New Roman" w:hAnsi="Times New Roman" w:cs="Times New Roman"/>
                        <w:noProof/>
                        <w:sz w:val="16"/>
                        <w:szCs w:val="16"/>
                      </w:rPr>
                      <w:t>IBM Corporation, "IBM SPSS Modeler CRISP-DM Guide," IBM Corporation, 2011.</w:t>
                    </w:r>
                  </w:p>
                </w:tc>
              </w:tr>
              <w:tr w:rsidR="00707880" w:rsidRPr="006660F6" w14:paraId="37FDCC9C" w14:textId="77777777" w:rsidTr="006660F6">
                <w:trPr>
                  <w:divId w:val="1146895629"/>
                  <w:tblCellSpacing w:w="15" w:type="dxa"/>
                </w:trPr>
                <w:tc>
                  <w:tcPr>
                    <w:tcW w:w="325" w:type="pct"/>
                    <w:hideMark/>
                  </w:tcPr>
                  <w:p w14:paraId="1C02F608" w14:textId="77777777" w:rsidR="00707880" w:rsidRPr="006660F6" w:rsidRDefault="00707880">
                    <w:pPr>
                      <w:pStyle w:val="Bibliography"/>
                      <w:rPr>
                        <w:rFonts w:ascii="Times New Roman" w:hAnsi="Times New Roman" w:cs="Times New Roman"/>
                        <w:noProof/>
                        <w:sz w:val="16"/>
                        <w:szCs w:val="16"/>
                      </w:rPr>
                    </w:pPr>
                    <w:r w:rsidRPr="006660F6">
                      <w:rPr>
                        <w:rFonts w:ascii="Times New Roman" w:hAnsi="Times New Roman" w:cs="Times New Roman"/>
                        <w:noProof/>
                        <w:sz w:val="16"/>
                        <w:szCs w:val="16"/>
                      </w:rPr>
                      <w:t xml:space="preserve">[13] </w:t>
                    </w:r>
                  </w:p>
                </w:tc>
                <w:tc>
                  <w:tcPr>
                    <w:tcW w:w="4583" w:type="pct"/>
                    <w:hideMark/>
                  </w:tcPr>
                  <w:p w14:paraId="38A54967" w14:textId="77777777" w:rsidR="00707880" w:rsidRPr="006660F6" w:rsidRDefault="00707880" w:rsidP="006660F6">
                    <w:pPr>
                      <w:pStyle w:val="Bibliography"/>
                      <w:spacing w:after="0"/>
                      <w:contextualSpacing/>
                      <w:rPr>
                        <w:rFonts w:ascii="Times New Roman" w:hAnsi="Times New Roman" w:cs="Times New Roman"/>
                        <w:noProof/>
                        <w:sz w:val="16"/>
                        <w:szCs w:val="16"/>
                      </w:rPr>
                    </w:pPr>
                    <w:r w:rsidRPr="006660F6">
                      <w:rPr>
                        <w:rFonts w:ascii="Times New Roman" w:hAnsi="Times New Roman" w:cs="Times New Roman"/>
                        <w:noProof/>
                        <w:sz w:val="16"/>
                        <w:szCs w:val="16"/>
                      </w:rPr>
                      <w:t>A. Géron, "Overfitting the Training Data," in Hands-on Machine Learning with Scikit-Learn, Keras, and TensorFlow, Sebastopol, O’Reilly Media, Inc., 2019, p. 28.</w:t>
                    </w:r>
                  </w:p>
                </w:tc>
              </w:tr>
              <w:tr w:rsidR="00707880" w:rsidRPr="006660F6" w14:paraId="071CEE6F" w14:textId="77777777" w:rsidTr="006660F6">
                <w:trPr>
                  <w:divId w:val="1146895629"/>
                  <w:tblCellSpacing w:w="15" w:type="dxa"/>
                </w:trPr>
                <w:tc>
                  <w:tcPr>
                    <w:tcW w:w="325" w:type="pct"/>
                    <w:hideMark/>
                  </w:tcPr>
                  <w:p w14:paraId="1E9F4E7F" w14:textId="77777777" w:rsidR="00707880" w:rsidRPr="006660F6" w:rsidRDefault="00707880">
                    <w:pPr>
                      <w:pStyle w:val="Bibliography"/>
                      <w:rPr>
                        <w:rFonts w:ascii="Times New Roman" w:hAnsi="Times New Roman" w:cs="Times New Roman"/>
                        <w:noProof/>
                        <w:sz w:val="16"/>
                        <w:szCs w:val="16"/>
                      </w:rPr>
                    </w:pPr>
                    <w:r w:rsidRPr="006660F6">
                      <w:rPr>
                        <w:rFonts w:ascii="Times New Roman" w:hAnsi="Times New Roman" w:cs="Times New Roman"/>
                        <w:noProof/>
                        <w:sz w:val="16"/>
                        <w:szCs w:val="16"/>
                      </w:rPr>
                      <w:t xml:space="preserve">[14] </w:t>
                    </w:r>
                  </w:p>
                </w:tc>
                <w:tc>
                  <w:tcPr>
                    <w:tcW w:w="4583" w:type="pct"/>
                    <w:hideMark/>
                  </w:tcPr>
                  <w:p w14:paraId="60931F19" w14:textId="77777777" w:rsidR="00707880" w:rsidRPr="006660F6" w:rsidRDefault="00707880" w:rsidP="006660F6">
                    <w:pPr>
                      <w:pStyle w:val="Bibliography"/>
                      <w:spacing w:after="0"/>
                      <w:contextualSpacing/>
                      <w:rPr>
                        <w:rFonts w:ascii="Times New Roman" w:hAnsi="Times New Roman" w:cs="Times New Roman"/>
                        <w:noProof/>
                        <w:sz w:val="16"/>
                        <w:szCs w:val="16"/>
                      </w:rPr>
                    </w:pPr>
                    <w:r w:rsidRPr="006660F6">
                      <w:rPr>
                        <w:rFonts w:ascii="Times New Roman" w:hAnsi="Times New Roman" w:cs="Times New Roman"/>
                        <w:noProof/>
                        <w:sz w:val="16"/>
                        <w:szCs w:val="16"/>
                      </w:rPr>
                      <w:t>Keras, "Layer weight regularizers," [Online]. Available: https://keras.io/api/layers/regularizers/. [Accessed 16 08 2022].</w:t>
                    </w:r>
                  </w:p>
                </w:tc>
              </w:tr>
              <w:tr w:rsidR="00707880" w:rsidRPr="006660F6" w14:paraId="07B3494C" w14:textId="77777777" w:rsidTr="006660F6">
                <w:trPr>
                  <w:divId w:val="1146895629"/>
                  <w:tblCellSpacing w:w="15" w:type="dxa"/>
                </w:trPr>
                <w:tc>
                  <w:tcPr>
                    <w:tcW w:w="325" w:type="pct"/>
                    <w:hideMark/>
                  </w:tcPr>
                  <w:p w14:paraId="7BF3BE76" w14:textId="77777777" w:rsidR="00707880" w:rsidRPr="006660F6" w:rsidRDefault="00707880">
                    <w:pPr>
                      <w:pStyle w:val="Bibliography"/>
                      <w:rPr>
                        <w:rFonts w:ascii="Times New Roman" w:hAnsi="Times New Roman" w:cs="Times New Roman"/>
                        <w:noProof/>
                        <w:sz w:val="16"/>
                        <w:szCs w:val="16"/>
                      </w:rPr>
                    </w:pPr>
                    <w:r w:rsidRPr="006660F6">
                      <w:rPr>
                        <w:rFonts w:ascii="Times New Roman" w:hAnsi="Times New Roman" w:cs="Times New Roman"/>
                        <w:noProof/>
                        <w:sz w:val="16"/>
                        <w:szCs w:val="16"/>
                      </w:rPr>
                      <w:t xml:space="preserve">[15] </w:t>
                    </w:r>
                  </w:p>
                </w:tc>
                <w:tc>
                  <w:tcPr>
                    <w:tcW w:w="4583" w:type="pct"/>
                    <w:hideMark/>
                  </w:tcPr>
                  <w:p w14:paraId="50DEA02A" w14:textId="77777777" w:rsidR="00707880" w:rsidRPr="006660F6" w:rsidRDefault="00707880" w:rsidP="006660F6">
                    <w:pPr>
                      <w:pStyle w:val="Bibliography"/>
                      <w:spacing w:after="0"/>
                      <w:contextualSpacing/>
                      <w:rPr>
                        <w:rFonts w:ascii="Times New Roman" w:hAnsi="Times New Roman" w:cs="Times New Roman"/>
                        <w:noProof/>
                        <w:sz w:val="16"/>
                        <w:szCs w:val="16"/>
                      </w:rPr>
                    </w:pPr>
                    <w:r w:rsidRPr="006660F6">
                      <w:rPr>
                        <w:rFonts w:ascii="Times New Roman" w:hAnsi="Times New Roman" w:cs="Times New Roman"/>
                        <w:noProof/>
                        <w:sz w:val="16"/>
                        <w:szCs w:val="16"/>
                      </w:rPr>
                      <w:t xml:space="preserve">B. Widrow, "ADALINE and MADALINE," in 1st International Conference on Neural Networks, San Diego, CA, 1987. </w:t>
                    </w:r>
                  </w:p>
                </w:tc>
              </w:tr>
              <w:tr w:rsidR="00707880" w:rsidRPr="006660F6" w14:paraId="62F5A871" w14:textId="77777777" w:rsidTr="006660F6">
                <w:trPr>
                  <w:divId w:val="1146895629"/>
                  <w:tblCellSpacing w:w="15" w:type="dxa"/>
                </w:trPr>
                <w:tc>
                  <w:tcPr>
                    <w:tcW w:w="325" w:type="pct"/>
                    <w:hideMark/>
                  </w:tcPr>
                  <w:p w14:paraId="040F9A84" w14:textId="77777777" w:rsidR="00707880" w:rsidRPr="006660F6" w:rsidRDefault="00707880">
                    <w:pPr>
                      <w:pStyle w:val="Bibliography"/>
                      <w:rPr>
                        <w:rFonts w:ascii="Times New Roman" w:hAnsi="Times New Roman" w:cs="Times New Roman"/>
                        <w:noProof/>
                        <w:sz w:val="16"/>
                        <w:szCs w:val="16"/>
                      </w:rPr>
                    </w:pPr>
                    <w:r w:rsidRPr="006660F6">
                      <w:rPr>
                        <w:rFonts w:ascii="Times New Roman" w:hAnsi="Times New Roman" w:cs="Times New Roman"/>
                        <w:noProof/>
                        <w:sz w:val="16"/>
                        <w:szCs w:val="16"/>
                      </w:rPr>
                      <w:t xml:space="preserve">[16] </w:t>
                    </w:r>
                  </w:p>
                </w:tc>
                <w:tc>
                  <w:tcPr>
                    <w:tcW w:w="4583" w:type="pct"/>
                    <w:hideMark/>
                  </w:tcPr>
                  <w:p w14:paraId="65A76C61" w14:textId="77777777" w:rsidR="00707880" w:rsidRPr="006660F6" w:rsidRDefault="00707880" w:rsidP="006660F6">
                    <w:pPr>
                      <w:pStyle w:val="Bibliography"/>
                      <w:spacing w:after="0"/>
                      <w:contextualSpacing/>
                      <w:rPr>
                        <w:rFonts w:ascii="Times New Roman" w:hAnsi="Times New Roman" w:cs="Times New Roman"/>
                        <w:noProof/>
                        <w:sz w:val="16"/>
                        <w:szCs w:val="16"/>
                      </w:rPr>
                    </w:pPr>
                    <w:r w:rsidRPr="006660F6">
                      <w:rPr>
                        <w:rFonts w:ascii="Times New Roman" w:hAnsi="Times New Roman" w:cs="Times New Roman"/>
                        <w:noProof/>
                        <w:sz w:val="16"/>
                        <w:szCs w:val="16"/>
                      </w:rPr>
                      <w:t>A. Géron, in Hands-on Machine Learning with Scikit-Learn, Keras, and TensorFlow, Sebastopol, O’Reilly Media, Inc., 2019, p. 31.</w:t>
                    </w:r>
                  </w:p>
                </w:tc>
              </w:tr>
              <w:tr w:rsidR="00707880" w:rsidRPr="006660F6" w14:paraId="53002056" w14:textId="77777777" w:rsidTr="006660F6">
                <w:trPr>
                  <w:divId w:val="1146895629"/>
                  <w:tblCellSpacing w:w="15" w:type="dxa"/>
                </w:trPr>
                <w:tc>
                  <w:tcPr>
                    <w:tcW w:w="325" w:type="pct"/>
                    <w:hideMark/>
                  </w:tcPr>
                  <w:p w14:paraId="054BE3C7" w14:textId="77777777" w:rsidR="00707880" w:rsidRPr="006660F6" w:rsidRDefault="00707880">
                    <w:pPr>
                      <w:pStyle w:val="Bibliography"/>
                      <w:rPr>
                        <w:rFonts w:ascii="Times New Roman" w:hAnsi="Times New Roman" w:cs="Times New Roman"/>
                        <w:noProof/>
                        <w:sz w:val="16"/>
                        <w:szCs w:val="16"/>
                      </w:rPr>
                    </w:pPr>
                    <w:r w:rsidRPr="006660F6">
                      <w:rPr>
                        <w:rFonts w:ascii="Times New Roman" w:hAnsi="Times New Roman" w:cs="Times New Roman"/>
                        <w:noProof/>
                        <w:sz w:val="16"/>
                        <w:szCs w:val="16"/>
                      </w:rPr>
                      <w:t xml:space="preserve">[17] </w:t>
                    </w:r>
                  </w:p>
                </w:tc>
                <w:tc>
                  <w:tcPr>
                    <w:tcW w:w="4583" w:type="pct"/>
                    <w:hideMark/>
                  </w:tcPr>
                  <w:p w14:paraId="4B6DEBE9" w14:textId="77777777" w:rsidR="00707880" w:rsidRPr="006660F6" w:rsidRDefault="00707880" w:rsidP="006660F6">
                    <w:pPr>
                      <w:pStyle w:val="Bibliography"/>
                      <w:spacing w:after="0"/>
                      <w:contextualSpacing/>
                      <w:rPr>
                        <w:rFonts w:ascii="Times New Roman" w:hAnsi="Times New Roman" w:cs="Times New Roman"/>
                        <w:noProof/>
                        <w:sz w:val="16"/>
                        <w:szCs w:val="16"/>
                      </w:rPr>
                    </w:pPr>
                    <w:r w:rsidRPr="006660F6">
                      <w:rPr>
                        <w:rFonts w:ascii="Times New Roman" w:hAnsi="Times New Roman" w:cs="Times New Roman"/>
                        <w:noProof/>
                        <w:sz w:val="16"/>
                        <w:szCs w:val="16"/>
                      </w:rPr>
                      <w:t>G. James, D. Witten, T. Hastie and R. Tibshirani, in An Introduction to Statistical Learning with Applications in R, New York, Springer, 2017, p. 250.</w:t>
                    </w:r>
                  </w:p>
                </w:tc>
              </w:tr>
            </w:tbl>
            <w:p w14:paraId="46E56326" w14:textId="77777777" w:rsidR="00707880" w:rsidRPr="006660F6" w:rsidRDefault="00707880" w:rsidP="006660F6">
              <w:pPr>
                <w:pStyle w:val="Bibliography"/>
                <w:divId w:val="1146895629"/>
                <w:rPr>
                  <w:rFonts w:ascii="Times New Roman" w:hAnsi="Times New Roman" w:cs="Times New Roman"/>
                  <w:noProof/>
                  <w:sz w:val="16"/>
                  <w:szCs w:val="16"/>
                </w:rPr>
              </w:pPr>
            </w:p>
            <w:p w14:paraId="429CF906" w14:textId="26F8EF16" w:rsidR="00A32F13" w:rsidRDefault="00A32F13" w:rsidP="006660F6">
              <w:pPr>
                <w:pStyle w:val="Bibliography"/>
              </w:pPr>
              <w:r w:rsidRPr="006660F6">
                <w:rPr>
                  <w:rFonts w:ascii="Times New Roman" w:hAnsi="Times New Roman" w:cs="Times New Roman"/>
                  <w:noProof/>
                  <w:sz w:val="16"/>
                  <w:szCs w:val="16"/>
                </w:rPr>
                <w:fldChar w:fldCharType="end"/>
              </w:r>
            </w:p>
          </w:sdtContent>
        </w:sdt>
      </w:sdtContent>
    </w:sdt>
    <w:p w14:paraId="337BDD81" w14:textId="20CCF56F" w:rsidR="00096741" w:rsidRPr="00A32F13" w:rsidRDefault="00096741" w:rsidP="00A32F13">
      <w:pPr>
        <w:rPr>
          <w:rFonts w:ascii="Times New Roman" w:hAnsi="Times New Roman" w:cs="Times New Roman"/>
        </w:rPr>
      </w:pPr>
    </w:p>
    <w:sectPr w:rsidR="00096741" w:rsidRPr="00A32F13" w:rsidSect="00643B44">
      <w:type w:val="continuous"/>
      <w:pgSz w:w="12240" w:h="15840" w:code="1"/>
      <w:pgMar w:top="1080" w:right="907" w:bottom="1627" w:left="907"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A2D24" w14:textId="77777777" w:rsidR="00A62466" w:rsidRDefault="00A62466" w:rsidP="00F65694">
      <w:pPr>
        <w:spacing w:after="0" w:line="240" w:lineRule="auto"/>
      </w:pPr>
      <w:r>
        <w:separator/>
      </w:r>
    </w:p>
  </w:endnote>
  <w:endnote w:type="continuationSeparator" w:id="0">
    <w:p w14:paraId="50440008" w14:textId="77777777" w:rsidR="00A62466" w:rsidRDefault="00A62466" w:rsidP="00F65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2000500000000000000"/>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haris SIL">
    <w:altName w:val="Calibri"/>
    <w:panose1 w:val="020B0604020202020204"/>
    <w:charset w:val="00"/>
    <w:family w:val="swiss"/>
    <w:notTrueType/>
    <w:pitch w:val="default"/>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1BAE2" w14:textId="77777777" w:rsidR="00A62466" w:rsidRDefault="00A62466" w:rsidP="00F65694">
      <w:pPr>
        <w:spacing w:after="0" w:line="240" w:lineRule="auto"/>
      </w:pPr>
      <w:r>
        <w:separator/>
      </w:r>
    </w:p>
  </w:footnote>
  <w:footnote w:type="continuationSeparator" w:id="0">
    <w:p w14:paraId="2B04380C" w14:textId="77777777" w:rsidR="00A62466" w:rsidRDefault="00A62466" w:rsidP="00F656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7D4B"/>
    <w:multiLevelType w:val="hybridMultilevel"/>
    <w:tmpl w:val="EABEFF24"/>
    <w:lvl w:ilvl="0" w:tplc="6A220CD4">
      <w:start w:val="1"/>
      <w:numFmt w:val="bullet"/>
      <w:lvlText w:val=""/>
      <w:lvlJc w:val="left"/>
      <w:pPr>
        <w:ind w:left="720" w:hanging="360"/>
      </w:pPr>
      <w:rPr>
        <w:rFonts w:ascii="Symbol" w:hAnsi="Symbol" w:hint="default"/>
      </w:rPr>
    </w:lvl>
    <w:lvl w:ilvl="1" w:tplc="6862F914" w:tentative="1">
      <w:start w:val="1"/>
      <w:numFmt w:val="bullet"/>
      <w:lvlText w:val="o"/>
      <w:lvlJc w:val="left"/>
      <w:pPr>
        <w:ind w:left="1440" w:hanging="360"/>
      </w:pPr>
      <w:rPr>
        <w:rFonts w:ascii="Courier New" w:hAnsi="Courier New" w:cs="Courier New" w:hint="default"/>
      </w:rPr>
    </w:lvl>
    <w:lvl w:ilvl="2" w:tplc="115C710A" w:tentative="1">
      <w:start w:val="1"/>
      <w:numFmt w:val="bullet"/>
      <w:lvlText w:val=""/>
      <w:lvlJc w:val="left"/>
      <w:pPr>
        <w:ind w:left="2160" w:hanging="360"/>
      </w:pPr>
      <w:rPr>
        <w:rFonts w:ascii="Wingdings" w:hAnsi="Wingdings" w:hint="default"/>
      </w:rPr>
    </w:lvl>
    <w:lvl w:ilvl="3" w:tplc="07D84C02" w:tentative="1">
      <w:start w:val="1"/>
      <w:numFmt w:val="bullet"/>
      <w:lvlText w:val=""/>
      <w:lvlJc w:val="left"/>
      <w:pPr>
        <w:ind w:left="2880" w:hanging="360"/>
      </w:pPr>
      <w:rPr>
        <w:rFonts w:ascii="Symbol" w:hAnsi="Symbol" w:hint="default"/>
      </w:rPr>
    </w:lvl>
    <w:lvl w:ilvl="4" w:tplc="4B9AA74A" w:tentative="1">
      <w:start w:val="1"/>
      <w:numFmt w:val="bullet"/>
      <w:lvlText w:val="o"/>
      <w:lvlJc w:val="left"/>
      <w:pPr>
        <w:ind w:left="3600" w:hanging="360"/>
      </w:pPr>
      <w:rPr>
        <w:rFonts w:ascii="Courier New" w:hAnsi="Courier New" w:cs="Courier New" w:hint="default"/>
      </w:rPr>
    </w:lvl>
    <w:lvl w:ilvl="5" w:tplc="4E8CA0DC" w:tentative="1">
      <w:start w:val="1"/>
      <w:numFmt w:val="bullet"/>
      <w:lvlText w:val=""/>
      <w:lvlJc w:val="left"/>
      <w:pPr>
        <w:ind w:left="4320" w:hanging="360"/>
      </w:pPr>
      <w:rPr>
        <w:rFonts w:ascii="Wingdings" w:hAnsi="Wingdings" w:hint="default"/>
      </w:rPr>
    </w:lvl>
    <w:lvl w:ilvl="6" w:tplc="CAD83A1E" w:tentative="1">
      <w:start w:val="1"/>
      <w:numFmt w:val="bullet"/>
      <w:lvlText w:val=""/>
      <w:lvlJc w:val="left"/>
      <w:pPr>
        <w:ind w:left="5040" w:hanging="360"/>
      </w:pPr>
      <w:rPr>
        <w:rFonts w:ascii="Symbol" w:hAnsi="Symbol" w:hint="default"/>
      </w:rPr>
    </w:lvl>
    <w:lvl w:ilvl="7" w:tplc="D97E7274" w:tentative="1">
      <w:start w:val="1"/>
      <w:numFmt w:val="bullet"/>
      <w:lvlText w:val="o"/>
      <w:lvlJc w:val="left"/>
      <w:pPr>
        <w:ind w:left="5760" w:hanging="360"/>
      </w:pPr>
      <w:rPr>
        <w:rFonts w:ascii="Courier New" w:hAnsi="Courier New" w:cs="Courier New" w:hint="default"/>
      </w:rPr>
    </w:lvl>
    <w:lvl w:ilvl="8" w:tplc="662039CA" w:tentative="1">
      <w:start w:val="1"/>
      <w:numFmt w:val="bullet"/>
      <w:lvlText w:val=""/>
      <w:lvlJc w:val="left"/>
      <w:pPr>
        <w:ind w:left="6480" w:hanging="360"/>
      </w:pPr>
      <w:rPr>
        <w:rFonts w:ascii="Wingdings" w:hAnsi="Wingdings" w:hint="default"/>
      </w:rPr>
    </w:lvl>
  </w:abstractNum>
  <w:abstractNum w:abstractNumId="1" w15:restartNumberingAfterBreak="0">
    <w:nsid w:val="0E1E5794"/>
    <w:multiLevelType w:val="hybridMultilevel"/>
    <w:tmpl w:val="847E42FC"/>
    <w:lvl w:ilvl="0" w:tplc="E9E0C57E">
      <w:start w:val="1"/>
      <w:numFmt w:val="upperLetter"/>
      <w:lvlText w:val="%1."/>
      <w:lvlJc w:val="left"/>
      <w:pPr>
        <w:ind w:left="720" w:hanging="360"/>
      </w:pPr>
      <w:rPr>
        <w:rFonts w:hint="default"/>
      </w:rPr>
    </w:lvl>
    <w:lvl w:ilvl="1" w:tplc="E83E4ACE">
      <w:start w:val="1"/>
      <w:numFmt w:val="lowerLetter"/>
      <w:lvlText w:val="%2."/>
      <w:lvlJc w:val="left"/>
      <w:pPr>
        <w:ind w:left="1440" w:hanging="360"/>
      </w:pPr>
    </w:lvl>
    <w:lvl w:ilvl="2" w:tplc="4E1C0C54" w:tentative="1">
      <w:start w:val="1"/>
      <w:numFmt w:val="lowerRoman"/>
      <w:lvlText w:val="%3."/>
      <w:lvlJc w:val="right"/>
      <w:pPr>
        <w:ind w:left="2160" w:hanging="180"/>
      </w:pPr>
    </w:lvl>
    <w:lvl w:ilvl="3" w:tplc="5E6846EE" w:tentative="1">
      <w:start w:val="1"/>
      <w:numFmt w:val="decimal"/>
      <w:lvlText w:val="%4."/>
      <w:lvlJc w:val="left"/>
      <w:pPr>
        <w:ind w:left="2880" w:hanging="360"/>
      </w:pPr>
    </w:lvl>
    <w:lvl w:ilvl="4" w:tplc="72C424C6" w:tentative="1">
      <w:start w:val="1"/>
      <w:numFmt w:val="lowerLetter"/>
      <w:lvlText w:val="%5."/>
      <w:lvlJc w:val="left"/>
      <w:pPr>
        <w:ind w:left="3600" w:hanging="360"/>
      </w:pPr>
    </w:lvl>
    <w:lvl w:ilvl="5" w:tplc="1CFAFE5E" w:tentative="1">
      <w:start w:val="1"/>
      <w:numFmt w:val="lowerRoman"/>
      <w:lvlText w:val="%6."/>
      <w:lvlJc w:val="right"/>
      <w:pPr>
        <w:ind w:left="4320" w:hanging="180"/>
      </w:pPr>
    </w:lvl>
    <w:lvl w:ilvl="6" w:tplc="003EBF5E" w:tentative="1">
      <w:start w:val="1"/>
      <w:numFmt w:val="decimal"/>
      <w:lvlText w:val="%7."/>
      <w:lvlJc w:val="left"/>
      <w:pPr>
        <w:ind w:left="5040" w:hanging="360"/>
      </w:pPr>
    </w:lvl>
    <w:lvl w:ilvl="7" w:tplc="1BB2E7D6" w:tentative="1">
      <w:start w:val="1"/>
      <w:numFmt w:val="lowerLetter"/>
      <w:lvlText w:val="%8."/>
      <w:lvlJc w:val="left"/>
      <w:pPr>
        <w:ind w:left="5760" w:hanging="360"/>
      </w:pPr>
    </w:lvl>
    <w:lvl w:ilvl="8" w:tplc="A8BA71DC" w:tentative="1">
      <w:start w:val="1"/>
      <w:numFmt w:val="lowerRoman"/>
      <w:lvlText w:val="%9."/>
      <w:lvlJc w:val="right"/>
      <w:pPr>
        <w:ind w:left="6480" w:hanging="180"/>
      </w:pPr>
    </w:lvl>
  </w:abstractNum>
  <w:abstractNum w:abstractNumId="2" w15:restartNumberingAfterBreak="0">
    <w:nsid w:val="199C283B"/>
    <w:multiLevelType w:val="hybridMultilevel"/>
    <w:tmpl w:val="2C564E4E"/>
    <w:lvl w:ilvl="0" w:tplc="60FAD34C">
      <w:start w:val="1"/>
      <w:numFmt w:val="bullet"/>
      <w:lvlText w:val=""/>
      <w:lvlJc w:val="left"/>
      <w:pPr>
        <w:ind w:left="1080" w:hanging="360"/>
      </w:pPr>
      <w:rPr>
        <w:rFonts w:ascii="Symbol" w:hAnsi="Symbol" w:hint="default"/>
      </w:rPr>
    </w:lvl>
    <w:lvl w:ilvl="1" w:tplc="CA1654FC" w:tentative="1">
      <w:start w:val="1"/>
      <w:numFmt w:val="bullet"/>
      <w:lvlText w:val="o"/>
      <w:lvlJc w:val="left"/>
      <w:pPr>
        <w:ind w:left="1800" w:hanging="360"/>
      </w:pPr>
      <w:rPr>
        <w:rFonts w:ascii="Courier New" w:hAnsi="Courier New" w:cs="Courier New" w:hint="default"/>
      </w:rPr>
    </w:lvl>
    <w:lvl w:ilvl="2" w:tplc="A79484CC" w:tentative="1">
      <w:start w:val="1"/>
      <w:numFmt w:val="bullet"/>
      <w:lvlText w:val=""/>
      <w:lvlJc w:val="left"/>
      <w:pPr>
        <w:ind w:left="2520" w:hanging="360"/>
      </w:pPr>
      <w:rPr>
        <w:rFonts w:ascii="Wingdings" w:hAnsi="Wingdings" w:hint="default"/>
      </w:rPr>
    </w:lvl>
    <w:lvl w:ilvl="3" w:tplc="EF74F626" w:tentative="1">
      <w:start w:val="1"/>
      <w:numFmt w:val="bullet"/>
      <w:lvlText w:val=""/>
      <w:lvlJc w:val="left"/>
      <w:pPr>
        <w:ind w:left="3240" w:hanging="360"/>
      </w:pPr>
      <w:rPr>
        <w:rFonts w:ascii="Symbol" w:hAnsi="Symbol" w:hint="default"/>
      </w:rPr>
    </w:lvl>
    <w:lvl w:ilvl="4" w:tplc="BD8EAB00" w:tentative="1">
      <w:start w:val="1"/>
      <w:numFmt w:val="bullet"/>
      <w:lvlText w:val="o"/>
      <w:lvlJc w:val="left"/>
      <w:pPr>
        <w:ind w:left="3960" w:hanging="360"/>
      </w:pPr>
      <w:rPr>
        <w:rFonts w:ascii="Courier New" w:hAnsi="Courier New" w:cs="Courier New" w:hint="default"/>
      </w:rPr>
    </w:lvl>
    <w:lvl w:ilvl="5" w:tplc="C994DEB0" w:tentative="1">
      <w:start w:val="1"/>
      <w:numFmt w:val="bullet"/>
      <w:lvlText w:val=""/>
      <w:lvlJc w:val="left"/>
      <w:pPr>
        <w:ind w:left="4680" w:hanging="360"/>
      </w:pPr>
      <w:rPr>
        <w:rFonts w:ascii="Wingdings" w:hAnsi="Wingdings" w:hint="default"/>
      </w:rPr>
    </w:lvl>
    <w:lvl w:ilvl="6" w:tplc="C03A260C" w:tentative="1">
      <w:start w:val="1"/>
      <w:numFmt w:val="bullet"/>
      <w:lvlText w:val=""/>
      <w:lvlJc w:val="left"/>
      <w:pPr>
        <w:ind w:left="5400" w:hanging="360"/>
      </w:pPr>
      <w:rPr>
        <w:rFonts w:ascii="Symbol" w:hAnsi="Symbol" w:hint="default"/>
      </w:rPr>
    </w:lvl>
    <w:lvl w:ilvl="7" w:tplc="E6EEDD4A" w:tentative="1">
      <w:start w:val="1"/>
      <w:numFmt w:val="bullet"/>
      <w:lvlText w:val="o"/>
      <w:lvlJc w:val="left"/>
      <w:pPr>
        <w:ind w:left="6120" w:hanging="360"/>
      </w:pPr>
      <w:rPr>
        <w:rFonts w:ascii="Courier New" w:hAnsi="Courier New" w:cs="Courier New" w:hint="default"/>
      </w:rPr>
    </w:lvl>
    <w:lvl w:ilvl="8" w:tplc="F8846B96" w:tentative="1">
      <w:start w:val="1"/>
      <w:numFmt w:val="bullet"/>
      <w:lvlText w:val=""/>
      <w:lvlJc w:val="left"/>
      <w:pPr>
        <w:ind w:left="6840" w:hanging="360"/>
      </w:pPr>
      <w:rPr>
        <w:rFonts w:ascii="Wingdings" w:hAnsi="Wingdings" w:hint="default"/>
      </w:rPr>
    </w:lvl>
  </w:abstractNum>
  <w:abstractNum w:abstractNumId="3" w15:restartNumberingAfterBreak="0">
    <w:nsid w:val="19DF3061"/>
    <w:multiLevelType w:val="hybridMultilevel"/>
    <w:tmpl w:val="F05A4F4E"/>
    <w:lvl w:ilvl="0" w:tplc="D95C4310">
      <w:start w:val="1"/>
      <w:numFmt w:val="upperLetter"/>
      <w:lvlText w:val="%1."/>
      <w:lvlJc w:val="left"/>
      <w:pPr>
        <w:ind w:left="720" w:hanging="360"/>
      </w:pPr>
      <w:rPr>
        <w:rFonts w:hint="default"/>
      </w:rPr>
    </w:lvl>
    <w:lvl w:ilvl="1" w:tplc="3F0055FE" w:tentative="1">
      <w:start w:val="1"/>
      <w:numFmt w:val="lowerLetter"/>
      <w:lvlText w:val="%2."/>
      <w:lvlJc w:val="left"/>
      <w:pPr>
        <w:ind w:left="1440" w:hanging="360"/>
      </w:pPr>
    </w:lvl>
    <w:lvl w:ilvl="2" w:tplc="89285060" w:tentative="1">
      <w:start w:val="1"/>
      <w:numFmt w:val="lowerRoman"/>
      <w:lvlText w:val="%3."/>
      <w:lvlJc w:val="right"/>
      <w:pPr>
        <w:ind w:left="2160" w:hanging="180"/>
      </w:pPr>
    </w:lvl>
    <w:lvl w:ilvl="3" w:tplc="C4242776" w:tentative="1">
      <w:start w:val="1"/>
      <w:numFmt w:val="decimal"/>
      <w:lvlText w:val="%4."/>
      <w:lvlJc w:val="left"/>
      <w:pPr>
        <w:ind w:left="2880" w:hanging="360"/>
      </w:pPr>
    </w:lvl>
    <w:lvl w:ilvl="4" w:tplc="2A242260" w:tentative="1">
      <w:start w:val="1"/>
      <w:numFmt w:val="lowerLetter"/>
      <w:lvlText w:val="%5."/>
      <w:lvlJc w:val="left"/>
      <w:pPr>
        <w:ind w:left="3600" w:hanging="360"/>
      </w:pPr>
    </w:lvl>
    <w:lvl w:ilvl="5" w:tplc="2A5C6FAA" w:tentative="1">
      <w:start w:val="1"/>
      <w:numFmt w:val="lowerRoman"/>
      <w:lvlText w:val="%6."/>
      <w:lvlJc w:val="right"/>
      <w:pPr>
        <w:ind w:left="4320" w:hanging="180"/>
      </w:pPr>
    </w:lvl>
    <w:lvl w:ilvl="6" w:tplc="28C22954" w:tentative="1">
      <w:start w:val="1"/>
      <w:numFmt w:val="decimal"/>
      <w:lvlText w:val="%7."/>
      <w:lvlJc w:val="left"/>
      <w:pPr>
        <w:ind w:left="5040" w:hanging="360"/>
      </w:pPr>
    </w:lvl>
    <w:lvl w:ilvl="7" w:tplc="032CFFA8" w:tentative="1">
      <w:start w:val="1"/>
      <w:numFmt w:val="lowerLetter"/>
      <w:lvlText w:val="%8."/>
      <w:lvlJc w:val="left"/>
      <w:pPr>
        <w:ind w:left="5760" w:hanging="360"/>
      </w:pPr>
    </w:lvl>
    <w:lvl w:ilvl="8" w:tplc="6DB2B8FC" w:tentative="1">
      <w:start w:val="1"/>
      <w:numFmt w:val="lowerRoman"/>
      <w:lvlText w:val="%9."/>
      <w:lvlJc w:val="right"/>
      <w:pPr>
        <w:ind w:left="6480" w:hanging="180"/>
      </w:pPr>
    </w:lvl>
  </w:abstractNum>
  <w:abstractNum w:abstractNumId="4" w15:restartNumberingAfterBreak="0">
    <w:nsid w:val="1BCE7140"/>
    <w:multiLevelType w:val="hybridMultilevel"/>
    <w:tmpl w:val="847E42FC"/>
    <w:lvl w:ilvl="0" w:tplc="D56E551C">
      <w:start w:val="1"/>
      <w:numFmt w:val="upperLetter"/>
      <w:lvlText w:val="%1."/>
      <w:lvlJc w:val="left"/>
      <w:pPr>
        <w:ind w:left="720" w:hanging="360"/>
      </w:pPr>
      <w:rPr>
        <w:rFonts w:hint="default"/>
      </w:rPr>
    </w:lvl>
    <w:lvl w:ilvl="1" w:tplc="93F2107A" w:tentative="1">
      <w:start w:val="1"/>
      <w:numFmt w:val="lowerLetter"/>
      <w:lvlText w:val="%2."/>
      <w:lvlJc w:val="left"/>
      <w:pPr>
        <w:ind w:left="1440" w:hanging="360"/>
      </w:pPr>
    </w:lvl>
    <w:lvl w:ilvl="2" w:tplc="69CE6612" w:tentative="1">
      <w:start w:val="1"/>
      <w:numFmt w:val="lowerRoman"/>
      <w:lvlText w:val="%3."/>
      <w:lvlJc w:val="right"/>
      <w:pPr>
        <w:ind w:left="2160" w:hanging="180"/>
      </w:pPr>
    </w:lvl>
    <w:lvl w:ilvl="3" w:tplc="2714B6B8" w:tentative="1">
      <w:start w:val="1"/>
      <w:numFmt w:val="decimal"/>
      <w:lvlText w:val="%4."/>
      <w:lvlJc w:val="left"/>
      <w:pPr>
        <w:ind w:left="2880" w:hanging="360"/>
      </w:pPr>
    </w:lvl>
    <w:lvl w:ilvl="4" w:tplc="2A066BE8" w:tentative="1">
      <w:start w:val="1"/>
      <w:numFmt w:val="lowerLetter"/>
      <w:lvlText w:val="%5."/>
      <w:lvlJc w:val="left"/>
      <w:pPr>
        <w:ind w:left="3600" w:hanging="360"/>
      </w:pPr>
    </w:lvl>
    <w:lvl w:ilvl="5" w:tplc="28D27E80" w:tentative="1">
      <w:start w:val="1"/>
      <w:numFmt w:val="lowerRoman"/>
      <w:lvlText w:val="%6."/>
      <w:lvlJc w:val="right"/>
      <w:pPr>
        <w:ind w:left="4320" w:hanging="180"/>
      </w:pPr>
    </w:lvl>
    <w:lvl w:ilvl="6" w:tplc="731ECC24" w:tentative="1">
      <w:start w:val="1"/>
      <w:numFmt w:val="decimal"/>
      <w:lvlText w:val="%7."/>
      <w:lvlJc w:val="left"/>
      <w:pPr>
        <w:ind w:left="5040" w:hanging="360"/>
      </w:pPr>
    </w:lvl>
    <w:lvl w:ilvl="7" w:tplc="3D28B12C" w:tentative="1">
      <w:start w:val="1"/>
      <w:numFmt w:val="lowerLetter"/>
      <w:lvlText w:val="%8."/>
      <w:lvlJc w:val="left"/>
      <w:pPr>
        <w:ind w:left="5760" w:hanging="360"/>
      </w:pPr>
    </w:lvl>
    <w:lvl w:ilvl="8" w:tplc="68F05886" w:tentative="1">
      <w:start w:val="1"/>
      <w:numFmt w:val="lowerRoman"/>
      <w:lvlText w:val="%9."/>
      <w:lvlJc w:val="right"/>
      <w:pPr>
        <w:ind w:left="6480" w:hanging="180"/>
      </w:pPr>
    </w:lvl>
  </w:abstractNum>
  <w:abstractNum w:abstractNumId="5" w15:restartNumberingAfterBreak="0">
    <w:nsid w:val="21F316CB"/>
    <w:multiLevelType w:val="hybridMultilevel"/>
    <w:tmpl w:val="C706A4F2"/>
    <w:lvl w:ilvl="0" w:tplc="05E43664">
      <w:start w:val="1"/>
      <w:numFmt w:val="bullet"/>
      <w:pStyle w:val="IEEEBullet"/>
      <w:lvlText w:val=""/>
      <w:lvlJc w:val="left"/>
      <w:pPr>
        <w:ind w:left="900" w:hanging="360"/>
      </w:pPr>
      <w:rPr>
        <w:rFonts w:ascii="Symbol" w:hAnsi="Symbol" w:hint="default"/>
      </w:rPr>
    </w:lvl>
    <w:lvl w:ilvl="1" w:tplc="042A147C">
      <w:start w:val="1"/>
      <w:numFmt w:val="bullet"/>
      <w:lvlText w:val="o"/>
      <w:lvlJc w:val="left"/>
      <w:pPr>
        <w:ind w:left="1620" w:hanging="360"/>
      </w:pPr>
      <w:rPr>
        <w:rFonts w:ascii="Courier New" w:hAnsi="Courier New" w:cs="Courier New" w:hint="default"/>
      </w:rPr>
    </w:lvl>
    <w:lvl w:ilvl="2" w:tplc="3C24BC5C" w:tentative="1">
      <w:start w:val="1"/>
      <w:numFmt w:val="bullet"/>
      <w:lvlText w:val=""/>
      <w:lvlJc w:val="left"/>
      <w:pPr>
        <w:ind w:left="2340" w:hanging="360"/>
      </w:pPr>
      <w:rPr>
        <w:rFonts w:ascii="Wingdings" w:hAnsi="Wingdings" w:hint="default"/>
      </w:rPr>
    </w:lvl>
    <w:lvl w:ilvl="3" w:tplc="8752BB52" w:tentative="1">
      <w:start w:val="1"/>
      <w:numFmt w:val="bullet"/>
      <w:lvlText w:val=""/>
      <w:lvlJc w:val="left"/>
      <w:pPr>
        <w:ind w:left="3060" w:hanging="360"/>
      </w:pPr>
      <w:rPr>
        <w:rFonts w:ascii="Symbol" w:hAnsi="Symbol" w:hint="default"/>
      </w:rPr>
    </w:lvl>
    <w:lvl w:ilvl="4" w:tplc="E72ABFC4" w:tentative="1">
      <w:start w:val="1"/>
      <w:numFmt w:val="bullet"/>
      <w:lvlText w:val="o"/>
      <w:lvlJc w:val="left"/>
      <w:pPr>
        <w:ind w:left="3780" w:hanging="360"/>
      </w:pPr>
      <w:rPr>
        <w:rFonts w:ascii="Courier New" w:hAnsi="Courier New" w:cs="Courier New" w:hint="default"/>
      </w:rPr>
    </w:lvl>
    <w:lvl w:ilvl="5" w:tplc="34CE3E0C" w:tentative="1">
      <w:start w:val="1"/>
      <w:numFmt w:val="bullet"/>
      <w:lvlText w:val=""/>
      <w:lvlJc w:val="left"/>
      <w:pPr>
        <w:ind w:left="4500" w:hanging="360"/>
      </w:pPr>
      <w:rPr>
        <w:rFonts w:ascii="Wingdings" w:hAnsi="Wingdings" w:hint="default"/>
      </w:rPr>
    </w:lvl>
    <w:lvl w:ilvl="6" w:tplc="AB042C62" w:tentative="1">
      <w:start w:val="1"/>
      <w:numFmt w:val="bullet"/>
      <w:lvlText w:val=""/>
      <w:lvlJc w:val="left"/>
      <w:pPr>
        <w:ind w:left="5220" w:hanging="360"/>
      </w:pPr>
      <w:rPr>
        <w:rFonts w:ascii="Symbol" w:hAnsi="Symbol" w:hint="default"/>
      </w:rPr>
    </w:lvl>
    <w:lvl w:ilvl="7" w:tplc="FFFAB21A" w:tentative="1">
      <w:start w:val="1"/>
      <w:numFmt w:val="bullet"/>
      <w:lvlText w:val="o"/>
      <w:lvlJc w:val="left"/>
      <w:pPr>
        <w:ind w:left="5940" w:hanging="360"/>
      </w:pPr>
      <w:rPr>
        <w:rFonts w:ascii="Courier New" w:hAnsi="Courier New" w:cs="Courier New" w:hint="default"/>
      </w:rPr>
    </w:lvl>
    <w:lvl w:ilvl="8" w:tplc="1F7C3EA4" w:tentative="1">
      <w:start w:val="1"/>
      <w:numFmt w:val="bullet"/>
      <w:lvlText w:val=""/>
      <w:lvlJc w:val="left"/>
      <w:pPr>
        <w:ind w:left="6660" w:hanging="360"/>
      </w:pPr>
      <w:rPr>
        <w:rFonts w:ascii="Wingdings" w:hAnsi="Wingdings" w:hint="default"/>
      </w:rPr>
    </w:lvl>
  </w:abstractNum>
  <w:abstractNum w:abstractNumId="6" w15:restartNumberingAfterBreak="0">
    <w:nsid w:val="33521C74"/>
    <w:multiLevelType w:val="hybridMultilevel"/>
    <w:tmpl w:val="85EC2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AF6C4D"/>
    <w:multiLevelType w:val="hybridMultilevel"/>
    <w:tmpl w:val="847E42FC"/>
    <w:lvl w:ilvl="0" w:tplc="5DF84A1E">
      <w:start w:val="1"/>
      <w:numFmt w:val="upperLetter"/>
      <w:lvlText w:val="%1."/>
      <w:lvlJc w:val="left"/>
      <w:pPr>
        <w:ind w:left="720" w:hanging="360"/>
      </w:pPr>
      <w:rPr>
        <w:rFonts w:hint="default"/>
      </w:rPr>
    </w:lvl>
    <w:lvl w:ilvl="1" w:tplc="B60682D4" w:tentative="1">
      <w:start w:val="1"/>
      <w:numFmt w:val="lowerLetter"/>
      <w:lvlText w:val="%2."/>
      <w:lvlJc w:val="left"/>
      <w:pPr>
        <w:ind w:left="1440" w:hanging="360"/>
      </w:pPr>
    </w:lvl>
    <w:lvl w:ilvl="2" w:tplc="5F92F572" w:tentative="1">
      <w:start w:val="1"/>
      <w:numFmt w:val="lowerRoman"/>
      <w:lvlText w:val="%3."/>
      <w:lvlJc w:val="right"/>
      <w:pPr>
        <w:ind w:left="2160" w:hanging="180"/>
      </w:pPr>
    </w:lvl>
    <w:lvl w:ilvl="3" w:tplc="D2C8FFC8" w:tentative="1">
      <w:start w:val="1"/>
      <w:numFmt w:val="decimal"/>
      <w:lvlText w:val="%4."/>
      <w:lvlJc w:val="left"/>
      <w:pPr>
        <w:ind w:left="2880" w:hanging="360"/>
      </w:pPr>
    </w:lvl>
    <w:lvl w:ilvl="4" w:tplc="4E0CA08E" w:tentative="1">
      <w:start w:val="1"/>
      <w:numFmt w:val="lowerLetter"/>
      <w:lvlText w:val="%5."/>
      <w:lvlJc w:val="left"/>
      <w:pPr>
        <w:ind w:left="3600" w:hanging="360"/>
      </w:pPr>
    </w:lvl>
    <w:lvl w:ilvl="5" w:tplc="FE1E9144" w:tentative="1">
      <w:start w:val="1"/>
      <w:numFmt w:val="lowerRoman"/>
      <w:lvlText w:val="%6."/>
      <w:lvlJc w:val="right"/>
      <w:pPr>
        <w:ind w:left="4320" w:hanging="180"/>
      </w:pPr>
    </w:lvl>
    <w:lvl w:ilvl="6" w:tplc="58A40FFC" w:tentative="1">
      <w:start w:val="1"/>
      <w:numFmt w:val="decimal"/>
      <w:lvlText w:val="%7."/>
      <w:lvlJc w:val="left"/>
      <w:pPr>
        <w:ind w:left="5040" w:hanging="360"/>
      </w:pPr>
    </w:lvl>
    <w:lvl w:ilvl="7" w:tplc="8800FBCC" w:tentative="1">
      <w:start w:val="1"/>
      <w:numFmt w:val="lowerLetter"/>
      <w:lvlText w:val="%8."/>
      <w:lvlJc w:val="left"/>
      <w:pPr>
        <w:ind w:left="5760" w:hanging="360"/>
      </w:pPr>
    </w:lvl>
    <w:lvl w:ilvl="8" w:tplc="80F25C06" w:tentative="1">
      <w:start w:val="1"/>
      <w:numFmt w:val="lowerRoman"/>
      <w:lvlText w:val="%9."/>
      <w:lvlJc w:val="right"/>
      <w:pPr>
        <w:ind w:left="6480" w:hanging="180"/>
      </w:pPr>
    </w:lvl>
  </w:abstractNum>
  <w:abstractNum w:abstractNumId="8" w15:restartNumberingAfterBreak="0">
    <w:nsid w:val="34AB4A62"/>
    <w:multiLevelType w:val="hybridMultilevel"/>
    <w:tmpl w:val="377E25FA"/>
    <w:lvl w:ilvl="0" w:tplc="E9E0C57E">
      <w:start w:val="1"/>
      <w:numFmt w:val="upperLetter"/>
      <w:lvlText w:val="%1."/>
      <w:lvlJc w:val="left"/>
      <w:pPr>
        <w:ind w:left="720" w:hanging="360"/>
      </w:pPr>
      <w:rPr>
        <w:rFonts w:hint="default"/>
      </w:rPr>
    </w:lvl>
    <w:lvl w:ilvl="1" w:tplc="E83E4ACE">
      <w:start w:val="1"/>
      <w:numFmt w:val="lowerLetter"/>
      <w:lvlText w:val="%2."/>
      <w:lvlJc w:val="left"/>
      <w:pPr>
        <w:ind w:left="1440" w:hanging="360"/>
      </w:pPr>
    </w:lvl>
    <w:lvl w:ilvl="2" w:tplc="4E1C0C54" w:tentative="1">
      <w:start w:val="1"/>
      <w:numFmt w:val="lowerRoman"/>
      <w:lvlText w:val="%3."/>
      <w:lvlJc w:val="right"/>
      <w:pPr>
        <w:ind w:left="2160" w:hanging="180"/>
      </w:pPr>
    </w:lvl>
    <w:lvl w:ilvl="3" w:tplc="5E6846EE" w:tentative="1">
      <w:start w:val="1"/>
      <w:numFmt w:val="decimal"/>
      <w:lvlText w:val="%4."/>
      <w:lvlJc w:val="left"/>
      <w:pPr>
        <w:ind w:left="2880" w:hanging="360"/>
      </w:pPr>
    </w:lvl>
    <w:lvl w:ilvl="4" w:tplc="72C424C6" w:tentative="1">
      <w:start w:val="1"/>
      <w:numFmt w:val="lowerLetter"/>
      <w:lvlText w:val="%5."/>
      <w:lvlJc w:val="left"/>
      <w:pPr>
        <w:ind w:left="3600" w:hanging="360"/>
      </w:pPr>
    </w:lvl>
    <w:lvl w:ilvl="5" w:tplc="1CFAFE5E" w:tentative="1">
      <w:start w:val="1"/>
      <w:numFmt w:val="lowerRoman"/>
      <w:lvlText w:val="%6."/>
      <w:lvlJc w:val="right"/>
      <w:pPr>
        <w:ind w:left="4320" w:hanging="180"/>
      </w:pPr>
    </w:lvl>
    <w:lvl w:ilvl="6" w:tplc="003EBF5E" w:tentative="1">
      <w:start w:val="1"/>
      <w:numFmt w:val="decimal"/>
      <w:lvlText w:val="%7."/>
      <w:lvlJc w:val="left"/>
      <w:pPr>
        <w:ind w:left="5040" w:hanging="360"/>
      </w:pPr>
    </w:lvl>
    <w:lvl w:ilvl="7" w:tplc="1BB2E7D6" w:tentative="1">
      <w:start w:val="1"/>
      <w:numFmt w:val="lowerLetter"/>
      <w:lvlText w:val="%8."/>
      <w:lvlJc w:val="left"/>
      <w:pPr>
        <w:ind w:left="5760" w:hanging="360"/>
      </w:pPr>
    </w:lvl>
    <w:lvl w:ilvl="8" w:tplc="A8BA71DC" w:tentative="1">
      <w:start w:val="1"/>
      <w:numFmt w:val="lowerRoman"/>
      <w:lvlText w:val="%9."/>
      <w:lvlJc w:val="right"/>
      <w:pPr>
        <w:ind w:left="6480" w:hanging="180"/>
      </w:pPr>
    </w:lvl>
  </w:abstractNum>
  <w:abstractNum w:abstractNumId="9" w15:restartNumberingAfterBreak="0">
    <w:nsid w:val="4B8745B2"/>
    <w:multiLevelType w:val="hybridMultilevel"/>
    <w:tmpl w:val="35DA7D58"/>
    <w:lvl w:ilvl="0" w:tplc="0B728504">
      <w:start w:val="1"/>
      <w:numFmt w:val="upperLetter"/>
      <w:lvlText w:val="%1."/>
      <w:lvlJc w:val="left"/>
      <w:pPr>
        <w:ind w:left="720" w:hanging="360"/>
      </w:pPr>
      <w:rPr>
        <w:rFonts w:hint="default"/>
      </w:rPr>
    </w:lvl>
    <w:lvl w:ilvl="1" w:tplc="72C46000" w:tentative="1">
      <w:start w:val="1"/>
      <w:numFmt w:val="lowerLetter"/>
      <w:lvlText w:val="%2."/>
      <w:lvlJc w:val="left"/>
      <w:pPr>
        <w:ind w:left="1440" w:hanging="360"/>
      </w:pPr>
    </w:lvl>
    <w:lvl w:ilvl="2" w:tplc="6F64A8BA" w:tentative="1">
      <w:start w:val="1"/>
      <w:numFmt w:val="lowerRoman"/>
      <w:lvlText w:val="%3."/>
      <w:lvlJc w:val="right"/>
      <w:pPr>
        <w:ind w:left="2160" w:hanging="180"/>
      </w:pPr>
    </w:lvl>
    <w:lvl w:ilvl="3" w:tplc="9410B858" w:tentative="1">
      <w:start w:val="1"/>
      <w:numFmt w:val="decimal"/>
      <w:lvlText w:val="%4."/>
      <w:lvlJc w:val="left"/>
      <w:pPr>
        <w:ind w:left="2880" w:hanging="360"/>
      </w:pPr>
    </w:lvl>
    <w:lvl w:ilvl="4" w:tplc="78CC99CE" w:tentative="1">
      <w:start w:val="1"/>
      <w:numFmt w:val="lowerLetter"/>
      <w:lvlText w:val="%5."/>
      <w:lvlJc w:val="left"/>
      <w:pPr>
        <w:ind w:left="3600" w:hanging="360"/>
      </w:pPr>
    </w:lvl>
    <w:lvl w:ilvl="5" w:tplc="DAAED994" w:tentative="1">
      <w:start w:val="1"/>
      <w:numFmt w:val="lowerRoman"/>
      <w:lvlText w:val="%6."/>
      <w:lvlJc w:val="right"/>
      <w:pPr>
        <w:ind w:left="4320" w:hanging="180"/>
      </w:pPr>
    </w:lvl>
    <w:lvl w:ilvl="6" w:tplc="A2ECB06A" w:tentative="1">
      <w:start w:val="1"/>
      <w:numFmt w:val="decimal"/>
      <w:lvlText w:val="%7."/>
      <w:lvlJc w:val="left"/>
      <w:pPr>
        <w:ind w:left="5040" w:hanging="360"/>
      </w:pPr>
    </w:lvl>
    <w:lvl w:ilvl="7" w:tplc="40881E4C" w:tentative="1">
      <w:start w:val="1"/>
      <w:numFmt w:val="lowerLetter"/>
      <w:lvlText w:val="%8."/>
      <w:lvlJc w:val="left"/>
      <w:pPr>
        <w:ind w:left="5760" w:hanging="360"/>
      </w:pPr>
    </w:lvl>
    <w:lvl w:ilvl="8" w:tplc="A3D6BCB8" w:tentative="1">
      <w:start w:val="1"/>
      <w:numFmt w:val="lowerRoman"/>
      <w:lvlText w:val="%9."/>
      <w:lvlJc w:val="right"/>
      <w:pPr>
        <w:ind w:left="6480" w:hanging="180"/>
      </w:pPr>
    </w:lvl>
  </w:abstractNum>
  <w:abstractNum w:abstractNumId="10" w15:restartNumberingAfterBreak="0">
    <w:nsid w:val="51476511"/>
    <w:multiLevelType w:val="hybridMultilevel"/>
    <w:tmpl w:val="8CC86F4A"/>
    <w:lvl w:ilvl="0" w:tplc="FBCEC066">
      <w:start w:val="1"/>
      <w:numFmt w:val="decimal"/>
      <w:lvlText w:val="%1)"/>
      <w:lvlJc w:val="left"/>
      <w:pPr>
        <w:ind w:left="1440" w:hanging="360"/>
      </w:pPr>
      <w:rPr>
        <w:rFonts w:ascii="Times New Roman" w:eastAsia="Times New Roman" w:hAnsi="Times New Roman" w:cs="Times New Roman"/>
      </w:rPr>
    </w:lvl>
    <w:lvl w:ilvl="1" w:tplc="7F405724" w:tentative="1">
      <w:start w:val="1"/>
      <w:numFmt w:val="bullet"/>
      <w:lvlText w:val="o"/>
      <w:lvlJc w:val="left"/>
      <w:pPr>
        <w:ind w:left="2160" w:hanging="360"/>
      </w:pPr>
      <w:rPr>
        <w:rFonts w:ascii="Courier New" w:hAnsi="Courier New" w:cs="Courier New" w:hint="default"/>
      </w:rPr>
    </w:lvl>
    <w:lvl w:ilvl="2" w:tplc="6E90EA88" w:tentative="1">
      <w:start w:val="1"/>
      <w:numFmt w:val="bullet"/>
      <w:lvlText w:val=""/>
      <w:lvlJc w:val="left"/>
      <w:pPr>
        <w:ind w:left="2880" w:hanging="360"/>
      </w:pPr>
      <w:rPr>
        <w:rFonts w:ascii="Wingdings" w:hAnsi="Wingdings" w:hint="default"/>
      </w:rPr>
    </w:lvl>
    <w:lvl w:ilvl="3" w:tplc="0576C6BC" w:tentative="1">
      <w:start w:val="1"/>
      <w:numFmt w:val="bullet"/>
      <w:lvlText w:val=""/>
      <w:lvlJc w:val="left"/>
      <w:pPr>
        <w:ind w:left="3600" w:hanging="360"/>
      </w:pPr>
      <w:rPr>
        <w:rFonts w:ascii="Symbol" w:hAnsi="Symbol" w:hint="default"/>
      </w:rPr>
    </w:lvl>
    <w:lvl w:ilvl="4" w:tplc="BE4C1EA6" w:tentative="1">
      <w:start w:val="1"/>
      <w:numFmt w:val="bullet"/>
      <w:lvlText w:val="o"/>
      <w:lvlJc w:val="left"/>
      <w:pPr>
        <w:ind w:left="4320" w:hanging="360"/>
      </w:pPr>
      <w:rPr>
        <w:rFonts w:ascii="Courier New" w:hAnsi="Courier New" w:cs="Courier New" w:hint="default"/>
      </w:rPr>
    </w:lvl>
    <w:lvl w:ilvl="5" w:tplc="1ACA2D58" w:tentative="1">
      <w:start w:val="1"/>
      <w:numFmt w:val="bullet"/>
      <w:lvlText w:val=""/>
      <w:lvlJc w:val="left"/>
      <w:pPr>
        <w:ind w:left="5040" w:hanging="360"/>
      </w:pPr>
      <w:rPr>
        <w:rFonts w:ascii="Wingdings" w:hAnsi="Wingdings" w:hint="default"/>
      </w:rPr>
    </w:lvl>
    <w:lvl w:ilvl="6" w:tplc="FAF07A70" w:tentative="1">
      <w:start w:val="1"/>
      <w:numFmt w:val="bullet"/>
      <w:lvlText w:val=""/>
      <w:lvlJc w:val="left"/>
      <w:pPr>
        <w:ind w:left="5760" w:hanging="360"/>
      </w:pPr>
      <w:rPr>
        <w:rFonts w:ascii="Symbol" w:hAnsi="Symbol" w:hint="default"/>
      </w:rPr>
    </w:lvl>
    <w:lvl w:ilvl="7" w:tplc="B3C87A8C" w:tentative="1">
      <w:start w:val="1"/>
      <w:numFmt w:val="bullet"/>
      <w:lvlText w:val="o"/>
      <w:lvlJc w:val="left"/>
      <w:pPr>
        <w:ind w:left="6480" w:hanging="360"/>
      </w:pPr>
      <w:rPr>
        <w:rFonts w:ascii="Courier New" w:hAnsi="Courier New" w:cs="Courier New" w:hint="default"/>
      </w:rPr>
    </w:lvl>
    <w:lvl w:ilvl="8" w:tplc="F4646050" w:tentative="1">
      <w:start w:val="1"/>
      <w:numFmt w:val="bullet"/>
      <w:lvlText w:val=""/>
      <w:lvlJc w:val="left"/>
      <w:pPr>
        <w:ind w:left="7200" w:hanging="360"/>
      </w:pPr>
      <w:rPr>
        <w:rFonts w:ascii="Wingdings" w:hAnsi="Wingdings" w:hint="default"/>
      </w:rPr>
    </w:lvl>
  </w:abstractNum>
  <w:abstractNum w:abstractNumId="11" w15:restartNumberingAfterBreak="0">
    <w:nsid w:val="56343FBA"/>
    <w:multiLevelType w:val="hybridMultilevel"/>
    <w:tmpl w:val="35DA7D58"/>
    <w:lvl w:ilvl="0" w:tplc="0B728504">
      <w:start w:val="1"/>
      <w:numFmt w:val="upperLetter"/>
      <w:lvlText w:val="%1."/>
      <w:lvlJc w:val="left"/>
      <w:pPr>
        <w:ind w:left="720" w:hanging="360"/>
      </w:pPr>
      <w:rPr>
        <w:rFonts w:hint="default"/>
      </w:rPr>
    </w:lvl>
    <w:lvl w:ilvl="1" w:tplc="72C46000" w:tentative="1">
      <w:start w:val="1"/>
      <w:numFmt w:val="lowerLetter"/>
      <w:lvlText w:val="%2."/>
      <w:lvlJc w:val="left"/>
      <w:pPr>
        <w:ind w:left="1440" w:hanging="360"/>
      </w:pPr>
    </w:lvl>
    <w:lvl w:ilvl="2" w:tplc="6F64A8BA" w:tentative="1">
      <w:start w:val="1"/>
      <w:numFmt w:val="lowerRoman"/>
      <w:lvlText w:val="%3."/>
      <w:lvlJc w:val="right"/>
      <w:pPr>
        <w:ind w:left="2160" w:hanging="180"/>
      </w:pPr>
    </w:lvl>
    <w:lvl w:ilvl="3" w:tplc="9410B858" w:tentative="1">
      <w:start w:val="1"/>
      <w:numFmt w:val="decimal"/>
      <w:lvlText w:val="%4."/>
      <w:lvlJc w:val="left"/>
      <w:pPr>
        <w:ind w:left="2880" w:hanging="360"/>
      </w:pPr>
    </w:lvl>
    <w:lvl w:ilvl="4" w:tplc="78CC99CE" w:tentative="1">
      <w:start w:val="1"/>
      <w:numFmt w:val="lowerLetter"/>
      <w:lvlText w:val="%5."/>
      <w:lvlJc w:val="left"/>
      <w:pPr>
        <w:ind w:left="3600" w:hanging="360"/>
      </w:pPr>
    </w:lvl>
    <w:lvl w:ilvl="5" w:tplc="DAAED994" w:tentative="1">
      <w:start w:val="1"/>
      <w:numFmt w:val="lowerRoman"/>
      <w:lvlText w:val="%6."/>
      <w:lvlJc w:val="right"/>
      <w:pPr>
        <w:ind w:left="4320" w:hanging="180"/>
      </w:pPr>
    </w:lvl>
    <w:lvl w:ilvl="6" w:tplc="A2ECB06A" w:tentative="1">
      <w:start w:val="1"/>
      <w:numFmt w:val="decimal"/>
      <w:lvlText w:val="%7."/>
      <w:lvlJc w:val="left"/>
      <w:pPr>
        <w:ind w:left="5040" w:hanging="360"/>
      </w:pPr>
    </w:lvl>
    <w:lvl w:ilvl="7" w:tplc="40881E4C" w:tentative="1">
      <w:start w:val="1"/>
      <w:numFmt w:val="lowerLetter"/>
      <w:lvlText w:val="%8."/>
      <w:lvlJc w:val="left"/>
      <w:pPr>
        <w:ind w:left="5760" w:hanging="360"/>
      </w:pPr>
    </w:lvl>
    <w:lvl w:ilvl="8" w:tplc="A3D6BCB8" w:tentative="1">
      <w:start w:val="1"/>
      <w:numFmt w:val="lowerRoman"/>
      <w:lvlText w:val="%9."/>
      <w:lvlJc w:val="right"/>
      <w:pPr>
        <w:ind w:left="6480" w:hanging="180"/>
      </w:pPr>
    </w:lvl>
  </w:abstractNum>
  <w:abstractNum w:abstractNumId="12" w15:restartNumberingAfterBreak="0">
    <w:nsid w:val="565954AA"/>
    <w:multiLevelType w:val="hybridMultilevel"/>
    <w:tmpl w:val="8E4C8D72"/>
    <w:lvl w:ilvl="0" w:tplc="D8FAB186">
      <w:start w:val="1"/>
      <w:numFmt w:val="upperLetter"/>
      <w:lvlText w:val="%1."/>
      <w:lvlJc w:val="left"/>
      <w:pPr>
        <w:ind w:left="720" w:hanging="360"/>
      </w:pPr>
      <w:rPr>
        <w:rFonts w:hint="default"/>
      </w:rPr>
    </w:lvl>
    <w:lvl w:ilvl="1" w:tplc="EC760F16" w:tentative="1">
      <w:start w:val="1"/>
      <w:numFmt w:val="lowerLetter"/>
      <w:lvlText w:val="%2."/>
      <w:lvlJc w:val="left"/>
      <w:pPr>
        <w:ind w:left="1440" w:hanging="360"/>
      </w:pPr>
    </w:lvl>
    <w:lvl w:ilvl="2" w:tplc="FAA64530" w:tentative="1">
      <w:start w:val="1"/>
      <w:numFmt w:val="lowerRoman"/>
      <w:lvlText w:val="%3."/>
      <w:lvlJc w:val="right"/>
      <w:pPr>
        <w:ind w:left="2160" w:hanging="180"/>
      </w:pPr>
    </w:lvl>
    <w:lvl w:ilvl="3" w:tplc="B9349E94" w:tentative="1">
      <w:start w:val="1"/>
      <w:numFmt w:val="decimal"/>
      <w:lvlText w:val="%4."/>
      <w:lvlJc w:val="left"/>
      <w:pPr>
        <w:ind w:left="2880" w:hanging="360"/>
      </w:pPr>
    </w:lvl>
    <w:lvl w:ilvl="4" w:tplc="25B01BFC" w:tentative="1">
      <w:start w:val="1"/>
      <w:numFmt w:val="lowerLetter"/>
      <w:lvlText w:val="%5."/>
      <w:lvlJc w:val="left"/>
      <w:pPr>
        <w:ind w:left="3600" w:hanging="360"/>
      </w:pPr>
    </w:lvl>
    <w:lvl w:ilvl="5" w:tplc="DD42B9D2" w:tentative="1">
      <w:start w:val="1"/>
      <w:numFmt w:val="lowerRoman"/>
      <w:lvlText w:val="%6."/>
      <w:lvlJc w:val="right"/>
      <w:pPr>
        <w:ind w:left="4320" w:hanging="180"/>
      </w:pPr>
    </w:lvl>
    <w:lvl w:ilvl="6" w:tplc="2F064724" w:tentative="1">
      <w:start w:val="1"/>
      <w:numFmt w:val="decimal"/>
      <w:lvlText w:val="%7."/>
      <w:lvlJc w:val="left"/>
      <w:pPr>
        <w:ind w:left="5040" w:hanging="360"/>
      </w:pPr>
    </w:lvl>
    <w:lvl w:ilvl="7" w:tplc="9D10E350" w:tentative="1">
      <w:start w:val="1"/>
      <w:numFmt w:val="lowerLetter"/>
      <w:lvlText w:val="%8."/>
      <w:lvlJc w:val="left"/>
      <w:pPr>
        <w:ind w:left="5760" w:hanging="360"/>
      </w:pPr>
    </w:lvl>
    <w:lvl w:ilvl="8" w:tplc="377A8F3C" w:tentative="1">
      <w:start w:val="1"/>
      <w:numFmt w:val="lowerRoman"/>
      <w:lvlText w:val="%9."/>
      <w:lvlJc w:val="right"/>
      <w:pPr>
        <w:ind w:left="6480" w:hanging="180"/>
      </w:pPr>
    </w:lvl>
  </w:abstractNum>
  <w:abstractNum w:abstractNumId="13" w15:restartNumberingAfterBreak="0">
    <w:nsid w:val="616701D8"/>
    <w:multiLevelType w:val="hybridMultilevel"/>
    <w:tmpl w:val="F40AC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066BA1"/>
    <w:multiLevelType w:val="hybridMultilevel"/>
    <w:tmpl w:val="8F6A82F0"/>
    <w:lvl w:ilvl="0" w:tplc="D6425D1C">
      <w:start w:val="1"/>
      <w:numFmt w:val="bullet"/>
      <w:lvlText w:val=""/>
      <w:lvlJc w:val="left"/>
      <w:pPr>
        <w:ind w:left="720" w:hanging="360"/>
      </w:pPr>
      <w:rPr>
        <w:rFonts w:ascii="Symbol" w:hAnsi="Symbol" w:hint="default"/>
      </w:rPr>
    </w:lvl>
    <w:lvl w:ilvl="1" w:tplc="5128D350" w:tentative="1">
      <w:start w:val="1"/>
      <w:numFmt w:val="bullet"/>
      <w:lvlText w:val="o"/>
      <w:lvlJc w:val="left"/>
      <w:pPr>
        <w:ind w:left="1440" w:hanging="360"/>
      </w:pPr>
      <w:rPr>
        <w:rFonts w:ascii="Courier New" w:hAnsi="Courier New" w:cs="Courier New" w:hint="default"/>
      </w:rPr>
    </w:lvl>
    <w:lvl w:ilvl="2" w:tplc="36DC1C74" w:tentative="1">
      <w:start w:val="1"/>
      <w:numFmt w:val="bullet"/>
      <w:lvlText w:val=""/>
      <w:lvlJc w:val="left"/>
      <w:pPr>
        <w:ind w:left="2160" w:hanging="360"/>
      </w:pPr>
      <w:rPr>
        <w:rFonts w:ascii="Wingdings" w:hAnsi="Wingdings" w:hint="default"/>
      </w:rPr>
    </w:lvl>
    <w:lvl w:ilvl="3" w:tplc="CD606B02" w:tentative="1">
      <w:start w:val="1"/>
      <w:numFmt w:val="bullet"/>
      <w:lvlText w:val=""/>
      <w:lvlJc w:val="left"/>
      <w:pPr>
        <w:ind w:left="2880" w:hanging="360"/>
      </w:pPr>
      <w:rPr>
        <w:rFonts w:ascii="Symbol" w:hAnsi="Symbol" w:hint="default"/>
      </w:rPr>
    </w:lvl>
    <w:lvl w:ilvl="4" w:tplc="A8846280" w:tentative="1">
      <w:start w:val="1"/>
      <w:numFmt w:val="bullet"/>
      <w:lvlText w:val="o"/>
      <w:lvlJc w:val="left"/>
      <w:pPr>
        <w:ind w:left="3600" w:hanging="360"/>
      </w:pPr>
      <w:rPr>
        <w:rFonts w:ascii="Courier New" w:hAnsi="Courier New" w:cs="Courier New" w:hint="default"/>
      </w:rPr>
    </w:lvl>
    <w:lvl w:ilvl="5" w:tplc="233E5AFE" w:tentative="1">
      <w:start w:val="1"/>
      <w:numFmt w:val="bullet"/>
      <w:lvlText w:val=""/>
      <w:lvlJc w:val="left"/>
      <w:pPr>
        <w:ind w:left="4320" w:hanging="360"/>
      </w:pPr>
      <w:rPr>
        <w:rFonts w:ascii="Wingdings" w:hAnsi="Wingdings" w:hint="default"/>
      </w:rPr>
    </w:lvl>
    <w:lvl w:ilvl="6" w:tplc="1700B502" w:tentative="1">
      <w:start w:val="1"/>
      <w:numFmt w:val="bullet"/>
      <w:lvlText w:val=""/>
      <w:lvlJc w:val="left"/>
      <w:pPr>
        <w:ind w:left="5040" w:hanging="360"/>
      </w:pPr>
      <w:rPr>
        <w:rFonts w:ascii="Symbol" w:hAnsi="Symbol" w:hint="default"/>
      </w:rPr>
    </w:lvl>
    <w:lvl w:ilvl="7" w:tplc="9C501E4A" w:tentative="1">
      <w:start w:val="1"/>
      <w:numFmt w:val="bullet"/>
      <w:lvlText w:val="o"/>
      <w:lvlJc w:val="left"/>
      <w:pPr>
        <w:ind w:left="5760" w:hanging="360"/>
      </w:pPr>
      <w:rPr>
        <w:rFonts w:ascii="Courier New" w:hAnsi="Courier New" w:cs="Courier New" w:hint="default"/>
      </w:rPr>
    </w:lvl>
    <w:lvl w:ilvl="8" w:tplc="5EB265C4" w:tentative="1">
      <w:start w:val="1"/>
      <w:numFmt w:val="bullet"/>
      <w:lvlText w:val=""/>
      <w:lvlJc w:val="left"/>
      <w:pPr>
        <w:ind w:left="6480" w:hanging="360"/>
      </w:pPr>
      <w:rPr>
        <w:rFonts w:ascii="Wingdings" w:hAnsi="Wingdings" w:hint="default"/>
      </w:rPr>
    </w:lvl>
  </w:abstractNum>
  <w:abstractNum w:abstractNumId="15" w15:restartNumberingAfterBreak="0">
    <w:nsid w:val="67CF3794"/>
    <w:multiLevelType w:val="hybridMultilevel"/>
    <w:tmpl w:val="EF122C3A"/>
    <w:lvl w:ilvl="0" w:tplc="5CE8A5D4">
      <w:start w:val="1"/>
      <w:numFmt w:val="upperLetter"/>
      <w:lvlText w:val="%1."/>
      <w:lvlJc w:val="left"/>
      <w:pPr>
        <w:ind w:left="720" w:hanging="360"/>
      </w:pPr>
      <w:rPr>
        <w:rFonts w:hint="default"/>
      </w:rPr>
    </w:lvl>
    <w:lvl w:ilvl="1" w:tplc="204AF70C" w:tentative="1">
      <w:start w:val="1"/>
      <w:numFmt w:val="lowerLetter"/>
      <w:lvlText w:val="%2."/>
      <w:lvlJc w:val="left"/>
      <w:pPr>
        <w:ind w:left="1440" w:hanging="360"/>
      </w:pPr>
    </w:lvl>
    <w:lvl w:ilvl="2" w:tplc="2252012C" w:tentative="1">
      <w:start w:val="1"/>
      <w:numFmt w:val="lowerRoman"/>
      <w:lvlText w:val="%3."/>
      <w:lvlJc w:val="right"/>
      <w:pPr>
        <w:ind w:left="2160" w:hanging="180"/>
      </w:pPr>
    </w:lvl>
    <w:lvl w:ilvl="3" w:tplc="2B72018E" w:tentative="1">
      <w:start w:val="1"/>
      <w:numFmt w:val="decimal"/>
      <w:lvlText w:val="%4."/>
      <w:lvlJc w:val="left"/>
      <w:pPr>
        <w:ind w:left="2880" w:hanging="360"/>
      </w:pPr>
    </w:lvl>
    <w:lvl w:ilvl="4" w:tplc="F384D5F6" w:tentative="1">
      <w:start w:val="1"/>
      <w:numFmt w:val="lowerLetter"/>
      <w:lvlText w:val="%5."/>
      <w:lvlJc w:val="left"/>
      <w:pPr>
        <w:ind w:left="3600" w:hanging="360"/>
      </w:pPr>
    </w:lvl>
    <w:lvl w:ilvl="5" w:tplc="00AAC748" w:tentative="1">
      <w:start w:val="1"/>
      <w:numFmt w:val="lowerRoman"/>
      <w:lvlText w:val="%6."/>
      <w:lvlJc w:val="right"/>
      <w:pPr>
        <w:ind w:left="4320" w:hanging="180"/>
      </w:pPr>
    </w:lvl>
    <w:lvl w:ilvl="6" w:tplc="B2D664D2" w:tentative="1">
      <w:start w:val="1"/>
      <w:numFmt w:val="decimal"/>
      <w:lvlText w:val="%7."/>
      <w:lvlJc w:val="left"/>
      <w:pPr>
        <w:ind w:left="5040" w:hanging="360"/>
      </w:pPr>
    </w:lvl>
    <w:lvl w:ilvl="7" w:tplc="5F58132A" w:tentative="1">
      <w:start w:val="1"/>
      <w:numFmt w:val="lowerLetter"/>
      <w:lvlText w:val="%8."/>
      <w:lvlJc w:val="left"/>
      <w:pPr>
        <w:ind w:left="5760" w:hanging="360"/>
      </w:pPr>
    </w:lvl>
    <w:lvl w:ilvl="8" w:tplc="AD4AA484" w:tentative="1">
      <w:start w:val="1"/>
      <w:numFmt w:val="lowerRoman"/>
      <w:lvlText w:val="%9."/>
      <w:lvlJc w:val="right"/>
      <w:pPr>
        <w:ind w:left="6480" w:hanging="180"/>
      </w:pPr>
    </w:lvl>
  </w:abstractNum>
  <w:abstractNum w:abstractNumId="16" w15:restartNumberingAfterBreak="0">
    <w:nsid w:val="710B0A4D"/>
    <w:multiLevelType w:val="hybridMultilevel"/>
    <w:tmpl w:val="902452E6"/>
    <w:lvl w:ilvl="0" w:tplc="2D766B0C">
      <w:start w:val="1"/>
      <w:numFmt w:val="upperRoman"/>
      <w:lvlText w:val="%1."/>
      <w:lvlJc w:val="left"/>
      <w:pPr>
        <w:ind w:left="1080" w:hanging="720"/>
      </w:pPr>
      <w:rPr>
        <w:rFonts w:hint="default"/>
      </w:rPr>
    </w:lvl>
    <w:lvl w:ilvl="1" w:tplc="05E0B922" w:tentative="1">
      <w:start w:val="1"/>
      <w:numFmt w:val="lowerLetter"/>
      <w:lvlText w:val="%2."/>
      <w:lvlJc w:val="left"/>
      <w:pPr>
        <w:ind w:left="1440" w:hanging="360"/>
      </w:pPr>
    </w:lvl>
    <w:lvl w:ilvl="2" w:tplc="BE10EF50" w:tentative="1">
      <w:start w:val="1"/>
      <w:numFmt w:val="lowerRoman"/>
      <w:lvlText w:val="%3."/>
      <w:lvlJc w:val="right"/>
      <w:pPr>
        <w:ind w:left="2160" w:hanging="180"/>
      </w:pPr>
    </w:lvl>
    <w:lvl w:ilvl="3" w:tplc="564E7AB2" w:tentative="1">
      <w:start w:val="1"/>
      <w:numFmt w:val="decimal"/>
      <w:lvlText w:val="%4."/>
      <w:lvlJc w:val="left"/>
      <w:pPr>
        <w:ind w:left="2880" w:hanging="360"/>
      </w:pPr>
    </w:lvl>
    <w:lvl w:ilvl="4" w:tplc="712C2AD8" w:tentative="1">
      <w:start w:val="1"/>
      <w:numFmt w:val="lowerLetter"/>
      <w:lvlText w:val="%5."/>
      <w:lvlJc w:val="left"/>
      <w:pPr>
        <w:ind w:left="3600" w:hanging="360"/>
      </w:pPr>
    </w:lvl>
    <w:lvl w:ilvl="5" w:tplc="009A5BC6" w:tentative="1">
      <w:start w:val="1"/>
      <w:numFmt w:val="lowerRoman"/>
      <w:lvlText w:val="%6."/>
      <w:lvlJc w:val="right"/>
      <w:pPr>
        <w:ind w:left="4320" w:hanging="180"/>
      </w:pPr>
    </w:lvl>
    <w:lvl w:ilvl="6" w:tplc="4FB68B3E" w:tentative="1">
      <w:start w:val="1"/>
      <w:numFmt w:val="decimal"/>
      <w:lvlText w:val="%7."/>
      <w:lvlJc w:val="left"/>
      <w:pPr>
        <w:ind w:left="5040" w:hanging="360"/>
      </w:pPr>
    </w:lvl>
    <w:lvl w:ilvl="7" w:tplc="43A68702" w:tentative="1">
      <w:start w:val="1"/>
      <w:numFmt w:val="lowerLetter"/>
      <w:lvlText w:val="%8."/>
      <w:lvlJc w:val="left"/>
      <w:pPr>
        <w:ind w:left="5760" w:hanging="360"/>
      </w:pPr>
    </w:lvl>
    <w:lvl w:ilvl="8" w:tplc="E7A2B51E" w:tentative="1">
      <w:start w:val="1"/>
      <w:numFmt w:val="lowerRoman"/>
      <w:lvlText w:val="%9."/>
      <w:lvlJc w:val="right"/>
      <w:pPr>
        <w:ind w:left="6480" w:hanging="180"/>
      </w:pPr>
    </w:lvl>
  </w:abstractNum>
  <w:abstractNum w:abstractNumId="17" w15:restartNumberingAfterBreak="0">
    <w:nsid w:val="7C575D97"/>
    <w:multiLevelType w:val="hybridMultilevel"/>
    <w:tmpl w:val="23003D94"/>
    <w:lvl w:ilvl="0" w:tplc="735C2636">
      <w:start w:val="1"/>
      <w:numFmt w:val="upperLetter"/>
      <w:lvlText w:val="%1."/>
      <w:lvlJc w:val="left"/>
      <w:pPr>
        <w:ind w:left="720" w:hanging="360"/>
      </w:pPr>
      <w:rPr>
        <w:rFonts w:hint="default"/>
      </w:rPr>
    </w:lvl>
    <w:lvl w:ilvl="1" w:tplc="6682FDD4" w:tentative="1">
      <w:start w:val="1"/>
      <w:numFmt w:val="lowerLetter"/>
      <w:lvlText w:val="%2."/>
      <w:lvlJc w:val="left"/>
      <w:pPr>
        <w:ind w:left="1440" w:hanging="360"/>
      </w:pPr>
    </w:lvl>
    <w:lvl w:ilvl="2" w:tplc="444A5648" w:tentative="1">
      <w:start w:val="1"/>
      <w:numFmt w:val="lowerRoman"/>
      <w:lvlText w:val="%3."/>
      <w:lvlJc w:val="right"/>
      <w:pPr>
        <w:ind w:left="2160" w:hanging="180"/>
      </w:pPr>
    </w:lvl>
    <w:lvl w:ilvl="3" w:tplc="602A95C4" w:tentative="1">
      <w:start w:val="1"/>
      <w:numFmt w:val="decimal"/>
      <w:lvlText w:val="%4."/>
      <w:lvlJc w:val="left"/>
      <w:pPr>
        <w:ind w:left="2880" w:hanging="360"/>
      </w:pPr>
    </w:lvl>
    <w:lvl w:ilvl="4" w:tplc="288C0AC4" w:tentative="1">
      <w:start w:val="1"/>
      <w:numFmt w:val="lowerLetter"/>
      <w:lvlText w:val="%5."/>
      <w:lvlJc w:val="left"/>
      <w:pPr>
        <w:ind w:left="3600" w:hanging="360"/>
      </w:pPr>
    </w:lvl>
    <w:lvl w:ilvl="5" w:tplc="4432C278" w:tentative="1">
      <w:start w:val="1"/>
      <w:numFmt w:val="lowerRoman"/>
      <w:lvlText w:val="%6."/>
      <w:lvlJc w:val="right"/>
      <w:pPr>
        <w:ind w:left="4320" w:hanging="180"/>
      </w:pPr>
    </w:lvl>
    <w:lvl w:ilvl="6" w:tplc="FD7E94FE" w:tentative="1">
      <w:start w:val="1"/>
      <w:numFmt w:val="decimal"/>
      <w:lvlText w:val="%7."/>
      <w:lvlJc w:val="left"/>
      <w:pPr>
        <w:ind w:left="5040" w:hanging="360"/>
      </w:pPr>
    </w:lvl>
    <w:lvl w:ilvl="7" w:tplc="691CBA4A" w:tentative="1">
      <w:start w:val="1"/>
      <w:numFmt w:val="lowerLetter"/>
      <w:lvlText w:val="%8."/>
      <w:lvlJc w:val="left"/>
      <w:pPr>
        <w:ind w:left="5760" w:hanging="360"/>
      </w:pPr>
    </w:lvl>
    <w:lvl w:ilvl="8" w:tplc="2668A8EE" w:tentative="1">
      <w:start w:val="1"/>
      <w:numFmt w:val="lowerRoman"/>
      <w:lvlText w:val="%9."/>
      <w:lvlJc w:val="right"/>
      <w:pPr>
        <w:ind w:left="6480" w:hanging="180"/>
      </w:pPr>
    </w:lvl>
  </w:abstractNum>
  <w:num w:numId="1" w16cid:durableId="7219376">
    <w:abstractNumId w:val="16"/>
  </w:num>
  <w:num w:numId="2" w16cid:durableId="45220580">
    <w:abstractNumId w:val="5"/>
  </w:num>
  <w:num w:numId="3" w16cid:durableId="1915552178">
    <w:abstractNumId w:val="4"/>
  </w:num>
  <w:num w:numId="4" w16cid:durableId="1517035890">
    <w:abstractNumId w:val="17"/>
  </w:num>
  <w:num w:numId="5" w16cid:durableId="59446304">
    <w:abstractNumId w:val="12"/>
  </w:num>
  <w:num w:numId="6" w16cid:durableId="1761098188">
    <w:abstractNumId w:val="7"/>
  </w:num>
  <w:num w:numId="7" w16cid:durableId="572399651">
    <w:abstractNumId w:val="9"/>
  </w:num>
  <w:num w:numId="8" w16cid:durableId="246615305">
    <w:abstractNumId w:val="15"/>
  </w:num>
  <w:num w:numId="9" w16cid:durableId="536284754">
    <w:abstractNumId w:val="10"/>
  </w:num>
  <w:num w:numId="10" w16cid:durableId="268777047">
    <w:abstractNumId w:val="14"/>
  </w:num>
  <w:num w:numId="11" w16cid:durableId="901330177">
    <w:abstractNumId w:val="0"/>
  </w:num>
  <w:num w:numId="12" w16cid:durableId="916935043">
    <w:abstractNumId w:val="8"/>
  </w:num>
  <w:num w:numId="13" w16cid:durableId="1334449592">
    <w:abstractNumId w:val="3"/>
  </w:num>
  <w:num w:numId="14" w16cid:durableId="1648700553">
    <w:abstractNumId w:val="2"/>
  </w:num>
  <w:num w:numId="15" w16cid:durableId="352418609">
    <w:abstractNumId w:val="13"/>
  </w:num>
  <w:num w:numId="16" w16cid:durableId="1164205890">
    <w:abstractNumId w:val="6"/>
  </w:num>
  <w:num w:numId="17" w16cid:durableId="1755660968">
    <w:abstractNumId w:val="11"/>
  </w:num>
  <w:num w:numId="18" w16cid:durableId="1488551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663"/>
    <w:rsid w:val="00015429"/>
    <w:rsid w:val="000224BD"/>
    <w:rsid w:val="00026DE1"/>
    <w:rsid w:val="00027D2C"/>
    <w:rsid w:val="00036E6E"/>
    <w:rsid w:val="0004244F"/>
    <w:rsid w:val="00056257"/>
    <w:rsid w:val="00066B67"/>
    <w:rsid w:val="000759CB"/>
    <w:rsid w:val="00096741"/>
    <w:rsid w:val="000A3175"/>
    <w:rsid w:val="000A3AFC"/>
    <w:rsid w:val="000A7349"/>
    <w:rsid w:val="000B0B50"/>
    <w:rsid w:val="00106FCE"/>
    <w:rsid w:val="00140BA8"/>
    <w:rsid w:val="001626BD"/>
    <w:rsid w:val="00187531"/>
    <w:rsid w:val="001963FF"/>
    <w:rsid w:val="00197A7F"/>
    <w:rsid w:val="001A6B40"/>
    <w:rsid w:val="001B7088"/>
    <w:rsid w:val="001D22A0"/>
    <w:rsid w:val="001F3734"/>
    <w:rsid w:val="001F45D3"/>
    <w:rsid w:val="002120BB"/>
    <w:rsid w:val="0022252E"/>
    <w:rsid w:val="00242A14"/>
    <w:rsid w:val="00266BDA"/>
    <w:rsid w:val="00271332"/>
    <w:rsid w:val="002716B7"/>
    <w:rsid w:val="002756C0"/>
    <w:rsid w:val="00277232"/>
    <w:rsid w:val="0029110C"/>
    <w:rsid w:val="002935F3"/>
    <w:rsid w:val="002A5B2C"/>
    <w:rsid w:val="002B2594"/>
    <w:rsid w:val="002C4317"/>
    <w:rsid w:val="002D2608"/>
    <w:rsid w:val="002D3844"/>
    <w:rsid w:val="002D5541"/>
    <w:rsid w:val="002D78AE"/>
    <w:rsid w:val="002E1B4E"/>
    <w:rsid w:val="003037DE"/>
    <w:rsid w:val="00306D30"/>
    <w:rsid w:val="003115D3"/>
    <w:rsid w:val="00314E2A"/>
    <w:rsid w:val="00341AF4"/>
    <w:rsid w:val="00356E0A"/>
    <w:rsid w:val="00357B8B"/>
    <w:rsid w:val="003635A7"/>
    <w:rsid w:val="00365707"/>
    <w:rsid w:val="003673E0"/>
    <w:rsid w:val="00377477"/>
    <w:rsid w:val="00377E70"/>
    <w:rsid w:val="0038322E"/>
    <w:rsid w:val="003866CC"/>
    <w:rsid w:val="003A7903"/>
    <w:rsid w:val="003D7C25"/>
    <w:rsid w:val="003E4964"/>
    <w:rsid w:val="003F465F"/>
    <w:rsid w:val="003F74F1"/>
    <w:rsid w:val="00411E42"/>
    <w:rsid w:val="0041364A"/>
    <w:rsid w:val="0042062B"/>
    <w:rsid w:val="004310F3"/>
    <w:rsid w:val="00443984"/>
    <w:rsid w:val="00460152"/>
    <w:rsid w:val="00466D45"/>
    <w:rsid w:val="00472ABA"/>
    <w:rsid w:val="00475B1B"/>
    <w:rsid w:val="00490086"/>
    <w:rsid w:val="004B2DAB"/>
    <w:rsid w:val="004D08AC"/>
    <w:rsid w:val="004D7D50"/>
    <w:rsid w:val="004E1230"/>
    <w:rsid w:val="004E6CC6"/>
    <w:rsid w:val="004F3625"/>
    <w:rsid w:val="00503D6F"/>
    <w:rsid w:val="00521837"/>
    <w:rsid w:val="00522318"/>
    <w:rsid w:val="00524EB5"/>
    <w:rsid w:val="00525AAB"/>
    <w:rsid w:val="00537376"/>
    <w:rsid w:val="00541694"/>
    <w:rsid w:val="00547E35"/>
    <w:rsid w:val="0055026A"/>
    <w:rsid w:val="00553718"/>
    <w:rsid w:val="00567F8B"/>
    <w:rsid w:val="00585A3E"/>
    <w:rsid w:val="005A7A7A"/>
    <w:rsid w:val="005A7BE2"/>
    <w:rsid w:val="005B233A"/>
    <w:rsid w:val="005B4F32"/>
    <w:rsid w:val="005C5B95"/>
    <w:rsid w:val="005C6423"/>
    <w:rsid w:val="005D159B"/>
    <w:rsid w:val="005E3638"/>
    <w:rsid w:val="005E5117"/>
    <w:rsid w:val="005F24DD"/>
    <w:rsid w:val="00616B75"/>
    <w:rsid w:val="0062112C"/>
    <w:rsid w:val="00643B44"/>
    <w:rsid w:val="006618BC"/>
    <w:rsid w:val="006660F6"/>
    <w:rsid w:val="00685A1E"/>
    <w:rsid w:val="0068648E"/>
    <w:rsid w:val="00690922"/>
    <w:rsid w:val="00695062"/>
    <w:rsid w:val="006B033B"/>
    <w:rsid w:val="006B03FA"/>
    <w:rsid w:val="006D645F"/>
    <w:rsid w:val="006E4215"/>
    <w:rsid w:val="006E58E1"/>
    <w:rsid w:val="006E681D"/>
    <w:rsid w:val="00702F3F"/>
    <w:rsid w:val="00707880"/>
    <w:rsid w:val="0071495C"/>
    <w:rsid w:val="007202DD"/>
    <w:rsid w:val="00747F6C"/>
    <w:rsid w:val="007602C9"/>
    <w:rsid w:val="00767E23"/>
    <w:rsid w:val="00785ED1"/>
    <w:rsid w:val="007C5199"/>
    <w:rsid w:val="007D6955"/>
    <w:rsid w:val="007D700E"/>
    <w:rsid w:val="007F3009"/>
    <w:rsid w:val="007F418E"/>
    <w:rsid w:val="00801C0A"/>
    <w:rsid w:val="00803813"/>
    <w:rsid w:val="00810EF2"/>
    <w:rsid w:val="00814C1D"/>
    <w:rsid w:val="008155DF"/>
    <w:rsid w:val="008266F1"/>
    <w:rsid w:val="008274E0"/>
    <w:rsid w:val="0084103B"/>
    <w:rsid w:val="008638F1"/>
    <w:rsid w:val="0087032E"/>
    <w:rsid w:val="008747B0"/>
    <w:rsid w:val="0088572A"/>
    <w:rsid w:val="00896E64"/>
    <w:rsid w:val="008A04CB"/>
    <w:rsid w:val="008B0C56"/>
    <w:rsid w:val="008B2813"/>
    <w:rsid w:val="008B2D13"/>
    <w:rsid w:val="008B3892"/>
    <w:rsid w:val="008C16D9"/>
    <w:rsid w:val="008C4585"/>
    <w:rsid w:val="008C7997"/>
    <w:rsid w:val="008F55E7"/>
    <w:rsid w:val="008F677E"/>
    <w:rsid w:val="0090771E"/>
    <w:rsid w:val="00922D3B"/>
    <w:rsid w:val="00934316"/>
    <w:rsid w:val="0094620A"/>
    <w:rsid w:val="00950C1B"/>
    <w:rsid w:val="00953905"/>
    <w:rsid w:val="0096075E"/>
    <w:rsid w:val="009624C2"/>
    <w:rsid w:val="009650D8"/>
    <w:rsid w:val="00977543"/>
    <w:rsid w:val="009779E1"/>
    <w:rsid w:val="00993682"/>
    <w:rsid w:val="00997275"/>
    <w:rsid w:val="009A60D8"/>
    <w:rsid w:val="009B7920"/>
    <w:rsid w:val="009C7D66"/>
    <w:rsid w:val="009D6C9E"/>
    <w:rsid w:val="009E3625"/>
    <w:rsid w:val="009F699B"/>
    <w:rsid w:val="00A0053F"/>
    <w:rsid w:val="00A00B77"/>
    <w:rsid w:val="00A06F0E"/>
    <w:rsid w:val="00A1641B"/>
    <w:rsid w:val="00A17505"/>
    <w:rsid w:val="00A27D81"/>
    <w:rsid w:val="00A32F13"/>
    <w:rsid w:val="00A33810"/>
    <w:rsid w:val="00A460C5"/>
    <w:rsid w:val="00A62466"/>
    <w:rsid w:val="00A63F41"/>
    <w:rsid w:val="00A668F1"/>
    <w:rsid w:val="00A71077"/>
    <w:rsid w:val="00A75B42"/>
    <w:rsid w:val="00A8434F"/>
    <w:rsid w:val="00A85CD3"/>
    <w:rsid w:val="00A862CB"/>
    <w:rsid w:val="00A97A7D"/>
    <w:rsid w:val="00AA0320"/>
    <w:rsid w:val="00AA6A4A"/>
    <w:rsid w:val="00AC37AE"/>
    <w:rsid w:val="00AE599C"/>
    <w:rsid w:val="00AE7C99"/>
    <w:rsid w:val="00B03AE5"/>
    <w:rsid w:val="00B13A7F"/>
    <w:rsid w:val="00B17B4D"/>
    <w:rsid w:val="00B22F26"/>
    <w:rsid w:val="00B36F2F"/>
    <w:rsid w:val="00B37317"/>
    <w:rsid w:val="00B44F5C"/>
    <w:rsid w:val="00B57B7D"/>
    <w:rsid w:val="00B67FFC"/>
    <w:rsid w:val="00B76B95"/>
    <w:rsid w:val="00B8721C"/>
    <w:rsid w:val="00B90C27"/>
    <w:rsid w:val="00BA29E3"/>
    <w:rsid w:val="00BC181C"/>
    <w:rsid w:val="00BD29C8"/>
    <w:rsid w:val="00BE110B"/>
    <w:rsid w:val="00BE27D2"/>
    <w:rsid w:val="00BE59D6"/>
    <w:rsid w:val="00BE5E26"/>
    <w:rsid w:val="00C0065E"/>
    <w:rsid w:val="00C12230"/>
    <w:rsid w:val="00C21D4C"/>
    <w:rsid w:val="00C26B69"/>
    <w:rsid w:val="00C43A6A"/>
    <w:rsid w:val="00C808FA"/>
    <w:rsid w:val="00C8690F"/>
    <w:rsid w:val="00C95E21"/>
    <w:rsid w:val="00C97466"/>
    <w:rsid w:val="00CA33DA"/>
    <w:rsid w:val="00CB3626"/>
    <w:rsid w:val="00CB6F4E"/>
    <w:rsid w:val="00CB7D7E"/>
    <w:rsid w:val="00CC1E52"/>
    <w:rsid w:val="00CC5DD4"/>
    <w:rsid w:val="00CC6C47"/>
    <w:rsid w:val="00CC7849"/>
    <w:rsid w:val="00CC79A6"/>
    <w:rsid w:val="00CD3175"/>
    <w:rsid w:val="00CE02A0"/>
    <w:rsid w:val="00CE1784"/>
    <w:rsid w:val="00CE2548"/>
    <w:rsid w:val="00CE53CD"/>
    <w:rsid w:val="00D06AD1"/>
    <w:rsid w:val="00D14EC7"/>
    <w:rsid w:val="00D176ED"/>
    <w:rsid w:val="00D22DEA"/>
    <w:rsid w:val="00D25663"/>
    <w:rsid w:val="00D36BAE"/>
    <w:rsid w:val="00D536AD"/>
    <w:rsid w:val="00D646C1"/>
    <w:rsid w:val="00D74226"/>
    <w:rsid w:val="00D818A8"/>
    <w:rsid w:val="00D909CD"/>
    <w:rsid w:val="00D9148D"/>
    <w:rsid w:val="00DC09AC"/>
    <w:rsid w:val="00DC7FD0"/>
    <w:rsid w:val="00DD5A2D"/>
    <w:rsid w:val="00DE288E"/>
    <w:rsid w:val="00DE63F5"/>
    <w:rsid w:val="00E07505"/>
    <w:rsid w:val="00E07D8B"/>
    <w:rsid w:val="00E147D1"/>
    <w:rsid w:val="00E2156D"/>
    <w:rsid w:val="00E260A1"/>
    <w:rsid w:val="00E274F9"/>
    <w:rsid w:val="00E458ED"/>
    <w:rsid w:val="00E515FE"/>
    <w:rsid w:val="00E51FC0"/>
    <w:rsid w:val="00E51FED"/>
    <w:rsid w:val="00E54FDB"/>
    <w:rsid w:val="00E57201"/>
    <w:rsid w:val="00E65AFA"/>
    <w:rsid w:val="00E750F6"/>
    <w:rsid w:val="00E95DC0"/>
    <w:rsid w:val="00EB0534"/>
    <w:rsid w:val="00EC2075"/>
    <w:rsid w:val="00EC5DEF"/>
    <w:rsid w:val="00ED5A2B"/>
    <w:rsid w:val="00EE28DC"/>
    <w:rsid w:val="00F46E50"/>
    <w:rsid w:val="00F4780D"/>
    <w:rsid w:val="00F62CAE"/>
    <w:rsid w:val="00F65694"/>
    <w:rsid w:val="00F70DA0"/>
    <w:rsid w:val="00F8213E"/>
    <w:rsid w:val="00F925AA"/>
    <w:rsid w:val="00F93865"/>
    <w:rsid w:val="00FA08CC"/>
    <w:rsid w:val="00FA5ACE"/>
    <w:rsid w:val="00FB5BF7"/>
    <w:rsid w:val="00FC32C0"/>
    <w:rsid w:val="00FC4ADA"/>
    <w:rsid w:val="00FC792F"/>
    <w:rsid w:val="00FD0964"/>
    <w:rsid w:val="00FD77CD"/>
    <w:rsid w:val="00FD7C29"/>
    <w:rsid w:val="00FE0881"/>
    <w:rsid w:val="00FE1C74"/>
    <w:rsid w:val="00FE6559"/>
    <w:rsid w:val="00FF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9959"/>
  <w15:docId w15:val="{1878731D-F3D1-42EF-BC3A-796A137AB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663"/>
    <w:pPr>
      <w:keepNext/>
      <w:spacing w:before="240" w:after="60" w:line="240" w:lineRule="auto"/>
      <w:outlineLvl w:val="0"/>
    </w:pPr>
    <w:rPr>
      <w:rFonts w:ascii="Times New Roman" w:eastAsia="SimSun" w:hAnsi="Times New Roman" w:cs="Times New Roman"/>
      <w:b/>
      <w:kern w:val="28"/>
      <w:sz w:val="28"/>
      <w:szCs w:val="20"/>
    </w:rPr>
  </w:style>
  <w:style w:type="paragraph" w:styleId="Heading3">
    <w:name w:val="heading 3"/>
    <w:basedOn w:val="Normal"/>
    <w:next w:val="Normal"/>
    <w:link w:val="Heading3Char"/>
    <w:qFormat/>
    <w:rsid w:val="00D25663"/>
    <w:pPr>
      <w:keepNext/>
      <w:spacing w:before="120" w:after="60" w:line="240" w:lineRule="auto"/>
      <w:jc w:val="center"/>
      <w:outlineLvl w:val="2"/>
    </w:pPr>
    <w:rPr>
      <w:rFonts w:ascii="Times New Roman" w:eastAsia="SimSun" w:hAnsi="Times New Roman" w:cs="Times New Roman"/>
      <w:b/>
      <w:caps/>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663"/>
    <w:rPr>
      <w:rFonts w:ascii="Times New Roman" w:eastAsia="SimSun" w:hAnsi="Times New Roman" w:cs="Times New Roman"/>
      <w:b/>
      <w:kern w:val="28"/>
      <w:sz w:val="28"/>
      <w:szCs w:val="20"/>
    </w:rPr>
  </w:style>
  <w:style w:type="character" w:customStyle="1" w:styleId="Heading3Char">
    <w:name w:val="Heading 3 Char"/>
    <w:basedOn w:val="DefaultParagraphFont"/>
    <w:link w:val="Heading3"/>
    <w:rsid w:val="00D25663"/>
    <w:rPr>
      <w:rFonts w:ascii="Times New Roman" w:eastAsia="SimSun" w:hAnsi="Times New Roman" w:cs="Times New Roman"/>
      <w:b/>
      <w:caps/>
      <w:sz w:val="24"/>
      <w:szCs w:val="20"/>
    </w:rPr>
  </w:style>
  <w:style w:type="paragraph" w:styleId="BodyTextIndent3">
    <w:name w:val="Body Text Indent 3"/>
    <w:basedOn w:val="Normal"/>
    <w:link w:val="BodyTextIndent3Char"/>
    <w:rsid w:val="00D25663"/>
    <w:pPr>
      <w:spacing w:before="120" w:after="120" w:line="240" w:lineRule="auto"/>
      <w:ind w:left="-90"/>
      <w:jc w:val="center"/>
    </w:pPr>
    <w:rPr>
      <w:rFonts w:ascii="Times" w:eastAsia="SimSun" w:hAnsi="Times" w:cs="Times New Roman"/>
      <w:sz w:val="24"/>
      <w:szCs w:val="20"/>
    </w:rPr>
  </w:style>
  <w:style w:type="character" w:customStyle="1" w:styleId="BodyTextIndent3Char">
    <w:name w:val="Body Text Indent 3 Char"/>
    <w:basedOn w:val="DefaultParagraphFont"/>
    <w:link w:val="BodyTextIndent3"/>
    <w:rsid w:val="00D25663"/>
    <w:rPr>
      <w:rFonts w:ascii="Times" w:eastAsia="SimSun" w:hAnsi="Times" w:cs="Times New Roman"/>
      <w:sz w:val="24"/>
      <w:szCs w:val="20"/>
    </w:rPr>
  </w:style>
  <w:style w:type="paragraph" w:styleId="NormalWeb">
    <w:name w:val="Normal (Web)"/>
    <w:basedOn w:val="Normal"/>
    <w:uiPriority w:val="99"/>
    <w:unhideWhenUsed/>
    <w:rsid w:val="00D25663"/>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rsid w:val="00D25663"/>
    <w:pPr>
      <w:spacing w:line="240" w:lineRule="auto"/>
    </w:pPr>
    <w:rPr>
      <w:sz w:val="20"/>
      <w:szCs w:val="20"/>
    </w:rPr>
  </w:style>
  <w:style w:type="character" w:customStyle="1" w:styleId="CommentTextChar">
    <w:name w:val="Comment Text Char"/>
    <w:basedOn w:val="DefaultParagraphFont"/>
    <w:link w:val="CommentText"/>
    <w:uiPriority w:val="99"/>
    <w:rsid w:val="00D25663"/>
    <w:rPr>
      <w:sz w:val="20"/>
      <w:szCs w:val="20"/>
    </w:rPr>
  </w:style>
  <w:style w:type="character" w:styleId="CommentReference">
    <w:name w:val="annotation reference"/>
    <w:basedOn w:val="DefaultParagraphFont"/>
    <w:uiPriority w:val="99"/>
    <w:semiHidden/>
    <w:unhideWhenUsed/>
    <w:rsid w:val="00D25663"/>
    <w:rPr>
      <w:sz w:val="16"/>
      <w:szCs w:val="16"/>
    </w:rPr>
  </w:style>
  <w:style w:type="paragraph" w:styleId="ListParagraph">
    <w:name w:val="List Paragraph"/>
    <w:basedOn w:val="Normal"/>
    <w:uiPriority w:val="34"/>
    <w:qFormat/>
    <w:rsid w:val="00FF5649"/>
    <w:pPr>
      <w:spacing w:after="0" w:line="240" w:lineRule="auto"/>
      <w:ind w:left="720"/>
      <w:contextualSpacing/>
    </w:pPr>
    <w:rPr>
      <w:rFonts w:ascii="Times New Roman" w:eastAsia="SimSun" w:hAnsi="Times New Roman" w:cs="Times New Roman"/>
      <w:sz w:val="20"/>
      <w:szCs w:val="20"/>
    </w:rPr>
  </w:style>
  <w:style w:type="paragraph" w:customStyle="1" w:styleId="IEEEpara">
    <w:name w:val="IEEE para"/>
    <w:basedOn w:val="Normal"/>
    <w:qFormat/>
    <w:rsid w:val="00FF5649"/>
    <w:pPr>
      <w:spacing w:before="120" w:after="120" w:line="240" w:lineRule="auto"/>
      <w:ind w:firstLine="180"/>
      <w:jc w:val="both"/>
    </w:pPr>
    <w:rPr>
      <w:rFonts w:ascii="Times New Roman" w:eastAsia="SimSun" w:hAnsi="Times New Roman" w:cs="Times New Roman"/>
      <w:sz w:val="20"/>
      <w:szCs w:val="20"/>
      <w:lang w:eastAsia="zh-CN"/>
    </w:rPr>
  </w:style>
  <w:style w:type="paragraph" w:customStyle="1" w:styleId="IEEEBullet">
    <w:name w:val="IEEE Bullet"/>
    <w:basedOn w:val="ListParagraph"/>
    <w:qFormat/>
    <w:rsid w:val="00FF5649"/>
    <w:pPr>
      <w:numPr>
        <w:numId w:val="2"/>
      </w:numPr>
      <w:spacing w:line="240" w:lineRule="exact"/>
      <w:jc w:val="both"/>
    </w:pPr>
    <w:rPr>
      <w:rFonts w:ascii="Times" w:hAnsi="Times"/>
    </w:rPr>
  </w:style>
  <w:style w:type="paragraph" w:styleId="CommentSubject">
    <w:name w:val="annotation subject"/>
    <w:basedOn w:val="CommentText"/>
    <w:next w:val="CommentText"/>
    <w:link w:val="CommentSubjectChar"/>
    <w:uiPriority w:val="99"/>
    <w:semiHidden/>
    <w:unhideWhenUsed/>
    <w:rsid w:val="00AC37AE"/>
    <w:rPr>
      <w:b/>
      <w:bCs/>
    </w:rPr>
  </w:style>
  <w:style w:type="character" w:customStyle="1" w:styleId="CommentSubjectChar">
    <w:name w:val="Comment Subject Char"/>
    <w:basedOn w:val="CommentTextChar"/>
    <w:link w:val="CommentSubject"/>
    <w:uiPriority w:val="99"/>
    <w:semiHidden/>
    <w:rsid w:val="00AC37AE"/>
    <w:rPr>
      <w:b/>
      <w:bCs/>
      <w:sz w:val="20"/>
      <w:szCs w:val="20"/>
    </w:rPr>
  </w:style>
  <w:style w:type="table" w:styleId="TableGrid">
    <w:name w:val="Table Grid"/>
    <w:basedOn w:val="TableNormal"/>
    <w:uiPriority w:val="59"/>
    <w:rsid w:val="00CD3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47E3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547E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E35"/>
  </w:style>
  <w:style w:type="paragraph" w:styleId="Footer">
    <w:name w:val="footer"/>
    <w:basedOn w:val="Normal"/>
    <w:link w:val="FooterChar"/>
    <w:unhideWhenUsed/>
    <w:rsid w:val="00547E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E35"/>
  </w:style>
  <w:style w:type="paragraph" w:styleId="Bibliography">
    <w:name w:val="Bibliography"/>
    <w:basedOn w:val="Normal"/>
    <w:next w:val="Normal"/>
    <w:uiPriority w:val="70"/>
    <w:unhideWhenUsed/>
    <w:rsid w:val="00D14EC7"/>
  </w:style>
  <w:style w:type="paragraph" w:customStyle="1" w:styleId="IEEEcaption">
    <w:name w:val="IEEE caption"/>
    <w:basedOn w:val="IEEEpara"/>
    <w:qFormat/>
    <w:rsid w:val="00C21D4C"/>
    <w:rPr>
      <w:rFonts w:ascii="Times" w:eastAsia="Times New Roman" w:hAnsi="Times"/>
      <w:color w:val="000000"/>
      <w:sz w:val="18"/>
      <w:szCs w:val="24"/>
    </w:rPr>
  </w:style>
  <w:style w:type="paragraph" w:customStyle="1" w:styleId="Default">
    <w:name w:val="Default"/>
    <w:rsid w:val="00A1641B"/>
    <w:pPr>
      <w:autoSpaceDE w:val="0"/>
      <w:autoSpaceDN w:val="0"/>
      <w:adjustRightInd w:val="0"/>
      <w:spacing w:after="0" w:line="240" w:lineRule="auto"/>
    </w:pPr>
    <w:rPr>
      <w:rFonts w:ascii="Charis SIL" w:hAnsi="Charis SIL" w:cs="Charis SIL"/>
      <w:color w:val="000000"/>
      <w:sz w:val="24"/>
      <w:szCs w:val="24"/>
    </w:rPr>
  </w:style>
  <w:style w:type="character" w:styleId="Hyperlink">
    <w:name w:val="Hyperlink"/>
    <w:rsid w:val="00E51FED"/>
    <w:rPr>
      <w:color w:val="0000FF"/>
      <w:u w:val="single"/>
    </w:rPr>
  </w:style>
  <w:style w:type="paragraph" w:customStyle="1" w:styleId="author">
    <w:name w:val="author"/>
    <w:basedOn w:val="Normal"/>
    <w:next w:val="Normal"/>
    <w:rsid w:val="00E51FED"/>
    <w:pPr>
      <w:suppressAutoHyphens/>
      <w:spacing w:before="480" w:after="220" w:line="240" w:lineRule="auto"/>
    </w:pPr>
    <w:rPr>
      <w:rFonts w:ascii="Times New Roman" w:eastAsia="Times New Roman" w:hAnsi="Times New Roman" w:cs="Times New Roman"/>
      <w:b/>
      <w:sz w:val="24"/>
      <w:szCs w:val="24"/>
    </w:rPr>
  </w:style>
  <w:style w:type="paragraph" w:customStyle="1" w:styleId="affiliation">
    <w:name w:val="affiliation"/>
    <w:basedOn w:val="Normal"/>
    <w:next w:val="Normal"/>
    <w:rsid w:val="00E51FED"/>
    <w:pPr>
      <w:suppressAutoHyphens/>
      <w:spacing w:before="120" w:after="0" w:line="200" w:lineRule="atLeast"/>
      <w:ind w:left="238"/>
    </w:pPr>
    <w:rPr>
      <w:rFonts w:ascii="Times New Roman" w:eastAsia="Times New Roman" w:hAnsi="Times New Roman" w:cs="Times New Roman"/>
      <w:sz w:val="17"/>
      <w:szCs w:val="24"/>
    </w:rPr>
  </w:style>
  <w:style w:type="paragraph" w:styleId="Revision">
    <w:name w:val="Revision"/>
    <w:hidden/>
    <w:uiPriority w:val="99"/>
    <w:semiHidden/>
    <w:rsid w:val="00702F3F"/>
    <w:pPr>
      <w:spacing w:after="0" w:line="240" w:lineRule="auto"/>
    </w:pPr>
  </w:style>
  <w:style w:type="paragraph" w:styleId="BalloonText">
    <w:name w:val="Balloon Text"/>
    <w:basedOn w:val="Normal"/>
    <w:link w:val="BalloonTextChar"/>
    <w:uiPriority w:val="99"/>
    <w:semiHidden/>
    <w:unhideWhenUsed/>
    <w:rsid w:val="003673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73E0"/>
    <w:rPr>
      <w:rFonts w:ascii="Segoe UI" w:hAnsi="Segoe UI" w:cs="Segoe UI"/>
      <w:sz w:val="18"/>
      <w:szCs w:val="18"/>
    </w:rPr>
  </w:style>
  <w:style w:type="paragraph" w:customStyle="1" w:styleId="abstract">
    <w:name w:val="abstract"/>
    <w:basedOn w:val="Normal"/>
    <w:next w:val="Normal"/>
    <w:rsid w:val="00BD29C8"/>
    <w:pPr>
      <w:spacing w:before="480" w:after="480"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2B2594"/>
    <w:pPr>
      <w:spacing w:after="120"/>
    </w:pPr>
  </w:style>
  <w:style w:type="character" w:customStyle="1" w:styleId="BodyTextChar">
    <w:name w:val="Body Text Char"/>
    <w:basedOn w:val="DefaultParagraphFont"/>
    <w:link w:val="BodyText"/>
    <w:uiPriority w:val="99"/>
    <w:semiHidden/>
    <w:rsid w:val="002B2594"/>
  </w:style>
  <w:style w:type="character" w:styleId="UnresolvedMention">
    <w:name w:val="Unresolved Mention"/>
    <w:basedOn w:val="DefaultParagraphFont"/>
    <w:uiPriority w:val="99"/>
    <w:semiHidden/>
    <w:unhideWhenUsed/>
    <w:rsid w:val="00341A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727">
      <w:bodyDiv w:val="1"/>
      <w:marLeft w:val="0"/>
      <w:marRight w:val="0"/>
      <w:marTop w:val="0"/>
      <w:marBottom w:val="0"/>
      <w:divBdr>
        <w:top w:val="none" w:sz="0" w:space="0" w:color="auto"/>
        <w:left w:val="none" w:sz="0" w:space="0" w:color="auto"/>
        <w:bottom w:val="none" w:sz="0" w:space="0" w:color="auto"/>
        <w:right w:val="none" w:sz="0" w:space="0" w:color="auto"/>
      </w:divBdr>
    </w:div>
    <w:div w:id="6299235">
      <w:bodyDiv w:val="1"/>
      <w:marLeft w:val="0"/>
      <w:marRight w:val="0"/>
      <w:marTop w:val="0"/>
      <w:marBottom w:val="0"/>
      <w:divBdr>
        <w:top w:val="none" w:sz="0" w:space="0" w:color="auto"/>
        <w:left w:val="none" w:sz="0" w:space="0" w:color="auto"/>
        <w:bottom w:val="none" w:sz="0" w:space="0" w:color="auto"/>
        <w:right w:val="none" w:sz="0" w:space="0" w:color="auto"/>
      </w:divBdr>
    </w:div>
    <w:div w:id="33358839">
      <w:bodyDiv w:val="1"/>
      <w:marLeft w:val="0"/>
      <w:marRight w:val="0"/>
      <w:marTop w:val="0"/>
      <w:marBottom w:val="0"/>
      <w:divBdr>
        <w:top w:val="none" w:sz="0" w:space="0" w:color="auto"/>
        <w:left w:val="none" w:sz="0" w:space="0" w:color="auto"/>
        <w:bottom w:val="none" w:sz="0" w:space="0" w:color="auto"/>
        <w:right w:val="none" w:sz="0" w:space="0" w:color="auto"/>
      </w:divBdr>
    </w:div>
    <w:div w:id="47265751">
      <w:bodyDiv w:val="1"/>
      <w:marLeft w:val="0"/>
      <w:marRight w:val="0"/>
      <w:marTop w:val="0"/>
      <w:marBottom w:val="0"/>
      <w:divBdr>
        <w:top w:val="none" w:sz="0" w:space="0" w:color="auto"/>
        <w:left w:val="none" w:sz="0" w:space="0" w:color="auto"/>
        <w:bottom w:val="none" w:sz="0" w:space="0" w:color="auto"/>
        <w:right w:val="none" w:sz="0" w:space="0" w:color="auto"/>
      </w:divBdr>
    </w:div>
    <w:div w:id="59062946">
      <w:bodyDiv w:val="1"/>
      <w:marLeft w:val="0"/>
      <w:marRight w:val="0"/>
      <w:marTop w:val="0"/>
      <w:marBottom w:val="0"/>
      <w:divBdr>
        <w:top w:val="none" w:sz="0" w:space="0" w:color="auto"/>
        <w:left w:val="none" w:sz="0" w:space="0" w:color="auto"/>
        <w:bottom w:val="none" w:sz="0" w:space="0" w:color="auto"/>
        <w:right w:val="none" w:sz="0" w:space="0" w:color="auto"/>
      </w:divBdr>
    </w:div>
    <w:div w:id="79102596">
      <w:bodyDiv w:val="1"/>
      <w:marLeft w:val="0"/>
      <w:marRight w:val="0"/>
      <w:marTop w:val="0"/>
      <w:marBottom w:val="0"/>
      <w:divBdr>
        <w:top w:val="none" w:sz="0" w:space="0" w:color="auto"/>
        <w:left w:val="none" w:sz="0" w:space="0" w:color="auto"/>
        <w:bottom w:val="none" w:sz="0" w:space="0" w:color="auto"/>
        <w:right w:val="none" w:sz="0" w:space="0" w:color="auto"/>
      </w:divBdr>
    </w:div>
    <w:div w:id="85348395">
      <w:bodyDiv w:val="1"/>
      <w:marLeft w:val="0"/>
      <w:marRight w:val="0"/>
      <w:marTop w:val="0"/>
      <w:marBottom w:val="0"/>
      <w:divBdr>
        <w:top w:val="none" w:sz="0" w:space="0" w:color="auto"/>
        <w:left w:val="none" w:sz="0" w:space="0" w:color="auto"/>
        <w:bottom w:val="none" w:sz="0" w:space="0" w:color="auto"/>
        <w:right w:val="none" w:sz="0" w:space="0" w:color="auto"/>
      </w:divBdr>
    </w:div>
    <w:div w:id="90708280">
      <w:bodyDiv w:val="1"/>
      <w:marLeft w:val="0"/>
      <w:marRight w:val="0"/>
      <w:marTop w:val="0"/>
      <w:marBottom w:val="0"/>
      <w:divBdr>
        <w:top w:val="none" w:sz="0" w:space="0" w:color="auto"/>
        <w:left w:val="none" w:sz="0" w:space="0" w:color="auto"/>
        <w:bottom w:val="none" w:sz="0" w:space="0" w:color="auto"/>
        <w:right w:val="none" w:sz="0" w:space="0" w:color="auto"/>
      </w:divBdr>
    </w:div>
    <w:div w:id="93213238">
      <w:bodyDiv w:val="1"/>
      <w:marLeft w:val="0"/>
      <w:marRight w:val="0"/>
      <w:marTop w:val="0"/>
      <w:marBottom w:val="0"/>
      <w:divBdr>
        <w:top w:val="none" w:sz="0" w:space="0" w:color="auto"/>
        <w:left w:val="none" w:sz="0" w:space="0" w:color="auto"/>
        <w:bottom w:val="none" w:sz="0" w:space="0" w:color="auto"/>
        <w:right w:val="none" w:sz="0" w:space="0" w:color="auto"/>
      </w:divBdr>
    </w:div>
    <w:div w:id="105584609">
      <w:bodyDiv w:val="1"/>
      <w:marLeft w:val="0"/>
      <w:marRight w:val="0"/>
      <w:marTop w:val="0"/>
      <w:marBottom w:val="0"/>
      <w:divBdr>
        <w:top w:val="none" w:sz="0" w:space="0" w:color="auto"/>
        <w:left w:val="none" w:sz="0" w:space="0" w:color="auto"/>
        <w:bottom w:val="none" w:sz="0" w:space="0" w:color="auto"/>
        <w:right w:val="none" w:sz="0" w:space="0" w:color="auto"/>
      </w:divBdr>
    </w:div>
    <w:div w:id="120196544">
      <w:bodyDiv w:val="1"/>
      <w:marLeft w:val="0"/>
      <w:marRight w:val="0"/>
      <w:marTop w:val="0"/>
      <w:marBottom w:val="0"/>
      <w:divBdr>
        <w:top w:val="none" w:sz="0" w:space="0" w:color="auto"/>
        <w:left w:val="none" w:sz="0" w:space="0" w:color="auto"/>
        <w:bottom w:val="none" w:sz="0" w:space="0" w:color="auto"/>
        <w:right w:val="none" w:sz="0" w:space="0" w:color="auto"/>
      </w:divBdr>
    </w:div>
    <w:div w:id="136604789">
      <w:bodyDiv w:val="1"/>
      <w:marLeft w:val="0"/>
      <w:marRight w:val="0"/>
      <w:marTop w:val="0"/>
      <w:marBottom w:val="0"/>
      <w:divBdr>
        <w:top w:val="none" w:sz="0" w:space="0" w:color="auto"/>
        <w:left w:val="none" w:sz="0" w:space="0" w:color="auto"/>
        <w:bottom w:val="none" w:sz="0" w:space="0" w:color="auto"/>
        <w:right w:val="none" w:sz="0" w:space="0" w:color="auto"/>
      </w:divBdr>
    </w:div>
    <w:div w:id="141045487">
      <w:bodyDiv w:val="1"/>
      <w:marLeft w:val="0"/>
      <w:marRight w:val="0"/>
      <w:marTop w:val="0"/>
      <w:marBottom w:val="0"/>
      <w:divBdr>
        <w:top w:val="none" w:sz="0" w:space="0" w:color="auto"/>
        <w:left w:val="none" w:sz="0" w:space="0" w:color="auto"/>
        <w:bottom w:val="none" w:sz="0" w:space="0" w:color="auto"/>
        <w:right w:val="none" w:sz="0" w:space="0" w:color="auto"/>
      </w:divBdr>
    </w:div>
    <w:div w:id="156113706">
      <w:bodyDiv w:val="1"/>
      <w:marLeft w:val="0"/>
      <w:marRight w:val="0"/>
      <w:marTop w:val="0"/>
      <w:marBottom w:val="0"/>
      <w:divBdr>
        <w:top w:val="none" w:sz="0" w:space="0" w:color="auto"/>
        <w:left w:val="none" w:sz="0" w:space="0" w:color="auto"/>
        <w:bottom w:val="none" w:sz="0" w:space="0" w:color="auto"/>
        <w:right w:val="none" w:sz="0" w:space="0" w:color="auto"/>
      </w:divBdr>
    </w:div>
    <w:div w:id="165019790">
      <w:bodyDiv w:val="1"/>
      <w:marLeft w:val="0"/>
      <w:marRight w:val="0"/>
      <w:marTop w:val="0"/>
      <w:marBottom w:val="0"/>
      <w:divBdr>
        <w:top w:val="none" w:sz="0" w:space="0" w:color="auto"/>
        <w:left w:val="none" w:sz="0" w:space="0" w:color="auto"/>
        <w:bottom w:val="none" w:sz="0" w:space="0" w:color="auto"/>
        <w:right w:val="none" w:sz="0" w:space="0" w:color="auto"/>
      </w:divBdr>
    </w:div>
    <w:div w:id="174391980">
      <w:bodyDiv w:val="1"/>
      <w:marLeft w:val="0"/>
      <w:marRight w:val="0"/>
      <w:marTop w:val="0"/>
      <w:marBottom w:val="0"/>
      <w:divBdr>
        <w:top w:val="none" w:sz="0" w:space="0" w:color="auto"/>
        <w:left w:val="none" w:sz="0" w:space="0" w:color="auto"/>
        <w:bottom w:val="none" w:sz="0" w:space="0" w:color="auto"/>
        <w:right w:val="none" w:sz="0" w:space="0" w:color="auto"/>
      </w:divBdr>
    </w:div>
    <w:div w:id="181672121">
      <w:bodyDiv w:val="1"/>
      <w:marLeft w:val="0"/>
      <w:marRight w:val="0"/>
      <w:marTop w:val="0"/>
      <w:marBottom w:val="0"/>
      <w:divBdr>
        <w:top w:val="none" w:sz="0" w:space="0" w:color="auto"/>
        <w:left w:val="none" w:sz="0" w:space="0" w:color="auto"/>
        <w:bottom w:val="none" w:sz="0" w:space="0" w:color="auto"/>
        <w:right w:val="none" w:sz="0" w:space="0" w:color="auto"/>
      </w:divBdr>
    </w:div>
    <w:div w:id="229391764">
      <w:bodyDiv w:val="1"/>
      <w:marLeft w:val="0"/>
      <w:marRight w:val="0"/>
      <w:marTop w:val="0"/>
      <w:marBottom w:val="0"/>
      <w:divBdr>
        <w:top w:val="none" w:sz="0" w:space="0" w:color="auto"/>
        <w:left w:val="none" w:sz="0" w:space="0" w:color="auto"/>
        <w:bottom w:val="none" w:sz="0" w:space="0" w:color="auto"/>
        <w:right w:val="none" w:sz="0" w:space="0" w:color="auto"/>
      </w:divBdr>
    </w:div>
    <w:div w:id="234508465">
      <w:bodyDiv w:val="1"/>
      <w:marLeft w:val="0"/>
      <w:marRight w:val="0"/>
      <w:marTop w:val="0"/>
      <w:marBottom w:val="0"/>
      <w:divBdr>
        <w:top w:val="none" w:sz="0" w:space="0" w:color="auto"/>
        <w:left w:val="none" w:sz="0" w:space="0" w:color="auto"/>
        <w:bottom w:val="none" w:sz="0" w:space="0" w:color="auto"/>
        <w:right w:val="none" w:sz="0" w:space="0" w:color="auto"/>
      </w:divBdr>
    </w:div>
    <w:div w:id="235164021">
      <w:bodyDiv w:val="1"/>
      <w:marLeft w:val="0"/>
      <w:marRight w:val="0"/>
      <w:marTop w:val="0"/>
      <w:marBottom w:val="0"/>
      <w:divBdr>
        <w:top w:val="none" w:sz="0" w:space="0" w:color="auto"/>
        <w:left w:val="none" w:sz="0" w:space="0" w:color="auto"/>
        <w:bottom w:val="none" w:sz="0" w:space="0" w:color="auto"/>
        <w:right w:val="none" w:sz="0" w:space="0" w:color="auto"/>
      </w:divBdr>
    </w:div>
    <w:div w:id="235944547">
      <w:bodyDiv w:val="1"/>
      <w:marLeft w:val="0"/>
      <w:marRight w:val="0"/>
      <w:marTop w:val="0"/>
      <w:marBottom w:val="0"/>
      <w:divBdr>
        <w:top w:val="none" w:sz="0" w:space="0" w:color="auto"/>
        <w:left w:val="none" w:sz="0" w:space="0" w:color="auto"/>
        <w:bottom w:val="none" w:sz="0" w:space="0" w:color="auto"/>
        <w:right w:val="none" w:sz="0" w:space="0" w:color="auto"/>
      </w:divBdr>
    </w:div>
    <w:div w:id="238248531">
      <w:bodyDiv w:val="1"/>
      <w:marLeft w:val="0"/>
      <w:marRight w:val="0"/>
      <w:marTop w:val="0"/>
      <w:marBottom w:val="0"/>
      <w:divBdr>
        <w:top w:val="none" w:sz="0" w:space="0" w:color="auto"/>
        <w:left w:val="none" w:sz="0" w:space="0" w:color="auto"/>
        <w:bottom w:val="none" w:sz="0" w:space="0" w:color="auto"/>
        <w:right w:val="none" w:sz="0" w:space="0" w:color="auto"/>
      </w:divBdr>
    </w:div>
    <w:div w:id="253780458">
      <w:bodyDiv w:val="1"/>
      <w:marLeft w:val="0"/>
      <w:marRight w:val="0"/>
      <w:marTop w:val="0"/>
      <w:marBottom w:val="0"/>
      <w:divBdr>
        <w:top w:val="none" w:sz="0" w:space="0" w:color="auto"/>
        <w:left w:val="none" w:sz="0" w:space="0" w:color="auto"/>
        <w:bottom w:val="none" w:sz="0" w:space="0" w:color="auto"/>
        <w:right w:val="none" w:sz="0" w:space="0" w:color="auto"/>
      </w:divBdr>
    </w:div>
    <w:div w:id="260602125">
      <w:bodyDiv w:val="1"/>
      <w:marLeft w:val="0"/>
      <w:marRight w:val="0"/>
      <w:marTop w:val="0"/>
      <w:marBottom w:val="0"/>
      <w:divBdr>
        <w:top w:val="none" w:sz="0" w:space="0" w:color="auto"/>
        <w:left w:val="none" w:sz="0" w:space="0" w:color="auto"/>
        <w:bottom w:val="none" w:sz="0" w:space="0" w:color="auto"/>
        <w:right w:val="none" w:sz="0" w:space="0" w:color="auto"/>
      </w:divBdr>
    </w:div>
    <w:div w:id="285626009">
      <w:bodyDiv w:val="1"/>
      <w:marLeft w:val="0"/>
      <w:marRight w:val="0"/>
      <w:marTop w:val="0"/>
      <w:marBottom w:val="0"/>
      <w:divBdr>
        <w:top w:val="none" w:sz="0" w:space="0" w:color="auto"/>
        <w:left w:val="none" w:sz="0" w:space="0" w:color="auto"/>
        <w:bottom w:val="none" w:sz="0" w:space="0" w:color="auto"/>
        <w:right w:val="none" w:sz="0" w:space="0" w:color="auto"/>
      </w:divBdr>
    </w:div>
    <w:div w:id="289944762">
      <w:bodyDiv w:val="1"/>
      <w:marLeft w:val="0"/>
      <w:marRight w:val="0"/>
      <w:marTop w:val="0"/>
      <w:marBottom w:val="0"/>
      <w:divBdr>
        <w:top w:val="none" w:sz="0" w:space="0" w:color="auto"/>
        <w:left w:val="none" w:sz="0" w:space="0" w:color="auto"/>
        <w:bottom w:val="none" w:sz="0" w:space="0" w:color="auto"/>
        <w:right w:val="none" w:sz="0" w:space="0" w:color="auto"/>
      </w:divBdr>
    </w:div>
    <w:div w:id="296304666">
      <w:bodyDiv w:val="1"/>
      <w:marLeft w:val="0"/>
      <w:marRight w:val="0"/>
      <w:marTop w:val="0"/>
      <w:marBottom w:val="0"/>
      <w:divBdr>
        <w:top w:val="none" w:sz="0" w:space="0" w:color="auto"/>
        <w:left w:val="none" w:sz="0" w:space="0" w:color="auto"/>
        <w:bottom w:val="none" w:sz="0" w:space="0" w:color="auto"/>
        <w:right w:val="none" w:sz="0" w:space="0" w:color="auto"/>
      </w:divBdr>
    </w:div>
    <w:div w:id="307588133">
      <w:bodyDiv w:val="1"/>
      <w:marLeft w:val="0"/>
      <w:marRight w:val="0"/>
      <w:marTop w:val="0"/>
      <w:marBottom w:val="0"/>
      <w:divBdr>
        <w:top w:val="none" w:sz="0" w:space="0" w:color="auto"/>
        <w:left w:val="none" w:sz="0" w:space="0" w:color="auto"/>
        <w:bottom w:val="none" w:sz="0" w:space="0" w:color="auto"/>
        <w:right w:val="none" w:sz="0" w:space="0" w:color="auto"/>
      </w:divBdr>
    </w:div>
    <w:div w:id="314771536">
      <w:bodyDiv w:val="1"/>
      <w:marLeft w:val="0"/>
      <w:marRight w:val="0"/>
      <w:marTop w:val="0"/>
      <w:marBottom w:val="0"/>
      <w:divBdr>
        <w:top w:val="none" w:sz="0" w:space="0" w:color="auto"/>
        <w:left w:val="none" w:sz="0" w:space="0" w:color="auto"/>
        <w:bottom w:val="none" w:sz="0" w:space="0" w:color="auto"/>
        <w:right w:val="none" w:sz="0" w:space="0" w:color="auto"/>
      </w:divBdr>
    </w:div>
    <w:div w:id="317537886">
      <w:bodyDiv w:val="1"/>
      <w:marLeft w:val="0"/>
      <w:marRight w:val="0"/>
      <w:marTop w:val="0"/>
      <w:marBottom w:val="0"/>
      <w:divBdr>
        <w:top w:val="none" w:sz="0" w:space="0" w:color="auto"/>
        <w:left w:val="none" w:sz="0" w:space="0" w:color="auto"/>
        <w:bottom w:val="none" w:sz="0" w:space="0" w:color="auto"/>
        <w:right w:val="none" w:sz="0" w:space="0" w:color="auto"/>
      </w:divBdr>
    </w:div>
    <w:div w:id="322127615">
      <w:bodyDiv w:val="1"/>
      <w:marLeft w:val="0"/>
      <w:marRight w:val="0"/>
      <w:marTop w:val="0"/>
      <w:marBottom w:val="0"/>
      <w:divBdr>
        <w:top w:val="none" w:sz="0" w:space="0" w:color="auto"/>
        <w:left w:val="none" w:sz="0" w:space="0" w:color="auto"/>
        <w:bottom w:val="none" w:sz="0" w:space="0" w:color="auto"/>
        <w:right w:val="none" w:sz="0" w:space="0" w:color="auto"/>
      </w:divBdr>
    </w:div>
    <w:div w:id="340085171">
      <w:bodyDiv w:val="1"/>
      <w:marLeft w:val="0"/>
      <w:marRight w:val="0"/>
      <w:marTop w:val="0"/>
      <w:marBottom w:val="0"/>
      <w:divBdr>
        <w:top w:val="none" w:sz="0" w:space="0" w:color="auto"/>
        <w:left w:val="none" w:sz="0" w:space="0" w:color="auto"/>
        <w:bottom w:val="none" w:sz="0" w:space="0" w:color="auto"/>
        <w:right w:val="none" w:sz="0" w:space="0" w:color="auto"/>
      </w:divBdr>
    </w:div>
    <w:div w:id="343702444">
      <w:bodyDiv w:val="1"/>
      <w:marLeft w:val="0"/>
      <w:marRight w:val="0"/>
      <w:marTop w:val="0"/>
      <w:marBottom w:val="0"/>
      <w:divBdr>
        <w:top w:val="none" w:sz="0" w:space="0" w:color="auto"/>
        <w:left w:val="none" w:sz="0" w:space="0" w:color="auto"/>
        <w:bottom w:val="none" w:sz="0" w:space="0" w:color="auto"/>
        <w:right w:val="none" w:sz="0" w:space="0" w:color="auto"/>
      </w:divBdr>
    </w:div>
    <w:div w:id="360786149">
      <w:bodyDiv w:val="1"/>
      <w:marLeft w:val="0"/>
      <w:marRight w:val="0"/>
      <w:marTop w:val="0"/>
      <w:marBottom w:val="0"/>
      <w:divBdr>
        <w:top w:val="none" w:sz="0" w:space="0" w:color="auto"/>
        <w:left w:val="none" w:sz="0" w:space="0" w:color="auto"/>
        <w:bottom w:val="none" w:sz="0" w:space="0" w:color="auto"/>
        <w:right w:val="none" w:sz="0" w:space="0" w:color="auto"/>
      </w:divBdr>
    </w:div>
    <w:div w:id="375277058">
      <w:bodyDiv w:val="1"/>
      <w:marLeft w:val="0"/>
      <w:marRight w:val="0"/>
      <w:marTop w:val="0"/>
      <w:marBottom w:val="0"/>
      <w:divBdr>
        <w:top w:val="none" w:sz="0" w:space="0" w:color="auto"/>
        <w:left w:val="none" w:sz="0" w:space="0" w:color="auto"/>
        <w:bottom w:val="none" w:sz="0" w:space="0" w:color="auto"/>
        <w:right w:val="none" w:sz="0" w:space="0" w:color="auto"/>
      </w:divBdr>
    </w:div>
    <w:div w:id="397482491">
      <w:bodyDiv w:val="1"/>
      <w:marLeft w:val="0"/>
      <w:marRight w:val="0"/>
      <w:marTop w:val="0"/>
      <w:marBottom w:val="0"/>
      <w:divBdr>
        <w:top w:val="none" w:sz="0" w:space="0" w:color="auto"/>
        <w:left w:val="none" w:sz="0" w:space="0" w:color="auto"/>
        <w:bottom w:val="none" w:sz="0" w:space="0" w:color="auto"/>
        <w:right w:val="none" w:sz="0" w:space="0" w:color="auto"/>
      </w:divBdr>
    </w:div>
    <w:div w:id="416679373">
      <w:bodyDiv w:val="1"/>
      <w:marLeft w:val="0"/>
      <w:marRight w:val="0"/>
      <w:marTop w:val="0"/>
      <w:marBottom w:val="0"/>
      <w:divBdr>
        <w:top w:val="none" w:sz="0" w:space="0" w:color="auto"/>
        <w:left w:val="none" w:sz="0" w:space="0" w:color="auto"/>
        <w:bottom w:val="none" w:sz="0" w:space="0" w:color="auto"/>
        <w:right w:val="none" w:sz="0" w:space="0" w:color="auto"/>
      </w:divBdr>
    </w:div>
    <w:div w:id="435103628">
      <w:bodyDiv w:val="1"/>
      <w:marLeft w:val="0"/>
      <w:marRight w:val="0"/>
      <w:marTop w:val="0"/>
      <w:marBottom w:val="0"/>
      <w:divBdr>
        <w:top w:val="none" w:sz="0" w:space="0" w:color="auto"/>
        <w:left w:val="none" w:sz="0" w:space="0" w:color="auto"/>
        <w:bottom w:val="none" w:sz="0" w:space="0" w:color="auto"/>
        <w:right w:val="none" w:sz="0" w:space="0" w:color="auto"/>
      </w:divBdr>
    </w:div>
    <w:div w:id="446778162">
      <w:bodyDiv w:val="1"/>
      <w:marLeft w:val="0"/>
      <w:marRight w:val="0"/>
      <w:marTop w:val="0"/>
      <w:marBottom w:val="0"/>
      <w:divBdr>
        <w:top w:val="none" w:sz="0" w:space="0" w:color="auto"/>
        <w:left w:val="none" w:sz="0" w:space="0" w:color="auto"/>
        <w:bottom w:val="none" w:sz="0" w:space="0" w:color="auto"/>
        <w:right w:val="none" w:sz="0" w:space="0" w:color="auto"/>
      </w:divBdr>
    </w:div>
    <w:div w:id="449058232">
      <w:bodyDiv w:val="1"/>
      <w:marLeft w:val="0"/>
      <w:marRight w:val="0"/>
      <w:marTop w:val="0"/>
      <w:marBottom w:val="0"/>
      <w:divBdr>
        <w:top w:val="none" w:sz="0" w:space="0" w:color="auto"/>
        <w:left w:val="none" w:sz="0" w:space="0" w:color="auto"/>
        <w:bottom w:val="none" w:sz="0" w:space="0" w:color="auto"/>
        <w:right w:val="none" w:sz="0" w:space="0" w:color="auto"/>
      </w:divBdr>
    </w:div>
    <w:div w:id="463814482">
      <w:bodyDiv w:val="1"/>
      <w:marLeft w:val="0"/>
      <w:marRight w:val="0"/>
      <w:marTop w:val="0"/>
      <w:marBottom w:val="0"/>
      <w:divBdr>
        <w:top w:val="none" w:sz="0" w:space="0" w:color="auto"/>
        <w:left w:val="none" w:sz="0" w:space="0" w:color="auto"/>
        <w:bottom w:val="none" w:sz="0" w:space="0" w:color="auto"/>
        <w:right w:val="none" w:sz="0" w:space="0" w:color="auto"/>
      </w:divBdr>
    </w:div>
    <w:div w:id="476923392">
      <w:bodyDiv w:val="1"/>
      <w:marLeft w:val="0"/>
      <w:marRight w:val="0"/>
      <w:marTop w:val="0"/>
      <w:marBottom w:val="0"/>
      <w:divBdr>
        <w:top w:val="none" w:sz="0" w:space="0" w:color="auto"/>
        <w:left w:val="none" w:sz="0" w:space="0" w:color="auto"/>
        <w:bottom w:val="none" w:sz="0" w:space="0" w:color="auto"/>
        <w:right w:val="none" w:sz="0" w:space="0" w:color="auto"/>
      </w:divBdr>
    </w:div>
    <w:div w:id="477301674">
      <w:bodyDiv w:val="1"/>
      <w:marLeft w:val="0"/>
      <w:marRight w:val="0"/>
      <w:marTop w:val="0"/>
      <w:marBottom w:val="0"/>
      <w:divBdr>
        <w:top w:val="none" w:sz="0" w:space="0" w:color="auto"/>
        <w:left w:val="none" w:sz="0" w:space="0" w:color="auto"/>
        <w:bottom w:val="none" w:sz="0" w:space="0" w:color="auto"/>
        <w:right w:val="none" w:sz="0" w:space="0" w:color="auto"/>
      </w:divBdr>
    </w:div>
    <w:div w:id="495145653">
      <w:bodyDiv w:val="1"/>
      <w:marLeft w:val="0"/>
      <w:marRight w:val="0"/>
      <w:marTop w:val="0"/>
      <w:marBottom w:val="0"/>
      <w:divBdr>
        <w:top w:val="none" w:sz="0" w:space="0" w:color="auto"/>
        <w:left w:val="none" w:sz="0" w:space="0" w:color="auto"/>
        <w:bottom w:val="none" w:sz="0" w:space="0" w:color="auto"/>
        <w:right w:val="none" w:sz="0" w:space="0" w:color="auto"/>
      </w:divBdr>
    </w:div>
    <w:div w:id="499005411">
      <w:bodyDiv w:val="1"/>
      <w:marLeft w:val="0"/>
      <w:marRight w:val="0"/>
      <w:marTop w:val="0"/>
      <w:marBottom w:val="0"/>
      <w:divBdr>
        <w:top w:val="none" w:sz="0" w:space="0" w:color="auto"/>
        <w:left w:val="none" w:sz="0" w:space="0" w:color="auto"/>
        <w:bottom w:val="none" w:sz="0" w:space="0" w:color="auto"/>
        <w:right w:val="none" w:sz="0" w:space="0" w:color="auto"/>
      </w:divBdr>
    </w:div>
    <w:div w:id="499933653">
      <w:bodyDiv w:val="1"/>
      <w:marLeft w:val="0"/>
      <w:marRight w:val="0"/>
      <w:marTop w:val="0"/>
      <w:marBottom w:val="0"/>
      <w:divBdr>
        <w:top w:val="none" w:sz="0" w:space="0" w:color="auto"/>
        <w:left w:val="none" w:sz="0" w:space="0" w:color="auto"/>
        <w:bottom w:val="none" w:sz="0" w:space="0" w:color="auto"/>
        <w:right w:val="none" w:sz="0" w:space="0" w:color="auto"/>
      </w:divBdr>
    </w:div>
    <w:div w:id="532622461">
      <w:bodyDiv w:val="1"/>
      <w:marLeft w:val="0"/>
      <w:marRight w:val="0"/>
      <w:marTop w:val="0"/>
      <w:marBottom w:val="0"/>
      <w:divBdr>
        <w:top w:val="none" w:sz="0" w:space="0" w:color="auto"/>
        <w:left w:val="none" w:sz="0" w:space="0" w:color="auto"/>
        <w:bottom w:val="none" w:sz="0" w:space="0" w:color="auto"/>
        <w:right w:val="none" w:sz="0" w:space="0" w:color="auto"/>
      </w:divBdr>
    </w:div>
    <w:div w:id="535895462">
      <w:bodyDiv w:val="1"/>
      <w:marLeft w:val="0"/>
      <w:marRight w:val="0"/>
      <w:marTop w:val="0"/>
      <w:marBottom w:val="0"/>
      <w:divBdr>
        <w:top w:val="none" w:sz="0" w:space="0" w:color="auto"/>
        <w:left w:val="none" w:sz="0" w:space="0" w:color="auto"/>
        <w:bottom w:val="none" w:sz="0" w:space="0" w:color="auto"/>
        <w:right w:val="none" w:sz="0" w:space="0" w:color="auto"/>
      </w:divBdr>
    </w:div>
    <w:div w:id="582564291">
      <w:bodyDiv w:val="1"/>
      <w:marLeft w:val="0"/>
      <w:marRight w:val="0"/>
      <w:marTop w:val="0"/>
      <w:marBottom w:val="0"/>
      <w:divBdr>
        <w:top w:val="none" w:sz="0" w:space="0" w:color="auto"/>
        <w:left w:val="none" w:sz="0" w:space="0" w:color="auto"/>
        <w:bottom w:val="none" w:sz="0" w:space="0" w:color="auto"/>
        <w:right w:val="none" w:sz="0" w:space="0" w:color="auto"/>
      </w:divBdr>
    </w:div>
    <w:div w:id="588391759">
      <w:bodyDiv w:val="1"/>
      <w:marLeft w:val="0"/>
      <w:marRight w:val="0"/>
      <w:marTop w:val="0"/>
      <w:marBottom w:val="0"/>
      <w:divBdr>
        <w:top w:val="none" w:sz="0" w:space="0" w:color="auto"/>
        <w:left w:val="none" w:sz="0" w:space="0" w:color="auto"/>
        <w:bottom w:val="none" w:sz="0" w:space="0" w:color="auto"/>
        <w:right w:val="none" w:sz="0" w:space="0" w:color="auto"/>
      </w:divBdr>
    </w:div>
    <w:div w:id="589436447">
      <w:bodyDiv w:val="1"/>
      <w:marLeft w:val="0"/>
      <w:marRight w:val="0"/>
      <w:marTop w:val="0"/>
      <w:marBottom w:val="0"/>
      <w:divBdr>
        <w:top w:val="none" w:sz="0" w:space="0" w:color="auto"/>
        <w:left w:val="none" w:sz="0" w:space="0" w:color="auto"/>
        <w:bottom w:val="none" w:sz="0" w:space="0" w:color="auto"/>
        <w:right w:val="none" w:sz="0" w:space="0" w:color="auto"/>
      </w:divBdr>
    </w:div>
    <w:div w:id="589898876">
      <w:bodyDiv w:val="1"/>
      <w:marLeft w:val="0"/>
      <w:marRight w:val="0"/>
      <w:marTop w:val="0"/>
      <w:marBottom w:val="0"/>
      <w:divBdr>
        <w:top w:val="none" w:sz="0" w:space="0" w:color="auto"/>
        <w:left w:val="none" w:sz="0" w:space="0" w:color="auto"/>
        <w:bottom w:val="none" w:sz="0" w:space="0" w:color="auto"/>
        <w:right w:val="none" w:sz="0" w:space="0" w:color="auto"/>
      </w:divBdr>
    </w:div>
    <w:div w:id="606697126">
      <w:bodyDiv w:val="1"/>
      <w:marLeft w:val="0"/>
      <w:marRight w:val="0"/>
      <w:marTop w:val="0"/>
      <w:marBottom w:val="0"/>
      <w:divBdr>
        <w:top w:val="none" w:sz="0" w:space="0" w:color="auto"/>
        <w:left w:val="none" w:sz="0" w:space="0" w:color="auto"/>
        <w:bottom w:val="none" w:sz="0" w:space="0" w:color="auto"/>
        <w:right w:val="none" w:sz="0" w:space="0" w:color="auto"/>
      </w:divBdr>
    </w:div>
    <w:div w:id="608581610">
      <w:bodyDiv w:val="1"/>
      <w:marLeft w:val="0"/>
      <w:marRight w:val="0"/>
      <w:marTop w:val="0"/>
      <w:marBottom w:val="0"/>
      <w:divBdr>
        <w:top w:val="none" w:sz="0" w:space="0" w:color="auto"/>
        <w:left w:val="none" w:sz="0" w:space="0" w:color="auto"/>
        <w:bottom w:val="none" w:sz="0" w:space="0" w:color="auto"/>
        <w:right w:val="none" w:sz="0" w:space="0" w:color="auto"/>
      </w:divBdr>
    </w:div>
    <w:div w:id="616183660">
      <w:bodyDiv w:val="1"/>
      <w:marLeft w:val="0"/>
      <w:marRight w:val="0"/>
      <w:marTop w:val="0"/>
      <w:marBottom w:val="0"/>
      <w:divBdr>
        <w:top w:val="none" w:sz="0" w:space="0" w:color="auto"/>
        <w:left w:val="none" w:sz="0" w:space="0" w:color="auto"/>
        <w:bottom w:val="none" w:sz="0" w:space="0" w:color="auto"/>
        <w:right w:val="none" w:sz="0" w:space="0" w:color="auto"/>
      </w:divBdr>
    </w:div>
    <w:div w:id="617638746">
      <w:bodyDiv w:val="1"/>
      <w:marLeft w:val="0"/>
      <w:marRight w:val="0"/>
      <w:marTop w:val="0"/>
      <w:marBottom w:val="0"/>
      <w:divBdr>
        <w:top w:val="none" w:sz="0" w:space="0" w:color="auto"/>
        <w:left w:val="none" w:sz="0" w:space="0" w:color="auto"/>
        <w:bottom w:val="none" w:sz="0" w:space="0" w:color="auto"/>
        <w:right w:val="none" w:sz="0" w:space="0" w:color="auto"/>
      </w:divBdr>
    </w:div>
    <w:div w:id="631600451">
      <w:bodyDiv w:val="1"/>
      <w:marLeft w:val="0"/>
      <w:marRight w:val="0"/>
      <w:marTop w:val="0"/>
      <w:marBottom w:val="0"/>
      <w:divBdr>
        <w:top w:val="none" w:sz="0" w:space="0" w:color="auto"/>
        <w:left w:val="none" w:sz="0" w:space="0" w:color="auto"/>
        <w:bottom w:val="none" w:sz="0" w:space="0" w:color="auto"/>
        <w:right w:val="none" w:sz="0" w:space="0" w:color="auto"/>
      </w:divBdr>
    </w:div>
    <w:div w:id="642546616">
      <w:bodyDiv w:val="1"/>
      <w:marLeft w:val="0"/>
      <w:marRight w:val="0"/>
      <w:marTop w:val="0"/>
      <w:marBottom w:val="0"/>
      <w:divBdr>
        <w:top w:val="none" w:sz="0" w:space="0" w:color="auto"/>
        <w:left w:val="none" w:sz="0" w:space="0" w:color="auto"/>
        <w:bottom w:val="none" w:sz="0" w:space="0" w:color="auto"/>
        <w:right w:val="none" w:sz="0" w:space="0" w:color="auto"/>
      </w:divBdr>
    </w:div>
    <w:div w:id="649865386">
      <w:bodyDiv w:val="1"/>
      <w:marLeft w:val="0"/>
      <w:marRight w:val="0"/>
      <w:marTop w:val="0"/>
      <w:marBottom w:val="0"/>
      <w:divBdr>
        <w:top w:val="none" w:sz="0" w:space="0" w:color="auto"/>
        <w:left w:val="none" w:sz="0" w:space="0" w:color="auto"/>
        <w:bottom w:val="none" w:sz="0" w:space="0" w:color="auto"/>
        <w:right w:val="none" w:sz="0" w:space="0" w:color="auto"/>
      </w:divBdr>
    </w:div>
    <w:div w:id="667488503">
      <w:bodyDiv w:val="1"/>
      <w:marLeft w:val="0"/>
      <w:marRight w:val="0"/>
      <w:marTop w:val="0"/>
      <w:marBottom w:val="0"/>
      <w:divBdr>
        <w:top w:val="none" w:sz="0" w:space="0" w:color="auto"/>
        <w:left w:val="none" w:sz="0" w:space="0" w:color="auto"/>
        <w:bottom w:val="none" w:sz="0" w:space="0" w:color="auto"/>
        <w:right w:val="none" w:sz="0" w:space="0" w:color="auto"/>
      </w:divBdr>
    </w:div>
    <w:div w:id="683678270">
      <w:bodyDiv w:val="1"/>
      <w:marLeft w:val="0"/>
      <w:marRight w:val="0"/>
      <w:marTop w:val="0"/>
      <w:marBottom w:val="0"/>
      <w:divBdr>
        <w:top w:val="none" w:sz="0" w:space="0" w:color="auto"/>
        <w:left w:val="none" w:sz="0" w:space="0" w:color="auto"/>
        <w:bottom w:val="none" w:sz="0" w:space="0" w:color="auto"/>
        <w:right w:val="none" w:sz="0" w:space="0" w:color="auto"/>
      </w:divBdr>
    </w:div>
    <w:div w:id="701244930">
      <w:bodyDiv w:val="1"/>
      <w:marLeft w:val="0"/>
      <w:marRight w:val="0"/>
      <w:marTop w:val="0"/>
      <w:marBottom w:val="0"/>
      <w:divBdr>
        <w:top w:val="none" w:sz="0" w:space="0" w:color="auto"/>
        <w:left w:val="none" w:sz="0" w:space="0" w:color="auto"/>
        <w:bottom w:val="none" w:sz="0" w:space="0" w:color="auto"/>
        <w:right w:val="none" w:sz="0" w:space="0" w:color="auto"/>
      </w:divBdr>
    </w:div>
    <w:div w:id="704333473">
      <w:bodyDiv w:val="1"/>
      <w:marLeft w:val="0"/>
      <w:marRight w:val="0"/>
      <w:marTop w:val="0"/>
      <w:marBottom w:val="0"/>
      <w:divBdr>
        <w:top w:val="none" w:sz="0" w:space="0" w:color="auto"/>
        <w:left w:val="none" w:sz="0" w:space="0" w:color="auto"/>
        <w:bottom w:val="none" w:sz="0" w:space="0" w:color="auto"/>
        <w:right w:val="none" w:sz="0" w:space="0" w:color="auto"/>
      </w:divBdr>
    </w:div>
    <w:div w:id="747000180">
      <w:bodyDiv w:val="1"/>
      <w:marLeft w:val="0"/>
      <w:marRight w:val="0"/>
      <w:marTop w:val="0"/>
      <w:marBottom w:val="0"/>
      <w:divBdr>
        <w:top w:val="none" w:sz="0" w:space="0" w:color="auto"/>
        <w:left w:val="none" w:sz="0" w:space="0" w:color="auto"/>
        <w:bottom w:val="none" w:sz="0" w:space="0" w:color="auto"/>
        <w:right w:val="none" w:sz="0" w:space="0" w:color="auto"/>
      </w:divBdr>
    </w:div>
    <w:div w:id="771515926">
      <w:bodyDiv w:val="1"/>
      <w:marLeft w:val="0"/>
      <w:marRight w:val="0"/>
      <w:marTop w:val="0"/>
      <w:marBottom w:val="0"/>
      <w:divBdr>
        <w:top w:val="none" w:sz="0" w:space="0" w:color="auto"/>
        <w:left w:val="none" w:sz="0" w:space="0" w:color="auto"/>
        <w:bottom w:val="none" w:sz="0" w:space="0" w:color="auto"/>
        <w:right w:val="none" w:sz="0" w:space="0" w:color="auto"/>
      </w:divBdr>
    </w:div>
    <w:div w:id="775295195">
      <w:bodyDiv w:val="1"/>
      <w:marLeft w:val="0"/>
      <w:marRight w:val="0"/>
      <w:marTop w:val="0"/>
      <w:marBottom w:val="0"/>
      <w:divBdr>
        <w:top w:val="none" w:sz="0" w:space="0" w:color="auto"/>
        <w:left w:val="none" w:sz="0" w:space="0" w:color="auto"/>
        <w:bottom w:val="none" w:sz="0" w:space="0" w:color="auto"/>
        <w:right w:val="none" w:sz="0" w:space="0" w:color="auto"/>
      </w:divBdr>
    </w:div>
    <w:div w:id="791703373">
      <w:bodyDiv w:val="1"/>
      <w:marLeft w:val="0"/>
      <w:marRight w:val="0"/>
      <w:marTop w:val="0"/>
      <w:marBottom w:val="0"/>
      <w:divBdr>
        <w:top w:val="none" w:sz="0" w:space="0" w:color="auto"/>
        <w:left w:val="none" w:sz="0" w:space="0" w:color="auto"/>
        <w:bottom w:val="none" w:sz="0" w:space="0" w:color="auto"/>
        <w:right w:val="none" w:sz="0" w:space="0" w:color="auto"/>
      </w:divBdr>
    </w:div>
    <w:div w:id="803693841">
      <w:bodyDiv w:val="1"/>
      <w:marLeft w:val="0"/>
      <w:marRight w:val="0"/>
      <w:marTop w:val="0"/>
      <w:marBottom w:val="0"/>
      <w:divBdr>
        <w:top w:val="none" w:sz="0" w:space="0" w:color="auto"/>
        <w:left w:val="none" w:sz="0" w:space="0" w:color="auto"/>
        <w:bottom w:val="none" w:sz="0" w:space="0" w:color="auto"/>
        <w:right w:val="none" w:sz="0" w:space="0" w:color="auto"/>
      </w:divBdr>
    </w:div>
    <w:div w:id="807363587">
      <w:bodyDiv w:val="1"/>
      <w:marLeft w:val="0"/>
      <w:marRight w:val="0"/>
      <w:marTop w:val="0"/>
      <w:marBottom w:val="0"/>
      <w:divBdr>
        <w:top w:val="none" w:sz="0" w:space="0" w:color="auto"/>
        <w:left w:val="none" w:sz="0" w:space="0" w:color="auto"/>
        <w:bottom w:val="none" w:sz="0" w:space="0" w:color="auto"/>
        <w:right w:val="none" w:sz="0" w:space="0" w:color="auto"/>
      </w:divBdr>
    </w:div>
    <w:div w:id="811405450">
      <w:bodyDiv w:val="1"/>
      <w:marLeft w:val="0"/>
      <w:marRight w:val="0"/>
      <w:marTop w:val="0"/>
      <w:marBottom w:val="0"/>
      <w:divBdr>
        <w:top w:val="none" w:sz="0" w:space="0" w:color="auto"/>
        <w:left w:val="none" w:sz="0" w:space="0" w:color="auto"/>
        <w:bottom w:val="none" w:sz="0" w:space="0" w:color="auto"/>
        <w:right w:val="none" w:sz="0" w:space="0" w:color="auto"/>
      </w:divBdr>
    </w:div>
    <w:div w:id="818109809">
      <w:bodyDiv w:val="1"/>
      <w:marLeft w:val="0"/>
      <w:marRight w:val="0"/>
      <w:marTop w:val="0"/>
      <w:marBottom w:val="0"/>
      <w:divBdr>
        <w:top w:val="none" w:sz="0" w:space="0" w:color="auto"/>
        <w:left w:val="none" w:sz="0" w:space="0" w:color="auto"/>
        <w:bottom w:val="none" w:sz="0" w:space="0" w:color="auto"/>
        <w:right w:val="none" w:sz="0" w:space="0" w:color="auto"/>
      </w:divBdr>
    </w:div>
    <w:div w:id="888686991">
      <w:bodyDiv w:val="1"/>
      <w:marLeft w:val="0"/>
      <w:marRight w:val="0"/>
      <w:marTop w:val="0"/>
      <w:marBottom w:val="0"/>
      <w:divBdr>
        <w:top w:val="none" w:sz="0" w:space="0" w:color="auto"/>
        <w:left w:val="none" w:sz="0" w:space="0" w:color="auto"/>
        <w:bottom w:val="none" w:sz="0" w:space="0" w:color="auto"/>
        <w:right w:val="none" w:sz="0" w:space="0" w:color="auto"/>
      </w:divBdr>
    </w:div>
    <w:div w:id="890919471">
      <w:bodyDiv w:val="1"/>
      <w:marLeft w:val="0"/>
      <w:marRight w:val="0"/>
      <w:marTop w:val="0"/>
      <w:marBottom w:val="0"/>
      <w:divBdr>
        <w:top w:val="none" w:sz="0" w:space="0" w:color="auto"/>
        <w:left w:val="none" w:sz="0" w:space="0" w:color="auto"/>
        <w:bottom w:val="none" w:sz="0" w:space="0" w:color="auto"/>
        <w:right w:val="none" w:sz="0" w:space="0" w:color="auto"/>
      </w:divBdr>
    </w:div>
    <w:div w:id="907106015">
      <w:bodyDiv w:val="1"/>
      <w:marLeft w:val="0"/>
      <w:marRight w:val="0"/>
      <w:marTop w:val="0"/>
      <w:marBottom w:val="0"/>
      <w:divBdr>
        <w:top w:val="none" w:sz="0" w:space="0" w:color="auto"/>
        <w:left w:val="none" w:sz="0" w:space="0" w:color="auto"/>
        <w:bottom w:val="none" w:sz="0" w:space="0" w:color="auto"/>
        <w:right w:val="none" w:sz="0" w:space="0" w:color="auto"/>
      </w:divBdr>
    </w:div>
    <w:div w:id="912201663">
      <w:bodyDiv w:val="1"/>
      <w:marLeft w:val="0"/>
      <w:marRight w:val="0"/>
      <w:marTop w:val="0"/>
      <w:marBottom w:val="0"/>
      <w:divBdr>
        <w:top w:val="none" w:sz="0" w:space="0" w:color="auto"/>
        <w:left w:val="none" w:sz="0" w:space="0" w:color="auto"/>
        <w:bottom w:val="none" w:sz="0" w:space="0" w:color="auto"/>
        <w:right w:val="none" w:sz="0" w:space="0" w:color="auto"/>
      </w:divBdr>
    </w:div>
    <w:div w:id="915015794">
      <w:bodyDiv w:val="1"/>
      <w:marLeft w:val="0"/>
      <w:marRight w:val="0"/>
      <w:marTop w:val="0"/>
      <w:marBottom w:val="0"/>
      <w:divBdr>
        <w:top w:val="none" w:sz="0" w:space="0" w:color="auto"/>
        <w:left w:val="none" w:sz="0" w:space="0" w:color="auto"/>
        <w:bottom w:val="none" w:sz="0" w:space="0" w:color="auto"/>
        <w:right w:val="none" w:sz="0" w:space="0" w:color="auto"/>
      </w:divBdr>
    </w:div>
    <w:div w:id="916089799">
      <w:bodyDiv w:val="1"/>
      <w:marLeft w:val="0"/>
      <w:marRight w:val="0"/>
      <w:marTop w:val="0"/>
      <w:marBottom w:val="0"/>
      <w:divBdr>
        <w:top w:val="none" w:sz="0" w:space="0" w:color="auto"/>
        <w:left w:val="none" w:sz="0" w:space="0" w:color="auto"/>
        <w:bottom w:val="none" w:sz="0" w:space="0" w:color="auto"/>
        <w:right w:val="none" w:sz="0" w:space="0" w:color="auto"/>
      </w:divBdr>
    </w:div>
    <w:div w:id="922955938">
      <w:bodyDiv w:val="1"/>
      <w:marLeft w:val="0"/>
      <w:marRight w:val="0"/>
      <w:marTop w:val="0"/>
      <w:marBottom w:val="0"/>
      <w:divBdr>
        <w:top w:val="none" w:sz="0" w:space="0" w:color="auto"/>
        <w:left w:val="none" w:sz="0" w:space="0" w:color="auto"/>
        <w:bottom w:val="none" w:sz="0" w:space="0" w:color="auto"/>
        <w:right w:val="none" w:sz="0" w:space="0" w:color="auto"/>
      </w:divBdr>
    </w:div>
    <w:div w:id="931664698">
      <w:bodyDiv w:val="1"/>
      <w:marLeft w:val="0"/>
      <w:marRight w:val="0"/>
      <w:marTop w:val="0"/>
      <w:marBottom w:val="0"/>
      <w:divBdr>
        <w:top w:val="none" w:sz="0" w:space="0" w:color="auto"/>
        <w:left w:val="none" w:sz="0" w:space="0" w:color="auto"/>
        <w:bottom w:val="none" w:sz="0" w:space="0" w:color="auto"/>
        <w:right w:val="none" w:sz="0" w:space="0" w:color="auto"/>
      </w:divBdr>
    </w:div>
    <w:div w:id="935866477">
      <w:bodyDiv w:val="1"/>
      <w:marLeft w:val="0"/>
      <w:marRight w:val="0"/>
      <w:marTop w:val="0"/>
      <w:marBottom w:val="0"/>
      <w:divBdr>
        <w:top w:val="none" w:sz="0" w:space="0" w:color="auto"/>
        <w:left w:val="none" w:sz="0" w:space="0" w:color="auto"/>
        <w:bottom w:val="none" w:sz="0" w:space="0" w:color="auto"/>
        <w:right w:val="none" w:sz="0" w:space="0" w:color="auto"/>
      </w:divBdr>
    </w:div>
    <w:div w:id="940377755">
      <w:bodyDiv w:val="1"/>
      <w:marLeft w:val="0"/>
      <w:marRight w:val="0"/>
      <w:marTop w:val="0"/>
      <w:marBottom w:val="0"/>
      <w:divBdr>
        <w:top w:val="none" w:sz="0" w:space="0" w:color="auto"/>
        <w:left w:val="none" w:sz="0" w:space="0" w:color="auto"/>
        <w:bottom w:val="none" w:sz="0" w:space="0" w:color="auto"/>
        <w:right w:val="none" w:sz="0" w:space="0" w:color="auto"/>
      </w:divBdr>
    </w:div>
    <w:div w:id="962157973">
      <w:bodyDiv w:val="1"/>
      <w:marLeft w:val="0"/>
      <w:marRight w:val="0"/>
      <w:marTop w:val="0"/>
      <w:marBottom w:val="0"/>
      <w:divBdr>
        <w:top w:val="none" w:sz="0" w:space="0" w:color="auto"/>
        <w:left w:val="none" w:sz="0" w:space="0" w:color="auto"/>
        <w:bottom w:val="none" w:sz="0" w:space="0" w:color="auto"/>
        <w:right w:val="none" w:sz="0" w:space="0" w:color="auto"/>
      </w:divBdr>
    </w:div>
    <w:div w:id="964627620">
      <w:bodyDiv w:val="1"/>
      <w:marLeft w:val="0"/>
      <w:marRight w:val="0"/>
      <w:marTop w:val="0"/>
      <w:marBottom w:val="0"/>
      <w:divBdr>
        <w:top w:val="none" w:sz="0" w:space="0" w:color="auto"/>
        <w:left w:val="none" w:sz="0" w:space="0" w:color="auto"/>
        <w:bottom w:val="none" w:sz="0" w:space="0" w:color="auto"/>
        <w:right w:val="none" w:sz="0" w:space="0" w:color="auto"/>
      </w:divBdr>
    </w:div>
    <w:div w:id="965964990">
      <w:bodyDiv w:val="1"/>
      <w:marLeft w:val="0"/>
      <w:marRight w:val="0"/>
      <w:marTop w:val="0"/>
      <w:marBottom w:val="0"/>
      <w:divBdr>
        <w:top w:val="none" w:sz="0" w:space="0" w:color="auto"/>
        <w:left w:val="none" w:sz="0" w:space="0" w:color="auto"/>
        <w:bottom w:val="none" w:sz="0" w:space="0" w:color="auto"/>
        <w:right w:val="none" w:sz="0" w:space="0" w:color="auto"/>
      </w:divBdr>
    </w:div>
    <w:div w:id="981424489">
      <w:bodyDiv w:val="1"/>
      <w:marLeft w:val="0"/>
      <w:marRight w:val="0"/>
      <w:marTop w:val="0"/>
      <w:marBottom w:val="0"/>
      <w:divBdr>
        <w:top w:val="none" w:sz="0" w:space="0" w:color="auto"/>
        <w:left w:val="none" w:sz="0" w:space="0" w:color="auto"/>
        <w:bottom w:val="none" w:sz="0" w:space="0" w:color="auto"/>
        <w:right w:val="none" w:sz="0" w:space="0" w:color="auto"/>
      </w:divBdr>
    </w:div>
    <w:div w:id="1003048962">
      <w:bodyDiv w:val="1"/>
      <w:marLeft w:val="0"/>
      <w:marRight w:val="0"/>
      <w:marTop w:val="0"/>
      <w:marBottom w:val="0"/>
      <w:divBdr>
        <w:top w:val="none" w:sz="0" w:space="0" w:color="auto"/>
        <w:left w:val="none" w:sz="0" w:space="0" w:color="auto"/>
        <w:bottom w:val="none" w:sz="0" w:space="0" w:color="auto"/>
        <w:right w:val="none" w:sz="0" w:space="0" w:color="auto"/>
      </w:divBdr>
    </w:div>
    <w:div w:id="1009715088">
      <w:bodyDiv w:val="1"/>
      <w:marLeft w:val="0"/>
      <w:marRight w:val="0"/>
      <w:marTop w:val="0"/>
      <w:marBottom w:val="0"/>
      <w:divBdr>
        <w:top w:val="none" w:sz="0" w:space="0" w:color="auto"/>
        <w:left w:val="none" w:sz="0" w:space="0" w:color="auto"/>
        <w:bottom w:val="none" w:sz="0" w:space="0" w:color="auto"/>
        <w:right w:val="none" w:sz="0" w:space="0" w:color="auto"/>
      </w:divBdr>
    </w:div>
    <w:div w:id="1010449978">
      <w:bodyDiv w:val="1"/>
      <w:marLeft w:val="0"/>
      <w:marRight w:val="0"/>
      <w:marTop w:val="0"/>
      <w:marBottom w:val="0"/>
      <w:divBdr>
        <w:top w:val="none" w:sz="0" w:space="0" w:color="auto"/>
        <w:left w:val="none" w:sz="0" w:space="0" w:color="auto"/>
        <w:bottom w:val="none" w:sz="0" w:space="0" w:color="auto"/>
        <w:right w:val="none" w:sz="0" w:space="0" w:color="auto"/>
      </w:divBdr>
    </w:div>
    <w:div w:id="1046952689">
      <w:bodyDiv w:val="1"/>
      <w:marLeft w:val="0"/>
      <w:marRight w:val="0"/>
      <w:marTop w:val="0"/>
      <w:marBottom w:val="0"/>
      <w:divBdr>
        <w:top w:val="none" w:sz="0" w:space="0" w:color="auto"/>
        <w:left w:val="none" w:sz="0" w:space="0" w:color="auto"/>
        <w:bottom w:val="none" w:sz="0" w:space="0" w:color="auto"/>
        <w:right w:val="none" w:sz="0" w:space="0" w:color="auto"/>
      </w:divBdr>
    </w:div>
    <w:div w:id="1072582044">
      <w:bodyDiv w:val="1"/>
      <w:marLeft w:val="0"/>
      <w:marRight w:val="0"/>
      <w:marTop w:val="0"/>
      <w:marBottom w:val="0"/>
      <w:divBdr>
        <w:top w:val="none" w:sz="0" w:space="0" w:color="auto"/>
        <w:left w:val="none" w:sz="0" w:space="0" w:color="auto"/>
        <w:bottom w:val="none" w:sz="0" w:space="0" w:color="auto"/>
        <w:right w:val="none" w:sz="0" w:space="0" w:color="auto"/>
      </w:divBdr>
    </w:div>
    <w:div w:id="1075781357">
      <w:bodyDiv w:val="1"/>
      <w:marLeft w:val="0"/>
      <w:marRight w:val="0"/>
      <w:marTop w:val="0"/>
      <w:marBottom w:val="0"/>
      <w:divBdr>
        <w:top w:val="none" w:sz="0" w:space="0" w:color="auto"/>
        <w:left w:val="none" w:sz="0" w:space="0" w:color="auto"/>
        <w:bottom w:val="none" w:sz="0" w:space="0" w:color="auto"/>
        <w:right w:val="none" w:sz="0" w:space="0" w:color="auto"/>
      </w:divBdr>
    </w:div>
    <w:div w:id="1090661576">
      <w:bodyDiv w:val="1"/>
      <w:marLeft w:val="0"/>
      <w:marRight w:val="0"/>
      <w:marTop w:val="0"/>
      <w:marBottom w:val="0"/>
      <w:divBdr>
        <w:top w:val="none" w:sz="0" w:space="0" w:color="auto"/>
        <w:left w:val="none" w:sz="0" w:space="0" w:color="auto"/>
        <w:bottom w:val="none" w:sz="0" w:space="0" w:color="auto"/>
        <w:right w:val="none" w:sz="0" w:space="0" w:color="auto"/>
      </w:divBdr>
    </w:div>
    <w:div w:id="1091662107">
      <w:bodyDiv w:val="1"/>
      <w:marLeft w:val="0"/>
      <w:marRight w:val="0"/>
      <w:marTop w:val="0"/>
      <w:marBottom w:val="0"/>
      <w:divBdr>
        <w:top w:val="none" w:sz="0" w:space="0" w:color="auto"/>
        <w:left w:val="none" w:sz="0" w:space="0" w:color="auto"/>
        <w:bottom w:val="none" w:sz="0" w:space="0" w:color="auto"/>
        <w:right w:val="none" w:sz="0" w:space="0" w:color="auto"/>
      </w:divBdr>
    </w:div>
    <w:div w:id="1092358577">
      <w:bodyDiv w:val="1"/>
      <w:marLeft w:val="0"/>
      <w:marRight w:val="0"/>
      <w:marTop w:val="0"/>
      <w:marBottom w:val="0"/>
      <w:divBdr>
        <w:top w:val="none" w:sz="0" w:space="0" w:color="auto"/>
        <w:left w:val="none" w:sz="0" w:space="0" w:color="auto"/>
        <w:bottom w:val="none" w:sz="0" w:space="0" w:color="auto"/>
        <w:right w:val="none" w:sz="0" w:space="0" w:color="auto"/>
      </w:divBdr>
    </w:div>
    <w:div w:id="1141581670">
      <w:bodyDiv w:val="1"/>
      <w:marLeft w:val="0"/>
      <w:marRight w:val="0"/>
      <w:marTop w:val="0"/>
      <w:marBottom w:val="0"/>
      <w:divBdr>
        <w:top w:val="none" w:sz="0" w:space="0" w:color="auto"/>
        <w:left w:val="none" w:sz="0" w:space="0" w:color="auto"/>
        <w:bottom w:val="none" w:sz="0" w:space="0" w:color="auto"/>
        <w:right w:val="none" w:sz="0" w:space="0" w:color="auto"/>
      </w:divBdr>
    </w:div>
    <w:div w:id="1146433922">
      <w:bodyDiv w:val="1"/>
      <w:marLeft w:val="0"/>
      <w:marRight w:val="0"/>
      <w:marTop w:val="0"/>
      <w:marBottom w:val="0"/>
      <w:divBdr>
        <w:top w:val="none" w:sz="0" w:space="0" w:color="auto"/>
        <w:left w:val="none" w:sz="0" w:space="0" w:color="auto"/>
        <w:bottom w:val="none" w:sz="0" w:space="0" w:color="auto"/>
        <w:right w:val="none" w:sz="0" w:space="0" w:color="auto"/>
      </w:divBdr>
    </w:div>
    <w:div w:id="1146895629">
      <w:bodyDiv w:val="1"/>
      <w:marLeft w:val="0"/>
      <w:marRight w:val="0"/>
      <w:marTop w:val="0"/>
      <w:marBottom w:val="0"/>
      <w:divBdr>
        <w:top w:val="none" w:sz="0" w:space="0" w:color="auto"/>
        <w:left w:val="none" w:sz="0" w:space="0" w:color="auto"/>
        <w:bottom w:val="none" w:sz="0" w:space="0" w:color="auto"/>
        <w:right w:val="none" w:sz="0" w:space="0" w:color="auto"/>
      </w:divBdr>
    </w:div>
    <w:div w:id="1164468346">
      <w:bodyDiv w:val="1"/>
      <w:marLeft w:val="0"/>
      <w:marRight w:val="0"/>
      <w:marTop w:val="0"/>
      <w:marBottom w:val="0"/>
      <w:divBdr>
        <w:top w:val="none" w:sz="0" w:space="0" w:color="auto"/>
        <w:left w:val="none" w:sz="0" w:space="0" w:color="auto"/>
        <w:bottom w:val="none" w:sz="0" w:space="0" w:color="auto"/>
        <w:right w:val="none" w:sz="0" w:space="0" w:color="auto"/>
      </w:divBdr>
    </w:div>
    <w:div w:id="1199588911">
      <w:bodyDiv w:val="1"/>
      <w:marLeft w:val="0"/>
      <w:marRight w:val="0"/>
      <w:marTop w:val="0"/>
      <w:marBottom w:val="0"/>
      <w:divBdr>
        <w:top w:val="none" w:sz="0" w:space="0" w:color="auto"/>
        <w:left w:val="none" w:sz="0" w:space="0" w:color="auto"/>
        <w:bottom w:val="none" w:sz="0" w:space="0" w:color="auto"/>
        <w:right w:val="none" w:sz="0" w:space="0" w:color="auto"/>
      </w:divBdr>
    </w:div>
    <w:div w:id="1211573405">
      <w:bodyDiv w:val="1"/>
      <w:marLeft w:val="0"/>
      <w:marRight w:val="0"/>
      <w:marTop w:val="0"/>
      <w:marBottom w:val="0"/>
      <w:divBdr>
        <w:top w:val="none" w:sz="0" w:space="0" w:color="auto"/>
        <w:left w:val="none" w:sz="0" w:space="0" w:color="auto"/>
        <w:bottom w:val="none" w:sz="0" w:space="0" w:color="auto"/>
        <w:right w:val="none" w:sz="0" w:space="0" w:color="auto"/>
      </w:divBdr>
    </w:div>
    <w:div w:id="1214923087">
      <w:bodyDiv w:val="1"/>
      <w:marLeft w:val="0"/>
      <w:marRight w:val="0"/>
      <w:marTop w:val="0"/>
      <w:marBottom w:val="0"/>
      <w:divBdr>
        <w:top w:val="none" w:sz="0" w:space="0" w:color="auto"/>
        <w:left w:val="none" w:sz="0" w:space="0" w:color="auto"/>
        <w:bottom w:val="none" w:sz="0" w:space="0" w:color="auto"/>
        <w:right w:val="none" w:sz="0" w:space="0" w:color="auto"/>
      </w:divBdr>
    </w:div>
    <w:div w:id="1228807991">
      <w:bodyDiv w:val="1"/>
      <w:marLeft w:val="0"/>
      <w:marRight w:val="0"/>
      <w:marTop w:val="0"/>
      <w:marBottom w:val="0"/>
      <w:divBdr>
        <w:top w:val="none" w:sz="0" w:space="0" w:color="auto"/>
        <w:left w:val="none" w:sz="0" w:space="0" w:color="auto"/>
        <w:bottom w:val="none" w:sz="0" w:space="0" w:color="auto"/>
        <w:right w:val="none" w:sz="0" w:space="0" w:color="auto"/>
      </w:divBdr>
    </w:div>
    <w:div w:id="1230457687">
      <w:bodyDiv w:val="1"/>
      <w:marLeft w:val="0"/>
      <w:marRight w:val="0"/>
      <w:marTop w:val="0"/>
      <w:marBottom w:val="0"/>
      <w:divBdr>
        <w:top w:val="none" w:sz="0" w:space="0" w:color="auto"/>
        <w:left w:val="none" w:sz="0" w:space="0" w:color="auto"/>
        <w:bottom w:val="none" w:sz="0" w:space="0" w:color="auto"/>
        <w:right w:val="none" w:sz="0" w:space="0" w:color="auto"/>
      </w:divBdr>
    </w:div>
    <w:div w:id="1247379246">
      <w:bodyDiv w:val="1"/>
      <w:marLeft w:val="0"/>
      <w:marRight w:val="0"/>
      <w:marTop w:val="0"/>
      <w:marBottom w:val="0"/>
      <w:divBdr>
        <w:top w:val="none" w:sz="0" w:space="0" w:color="auto"/>
        <w:left w:val="none" w:sz="0" w:space="0" w:color="auto"/>
        <w:bottom w:val="none" w:sz="0" w:space="0" w:color="auto"/>
        <w:right w:val="none" w:sz="0" w:space="0" w:color="auto"/>
      </w:divBdr>
    </w:div>
    <w:div w:id="1247953985">
      <w:bodyDiv w:val="1"/>
      <w:marLeft w:val="0"/>
      <w:marRight w:val="0"/>
      <w:marTop w:val="0"/>
      <w:marBottom w:val="0"/>
      <w:divBdr>
        <w:top w:val="none" w:sz="0" w:space="0" w:color="auto"/>
        <w:left w:val="none" w:sz="0" w:space="0" w:color="auto"/>
        <w:bottom w:val="none" w:sz="0" w:space="0" w:color="auto"/>
        <w:right w:val="none" w:sz="0" w:space="0" w:color="auto"/>
      </w:divBdr>
    </w:div>
    <w:div w:id="1254128571">
      <w:bodyDiv w:val="1"/>
      <w:marLeft w:val="0"/>
      <w:marRight w:val="0"/>
      <w:marTop w:val="0"/>
      <w:marBottom w:val="0"/>
      <w:divBdr>
        <w:top w:val="none" w:sz="0" w:space="0" w:color="auto"/>
        <w:left w:val="none" w:sz="0" w:space="0" w:color="auto"/>
        <w:bottom w:val="none" w:sz="0" w:space="0" w:color="auto"/>
        <w:right w:val="none" w:sz="0" w:space="0" w:color="auto"/>
      </w:divBdr>
    </w:div>
    <w:div w:id="1255088519">
      <w:bodyDiv w:val="1"/>
      <w:marLeft w:val="0"/>
      <w:marRight w:val="0"/>
      <w:marTop w:val="0"/>
      <w:marBottom w:val="0"/>
      <w:divBdr>
        <w:top w:val="none" w:sz="0" w:space="0" w:color="auto"/>
        <w:left w:val="none" w:sz="0" w:space="0" w:color="auto"/>
        <w:bottom w:val="none" w:sz="0" w:space="0" w:color="auto"/>
        <w:right w:val="none" w:sz="0" w:space="0" w:color="auto"/>
      </w:divBdr>
    </w:div>
    <w:div w:id="1256161266">
      <w:bodyDiv w:val="1"/>
      <w:marLeft w:val="0"/>
      <w:marRight w:val="0"/>
      <w:marTop w:val="0"/>
      <w:marBottom w:val="0"/>
      <w:divBdr>
        <w:top w:val="none" w:sz="0" w:space="0" w:color="auto"/>
        <w:left w:val="none" w:sz="0" w:space="0" w:color="auto"/>
        <w:bottom w:val="none" w:sz="0" w:space="0" w:color="auto"/>
        <w:right w:val="none" w:sz="0" w:space="0" w:color="auto"/>
      </w:divBdr>
    </w:div>
    <w:div w:id="1275092787">
      <w:bodyDiv w:val="1"/>
      <w:marLeft w:val="0"/>
      <w:marRight w:val="0"/>
      <w:marTop w:val="0"/>
      <w:marBottom w:val="0"/>
      <w:divBdr>
        <w:top w:val="none" w:sz="0" w:space="0" w:color="auto"/>
        <w:left w:val="none" w:sz="0" w:space="0" w:color="auto"/>
        <w:bottom w:val="none" w:sz="0" w:space="0" w:color="auto"/>
        <w:right w:val="none" w:sz="0" w:space="0" w:color="auto"/>
      </w:divBdr>
    </w:div>
    <w:div w:id="1291008616">
      <w:bodyDiv w:val="1"/>
      <w:marLeft w:val="0"/>
      <w:marRight w:val="0"/>
      <w:marTop w:val="0"/>
      <w:marBottom w:val="0"/>
      <w:divBdr>
        <w:top w:val="none" w:sz="0" w:space="0" w:color="auto"/>
        <w:left w:val="none" w:sz="0" w:space="0" w:color="auto"/>
        <w:bottom w:val="none" w:sz="0" w:space="0" w:color="auto"/>
        <w:right w:val="none" w:sz="0" w:space="0" w:color="auto"/>
      </w:divBdr>
    </w:div>
    <w:div w:id="1294292629">
      <w:bodyDiv w:val="1"/>
      <w:marLeft w:val="0"/>
      <w:marRight w:val="0"/>
      <w:marTop w:val="0"/>
      <w:marBottom w:val="0"/>
      <w:divBdr>
        <w:top w:val="none" w:sz="0" w:space="0" w:color="auto"/>
        <w:left w:val="none" w:sz="0" w:space="0" w:color="auto"/>
        <w:bottom w:val="none" w:sz="0" w:space="0" w:color="auto"/>
        <w:right w:val="none" w:sz="0" w:space="0" w:color="auto"/>
      </w:divBdr>
    </w:div>
    <w:div w:id="1297761030">
      <w:bodyDiv w:val="1"/>
      <w:marLeft w:val="0"/>
      <w:marRight w:val="0"/>
      <w:marTop w:val="0"/>
      <w:marBottom w:val="0"/>
      <w:divBdr>
        <w:top w:val="none" w:sz="0" w:space="0" w:color="auto"/>
        <w:left w:val="none" w:sz="0" w:space="0" w:color="auto"/>
        <w:bottom w:val="none" w:sz="0" w:space="0" w:color="auto"/>
        <w:right w:val="none" w:sz="0" w:space="0" w:color="auto"/>
      </w:divBdr>
    </w:div>
    <w:div w:id="1307082525">
      <w:bodyDiv w:val="1"/>
      <w:marLeft w:val="0"/>
      <w:marRight w:val="0"/>
      <w:marTop w:val="0"/>
      <w:marBottom w:val="0"/>
      <w:divBdr>
        <w:top w:val="none" w:sz="0" w:space="0" w:color="auto"/>
        <w:left w:val="none" w:sz="0" w:space="0" w:color="auto"/>
        <w:bottom w:val="none" w:sz="0" w:space="0" w:color="auto"/>
        <w:right w:val="none" w:sz="0" w:space="0" w:color="auto"/>
      </w:divBdr>
    </w:div>
    <w:div w:id="1315254734">
      <w:bodyDiv w:val="1"/>
      <w:marLeft w:val="0"/>
      <w:marRight w:val="0"/>
      <w:marTop w:val="0"/>
      <w:marBottom w:val="0"/>
      <w:divBdr>
        <w:top w:val="none" w:sz="0" w:space="0" w:color="auto"/>
        <w:left w:val="none" w:sz="0" w:space="0" w:color="auto"/>
        <w:bottom w:val="none" w:sz="0" w:space="0" w:color="auto"/>
        <w:right w:val="none" w:sz="0" w:space="0" w:color="auto"/>
      </w:divBdr>
    </w:div>
    <w:div w:id="1327055851">
      <w:bodyDiv w:val="1"/>
      <w:marLeft w:val="0"/>
      <w:marRight w:val="0"/>
      <w:marTop w:val="0"/>
      <w:marBottom w:val="0"/>
      <w:divBdr>
        <w:top w:val="none" w:sz="0" w:space="0" w:color="auto"/>
        <w:left w:val="none" w:sz="0" w:space="0" w:color="auto"/>
        <w:bottom w:val="none" w:sz="0" w:space="0" w:color="auto"/>
        <w:right w:val="none" w:sz="0" w:space="0" w:color="auto"/>
      </w:divBdr>
    </w:div>
    <w:div w:id="1328095363">
      <w:bodyDiv w:val="1"/>
      <w:marLeft w:val="0"/>
      <w:marRight w:val="0"/>
      <w:marTop w:val="0"/>
      <w:marBottom w:val="0"/>
      <w:divBdr>
        <w:top w:val="none" w:sz="0" w:space="0" w:color="auto"/>
        <w:left w:val="none" w:sz="0" w:space="0" w:color="auto"/>
        <w:bottom w:val="none" w:sz="0" w:space="0" w:color="auto"/>
        <w:right w:val="none" w:sz="0" w:space="0" w:color="auto"/>
      </w:divBdr>
    </w:div>
    <w:div w:id="1336835359">
      <w:bodyDiv w:val="1"/>
      <w:marLeft w:val="0"/>
      <w:marRight w:val="0"/>
      <w:marTop w:val="0"/>
      <w:marBottom w:val="0"/>
      <w:divBdr>
        <w:top w:val="none" w:sz="0" w:space="0" w:color="auto"/>
        <w:left w:val="none" w:sz="0" w:space="0" w:color="auto"/>
        <w:bottom w:val="none" w:sz="0" w:space="0" w:color="auto"/>
        <w:right w:val="none" w:sz="0" w:space="0" w:color="auto"/>
      </w:divBdr>
    </w:div>
    <w:div w:id="1337877639">
      <w:bodyDiv w:val="1"/>
      <w:marLeft w:val="0"/>
      <w:marRight w:val="0"/>
      <w:marTop w:val="0"/>
      <w:marBottom w:val="0"/>
      <w:divBdr>
        <w:top w:val="none" w:sz="0" w:space="0" w:color="auto"/>
        <w:left w:val="none" w:sz="0" w:space="0" w:color="auto"/>
        <w:bottom w:val="none" w:sz="0" w:space="0" w:color="auto"/>
        <w:right w:val="none" w:sz="0" w:space="0" w:color="auto"/>
      </w:divBdr>
    </w:div>
    <w:div w:id="1346982812">
      <w:bodyDiv w:val="1"/>
      <w:marLeft w:val="0"/>
      <w:marRight w:val="0"/>
      <w:marTop w:val="0"/>
      <w:marBottom w:val="0"/>
      <w:divBdr>
        <w:top w:val="none" w:sz="0" w:space="0" w:color="auto"/>
        <w:left w:val="none" w:sz="0" w:space="0" w:color="auto"/>
        <w:bottom w:val="none" w:sz="0" w:space="0" w:color="auto"/>
        <w:right w:val="none" w:sz="0" w:space="0" w:color="auto"/>
      </w:divBdr>
    </w:div>
    <w:div w:id="1351493996">
      <w:bodyDiv w:val="1"/>
      <w:marLeft w:val="0"/>
      <w:marRight w:val="0"/>
      <w:marTop w:val="0"/>
      <w:marBottom w:val="0"/>
      <w:divBdr>
        <w:top w:val="none" w:sz="0" w:space="0" w:color="auto"/>
        <w:left w:val="none" w:sz="0" w:space="0" w:color="auto"/>
        <w:bottom w:val="none" w:sz="0" w:space="0" w:color="auto"/>
        <w:right w:val="none" w:sz="0" w:space="0" w:color="auto"/>
      </w:divBdr>
    </w:div>
    <w:div w:id="1356811613">
      <w:bodyDiv w:val="1"/>
      <w:marLeft w:val="0"/>
      <w:marRight w:val="0"/>
      <w:marTop w:val="0"/>
      <w:marBottom w:val="0"/>
      <w:divBdr>
        <w:top w:val="none" w:sz="0" w:space="0" w:color="auto"/>
        <w:left w:val="none" w:sz="0" w:space="0" w:color="auto"/>
        <w:bottom w:val="none" w:sz="0" w:space="0" w:color="auto"/>
        <w:right w:val="none" w:sz="0" w:space="0" w:color="auto"/>
      </w:divBdr>
    </w:div>
    <w:div w:id="1358431655">
      <w:bodyDiv w:val="1"/>
      <w:marLeft w:val="0"/>
      <w:marRight w:val="0"/>
      <w:marTop w:val="0"/>
      <w:marBottom w:val="0"/>
      <w:divBdr>
        <w:top w:val="none" w:sz="0" w:space="0" w:color="auto"/>
        <w:left w:val="none" w:sz="0" w:space="0" w:color="auto"/>
        <w:bottom w:val="none" w:sz="0" w:space="0" w:color="auto"/>
        <w:right w:val="none" w:sz="0" w:space="0" w:color="auto"/>
      </w:divBdr>
    </w:div>
    <w:div w:id="1370256726">
      <w:bodyDiv w:val="1"/>
      <w:marLeft w:val="0"/>
      <w:marRight w:val="0"/>
      <w:marTop w:val="0"/>
      <w:marBottom w:val="0"/>
      <w:divBdr>
        <w:top w:val="none" w:sz="0" w:space="0" w:color="auto"/>
        <w:left w:val="none" w:sz="0" w:space="0" w:color="auto"/>
        <w:bottom w:val="none" w:sz="0" w:space="0" w:color="auto"/>
        <w:right w:val="none" w:sz="0" w:space="0" w:color="auto"/>
      </w:divBdr>
    </w:div>
    <w:div w:id="1375033877">
      <w:bodyDiv w:val="1"/>
      <w:marLeft w:val="0"/>
      <w:marRight w:val="0"/>
      <w:marTop w:val="0"/>
      <w:marBottom w:val="0"/>
      <w:divBdr>
        <w:top w:val="none" w:sz="0" w:space="0" w:color="auto"/>
        <w:left w:val="none" w:sz="0" w:space="0" w:color="auto"/>
        <w:bottom w:val="none" w:sz="0" w:space="0" w:color="auto"/>
        <w:right w:val="none" w:sz="0" w:space="0" w:color="auto"/>
      </w:divBdr>
    </w:div>
    <w:div w:id="1389496424">
      <w:bodyDiv w:val="1"/>
      <w:marLeft w:val="0"/>
      <w:marRight w:val="0"/>
      <w:marTop w:val="0"/>
      <w:marBottom w:val="0"/>
      <w:divBdr>
        <w:top w:val="none" w:sz="0" w:space="0" w:color="auto"/>
        <w:left w:val="none" w:sz="0" w:space="0" w:color="auto"/>
        <w:bottom w:val="none" w:sz="0" w:space="0" w:color="auto"/>
        <w:right w:val="none" w:sz="0" w:space="0" w:color="auto"/>
      </w:divBdr>
    </w:div>
    <w:div w:id="1409692457">
      <w:bodyDiv w:val="1"/>
      <w:marLeft w:val="0"/>
      <w:marRight w:val="0"/>
      <w:marTop w:val="0"/>
      <w:marBottom w:val="0"/>
      <w:divBdr>
        <w:top w:val="none" w:sz="0" w:space="0" w:color="auto"/>
        <w:left w:val="none" w:sz="0" w:space="0" w:color="auto"/>
        <w:bottom w:val="none" w:sz="0" w:space="0" w:color="auto"/>
        <w:right w:val="none" w:sz="0" w:space="0" w:color="auto"/>
      </w:divBdr>
    </w:div>
    <w:div w:id="1412118147">
      <w:bodyDiv w:val="1"/>
      <w:marLeft w:val="0"/>
      <w:marRight w:val="0"/>
      <w:marTop w:val="0"/>
      <w:marBottom w:val="0"/>
      <w:divBdr>
        <w:top w:val="none" w:sz="0" w:space="0" w:color="auto"/>
        <w:left w:val="none" w:sz="0" w:space="0" w:color="auto"/>
        <w:bottom w:val="none" w:sz="0" w:space="0" w:color="auto"/>
        <w:right w:val="none" w:sz="0" w:space="0" w:color="auto"/>
      </w:divBdr>
    </w:div>
    <w:div w:id="1429545517">
      <w:bodyDiv w:val="1"/>
      <w:marLeft w:val="0"/>
      <w:marRight w:val="0"/>
      <w:marTop w:val="0"/>
      <w:marBottom w:val="0"/>
      <w:divBdr>
        <w:top w:val="none" w:sz="0" w:space="0" w:color="auto"/>
        <w:left w:val="none" w:sz="0" w:space="0" w:color="auto"/>
        <w:bottom w:val="none" w:sz="0" w:space="0" w:color="auto"/>
        <w:right w:val="none" w:sz="0" w:space="0" w:color="auto"/>
      </w:divBdr>
    </w:div>
    <w:div w:id="1431587395">
      <w:bodyDiv w:val="1"/>
      <w:marLeft w:val="0"/>
      <w:marRight w:val="0"/>
      <w:marTop w:val="0"/>
      <w:marBottom w:val="0"/>
      <w:divBdr>
        <w:top w:val="none" w:sz="0" w:space="0" w:color="auto"/>
        <w:left w:val="none" w:sz="0" w:space="0" w:color="auto"/>
        <w:bottom w:val="none" w:sz="0" w:space="0" w:color="auto"/>
        <w:right w:val="none" w:sz="0" w:space="0" w:color="auto"/>
      </w:divBdr>
    </w:div>
    <w:div w:id="1439720768">
      <w:bodyDiv w:val="1"/>
      <w:marLeft w:val="0"/>
      <w:marRight w:val="0"/>
      <w:marTop w:val="0"/>
      <w:marBottom w:val="0"/>
      <w:divBdr>
        <w:top w:val="none" w:sz="0" w:space="0" w:color="auto"/>
        <w:left w:val="none" w:sz="0" w:space="0" w:color="auto"/>
        <w:bottom w:val="none" w:sz="0" w:space="0" w:color="auto"/>
        <w:right w:val="none" w:sz="0" w:space="0" w:color="auto"/>
      </w:divBdr>
    </w:div>
    <w:div w:id="1441147855">
      <w:bodyDiv w:val="1"/>
      <w:marLeft w:val="0"/>
      <w:marRight w:val="0"/>
      <w:marTop w:val="0"/>
      <w:marBottom w:val="0"/>
      <w:divBdr>
        <w:top w:val="none" w:sz="0" w:space="0" w:color="auto"/>
        <w:left w:val="none" w:sz="0" w:space="0" w:color="auto"/>
        <w:bottom w:val="none" w:sz="0" w:space="0" w:color="auto"/>
        <w:right w:val="none" w:sz="0" w:space="0" w:color="auto"/>
      </w:divBdr>
    </w:div>
    <w:div w:id="1457138881">
      <w:bodyDiv w:val="1"/>
      <w:marLeft w:val="0"/>
      <w:marRight w:val="0"/>
      <w:marTop w:val="0"/>
      <w:marBottom w:val="0"/>
      <w:divBdr>
        <w:top w:val="none" w:sz="0" w:space="0" w:color="auto"/>
        <w:left w:val="none" w:sz="0" w:space="0" w:color="auto"/>
        <w:bottom w:val="none" w:sz="0" w:space="0" w:color="auto"/>
        <w:right w:val="none" w:sz="0" w:space="0" w:color="auto"/>
      </w:divBdr>
    </w:div>
    <w:div w:id="1468890588">
      <w:bodyDiv w:val="1"/>
      <w:marLeft w:val="0"/>
      <w:marRight w:val="0"/>
      <w:marTop w:val="0"/>
      <w:marBottom w:val="0"/>
      <w:divBdr>
        <w:top w:val="none" w:sz="0" w:space="0" w:color="auto"/>
        <w:left w:val="none" w:sz="0" w:space="0" w:color="auto"/>
        <w:bottom w:val="none" w:sz="0" w:space="0" w:color="auto"/>
        <w:right w:val="none" w:sz="0" w:space="0" w:color="auto"/>
      </w:divBdr>
    </w:div>
    <w:div w:id="1475028315">
      <w:bodyDiv w:val="1"/>
      <w:marLeft w:val="0"/>
      <w:marRight w:val="0"/>
      <w:marTop w:val="0"/>
      <w:marBottom w:val="0"/>
      <w:divBdr>
        <w:top w:val="none" w:sz="0" w:space="0" w:color="auto"/>
        <w:left w:val="none" w:sz="0" w:space="0" w:color="auto"/>
        <w:bottom w:val="none" w:sz="0" w:space="0" w:color="auto"/>
        <w:right w:val="none" w:sz="0" w:space="0" w:color="auto"/>
      </w:divBdr>
    </w:div>
    <w:div w:id="1475216621">
      <w:bodyDiv w:val="1"/>
      <w:marLeft w:val="0"/>
      <w:marRight w:val="0"/>
      <w:marTop w:val="0"/>
      <w:marBottom w:val="0"/>
      <w:divBdr>
        <w:top w:val="none" w:sz="0" w:space="0" w:color="auto"/>
        <w:left w:val="none" w:sz="0" w:space="0" w:color="auto"/>
        <w:bottom w:val="none" w:sz="0" w:space="0" w:color="auto"/>
        <w:right w:val="none" w:sz="0" w:space="0" w:color="auto"/>
      </w:divBdr>
    </w:div>
    <w:div w:id="1481997400">
      <w:bodyDiv w:val="1"/>
      <w:marLeft w:val="0"/>
      <w:marRight w:val="0"/>
      <w:marTop w:val="0"/>
      <w:marBottom w:val="0"/>
      <w:divBdr>
        <w:top w:val="none" w:sz="0" w:space="0" w:color="auto"/>
        <w:left w:val="none" w:sz="0" w:space="0" w:color="auto"/>
        <w:bottom w:val="none" w:sz="0" w:space="0" w:color="auto"/>
        <w:right w:val="none" w:sz="0" w:space="0" w:color="auto"/>
      </w:divBdr>
    </w:div>
    <w:div w:id="1493333836">
      <w:bodyDiv w:val="1"/>
      <w:marLeft w:val="0"/>
      <w:marRight w:val="0"/>
      <w:marTop w:val="0"/>
      <w:marBottom w:val="0"/>
      <w:divBdr>
        <w:top w:val="none" w:sz="0" w:space="0" w:color="auto"/>
        <w:left w:val="none" w:sz="0" w:space="0" w:color="auto"/>
        <w:bottom w:val="none" w:sz="0" w:space="0" w:color="auto"/>
        <w:right w:val="none" w:sz="0" w:space="0" w:color="auto"/>
      </w:divBdr>
    </w:div>
    <w:div w:id="1514101827">
      <w:bodyDiv w:val="1"/>
      <w:marLeft w:val="0"/>
      <w:marRight w:val="0"/>
      <w:marTop w:val="0"/>
      <w:marBottom w:val="0"/>
      <w:divBdr>
        <w:top w:val="none" w:sz="0" w:space="0" w:color="auto"/>
        <w:left w:val="none" w:sz="0" w:space="0" w:color="auto"/>
        <w:bottom w:val="none" w:sz="0" w:space="0" w:color="auto"/>
        <w:right w:val="none" w:sz="0" w:space="0" w:color="auto"/>
      </w:divBdr>
    </w:div>
    <w:div w:id="1537083081">
      <w:bodyDiv w:val="1"/>
      <w:marLeft w:val="0"/>
      <w:marRight w:val="0"/>
      <w:marTop w:val="0"/>
      <w:marBottom w:val="0"/>
      <w:divBdr>
        <w:top w:val="none" w:sz="0" w:space="0" w:color="auto"/>
        <w:left w:val="none" w:sz="0" w:space="0" w:color="auto"/>
        <w:bottom w:val="none" w:sz="0" w:space="0" w:color="auto"/>
        <w:right w:val="none" w:sz="0" w:space="0" w:color="auto"/>
      </w:divBdr>
    </w:div>
    <w:div w:id="1540581549">
      <w:bodyDiv w:val="1"/>
      <w:marLeft w:val="0"/>
      <w:marRight w:val="0"/>
      <w:marTop w:val="0"/>
      <w:marBottom w:val="0"/>
      <w:divBdr>
        <w:top w:val="none" w:sz="0" w:space="0" w:color="auto"/>
        <w:left w:val="none" w:sz="0" w:space="0" w:color="auto"/>
        <w:bottom w:val="none" w:sz="0" w:space="0" w:color="auto"/>
        <w:right w:val="none" w:sz="0" w:space="0" w:color="auto"/>
      </w:divBdr>
    </w:div>
    <w:div w:id="1550803068">
      <w:bodyDiv w:val="1"/>
      <w:marLeft w:val="0"/>
      <w:marRight w:val="0"/>
      <w:marTop w:val="0"/>
      <w:marBottom w:val="0"/>
      <w:divBdr>
        <w:top w:val="none" w:sz="0" w:space="0" w:color="auto"/>
        <w:left w:val="none" w:sz="0" w:space="0" w:color="auto"/>
        <w:bottom w:val="none" w:sz="0" w:space="0" w:color="auto"/>
        <w:right w:val="none" w:sz="0" w:space="0" w:color="auto"/>
      </w:divBdr>
    </w:div>
    <w:div w:id="1559583553">
      <w:bodyDiv w:val="1"/>
      <w:marLeft w:val="0"/>
      <w:marRight w:val="0"/>
      <w:marTop w:val="0"/>
      <w:marBottom w:val="0"/>
      <w:divBdr>
        <w:top w:val="none" w:sz="0" w:space="0" w:color="auto"/>
        <w:left w:val="none" w:sz="0" w:space="0" w:color="auto"/>
        <w:bottom w:val="none" w:sz="0" w:space="0" w:color="auto"/>
        <w:right w:val="none" w:sz="0" w:space="0" w:color="auto"/>
      </w:divBdr>
    </w:div>
    <w:div w:id="1574243353">
      <w:bodyDiv w:val="1"/>
      <w:marLeft w:val="0"/>
      <w:marRight w:val="0"/>
      <w:marTop w:val="0"/>
      <w:marBottom w:val="0"/>
      <w:divBdr>
        <w:top w:val="none" w:sz="0" w:space="0" w:color="auto"/>
        <w:left w:val="none" w:sz="0" w:space="0" w:color="auto"/>
        <w:bottom w:val="none" w:sz="0" w:space="0" w:color="auto"/>
        <w:right w:val="none" w:sz="0" w:space="0" w:color="auto"/>
      </w:divBdr>
    </w:div>
    <w:div w:id="1581988169">
      <w:bodyDiv w:val="1"/>
      <w:marLeft w:val="0"/>
      <w:marRight w:val="0"/>
      <w:marTop w:val="0"/>
      <w:marBottom w:val="0"/>
      <w:divBdr>
        <w:top w:val="none" w:sz="0" w:space="0" w:color="auto"/>
        <w:left w:val="none" w:sz="0" w:space="0" w:color="auto"/>
        <w:bottom w:val="none" w:sz="0" w:space="0" w:color="auto"/>
        <w:right w:val="none" w:sz="0" w:space="0" w:color="auto"/>
      </w:divBdr>
    </w:div>
    <w:div w:id="1585185900">
      <w:bodyDiv w:val="1"/>
      <w:marLeft w:val="0"/>
      <w:marRight w:val="0"/>
      <w:marTop w:val="0"/>
      <w:marBottom w:val="0"/>
      <w:divBdr>
        <w:top w:val="none" w:sz="0" w:space="0" w:color="auto"/>
        <w:left w:val="none" w:sz="0" w:space="0" w:color="auto"/>
        <w:bottom w:val="none" w:sz="0" w:space="0" w:color="auto"/>
        <w:right w:val="none" w:sz="0" w:space="0" w:color="auto"/>
      </w:divBdr>
    </w:div>
    <w:div w:id="1588492097">
      <w:bodyDiv w:val="1"/>
      <w:marLeft w:val="0"/>
      <w:marRight w:val="0"/>
      <w:marTop w:val="0"/>
      <w:marBottom w:val="0"/>
      <w:divBdr>
        <w:top w:val="none" w:sz="0" w:space="0" w:color="auto"/>
        <w:left w:val="none" w:sz="0" w:space="0" w:color="auto"/>
        <w:bottom w:val="none" w:sz="0" w:space="0" w:color="auto"/>
        <w:right w:val="none" w:sz="0" w:space="0" w:color="auto"/>
      </w:divBdr>
    </w:div>
    <w:div w:id="1610771907">
      <w:bodyDiv w:val="1"/>
      <w:marLeft w:val="0"/>
      <w:marRight w:val="0"/>
      <w:marTop w:val="0"/>
      <w:marBottom w:val="0"/>
      <w:divBdr>
        <w:top w:val="none" w:sz="0" w:space="0" w:color="auto"/>
        <w:left w:val="none" w:sz="0" w:space="0" w:color="auto"/>
        <w:bottom w:val="none" w:sz="0" w:space="0" w:color="auto"/>
        <w:right w:val="none" w:sz="0" w:space="0" w:color="auto"/>
      </w:divBdr>
    </w:div>
    <w:div w:id="1627659783">
      <w:bodyDiv w:val="1"/>
      <w:marLeft w:val="0"/>
      <w:marRight w:val="0"/>
      <w:marTop w:val="0"/>
      <w:marBottom w:val="0"/>
      <w:divBdr>
        <w:top w:val="none" w:sz="0" w:space="0" w:color="auto"/>
        <w:left w:val="none" w:sz="0" w:space="0" w:color="auto"/>
        <w:bottom w:val="none" w:sz="0" w:space="0" w:color="auto"/>
        <w:right w:val="none" w:sz="0" w:space="0" w:color="auto"/>
      </w:divBdr>
    </w:div>
    <w:div w:id="1631783414">
      <w:bodyDiv w:val="1"/>
      <w:marLeft w:val="0"/>
      <w:marRight w:val="0"/>
      <w:marTop w:val="0"/>
      <w:marBottom w:val="0"/>
      <w:divBdr>
        <w:top w:val="none" w:sz="0" w:space="0" w:color="auto"/>
        <w:left w:val="none" w:sz="0" w:space="0" w:color="auto"/>
        <w:bottom w:val="none" w:sz="0" w:space="0" w:color="auto"/>
        <w:right w:val="none" w:sz="0" w:space="0" w:color="auto"/>
      </w:divBdr>
    </w:div>
    <w:div w:id="1647585990">
      <w:bodyDiv w:val="1"/>
      <w:marLeft w:val="0"/>
      <w:marRight w:val="0"/>
      <w:marTop w:val="0"/>
      <w:marBottom w:val="0"/>
      <w:divBdr>
        <w:top w:val="none" w:sz="0" w:space="0" w:color="auto"/>
        <w:left w:val="none" w:sz="0" w:space="0" w:color="auto"/>
        <w:bottom w:val="none" w:sz="0" w:space="0" w:color="auto"/>
        <w:right w:val="none" w:sz="0" w:space="0" w:color="auto"/>
      </w:divBdr>
    </w:div>
    <w:div w:id="1650089482">
      <w:bodyDiv w:val="1"/>
      <w:marLeft w:val="0"/>
      <w:marRight w:val="0"/>
      <w:marTop w:val="0"/>
      <w:marBottom w:val="0"/>
      <w:divBdr>
        <w:top w:val="none" w:sz="0" w:space="0" w:color="auto"/>
        <w:left w:val="none" w:sz="0" w:space="0" w:color="auto"/>
        <w:bottom w:val="none" w:sz="0" w:space="0" w:color="auto"/>
        <w:right w:val="none" w:sz="0" w:space="0" w:color="auto"/>
      </w:divBdr>
    </w:div>
    <w:div w:id="1682658418">
      <w:bodyDiv w:val="1"/>
      <w:marLeft w:val="0"/>
      <w:marRight w:val="0"/>
      <w:marTop w:val="0"/>
      <w:marBottom w:val="0"/>
      <w:divBdr>
        <w:top w:val="none" w:sz="0" w:space="0" w:color="auto"/>
        <w:left w:val="none" w:sz="0" w:space="0" w:color="auto"/>
        <w:bottom w:val="none" w:sz="0" w:space="0" w:color="auto"/>
        <w:right w:val="none" w:sz="0" w:space="0" w:color="auto"/>
      </w:divBdr>
    </w:div>
    <w:div w:id="1731994419">
      <w:bodyDiv w:val="1"/>
      <w:marLeft w:val="0"/>
      <w:marRight w:val="0"/>
      <w:marTop w:val="0"/>
      <w:marBottom w:val="0"/>
      <w:divBdr>
        <w:top w:val="none" w:sz="0" w:space="0" w:color="auto"/>
        <w:left w:val="none" w:sz="0" w:space="0" w:color="auto"/>
        <w:bottom w:val="none" w:sz="0" w:space="0" w:color="auto"/>
        <w:right w:val="none" w:sz="0" w:space="0" w:color="auto"/>
      </w:divBdr>
    </w:div>
    <w:div w:id="1742022698">
      <w:bodyDiv w:val="1"/>
      <w:marLeft w:val="0"/>
      <w:marRight w:val="0"/>
      <w:marTop w:val="0"/>
      <w:marBottom w:val="0"/>
      <w:divBdr>
        <w:top w:val="none" w:sz="0" w:space="0" w:color="auto"/>
        <w:left w:val="none" w:sz="0" w:space="0" w:color="auto"/>
        <w:bottom w:val="none" w:sz="0" w:space="0" w:color="auto"/>
        <w:right w:val="none" w:sz="0" w:space="0" w:color="auto"/>
      </w:divBdr>
    </w:div>
    <w:div w:id="1748072556">
      <w:bodyDiv w:val="1"/>
      <w:marLeft w:val="0"/>
      <w:marRight w:val="0"/>
      <w:marTop w:val="0"/>
      <w:marBottom w:val="0"/>
      <w:divBdr>
        <w:top w:val="none" w:sz="0" w:space="0" w:color="auto"/>
        <w:left w:val="none" w:sz="0" w:space="0" w:color="auto"/>
        <w:bottom w:val="none" w:sz="0" w:space="0" w:color="auto"/>
        <w:right w:val="none" w:sz="0" w:space="0" w:color="auto"/>
      </w:divBdr>
    </w:div>
    <w:div w:id="1750806351">
      <w:bodyDiv w:val="1"/>
      <w:marLeft w:val="0"/>
      <w:marRight w:val="0"/>
      <w:marTop w:val="0"/>
      <w:marBottom w:val="0"/>
      <w:divBdr>
        <w:top w:val="none" w:sz="0" w:space="0" w:color="auto"/>
        <w:left w:val="none" w:sz="0" w:space="0" w:color="auto"/>
        <w:bottom w:val="none" w:sz="0" w:space="0" w:color="auto"/>
        <w:right w:val="none" w:sz="0" w:space="0" w:color="auto"/>
      </w:divBdr>
    </w:div>
    <w:div w:id="1758478960">
      <w:bodyDiv w:val="1"/>
      <w:marLeft w:val="0"/>
      <w:marRight w:val="0"/>
      <w:marTop w:val="0"/>
      <w:marBottom w:val="0"/>
      <w:divBdr>
        <w:top w:val="none" w:sz="0" w:space="0" w:color="auto"/>
        <w:left w:val="none" w:sz="0" w:space="0" w:color="auto"/>
        <w:bottom w:val="none" w:sz="0" w:space="0" w:color="auto"/>
        <w:right w:val="none" w:sz="0" w:space="0" w:color="auto"/>
      </w:divBdr>
    </w:div>
    <w:div w:id="1760590789">
      <w:bodyDiv w:val="1"/>
      <w:marLeft w:val="0"/>
      <w:marRight w:val="0"/>
      <w:marTop w:val="0"/>
      <w:marBottom w:val="0"/>
      <w:divBdr>
        <w:top w:val="none" w:sz="0" w:space="0" w:color="auto"/>
        <w:left w:val="none" w:sz="0" w:space="0" w:color="auto"/>
        <w:bottom w:val="none" w:sz="0" w:space="0" w:color="auto"/>
        <w:right w:val="none" w:sz="0" w:space="0" w:color="auto"/>
      </w:divBdr>
    </w:div>
    <w:div w:id="1766337783">
      <w:bodyDiv w:val="1"/>
      <w:marLeft w:val="0"/>
      <w:marRight w:val="0"/>
      <w:marTop w:val="0"/>
      <w:marBottom w:val="0"/>
      <w:divBdr>
        <w:top w:val="none" w:sz="0" w:space="0" w:color="auto"/>
        <w:left w:val="none" w:sz="0" w:space="0" w:color="auto"/>
        <w:bottom w:val="none" w:sz="0" w:space="0" w:color="auto"/>
        <w:right w:val="none" w:sz="0" w:space="0" w:color="auto"/>
      </w:divBdr>
    </w:div>
    <w:div w:id="1777215551">
      <w:bodyDiv w:val="1"/>
      <w:marLeft w:val="0"/>
      <w:marRight w:val="0"/>
      <w:marTop w:val="0"/>
      <w:marBottom w:val="0"/>
      <w:divBdr>
        <w:top w:val="none" w:sz="0" w:space="0" w:color="auto"/>
        <w:left w:val="none" w:sz="0" w:space="0" w:color="auto"/>
        <w:bottom w:val="none" w:sz="0" w:space="0" w:color="auto"/>
        <w:right w:val="none" w:sz="0" w:space="0" w:color="auto"/>
      </w:divBdr>
    </w:div>
    <w:div w:id="1842500898">
      <w:bodyDiv w:val="1"/>
      <w:marLeft w:val="0"/>
      <w:marRight w:val="0"/>
      <w:marTop w:val="0"/>
      <w:marBottom w:val="0"/>
      <w:divBdr>
        <w:top w:val="none" w:sz="0" w:space="0" w:color="auto"/>
        <w:left w:val="none" w:sz="0" w:space="0" w:color="auto"/>
        <w:bottom w:val="none" w:sz="0" w:space="0" w:color="auto"/>
        <w:right w:val="none" w:sz="0" w:space="0" w:color="auto"/>
      </w:divBdr>
    </w:div>
    <w:div w:id="1843206376">
      <w:bodyDiv w:val="1"/>
      <w:marLeft w:val="0"/>
      <w:marRight w:val="0"/>
      <w:marTop w:val="0"/>
      <w:marBottom w:val="0"/>
      <w:divBdr>
        <w:top w:val="none" w:sz="0" w:space="0" w:color="auto"/>
        <w:left w:val="none" w:sz="0" w:space="0" w:color="auto"/>
        <w:bottom w:val="none" w:sz="0" w:space="0" w:color="auto"/>
        <w:right w:val="none" w:sz="0" w:space="0" w:color="auto"/>
      </w:divBdr>
    </w:div>
    <w:div w:id="1849169798">
      <w:bodyDiv w:val="1"/>
      <w:marLeft w:val="0"/>
      <w:marRight w:val="0"/>
      <w:marTop w:val="0"/>
      <w:marBottom w:val="0"/>
      <w:divBdr>
        <w:top w:val="none" w:sz="0" w:space="0" w:color="auto"/>
        <w:left w:val="none" w:sz="0" w:space="0" w:color="auto"/>
        <w:bottom w:val="none" w:sz="0" w:space="0" w:color="auto"/>
        <w:right w:val="none" w:sz="0" w:space="0" w:color="auto"/>
      </w:divBdr>
    </w:div>
    <w:div w:id="1888376283">
      <w:bodyDiv w:val="1"/>
      <w:marLeft w:val="0"/>
      <w:marRight w:val="0"/>
      <w:marTop w:val="0"/>
      <w:marBottom w:val="0"/>
      <w:divBdr>
        <w:top w:val="none" w:sz="0" w:space="0" w:color="auto"/>
        <w:left w:val="none" w:sz="0" w:space="0" w:color="auto"/>
        <w:bottom w:val="none" w:sz="0" w:space="0" w:color="auto"/>
        <w:right w:val="none" w:sz="0" w:space="0" w:color="auto"/>
      </w:divBdr>
    </w:div>
    <w:div w:id="1893614669">
      <w:bodyDiv w:val="1"/>
      <w:marLeft w:val="0"/>
      <w:marRight w:val="0"/>
      <w:marTop w:val="0"/>
      <w:marBottom w:val="0"/>
      <w:divBdr>
        <w:top w:val="none" w:sz="0" w:space="0" w:color="auto"/>
        <w:left w:val="none" w:sz="0" w:space="0" w:color="auto"/>
        <w:bottom w:val="none" w:sz="0" w:space="0" w:color="auto"/>
        <w:right w:val="none" w:sz="0" w:space="0" w:color="auto"/>
      </w:divBdr>
    </w:div>
    <w:div w:id="1915622851">
      <w:bodyDiv w:val="1"/>
      <w:marLeft w:val="0"/>
      <w:marRight w:val="0"/>
      <w:marTop w:val="0"/>
      <w:marBottom w:val="0"/>
      <w:divBdr>
        <w:top w:val="none" w:sz="0" w:space="0" w:color="auto"/>
        <w:left w:val="none" w:sz="0" w:space="0" w:color="auto"/>
        <w:bottom w:val="none" w:sz="0" w:space="0" w:color="auto"/>
        <w:right w:val="none" w:sz="0" w:space="0" w:color="auto"/>
      </w:divBdr>
    </w:div>
    <w:div w:id="1926572436">
      <w:bodyDiv w:val="1"/>
      <w:marLeft w:val="0"/>
      <w:marRight w:val="0"/>
      <w:marTop w:val="0"/>
      <w:marBottom w:val="0"/>
      <w:divBdr>
        <w:top w:val="none" w:sz="0" w:space="0" w:color="auto"/>
        <w:left w:val="none" w:sz="0" w:space="0" w:color="auto"/>
        <w:bottom w:val="none" w:sz="0" w:space="0" w:color="auto"/>
        <w:right w:val="none" w:sz="0" w:space="0" w:color="auto"/>
      </w:divBdr>
    </w:div>
    <w:div w:id="1930849836">
      <w:bodyDiv w:val="1"/>
      <w:marLeft w:val="0"/>
      <w:marRight w:val="0"/>
      <w:marTop w:val="0"/>
      <w:marBottom w:val="0"/>
      <w:divBdr>
        <w:top w:val="none" w:sz="0" w:space="0" w:color="auto"/>
        <w:left w:val="none" w:sz="0" w:space="0" w:color="auto"/>
        <w:bottom w:val="none" w:sz="0" w:space="0" w:color="auto"/>
        <w:right w:val="none" w:sz="0" w:space="0" w:color="auto"/>
      </w:divBdr>
    </w:div>
    <w:div w:id="1935236733">
      <w:bodyDiv w:val="1"/>
      <w:marLeft w:val="0"/>
      <w:marRight w:val="0"/>
      <w:marTop w:val="0"/>
      <w:marBottom w:val="0"/>
      <w:divBdr>
        <w:top w:val="none" w:sz="0" w:space="0" w:color="auto"/>
        <w:left w:val="none" w:sz="0" w:space="0" w:color="auto"/>
        <w:bottom w:val="none" w:sz="0" w:space="0" w:color="auto"/>
        <w:right w:val="none" w:sz="0" w:space="0" w:color="auto"/>
      </w:divBdr>
    </w:div>
    <w:div w:id="1939630480">
      <w:bodyDiv w:val="1"/>
      <w:marLeft w:val="0"/>
      <w:marRight w:val="0"/>
      <w:marTop w:val="0"/>
      <w:marBottom w:val="0"/>
      <w:divBdr>
        <w:top w:val="none" w:sz="0" w:space="0" w:color="auto"/>
        <w:left w:val="none" w:sz="0" w:space="0" w:color="auto"/>
        <w:bottom w:val="none" w:sz="0" w:space="0" w:color="auto"/>
        <w:right w:val="none" w:sz="0" w:space="0" w:color="auto"/>
      </w:divBdr>
    </w:div>
    <w:div w:id="1943880579">
      <w:bodyDiv w:val="1"/>
      <w:marLeft w:val="0"/>
      <w:marRight w:val="0"/>
      <w:marTop w:val="0"/>
      <w:marBottom w:val="0"/>
      <w:divBdr>
        <w:top w:val="none" w:sz="0" w:space="0" w:color="auto"/>
        <w:left w:val="none" w:sz="0" w:space="0" w:color="auto"/>
        <w:bottom w:val="none" w:sz="0" w:space="0" w:color="auto"/>
        <w:right w:val="none" w:sz="0" w:space="0" w:color="auto"/>
      </w:divBdr>
    </w:div>
    <w:div w:id="1948853042">
      <w:bodyDiv w:val="1"/>
      <w:marLeft w:val="0"/>
      <w:marRight w:val="0"/>
      <w:marTop w:val="0"/>
      <w:marBottom w:val="0"/>
      <w:divBdr>
        <w:top w:val="none" w:sz="0" w:space="0" w:color="auto"/>
        <w:left w:val="none" w:sz="0" w:space="0" w:color="auto"/>
        <w:bottom w:val="none" w:sz="0" w:space="0" w:color="auto"/>
        <w:right w:val="none" w:sz="0" w:space="0" w:color="auto"/>
      </w:divBdr>
    </w:div>
    <w:div w:id="1958219932">
      <w:bodyDiv w:val="1"/>
      <w:marLeft w:val="0"/>
      <w:marRight w:val="0"/>
      <w:marTop w:val="0"/>
      <w:marBottom w:val="0"/>
      <w:divBdr>
        <w:top w:val="none" w:sz="0" w:space="0" w:color="auto"/>
        <w:left w:val="none" w:sz="0" w:space="0" w:color="auto"/>
        <w:bottom w:val="none" w:sz="0" w:space="0" w:color="auto"/>
        <w:right w:val="none" w:sz="0" w:space="0" w:color="auto"/>
      </w:divBdr>
    </w:div>
    <w:div w:id="1995722125">
      <w:bodyDiv w:val="1"/>
      <w:marLeft w:val="0"/>
      <w:marRight w:val="0"/>
      <w:marTop w:val="0"/>
      <w:marBottom w:val="0"/>
      <w:divBdr>
        <w:top w:val="none" w:sz="0" w:space="0" w:color="auto"/>
        <w:left w:val="none" w:sz="0" w:space="0" w:color="auto"/>
        <w:bottom w:val="none" w:sz="0" w:space="0" w:color="auto"/>
        <w:right w:val="none" w:sz="0" w:space="0" w:color="auto"/>
      </w:divBdr>
    </w:div>
    <w:div w:id="1996949795">
      <w:bodyDiv w:val="1"/>
      <w:marLeft w:val="0"/>
      <w:marRight w:val="0"/>
      <w:marTop w:val="0"/>
      <w:marBottom w:val="0"/>
      <w:divBdr>
        <w:top w:val="none" w:sz="0" w:space="0" w:color="auto"/>
        <w:left w:val="none" w:sz="0" w:space="0" w:color="auto"/>
        <w:bottom w:val="none" w:sz="0" w:space="0" w:color="auto"/>
        <w:right w:val="none" w:sz="0" w:space="0" w:color="auto"/>
      </w:divBdr>
    </w:div>
    <w:div w:id="1998418879">
      <w:bodyDiv w:val="1"/>
      <w:marLeft w:val="0"/>
      <w:marRight w:val="0"/>
      <w:marTop w:val="0"/>
      <w:marBottom w:val="0"/>
      <w:divBdr>
        <w:top w:val="none" w:sz="0" w:space="0" w:color="auto"/>
        <w:left w:val="none" w:sz="0" w:space="0" w:color="auto"/>
        <w:bottom w:val="none" w:sz="0" w:space="0" w:color="auto"/>
        <w:right w:val="none" w:sz="0" w:space="0" w:color="auto"/>
      </w:divBdr>
    </w:div>
    <w:div w:id="2018073270">
      <w:bodyDiv w:val="1"/>
      <w:marLeft w:val="0"/>
      <w:marRight w:val="0"/>
      <w:marTop w:val="0"/>
      <w:marBottom w:val="0"/>
      <w:divBdr>
        <w:top w:val="none" w:sz="0" w:space="0" w:color="auto"/>
        <w:left w:val="none" w:sz="0" w:space="0" w:color="auto"/>
        <w:bottom w:val="none" w:sz="0" w:space="0" w:color="auto"/>
        <w:right w:val="none" w:sz="0" w:space="0" w:color="auto"/>
      </w:divBdr>
    </w:div>
    <w:div w:id="2023126708">
      <w:bodyDiv w:val="1"/>
      <w:marLeft w:val="0"/>
      <w:marRight w:val="0"/>
      <w:marTop w:val="0"/>
      <w:marBottom w:val="0"/>
      <w:divBdr>
        <w:top w:val="none" w:sz="0" w:space="0" w:color="auto"/>
        <w:left w:val="none" w:sz="0" w:space="0" w:color="auto"/>
        <w:bottom w:val="none" w:sz="0" w:space="0" w:color="auto"/>
        <w:right w:val="none" w:sz="0" w:space="0" w:color="auto"/>
      </w:divBdr>
    </w:div>
    <w:div w:id="2046826225">
      <w:bodyDiv w:val="1"/>
      <w:marLeft w:val="0"/>
      <w:marRight w:val="0"/>
      <w:marTop w:val="0"/>
      <w:marBottom w:val="0"/>
      <w:divBdr>
        <w:top w:val="none" w:sz="0" w:space="0" w:color="auto"/>
        <w:left w:val="none" w:sz="0" w:space="0" w:color="auto"/>
        <w:bottom w:val="none" w:sz="0" w:space="0" w:color="auto"/>
        <w:right w:val="none" w:sz="0" w:space="0" w:color="auto"/>
      </w:divBdr>
    </w:div>
    <w:div w:id="2108840260">
      <w:bodyDiv w:val="1"/>
      <w:marLeft w:val="0"/>
      <w:marRight w:val="0"/>
      <w:marTop w:val="0"/>
      <w:marBottom w:val="0"/>
      <w:divBdr>
        <w:top w:val="none" w:sz="0" w:space="0" w:color="auto"/>
        <w:left w:val="none" w:sz="0" w:space="0" w:color="auto"/>
        <w:bottom w:val="none" w:sz="0" w:space="0" w:color="auto"/>
        <w:right w:val="none" w:sz="0" w:space="0" w:color="auto"/>
      </w:divBdr>
    </w:div>
    <w:div w:id="2117557414">
      <w:bodyDiv w:val="1"/>
      <w:marLeft w:val="0"/>
      <w:marRight w:val="0"/>
      <w:marTop w:val="0"/>
      <w:marBottom w:val="0"/>
      <w:divBdr>
        <w:top w:val="none" w:sz="0" w:space="0" w:color="auto"/>
        <w:left w:val="none" w:sz="0" w:space="0" w:color="auto"/>
        <w:bottom w:val="none" w:sz="0" w:space="0" w:color="auto"/>
        <w:right w:val="none" w:sz="0" w:space="0" w:color="auto"/>
      </w:divBdr>
    </w:div>
    <w:div w:id="2117945839">
      <w:bodyDiv w:val="1"/>
      <w:marLeft w:val="0"/>
      <w:marRight w:val="0"/>
      <w:marTop w:val="0"/>
      <w:marBottom w:val="0"/>
      <w:divBdr>
        <w:top w:val="none" w:sz="0" w:space="0" w:color="auto"/>
        <w:left w:val="none" w:sz="0" w:space="0" w:color="auto"/>
        <w:bottom w:val="none" w:sz="0" w:space="0" w:color="auto"/>
        <w:right w:val="none" w:sz="0" w:space="0" w:color="auto"/>
      </w:divBdr>
    </w:div>
    <w:div w:id="2127312217">
      <w:bodyDiv w:val="1"/>
      <w:marLeft w:val="0"/>
      <w:marRight w:val="0"/>
      <w:marTop w:val="0"/>
      <w:marBottom w:val="0"/>
      <w:divBdr>
        <w:top w:val="none" w:sz="0" w:space="0" w:color="auto"/>
        <w:left w:val="none" w:sz="0" w:space="0" w:color="auto"/>
        <w:bottom w:val="none" w:sz="0" w:space="0" w:color="auto"/>
        <w:right w:val="none" w:sz="0" w:space="0" w:color="auto"/>
      </w:divBdr>
    </w:div>
    <w:div w:id="2130974673">
      <w:bodyDiv w:val="1"/>
      <w:marLeft w:val="0"/>
      <w:marRight w:val="0"/>
      <w:marTop w:val="0"/>
      <w:marBottom w:val="0"/>
      <w:divBdr>
        <w:top w:val="none" w:sz="0" w:space="0" w:color="auto"/>
        <w:left w:val="none" w:sz="0" w:space="0" w:color="auto"/>
        <w:bottom w:val="none" w:sz="0" w:space="0" w:color="auto"/>
        <w:right w:val="none" w:sz="0" w:space="0" w:color="auto"/>
      </w:divBdr>
    </w:div>
    <w:div w:id="2135780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on.saul.1@spaceforce.mil"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rent.langhals@afit.edu"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eric.mbonimpa@afit.edu"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torrey.wagner@afit.edu" TargetMode="Externa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164259C541074F9F9BD6064EDCDD24"/>
        <w:category>
          <w:name w:val="General"/>
          <w:gallery w:val="placeholder"/>
        </w:category>
        <w:types>
          <w:type w:val="bbPlcHdr"/>
        </w:types>
        <w:behaviors>
          <w:behavior w:val="content"/>
        </w:behaviors>
        <w:guid w:val="{0C3CA32B-9CCB-0C4A-8461-D2B35E6F0BC9}"/>
      </w:docPartPr>
      <w:docPartBody>
        <w:p w:rsidR="00A25B68" w:rsidRDefault="00A25B68"/>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2000500000000000000"/>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haris SIL">
    <w:altName w:val="Calibri"/>
    <w:panose1 w:val="020B0604020202020204"/>
    <w:charset w:val="00"/>
    <w:family w:val="swiss"/>
    <w:notTrueType/>
    <w:pitch w:val="default"/>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825"/>
    <w:rsid w:val="00395FCE"/>
    <w:rsid w:val="004D7EC3"/>
    <w:rsid w:val="00A25B68"/>
    <w:rsid w:val="00BA0EDC"/>
    <w:rsid w:val="00BF6E72"/>
    <w:rsid w:val="00C14237"/>
    <w:rsid w:val="00CD5825"/>
    <w:rsid w:val="00EF6F27"/>
    <w:rsid w:val="00F95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Nat22</b:Tag>
    <b:SourceType>InternetSite</b:SourceType>
    <b:Guid>{7DA3A460-1A03-41B8-A55C-80A0CF7FA854}</b:Guid>
    <b:Author>
      <b:Author>
        <b:Corporate>Nation Weather Service</b:Corporate>
      </b:Author>
    </b:Author>
    <b:Title>Skew-T Parameters</b:Title>
    <b:ProductionCompany>Nation Weather Service</b:ProductionCompany>
    <b:YearAccessed>2022</b:YearAccessed>
    <b:MonthAccessed>08</b:MonthAccessed>
    <b:DayAccessed>10</b:DayAccessed>
    <b:URL>https://www.weather.gov/source/zhu/ZHU_Training_Page/convective_parameters/skewt/skewtinfo.html#SKEW2</b:URL>
    <b:RefOrder>11</b:RefOrder>
  </b:Source>
  <b:Source>
    <b:Tag>Ker22</b:Tag>
    <b:SourceType>InternetSite</b:SourceType>
    <b:Guid>{3697CB9B-A0CF-4075-B320-1C74FBEC2C02}</b:Guid>
    <b:Title>Layer weight regularizers</b:Title>
    <b:YearAccessed>2022</b:YearAccessed>
    <b:MonthAccessed>08</b:MonthAccessed>
    <b:DayAccessed>16</b:DayAccessed>
    <b:URL>https://keras.io/api/layers/regularizers/</b:URL>
    <b:Author>
      <b:Author>
        <b:Corporate>Keras</b:Corporate>
      </b:Author>
    </b:Author>
    <b:RefOrder>14</b:RefOrder>
  </b:Source>
  <b:Source>
    <b:Tag>Gér19</b:Tag>
    <b:SourceType>BookSection</b:SourceType>
    <b:Guid>{E2E62DC0-B025-4D20-8AF9-7ACB84213C76}</b:Guid>
    <b:Author>
      <b:Author>
        <b:NameList>
          <b:Person>
            <b:Last>Géron</b:Last>
            <b:First>Aurélien</b:First>
          </b:Person>
        </b:NameList>
      </b:Author>
    </b:Author>
    <b:BookTitle>Hands-on Machine Learning with Scikit-Learn, Keras, and TensorFlow</b:BookTitle>
    <b:Year>2019</b:Year>
    <b:Pages>31</b:Pages>
    <b:City>Sebastopol</b:City>
    <b:Publisher>O’Reilly Media, Inc.</b:Publisher>
    <b:RefOrder>16</b:RefOrder>
  </b:Source>
  <b:Source>
    <b:Tag>Jam17</b:Tag>
    <b:SourceType>BookSection</b:SourceType>
    <b:Guid>{1488A925-4BEC-4607-965A-CD3A34EC8B3B}</b:Guid>
    <b:Author>
      <b:Author>
        <b:NameList>
          <b:Person>
            <b:Last>James</b:Last>
            <b:First>Gareth</b:First>
          </b:Person>
          <b:Person>
            <b:Last>Witten</b:Last>
            <b:First>Daniela</b:First>
          </b:Person>
          <b:Person>
            <b:Last>Hastie</b:Last>
            <b:First>Trevor</b:First>
          </b:Person>
          <b:Person>
            <b:Last>Tibshirani</b:Last>
            <b:First>Robert</b:First>
          </b:Person>
        </b:NameList>
      </b:Author>
    </b:Author>
    <b:BookTitle>An Introduction to Statistical Learning with Applications in R</b:BookTitle>
    <b:Year>2017</b:Year>
    <b:Pages>250</b:Pages>
    <b:City>New York</b:City>
    <b:Publisher>Springer</b:Publisher>
    <b:RefOrder>17</b:RefOrder>
  </b:Source>
  <b:Source>
    <b:Tag>Spe19</b:Tag>
    <b:SourceType>Report</b:SourceType>
    <b:Guid>{799E1E5E-C28B-4873-9553-8CCD48FD94C4}</b:Guid>
    <b:Title>Lightning Prediction Using Recurrent Neural networks</b:Title>
    <b:Year>2019</b:Year>
    <b:City>Wright-Paterson AFB</b:City>
    <b:Publisher>Air Force Institute of Technology</b:Publisher>
    <b:Author>
      <b:Author>
        <b:NameList>
          <b:Person>
            <b:Last>Speranza</b:Last>
            <b:First>Dominick</b:First>
          </b:Person>
        </b:NameList>
      </b:Author>
    </b:Author>
    <b:RefOrder>8</b:RefOrder>
  </b:Source>
  <b:Source>
    <b:Tag>Placeholder1</b:Tag>
    <b:SourceType>Report</b:SourceType>
    <b:Guid>{6E3E655D-20C1-4F11-BC00-2876DAB149B9}</b:Guid>
    <b:Author>
      <b:Author>
        <b:NameList>
          <b:Person>
            <b:Last>Folsom</b:Last>
            <b:First>Manuel</b:First>
            <b:Middle>I.</b:Middle>
          </b:Person>
        </b:NameList>
      </b:Author>
    </b:Author>
    <b:Title>Developing a Forecast Tool for Cloud-to-Ground Lightning in the North Central and Northeastern United States</b:Title>
    <b:Year>2004</b:Year>
    <b:Publisher>Air Force Institute of Technology</b:Publisher>
    <b:City>Wright-Patterson AFB</b:City>
    <b:RefOrder>10</b:RefOrder>
  </b:Source>
  <b:Source>
    <b:Tag>IBM11</b:Tag>
    <b:SourceType>ElectronicSource</b:SourceType>
    <b:Guid>{F880782A-8FCF-2D47-AD10-C8304D148BE5}</b:Guid>
    <b:Author>
      <b:Author>
        <b:Corporate>IBM Corporation</b:Corporate>
      </b:Author>
    </b:Author>
    <b:Title>IBM SPSS Modeler CRISP-DM Guide</b:Title>
    <b:Publisher>IBM Corporation</b:Publisher>
    <b:Year>2011</b:Year>
    <b:RefOrder>12</b:RefOrder>
  </b:Source>
  <b:Source>
    <b:Tag>Wid87</b:Tag>
    <b:SourceType>ConferenceProceedings</b:SourceType>
    <b:Guid>{7F220DEA-C71E-F845-BF2E-C84502B39DE4}</b:Guid>
    <b:Title>ADALINE and MADALINE</b:Title>
    <b:Year>1987</b:Year>
    <b:Author>
      <b:Author>
        <b:NameList>
          <b:Person>
            <b:Last>Widrow</b:Last>
            <b:First>B</b:First>
          </b:Person>
        </b:NameList>
      </b:Author>
    </b:Author>
    <b:ConferenceName>1st International Conference on Neural Networks</b:ConferenceName>
    <b:City>San Diego, CA</b:City>
    <b:RefOrder>15</b:RefOrder>
  </b:Source>
  <b:Source>
    <b:Tag>Bal17</b:Tag>
    <b:SourceType>ConferenceProceedings</b:SourceType>
    <b:Guid>{A77AE473-5917-BD4A-AC48-5A050220DC35}</b:Guid>
    <b:Title>Soft computing and data mining techniques for thunderstorms and lightning prediction: a survey</b:Title>
    <b:Year>2017</b:Year>
    <b:Publisher>IEEE</b:Publisher>
    <b:Author>
      <b:Author>
        <b:NameList>
          <b:Person>
            <b:Last>Bala</b:Last>
            <b:First>Kanchan</b:First>
          </b:Person>
          <b:Person>
            <b:Last>Choubey</b:Last>
            <b:First>Dilip</b:First>
            <b:Middle>Kumar</b:Middle>
          </b:Person>
          <b:Person>
            <b:Last>Paul</b:Last>
            <b:First>Sanchita</b:First>
          </b:Person>
        </b:NameList>
      </b:Author>
    </b:Author>
    <b:Pages>42-46</b:Pages>
    <b:ConferenceName>2017 International conference of Electronics, Communication and Aerospace Technology (ICECA)</b:ConferenceName>
    <b:RefOrder>1</b:RefOrder>
  </b:Source>
  <b:Source>
    <b:Tag>Bat18</b:Tag>
    <b:SourceType>JournalArticle</b:SourceType>
    <b:Guid>{94C8A344-7AA4-AA4D-B45F-744F3066A201}</b:Guid>
    <b:Author>
      <b:Author>
        <b:NameList>
          <b:Person>
            <b:Last>Bates</b:Last>
            <b:First>Bryson</b:First>
            <b:Middle>C</b:Middle>
          </b:Person>
          <b:Person>
            <b:Last>Dowdy</b:Last>
            <b:First>Andrew</b:First>
            <b:Middle>J</b:Middle>
          </b:Person>
          <b:Person>
            <b:Last>Chandler</b:Last>
            <b:First>Richard</b:First>
            <b:Middle>E</b:Middle>
          </b:Person>
        </b:NameList>
      </b:Author>
    </b:Author>
    <b:Title>Lightning prediction for Australia using multivariate analyses of large-scale atmospheric variables</b:Title>
    <b:Pages>525-534</b:Pages>
    <b:Year>2018</b:Year>
    <b:JournalName>Journal of applied meteorology and climatology</b:JournalName>
    <b:RefOrder>2</b:RefOrder>
  </b:Source>
  <b:Source>
    <b:Tag>Ama21</b:Tag>
    <b:SourceType>JournalArticle</b:SourceType>
    <b:Guid>{20F41BA2-E9A3-634F-90BB-7898FED34387}</b:Guid>
    <b:Title>A machine-learning approach to classify cloud-to-ground and intracloud lightning</b:Title>
    <b:Pages>e2020GL091148</b:Pages>
    <b:Year>2021</b:Year>
    <b:Author>
      <b:Author>
        <b:NameList>
          <b:Person>
            <b:Last>Zhu</b:Last>
            <b:First>Yanan</b:First>
          </b:Person>
          <b:Person>
            <b:Last>Bitzer</b:Last>
            <b:First>Phillip</b:First>
          </b:Person>
          <b:Person>
            <b:Last>Rakov</b:Last>
            <b:First>Vladimir</b:First>
          </b:Person>
          <b:Person>
            <b:Last>Ding</b:Last>
            <b:First>Ziqin</b:First>
          </b:Person>
        </b:NameList>
      </b:Author>
    </b:Author>
    <b:JournalName>Geophysical Research Letters</b:JournalName>
    <b:RefOrder>3</b:RefOrder>
  </b:Source>
  <b:Source>
    <b:Tag>Lea22</b:Tag>
    <b:SourceType>ConferenceProceedings</b:SourceType>
    <b:Guid>{47C0D0D2-D74D-ED4A-B179-6831D1FAF4A7}</b:Guid>
    <b:Title>Short-term lightning prediction in the Amazon region using ground-based weather station data and machine learning techniques</b:Title>
    <b:Year>2022</b:Year>
    <b:Pages>400-405</b:Pages>
    <b:Publisher>IEEE</b:Publisher>
    <b:Author>
      <b:Author>
        <b:NameList>
          <b:Person>
            <b:Last>Leal</b:Last>
            <b:First>Adonis</b:First>
            <b:Middle>FR</b:Middle>
          </b:Person>
          <b:Person>
            <b:Last>Matos</b:Last>
            <b:First>Wendler</b:First>
            <b:Middle>Luis Nogueira</b:Middle>
          </b:Person>
        </b:NameList>
      </b:Author>
    </b:Author>
    <b:ConferenceName>2022 36th International Conference on Lightning Protection (ICLP)</b:ConferenceName>
    <b:RefOrder>4</b:RefOrder>
  </b:Source>
  <b:Source>
    <b:Tag>Mzi22</b:Tag>
    <b:SourceType>JournalArticle</b:SourceType>
    <b:Guid>{00B99F07-0FCD-3F42-A8E0-6EA86F68E49D}</b:Guid>
    <b:Author>
      <b:Author>
        <b:NameList>
          <b:Person>
            <b:Last>Mzila</b:Last>
            <b:First>Sizwe</b:First>
          </b:Person>
          <b:Person>
            <b:Last>Ajoodha</b:Last>
            <b:First>Ajoodha</b:First>
          </b:Person>
          <b:Person>
            <b:Last>Hunt</b:Last>
            <b:First>Hugh</b:First>
          </b:Person>
        </b:NameList>
      </b:Author>
    </b:Author>
    <b:Title>Prediction of Lightning Occurrence in South Africa Using Neural Network and Meteorological Data</b:Title>
    <b:JournalName>Available at SSRN 4331675</b:JournalName>
    <b:Year>2022</b:Year>
    <b:RefOrder>5</b:RefOrder>
  </b:Source>
  <b:Source>
    <b:Tag>Mos19</b:Tag>
    <b:SourceType>JournalArticle</b:SourceType>
    <b:Guid>{94C1FA71-5519-3441-9520-B316AD49B795}</b:Guid>
    <b:Author>
      <b:Author>
        <b:NameList>
          <b:Person>
            <b:Last>Mostajabi</b:Last>
            <b:First>Amirhossein</b:First>
          </b:Person>
          <b:Person>
            <b:Last>Finney</b:Last>
            <b:First>Declan</b:First>
            <b:Middle>L</b:Middle>
          </b:Person>
          <b:Person>
            <b:Last>Rubinstein</b:Last>
            <b:First>Marcos</b:First>
          </b:Person>
          <b:Person>
            <b:Last>Rachidi</b:Last>
            <b:First>Farhad</b:First>
          </b:Person>
        </b:NameList>
      </b:Author>
    </b:Author>
    <b:Title>Nowcasting lightning occurrence from commonly available meteorological parameters using machine learning techniques</b:Title>
    <b:JournalName>Npj Climate and Atmospheric Science</b:JournalName>
    <b:Year>2019</b:Year>
    <b:Pages>41</b:Pages>
    <b:RefOrder>7</b:RefOrder>
  </b:Source>
  <b:Source>
    <b:Tag>Placeholder2</b:Tag>
    <b:SourceType>Report</b:SourceType>
    <b:Guid>{AF5D4E59-7AF4-FE40-8894-9BF4752AB618}</b:Guid>
    <b:Author>
      <b:Author>
        <b:NameList>
          <b:Person>
            <b:Last>Venzke</b:Last>
            <b:First>Kenneth</b:First>
            <b:Middle>C</b:Middle>
          </b:Person>
        </b:NameList>
      </b:Author>
    </b:Author>
    <b:Title>Development of Predictors for Cloud-to-Ground Lightning Activity Using Atmospheric Stability Indices</b:Title>
    <b:Year>2001</b:Year>
    <b:Publisher>Air Force Institute of Technology</b:Publisher>
    <b:City>Wright-Patterson AFB</b:City>
    <b:RefOrder>9</b:RefOrder>
  </b:Source>
  <b:Source>
    <b:Tag>ger19</b:Tag>
    <b:SourceType>BookSection</b:SourceType>
    <b:Guid>{31C9B390-554B-204E-BA33-816498F6A2BA}</b:Guid>
    <b:Author>
      <b:Author>
        <b:NameList>
          <b:Person>
            <b:Last>Géron</b:Last>
            <b:First>Aurélien</b:First>
          </b:Person>
        </b:NameList>
      </b:Author>
    </b:Author>
    <b:Title>Overfitting the Training Data</b:Title>
    <b:Year>2019</b:Year>
    <b:BookTitle>Hands-on Machine Learning with Scikit-Learn, Keras, and TensorFlow</b:BookTitle>
    <b:City>Sebastopol</b:City>
    <b:Publisher>O’Reilly Media, Inc.</b:Publisher>
    <b:Pages>28</b:Pages>
    <b:RefOrder>13</b:RefOrder>
  </b:Source>
  <b:Source>
    <b:Tag>20221</b:Tag>
    <b:SourceType>BookSection</b:SourceType>
    <b:Guid>{B776F036-D2F3-F64F-BF1E-AB4690CDE781}</b:Guid>
    <b:Title>Short-term prediction of lightning in southern africa using autoregressive machine learning techniques</b:Title>
    <b:Year>2021</b:Year>
    <b:Pages>1-5</b:Pages>
    <b:Author>
      <b:BookAuthor>
        <b:NameList>
          <b:Person>
            <b:Last>2021 IEEE International IOT</b:Last>
            <b:First>Electronics</b:First>
            <b:Middle>and Mechatronics Conference (IEMTRONICS</b:Middle>
          </b:Person>
        </b:NameList>
      </b:BookAuthor>
      <b:Author>
        <b:NameList>
          <b:Person>
            <b:Last>Essa</b:Last>
            <b:First>Yaseen</b:First>
          </b:Person>
          <b:Person>
            <b:Last>Hunt</b:Last>
            <b:First>Hugh</b:First>
            <b:Middle>GP</b:Middle>
          </b:Person>
          <b:Person>
            <b:Last>Ajoodha</b:Last>
            <b:First>Ritesh</b:First>
          </b:Person>
        </b:NameList>
      </b:Author>
    </b:Author>
    <b:BookTitle>2021 IEEE International IOT, Electronics and Mechatronics Conference (IEMTRONICS)</b:BookTitle>
    <b:Publisher>IEEE</b:Publisher>
    <b:RefOrder>6</b:RefOrder>
  </b:Source>
</b:Sources>
</file>

<file path=customXml/itemProps1.xml><?xml version="1.0" encoding="utf-8"?>
<ds:datastoreItem xmlns:ds="http://schemas.openxmlformats.org/officeDocument/2006/customXml" ds:itemID="{6738F35D-E83C-1D41-BBEA-B46697A4E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4201</Words>
  <Characters>23946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Saul</dc:creator>
  <cp:lastModifiedBy>Torrey and MaryAnn Wagner</cp:lastModifiedBy>
  <cp:revision>2</cp:revision>
  <cp:lastPrinted>2023-05-06T23:39:00Z</cp:lastPrinted>
  <dcterms:created xsi:type="dcterms:W3CDTF">2023-06-27T21:37:00Z</dcterms:created>
  <dcterms:modified xsi:type="dcterms:W3CDTF">2023-06-27T21:37:00Z</dcterms:modified>
</cp:coreProperties>
</file>