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A313" w14:textId="77777777" w:rsidR="0058302B" w:rsidRDefault="00D10B52">
      <w:pPr>
        <w:pStyle w:val="BodyA"/>
        <w:tabs>
          <w:tab w:val="left" w:pos="720"/>
        </w:tabs>
        <w:spacing w:before="0" w:after="120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Meeting 3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 xml:space="preserve">Elevate OLS Failure 8D </w:t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ab/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ab/>
        <w:t xml:space="preserve">                </w:t>
      </w:r>
      <w:r>
        <w:rPr>
          <w:rFonts w:ascii="Calibri" w:eastAsia="Calibri" w:hAnsi="Calibri" w:cs="Calibri"/>
          <w:b/>
          <w:bCs/>
          <w:color w:val="222222"/>
          <w:sz w:val="22"/>
          <w:szCs w:val="22"/>
          <w:u w:color="222222"/>
          <w:shd w:val="clear" w:color="auto" w:fill="FFFFFF"/>
        </w:rPr>
        <w:tab/>
      </w:r>
      <w:r>
        <w:rPr>
          <w:rFonts w:ascii="Calibri" w:hAnsi="Calibri"/>
          <w:b/>
          <w:bCs/>
          <w:color w:val="222222"/>
          <w:sz w:val="22"/>
          <w:szCs w:val="22"/>
          <w:u w:color="222222"/>
          <w:shd w:val="clear" w:color="auto" w:fill="FFFFFF"/>
        </w:rPr>
        <w:t>Thursday</w:t>
      </w:r>
      <w:r>
        <w:rPr>
          <w:rFonts w:ascii="Calibri" w:hAnsi="Calibri"/>
          <w:b/>
          <w:bCs/>
          <w:sz w:val="22"/>
          <w:szCs w:val="22"/>
        </w:rPr>
        <w:t>, January 4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proofErr w:type="gramStart"/>
      <w:r>
        <w:rPr>
          <w:rFonts w:ascii="Calibri" w:hAnsi="Calibri"/>
          <w:b/>
          <w:bCs/>
          <w:sz w:val="22"/>
          <w:szCs w:val="22"/>
        </w:rPr>
        <w:t>2024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| </w:t>
      </w:r>
      <w:r>
        <w:rPr>
          <w:rFonts w:ascii="Calibri" w:hAnsi="Calibri"/>
          <w:b/>
          <w:bCs/>
          <w:sz w:val="22"/>
          <w:szCs w:val="22"/>
        </w:rPr>
        <w:t>1p</w:t>
      </w:r>
      <w:r>
        <w:rPr>
          <w:rFonts w:ascii="Calibri" w:hAnsi="Calibri"/>
          <w:b/>
          <w:bCs/>
          <w:sz w:val="22"/>
          <w:szCs w:val="22"/>
        </w:rPr>
        <w:t>m</w:t>
      </w:r>
    </w:p>
    <w:p w14:paraId="69FEED69" w14:textId="77777777" w:rsidR="0058302B" w:rsidRDefault="00D10B5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  <w:u w:val="single"/>
          <w:lang w:val="nl-NL"/>
        </w:rPr>
        <w:t xml:space="preserve">Attendees: </w:t>
      </w:r>
    </w:p>
    <w:p w14:paraId="73E6C95B" w14:textId="78BE733C" w:rsidR="0058302B" w:rsidRDefault="00D10B5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Rick Ales, Rob Hyde, George Bush, Mike Ring, Wayne Forster, Tom </w:t>
      </w:r>
      <w:r w:rsidR="001129D8">
        <w:rPr>
          <w:rFonts w:ascii="Calibri" w:hAnsi="Calibri"/>
          <w:sz w:val="22"/>
          <w:szCs w:val="22"/>
        </w:rPr>
        <w:t>Waples</w:t>
      </w:r>
      <w:r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Michele Reeder, Travis Co</w:t>
      </w:r>
      <w:r w:rsidR="001129D8">
        <w:rPr>
          <w:rFonts w:ascii="Calibri" w:hAnsi="Calibri"/>
          <w:sz w:val="22"/>
          <w:szCs w:val="22"/>
        </w:rPr>
        <w:t>t</w:t>
      </w:r>
      <w:r>
        <w:rPr>
          <w:rFonts w:ascii="Calibri" w:hAnsi="Calibri"/>
          <w:sz w:val="22"/>
          <w:szCs w:val="22"/>
        </w:rPr>
        <w:t>t</w:t>
      </w:r>
      <w:r w:rsidR="001129D8">
        <w:rPr>
          <w:rFonts w:ascii="Calibri" w:hAnsi="Calibri"/>
          <w:sz w:val="22"/>
          <w:szCs w:val="22"/>
        </w:rPr>
        <w:t>r</w:t>
      </w:r>
      <w:r>
        <w:rPr>
          <w:rFonts w:ascii="Calibri" w:hAnsi="Calibri"/>
          <w:sz w:val="22"/>
          <w:szCs w:val="22"/>
        </w:rPr>
        <w:t xml:space="preserve">ell, </w:t>
      </w:r>
      <w:r>
        <w:rPr>
          <w:rFonts w:ascii="Calibri" w:hAnsi="Calibri"/>
          <w:sz w:val="22"/>
          <w:szCs w:val="22"/>
          <w:lang w:val="sv-SE"/>
        </w:rPr>
        <w:t>Jess Ales</w:t>
      </w:r>
    </w:p>
    <w:p w14:paraId="3FF99666" w14:textId="02639707" w:rsidR="0058302B" w:rsidRDefault="00D10B52" w:rsidP="00D10B5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cc: //shared drive: PWC 8D Elevate OLS\</w:t>
      </w:r>
      <w:r w:rsidRPr="00D10B52">
        <w:rPr>
          <w:rFonts w:ascii="Calibri" w:hAnsi="Calibri"/>
          <w:sz w:val="22"/>
          <w:szCs w:val="22"/>
        </w:rPr>
        <w:t>OLS Level Test Project\_Project Management\Minutes</w:t>
      </w:r>
    </w:p>
    <w:p w14:paraId="650B8DB6" w14:textId="77777777" w:rsidR="0058302B" w:rsidRDefault="0058302B">
      <w:pPr>
        <w:pStyle w:val="BodyA"/>
        <w:shd w:val="clear" w:color="auto" w:fill="FFFFFF"/>
        <w:tabs>
          <w:tab w:val="left" w:pos="720"/>
        </w:tabs>
        <w:spacing w:before="0" w:after="0"/>
        <w:rPr>
          <w:rFonts w:ascii="Calibri" w:eastAsia="Calibri" w:hAnsi="Calibri" w:cs="Calibri"/>
          <w:sz w:val="22"/>
          <w:szCs w:val="22"/>
        </w:rPr>
      </w:pPr>
    </w:p>
    <w:p w14:paraId="074863F9" w14:textId="77777777" w:rsidR="0058302B" w:rsidRDefault="00D10B52">
      <w:pPr>
        <w:pStyle w:val="BodyA"/>
        <w:tabs>
          <w:tab w:val="left" w:pos="720"/>
        </w:tabs>
        <w:spacing w:before="0" w:after="40"/>
        <w:rPr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Summary:</w:t>
      </w:r>
    </w:p>
    <w:p w14:paraId="00BB01B8" w14:textId="77777777" w:rsidR="001129D8" w:rsidRDefault="001129D8" w:rsidP="001129D8">
      <w:pPr>
        <w:pStyle w:val="BodyA"/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 xml:space="preserve">Find a way to update automate data collection and data collection software OLS level test bench. </w:t>
      </w:r>
    </w:p>
    <w:p w14:paraId="7F300DA9" w14:textId="77777777" w:rsidR="0058302B" w:rsidRDefault="00D10B52" w:rsidP="001129D8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>Automating and Updating Software/Hardware Programs, Project Planning and Scoping.</w:t>
      </w:r>
    </w:p>
    <w:p w14:paraId="6BEA5691" w14:textId="77777777" w:rsidR="001129D8" w:rsidRDefault="001129D8" w:rsidP="001129D8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 xml:space="preserve">Migration strategy from </w:t>
      </w:r>
      <w:proofErr w:type="spellStart"/>
      <w:r>
        <w:rPr>
          <w:sz w:val="22"/>
          <w:szCs w:val="22"/>
        </w:rPr>
        <w:t>Opto</w:t>
      </w:r>
      <w:proofErr w:type="spellEnd"/>
      <w:r>
        <w:rPr>
          <w:sz w:val="22"/>
          <w:szCs w:val="22"/>
        </w:rPr>
        <w:t xml:space="preserve"> 22 and PAC Control to Key Site and LabVIEW </w:t>
      </w:r>
    </w:p>
    <w:p w14:paraId="016E4952" w14:textId="77777777" w:rsidR="001129D8" w:rsidRDefault="001129D8" w:rsidP="001129D8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>ATP verification automated assembly assist.</w:t>
      </w:r>
    </w:p>
    <w:p w14:paraId="71891429" w14:textId="10B535FC" w:rsidR="0058302B" w:rsidRDefault="001129D8" w:rsidP="001129D8">
      <w:pPr>
        <w:pStyle w:val="BodyA"/>
        <w:numPr>
          <w:ilvl w:val="1"/>
          <w:numId w:val="6"/>
        </w:numPr>
        <w:tabs>
          <w:tab w:val="left" w:pos="720"/>
        </w:tabs>
        <w:spacing w:before="0" w:after="40"/>
        <w:rPr>
          <w:sz w:val="22"/>
          <w:szCs w:val="22"/>
        </w:rPr>
      </w:pPr>
      <w:proofErr w:type="spellStart"/>
      <w:r>
        <w:rPr>
          <w:sz w:val="22"/>
          <w:szCs w:val="22"/>
        </w:rPr>
        <w:t>ie</w:t>
      </w:r>
      <w:proofErr w:type="spellEnd"/>
      <w:r>
        <w:rPr>
          <w:sz w:val="22"/>
          <w:szCs w:val="22"/>
        </w:rPr>
        <w:t xml:space="preserve">.  </w:t>
      </w:r>
      <w:r w:rsidR="00D10B52">
        <w:rPr>
          <w:sz w:val="22"/>
          <w:szCs w:val="22"/>
        </w:rPr>
        <w:t xml:space="preserve">Creating menu to print and keep records simultaneously while reducing time testing multiple units at one time.  </w:t>
      </w:r>
    </w:p>
    <w:p w14:paraId="7AEB86EF" w14:textId="586A3749" w:rsidR="0058302B" w:rsidRDefault="00D10B52" w:rsidP="001129D8">
      <w:pPr>
        <w:pStyle w:val="BodyA"/>
        <w:numPr>
          <w:ilvl w:val="0"/>
          <w:numId w:val="6"/>
        </w:numPr>
        <w:tabs>
          <w:tab w:val="left" w:pos="720"/>
        </w:tabs>
        <w:spacing w:before="0" w:after="40"/>
        <w:rPr>
          <w:sz w:val="22"/>
          <w:szCs w:val="22"/>
        </w:rPr>
      </w:pPr>
      <w:r>
        <w:rPr>
          <w:sz w:val="22"/>
          <w:szCs w:val="22"/>
        </w:rPr>
        <w:t xml:space="preserve">Where to start? Time? invest? </w:t>
      </w:r>
    </w:p>
    <w:p w14:paraId="166D52FD" w14:textId="287DE4B0" w:rsidR="0058302B" w:rsidRDefault="0058302B">
      <w:pPr>
        <w:pStyle w:val="BodyA"/>
        <w:tabs>
          <w:tab w:val="left" w:pos="720"/>
        </w:tabs>
        <w:spacing w:before="0" w:after="40"/>
        <w:rPr>
          <w:sz w:val="22"/>
          <w:szCs w:val="22"/>
        </w:rPr>
      </w:pPr>
    </w:p>
    <w:p w14:paraId="7B158295" w14:textId="77777777" w:rsidR="0058302B" w:rsidRDefault="00D10B52">
      <w:pPr>
        <w:pStyle w:val="BodyA"/>
        <w:tabs>
          <w:tab w:val="left" w:pos="720"/>
        </w:tabs>
        <w:spacing w:before="0" w:after="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Strategy Outline:</w:t>
      </w:r>
    </w:p>
    <w:p w14:paraId="033F83B2" w14:textId="77777777" w:rsidR="0058302B" w:rsidRDefault="0058302B">
      <w:pPr>
        <w:pStyle w:val="BodyA"/>
        <w:tabs>
          <w:tab w:val="left" w:pos="720"/>
        </w:tabs>
        <w:spacing w:before="0" w:after="0"/>
        <w:rPr>
          <w:rFonts w:ascii="Calibri" w:eastAsia="Calibri" w:hAnsi="Calibri" w:cs="Calibri"/>
          <w:sz w:val="22"/>
          <w:szCs w:val="22"/>
          <w:u w:val="single"/>
        </w:rPr>
      </w:pPr>
    </w:p>
    <w:p w14:paraId="36ABF6FE" w14:textId="77777777" w:rsidR="0058302B" w:rsidRDefault="00D10B52">
      <w:pPr>
        <w:pStyle w:val="BodyA"/>
        <w:numPr>
          <w:ilvl w:val="0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Documentation of problem logic</w:t>
      </w:r>
    </w:p>
    <w:p w14:paraId="7E2F3202" w14:textId="3B4FD7E3" w:rsidR="0058302B" w:rsidRDefault="00D10B52">
      <w:pPr>
        <w:pStyle w:val="BodyA"/>
        <w:numPr>
          <w:ilvl w:val="1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Block Programs </w:t>
      </w:r>
      <w:r w:rsidR="00A977B2">
        <w:rPr>
          <w:rFonts w:ascii="Calibri" w:hAnsi="Calibri"/>
          <w:sz w:val="22"/>
          <w:szCs w:val="22"/>
        </w:rPr>
        <w:t>diagrams</w:t>
      </w:r>
    </w:p>
    <w:p w14:paraId="739E6F5C" w14:textId="6527C573" w:rsidR="0058302B" w:rsidRDefault="00D10B52">
      <w:pPr>
        <w:pStyle w:val="BodyA"/>
        <w:numPr>
          <w:ilvl w:val="1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Source codes </w:t>
      </w:r>
      <w:r w:rsidR="00A977B2">
        <w:rPr>
          <w:rFonts w:ascii="Calibri" w:hAnsi="Calibri"/>
          <w:sz w:val="22"/>
          <w:szCs w:val="22"/>
        </w:rPr>
        <w:t>with good comments and meaningful variable names.</w:t>
      </w:r>
    </w:p>
    <w:p w14:paraId="20230759" w14:textId="5FE16B6E" w:rsidR="0058302B" w:rsidRDefault="00D10B52">
      <w:pPr>
        <w:pStyle w:val="BodyA"/>
        <w:numPr>
          <w:ilvl w:val="1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Follow NI Guidelines </w:t>
      </w:r>
      <w:r w:rsidR="00A977B2">
        <w:rPr>
          <w:rFonts w:ascii="Calibri" w:hAnsi="Calibri"/>
          <w:sz w:val="22"/>
          <w:szCs w:val="22"/>
        </w:rPr>
        <w:t>for LabVIEW</w:t>
      </w:r>
    </w:p>
    <w:p w14:paraId="7ADD9C99" w14:textId="6785813F" w:rsidR="0058302B" w:rsidRDefault="00A977B2">
      <w:pPr>
        <w:pStyle w:val="BodyA"/>
        <w:numPr>
          <w:ilvl w:val="2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Allen Aircraft Guidelines have NOT been developed. </w:t>
      </w:r>
    </w:p>
    <w:p w14:paraId="22CD8D6C" w14:textId="4BF3DEE4" w:rsidR="0058302B" w:rsidRDefault="00D10B52" w:rsidP="00A977B2">
      <w:pPr>
        <w:pStyle w:val="BodyA"/>
        <w:numPr>
          <w:ilvl w:val="2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Team approach with IT involvement to establish </w:t>
      </w:r>
      <w:r w:rsidR="00A977B2">
        <w:rPr>
          <w:rFonts w:ascii="Calibri" w:hAnsi="Calibri"/>
          <w:sz w:val="22"/>
          <w:szCs w:val="22"/>
        </w:rPr>
        <w:t>guidelines.</w:t>
      </w:r>
    </w:p>
    <w:p w14:paraId="42B73B2E" w14:textId="77777777" w:rsidR="0058302B" w:rsidRDefault="00D10B52">
      <w:pPr>
        <w:pStyle w:val="BodyA"/>
        <w:numPr>
          <w:ilvl w:val="1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Training for future maintenance </w:t>
      </w:r>
    </w:p>
    <w:p w14:paraId="0A66307A" w14:textId="19B95CA7" w:rsidR="0058302B" w:rsidRDefault="00A977B2">
      <w:pPr>
        <w:pStyle w:val="BodyA"/>
        <w:numPr>
          <w:ilvl w:val="1"/>
          <w:numId w:val="2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Team stage gate s</w:t>
      </w:r>
      <w:r w:rsidR="00D10B52">
        <w:rPr>
          <w:rFonts w:ascii="Calibri" w:hAnsi="Calibri"/>
          <w:sz w:val="22"/>
          <w:szCs w:val="22"/>
        </w:rPr>
        <w:t xml:space="preserve">igning </w:t>
      </w:r>
      <w:proofErr w:type="gramStart"/>
      <w:r w:rsidR="00D10B52">
        <w:rPr>
          <w:rFonts w:ascii="Calibri" w:hAnsi="Calibri"/>
          <w:sz w:val="22"/>
          <w:szCs w:val="22"/>
        </w:rPr>
        <w:t>off</w:t>
      </w:r>
      <w:proofErr w:type="gramEnd"/>
    </w:p>
    <w:p w14:paraId="0D5E66DB" w14:textId="77777777" w:rsidR="0058302B" w:rsidRDefault="00D10B52">
      <w:pPr>
        <w:pStyle w:val="BodyA"/>
        <w:numPr>
          <w:ilvl w:val="0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Outline Scope </w:t>
      </w:r>
    </w:p>
    <w:p w14:paraId="012C2B77" w14:textId="584FC43D" w:rsidR="00A977B2" w:rsidRDefault="00D10B52" w:rsidP="00A977B2">
      <w:pPr>
        <w:pStyle w:val="BodyA"/>
        <w:numPr>
          <w:ilvl w:val="1"/>
          <w:numId w:val="3"/>
        </w:numPr>
        <w:spacing w:before="0" w:after="40"/>
        <w:rPr>
          <w:rFonts w:ascii="Calibri" w:hAnsi="Calibri"/>
          <w:sz w:val="22"/>
          <w:szCs w:val="22"/>
        </w:rPr>
      </w:pPr>
      <w:r w:rsidRPr="00A977B2">
        <w:rPr>
          <w:rFonts w:ascii="Calibri" w:hAnsi="Calibri"/>
          <w:sz w:val="22"/>
          <w:szCs w:val="22"/>
        </w:rPr>
        <w:t>3 Test Stands</w:t>
      </w:r>
      <w:r w:rsidR="00A977B2" w:rsidRPr="00A977B2">
        <w:rPr>
          <w:rFonts w:ascii="Calibri" w:hAnsi="Calibri"/>
          <w:sz w:val="22"/>
          <w:szCs w:val="22"/>
        </w:rPr>
        <w:t xml:space="preserve">, initial </w:t>
      </w:r>
      <w:r w:rsidRPr="00A977B2">
        <w:rPr>
          <w:rFonts w:ascii="Calibri" w:hAnsi="Calibri"/>
          <w:sz w:val="22"/>
          <w:szCs w:val="22"/>
        </w:rPr>
        <w:t>Focus on</w:t>
      </w:r>
      <w:r w:rsidR="00A977B2">
        <w:rPr>
          <w:rFonts w:ascii="Calibri" w:hAnsi="Calibri"/>
          <w:sz w:val="22"/>
          <w:szCs w:val="22"/>
        </w:rPr>
        <w:t xml:space="preserve"> PWC OLS Test Stand </w:t>
      </w:r>
    </w:p>
    <w:p w14:paraId="6CB40946" w14:textId="168C210A" w:rsidR="0058302B" w:rsidRPr="00A977B2" w:rsidRDefault="00D10B52" w:rsidP="00A977B2">
      <w:pPr>
        <w:pStyle w:val="BodyA"/>
        <w:numPr>
          <w:ilvl w:val="2"/>
          <w:numId w:val="3"/>
        </w:numPr>
        <w:spacing w:before="0" w:after="40"/>
        <w:rPr>
          <w:rFonts w:ascii="Calibri" w:hAnsi="Calibri"/>
          <w:sz w:val="22"/>
          <w:szCs w:val="22"/>
        </w:rPr>
      </w:pPr>
      <w:r w:rsidRPr="00A977B2">
        <w:rPr>
          <w:rFonts w:ascii="Calibri" w:hAnsi="Calibri"/>
          <w:sz w:val="22"/>
          <w:szCs w:val="22"/>
        </w:rPr>
        <w:t>Phase 1 - AEPS - DONE</w:t>
      </w:r>
    </w:p>
    <w:p w14:paraId="51D4BDC3" w14:textId="77777777" w:rsidR="0058302B" w:rsidRDefault="00D10B52">
      <w:pPr>
        <w:pStyle w:val="BodyA"/>
        <w:numPr>
          <w:ilvl w:val="2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Phase 2 - Move AEPS Test to </w:t>
      </w:r>
      <w:proofErr w:type="spellStart"/>
      <w:r>
        <w:rPr>
          <w:rFonts w:ascii="Calibri" w:hAnsi="Calibri"/>
          <w:sz w:val="22"/>
          <w:szCs w:val="22"/>
        </w:rPr>
        <w:t>Envir</w:t>
      </w:r>
      <w:proofErr w:type="spellEnd"/>
      <w:r>
        <w:rPr>
          <w:rFonts w:ascii="Calibri" w:hAnsi="Calibri"/>
          <w:sz w:val="22"/>
          <w:szCs w:val="22"/>
        </w:rPr>
        <w:t>.</w:t>
      </w:r>
    </w:p>
    <w:p w14:paraId="6980BB14" w14:textId="77777777" w:rsidR="0058302B" w:rsidRDefault="00D10B52">
      <w:pPr>
        <w:pStyle w:val="BodyA"/>
        <w:numPr>
          <w:ilvl w:val="2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Phase3 - Automate all tests in Production. </w:t>
      </w:r>
    </w:p>
    <w:p w14:paraId="0A95D4EC" w14:textId="77777777" w:rsidR="0058302B" w:rsidRDefault="00D10B52">
      <w:pPr>
        <w:pStyle w:val="BodyA"/>
        <w:numPr>
          <w:ilvl w:val="3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Data Acquisition </w:t>
      </w:r>
    </w:p>
    <w:p w14:paraId="31160F5E" w14:textId="77777777" w:rsidR="0058302B" w:rsidRDefault="00D10B52">
      <w:pPr>
        <w:pStyle w:val="BodyA"/>
        <w:numPr>
          <w:ilvl w:val="3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Analysis (Pass/Fail)</w:t>
      </w:r>
    </w:p>
    <w:p w14:paraId="36585461" w14:textId="77777777" w:rsidR="0058302B" w:rsidRDefault="00D10B52">
      <w:pPr>
        <w:pStyle w:val="BodyA"/>
        <w:numPr>
          <w:ilvl w:val="3"/>
          <w:numId w:val="3"/>
        </w:numPr>
        <w:spacing w:before="0" w:after="4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Formate</w:t>
      </w:r>
      <w:proofErr w:type="spellEnd"/>
      <w:r>
        <w:rPr>
          <w:rFonts w:ascii="Calibri" w:hAnsi="Calibri"/>
          <w:sz w:val="22"/>
          <w:szCs w:val="22"/>
        </w:rPr>
        <w:t xml:space="preserve"> output </w:t>
      </w:r>
    </w:p>
    <w:p w14:paraId="75A9CECC" w14:textId="77777777" w:rsidR="0058302B" w:rsidRDefault="00D10B52">
      <w:pPr>
        <w:pStyle w:val="BodyA"/>
        <w:numPr>
          <w:ilvl w:val="3"/>
          <w:numId w:val="3"/>
        </w:numPr>
        <w:spacing w:before="0" w:after="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Oil Level Control </w:t>
      </w:r>
    </w:p>
    <w:p w14:paraId="0E6F65D8" w14:textId="7E89FC6D" w:rsidR="0058302B" w:rsidRDefault="00A977B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</w:rPr>
      </w:pPr>
      <w:r>
        <w:rPr>
          <w:rFonts w:ascii="Calibri" w:hAnsi="Calibri"/>
          <w:sz w:val="22"/>
          <w:szCs w:val="22"/>
          <w:u w:val="single"/>
        </w:rPr>
        <w:t>Action Items</w:t>
      </w:r>
      <w:r w:rsidR="00D10B52">
        <w:rPr>
          <w:rFonts w:ascii="Calibri" w:hAnsi="Calibri"/>
          <w:sz w:val="22"/>
          <w:szCs w:val="22"/>
          <w:u w:val="single"/>
        </w:rPr>
        <w:t>:</w:t>
      </w:r>
    </w:p>
    <w:p w14:paraId="62A2BB26" w14:textId="0E7E1FFE" w:rsidR="0058302B" w:rsidRDefault="00A977B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Michele </w:t>
      </w:r>
      <w:proofErr w:type="gramStart"/>
      <w:r>
        <w:rPr>
          <w:rFonts w:ascii="Calibri" w:hAnsi="Calibri"/>
          <w:sz w:val="22"/>
          <w:szCs w:val="22"/>
        </w:rPr>
        <w:t>-  Generate</w:t>
      </w:r>
      <w:proofErr w:type="gramEnd"/>
      <w:r>
        <w:rPr>
          <w:rFonts w:ascii="Calibri" w:hAnsi="Calibri"/>
          <w:sz w:val="22"/>
          <w:szCs w:val="22"/>
        </w:rPr>
        <w:t xml:space="preserve"> stage gate check list requirements.</w:t>
      </w:r>
    </w:p>
    <w:p w14:paraId="1A1D853E" w14:textId="4718FC2C" w:rsidR="0058302B" w:rsidRDefault="00A977B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Rick -- </w:t>
      </w:r>
      <w:r w:rsidR="00D10B52">
        <w:rPr>
          <w:rFonts w:ascii="Calibri" w:hAnsi="Calibri"/>
          <w:sz w:val="22"/>
          <w:szCs w:val="22"/>
        </w:rPr>
        <w:t>Project Charter</w:t>
      </w:r>
      <w:r>
        <w:rPr>
          <w:rFonts w:ascii="Calibri" w:hAnsi="Calibri"/>
          <w:sz w:val="22"/>
          <w:szCs w:val="22"/>
        </w:rPr>
        <w:t xml:space="preserve"> for </w:t>
      </w:r>
      <w:r>
        <w:rPr>
          <w:rFonts w:ascii="Calibri" w:eastAsia="Calibri" w:hAnsi="Calibri" w:cs="Calibri"/>
          <w:sz w:val="22"/>
          <w:szCs w:val="22"/>
        </w:rPr>
        <w:t xml:space="preserve">Agile PM with </w:t>
      </w:r>
      <w:r>
        <w:rPr>
          <w:rFonts w:ascii="Calibri" w:eastAsia="Calibri" w:hAnsi="Calibri" w:cs="Calibri"/>
          <w:sz w:val="22"/>
          <w:szCs w:val="22"/>
        </w:rPr>
        <w:t>Stage gate</w:t>
      </w:r>
      <w:r>
        <w:rPr>
          <w:rFonts w:ascii="Calibri" w:eastAsia="Calibri" w:hAnsi="Calibri" w:cs="Calibri"/>
          <w:sz w:val="22"/>
          <w:szCs w:val="22"/>
        </w:rPr>
        <w:t xml:space="preserve">d sprints. </w:t>
      </w:r>
    </w:p>
    <w:p w14:paraId="798D55E4" w14:textId="0B4F08ED" w:rsidR="0058302B" w:rsidRDefault="00D10B52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Rick - Familiarize with </w:t>
      </w:r>
      <w:r w:rsidR="00A977B2">
        <w:rPr>
          <w:rFonts w:ascii="Calibri" w:hAnsi="Calibri"/>
          <w:sz w:val="22"/>
          <w:szCs w:val="22"/>
        </w:rPr>
        <w:t xml:space="preserve">Keysight </w:t>
      </w:r>
      <w:r>
        <w:rPr>
          <w:rFonts w:ascii="Calibri" w:hAnsi="Calibri"/>
          <w:sz w:val="22"/>
          <w:szCs w:val="22"/>
        </w:rPr>
        <w:t xml:space="preserve"> </w:t>
      </w:r>
    </w:p>
    <w:p w14:paraId="3E24F8C6" w14:textId="77777777" w:rsidR="0058302B" w:rsidRDefault="0058302B">
      <w:pPr>
        <w:pStyle w:val="BodyA"/>
        <w:tabs>
          <w:tab w:val="left" w:pos="720"/>
        </w:tabs>
        <w:spacing w:before="0" w:after="40"/>
        <w:rPr>
          <w:rFonts w:ascii="Calibri" w:eastAsia="Calibri" w:hAnsi="Calibri" w:cs="Calibri"/>
          <w:sz w:val="22"/>
          <w:szCs w:val="22"/>
        </w:rPr>
      </w:pPr>
    </w:p>
    <w:p w14:paraId="2B68A1F7" w14:textId="77777777" w:rsidR="0058302B" w:rsidRDefault="00D10B52">
      <w:pPr>
        <w:pStyle w:val="BodyA"/>
        <w:tabs>
          <w:tab w:val="left" w:pos="720"/>
        </w:tabs>
        <w:spacing w:before="0" w:after="40"/>
      </w:pPr>
      <w:r>
        <w:rPr>
          <w:rFonts w:ascii="Calibri" w:hAnsi="Calibri"/>
          <w:sz w:val="22"/>
          <w:szCs w:val="22"/>
          <w:lang w:val="it-IT"/>
        </w:rPr>
        <w:t>By Jessica Ales</w:t>
      </w:r>
      <w:r>
        <w:rPr>
          <w:rFonts w:ascii="Calibri" w:hAnsi="Calibri"/>
          <w:sz w:val="22"/>
          <w:szCs w:val="22"/>
          <w:lang w:val="it-IT"/>
        </w:rPr>
        <w:tab/>
      </w:r>
      <w:r>
        <w:rPr>
          <w:rFonts w:ascii="Calibri" w:hAnsi="Calibri"/>
          <w:sz w:val="22"/>
          <w:szCs w:val="22"/>
          <w:lang w:val="it-IT"/>
        </w:rPr>
        <w:tab/>
      </w:r>
    </w:p>
    <w:sectPr w:rsidR="0058302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200" w:right="1170" w:bottom="1080" w:left="126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8922" w14:textId="77777777" w:rsidR="00D10B52" w:rsidRDefault="00D10B52">
      <w:r>
        <w:separator/>
      </w:r>
    </w:p>
  </w:endnote>
  <w:endnote w:type="continuationSeparator" w:id="0">
    <w:p w14:paraId="08C659DF" w14:textId="77777777" w:rsidR="00D10B52" w:rsidRDefault="00D1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6F7B3" w14:textId="77777777" w:rsidR="0058302B" w:rsidRDefault="0058302B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95E95" w14:textId="77777777" w:rsidR="0058302B" w:rsidRDefault="00D10B52">
    <w:pPr>
      <w:pStyle w:val="BodyA"/>
      <w:spacing w:before="77" w:after="0"/>
      <w:jc w:val="center"/>
    </w:pPr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8068 Eastway Dr., Mentor, OH </w:t>
    </w:r>
    <w:proofErr w:type="gramStart"/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44060  </w:t>
    </w:r>
    <w:r>
      <w:rPr>
        <w:rFonts w:ascii="Calibri" w:hAnsi="Calibri"/>
        <w:b/>
        <w:bCs/>
        <w:color w:val="376092"/>
        <w:sz w:val="24"/>
        <w:szCs w:val="24"/>
        <w:u w:color="376092"/>
      </w:rPr>
      <w:t>•</w:t>
    </w:r>
    <w:proofErr w:type="gramEnd"/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  (440) 799-5692  </w:t>
    </w:r>
    <w:r>
      <w:rPr>
        <w:rFonts w:ascii="Calibri" w:hAnsi="Calibri"/>
        <w:b/>
        <w:bCs/>
        <w:color w:val="376092"/>
        <w:sz w:val="24"/>
        <w:szCs w:val="24"/>
        <w:u w:color="376092"/>
      </w:rPr>
      <w:t xml:space="preserve">•  </w:t>
    </w:r>
    <w:r>
      <w:rPr>
        <w:rFonts w:ascii="Calibri" w:hAnsi="Calibri"/>
        <w:b/>
        <w:bCs/>
        <w:color w:val="376092"/>
        <w:sz w:val="24"/>
        <w:szCs w:val="24"/>
        <w:u w:color="376092"/>
      </w:rPr>
      <w:t>rick.ales@yahoo.com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5076D" w14:textId="77777777" w:rsidR="00D10B52" w:rsidRDefault="00D10B52">
      <w:r>
        <w:separator/>
      </w:r>
    </w:p>
  </w:footnote>
  <w:footnote w:type="continuationSeparator" w:id="0">
    <w:p w14:paraId="2E867C32" w14:textId="77777777" w:rsidR="00D10B52" w:rsidRDefault="00D10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DC830" w14:textId="77777777" w:rsidR="0058302B" w:rsidRDefault="0058302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6B71F" w14:textId="77777777" w:rsidR="0058302B" w:rsidRDefault="00D10B52">
    <w:pPr>
      <w:pStyle w:val="BodyA"/>
      <w:spacing w:after="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EE04CAC" wp14:editId="0DEA34AF">
              <wp:simplePos x="0" y="0"/>
              <wp:positionH relativeFrom="page">
                <wp:posOffset>4102098</wp:posOffset>
              </wp:positionH>
              <wp:positionV relativeFrom="page">
                <wp:posOffset>279399</wp:posOffset>
              </wp:positionV>
              <wp:extent cx="3133725" cy="328660"/>
              <wp:effectExtent l="0" t="0" r="0" b="0"/>
              <wp:wrapNone/>
              <wp:docPr id="1073741825" name="officeArt object" descr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33725" cy="32866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FA158DE" w14:textId="77777777" w:rsidR="0058302B" w:rsidRDefault="00D10B52">
                          <w:pPr>
                            <w:pStyle w:val="BodyA"/>
                            <w:spacing w:before="0" w:after="0" w:line="400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R.  </w:t>
                          </w:r>
                          <w:proofErr w:type="gramStart"/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>Ales  Consulting</w:t>
                          </w:r>
                          <w:proofErr w:type="gramEnd"/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mallCaps/>
                              <w:color w:val="17365D"/>
                              <w:sz w:val="26"/>
                              <w:szCs w:val="26"/>
                              <w:u w:color="17365D"/>
                              <w:lang w:val="de-DE"/>
                            </w:rPr>
                            <w:t>llc</w:t>
                          </w:r>
                          <w:r>
                            <w:rPr>
                              <w:b/>
                              <w:bCs/>
                              <w:color w:val="17365D"/>
                              <w:sz w:val="26"/>
                              <w:szCs w:val="26"/>
                              <w:u w:color="17365D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36574" tIns="36574" rIns="36574" bIns="36574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E04CA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Rectangle 1" style="position:absolute;margin-left:323pt;margin-top:22pt;width:246.75pt;height:25.9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" filled="f" stroked="f" strokeweight="1pt">
              <v:stroke miterlimit="4"/>
              <v:textbox inset="1.0159mm,1.0159mm,1.0159mm,1.0159mm">
                <w:txbxContent>
                  <w:p w14:paraId="0FA158DE" w14:textId="77777777" w:rsidR="0058302B" w:rsidRDefault="00D10B52">
                    <w:pPr>
                      <w:pStyle w:val="BodyA"/>
                      <w:spacing w:before="0" w:after="0" w:line="400" w:lineRule="auto"/>
                      <w:jc w:val="center"/>
                    </w:pPr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R.  </w:t>
                    </w:r>
                    <w:proofErr w:type="gramStart"/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>Ales  Consulting</w:t>
                    </w:r>
                    <w:proofErr w:type="gramEnd"/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 </w:t>
                    </w:r>
                    <w:r>
                      <w:rPr>
                        <w:b/>
                        <w:bCs/>
                        <w:smallCaps/>
                        <w:color w:val="17365D"/>
                        <w:sz w:val="26"/>
                        <w:szCs w:val="26"/>
                        <w:u w:color="17365D"/>
                        <w:lang w:val="de-DE"/>
                      </w:rPr>
                      <w:t>llc</w:t>
                    </w:r>
                    <w:r>
                      <w:rPr>
                        <w:b/>
                        <w:bCs/>
                        <w:color w:val="17365D"/>
                        <w:sz w:val="26"/>
                        <w:szCs w:val="26"/>
                        <w:u w:color="17365D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CF3DB03" wp14:editId="62260031">
              <wp:simplePos x="0" y="0"/>
              <wp:positionH relativeFrom="page">
                <wp:posOffset>4114798</wp:posOffset>
              </wp:positionH>
              <wp:positionV relativeFrom="page">
                <wp:posOffset>533399</wp:posOffset>
              </wp:positionV>
              <wp:extent cx="3126107" cy="292992"/>
              <wp:effectExtent l="0" t="0" r="0" b="0"/>
              <wp:wrapNone/>
              <wp:docPr id="1073741826" name="officeArt object" descr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26107" cy="292992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D583C8" w14:textId="77777777" w:rsidR="0058302B" w:rsidRDefault="00D10B52">
                          <w:pPr>
                            <w:pStyle w:val="BodyA"/>
                            <w:spacing w:before="0" w:after="0" w:line="219" w:lineRule="auto"/>
                            <w:jc w:val="center"/>
                          </w:pPr>
                          <w:r>
                            <w:rPr>
                              <w:b/>
                              <w:bCs/>
                              <w:smallCaps/>
                              <w:color w:val="17365D"/>
                              <w:sz w:val="13"/>
                              <w:szCs w:val="13"/>
                              <w:u w:color="17365D"/>
                              <w:lang w:val="de-DE"/>
                            </w:rPr>
                            <w:t xml:space="preserve">Marketing    </w:t>
                          </w:r>
                          <w:r>
                            <w:rPr>
                              <w:b/>
                              <w:bCs/>
                              <w:smallCaps/>
                              <w:color w:val="17365D"/>
                              <w:sz w:val="13"/>
                              <w:szCs w:val="13"/>
                              <w:u w:color="17365D"/>
                              <w:lang w:val="de-DE"/>
                            </w:rPr>
                            <w:t>Engineering    Management</w:t>
                          </w:r>
                        </w:p>
                      </w:txbxContent>
                    </wps:txbx>
                    <wps:bodyPr wrap="square" lIns="36574" tIns="36574" rIns="36574" bIns="36574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F3DB03" id="_x0000_s1027" type="#_x0000_t202" alt="Rectangle 3" style="position:absolute;margin-left:324pt;margin-top:42pt;width:246.15pt;height:23.0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" filled="f" stroked="f" strokeweight="1pt">
              <v:stroke miterlimit="4"/>
              <v:textbox inset="1.0159mm,1.0159mm,1.0159mm,1.0159mm">
                <w:txbxContent>
                  <w:p w14:paraId="5CD583C8" w14:textId="77777777" w:rsidR="0058302B" w:rsidRDefault="00D10B52">
                    <w:pPr>
                      <w:pStyle w:val="BodyA"/>
                      <w:spacing w:before="0" w:after="0" w:line="219" w:lineRule="auto"/>
                      <w:jc w:val="center"/>
                    </w:pPr>
                    <w:r>
                      <w:rPr>
                        <w:b/>
                        <w:bCs/>
                        <w:smallCaps/>
                        <w:color w:val="17365D"/>
                        <w:sz w:val="13"/>
                        <w:szCs w:val="13"/>
                        <w:u w:color="17365D"/>
                        <w:lang w:val="de-DE"/>
                      </w:rPr>
                      <w:t xml:space="preserve">Marketing    </w:t>
                    </w:r>
                    <w:r>
                      <w:rPr>
                        <w:b/>
                        <w:bCs/>
                        <w:smallCaps/>
                        <w:color w:val="17365D"/>
                        <w:sz w:val="13"/>
                        <w:szCs w:val="13"/>
                        <w:u w:color="17365D"/>
                        <w:lang w:val="de-DE"/>
                      </w:rPr>
                      <w:t>Engineering    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66E24C9D" wp14:editId="12A203B2">
          <wp:simplePos x="0" y="0"/>
          <wp:positionH relativeFrom="page">
            <wp:posOffset>784861</wp:posOffset>
          </wp:positionH>
          <wp:positionV relativeFrom="page">
            <wp:posOffset>220981</wp:posOffset>
          </wp:positionV>
          <wp:extent cx="693420" cy="571500"/>
          <wp:effectExtent l="0" t="0" r="0" b="0"/>
          <wp:wrapNone/>
          <wp:docPr id="1073741827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1.png" descr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420" cy="5715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6C748347" wp14:editId="4CDD1CCC">
              <wp:simplePos x="0" y="0"/>
              <wp:positionH relativeFrom="page">
                <wp:posOffset>838177</wp:posOffset>
              </wp:positionH>
              <wp:positionV relativeFrom="page">
                <wp:posOffset>469900</wp:posOffset>
              </wp:positionV>
              <wp:extent cx="3543301" cy="12701"/>
              <wp:effectExtent l="0" t="0" r="0" b="0"/>
              <wp:wrapNone/>
              <wp:docPr id="1073741828" name="officeArt object" descr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43301" cy="1270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4A7DB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6.0pt;margin-top:37.0pt;width:279.0pt;height:1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A7DBA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9A6AE6D" wp14:editId="6A7E7026">
              <wp:simplePos x="0" y="0"/>
              <wp:positionH relativeFrom="page">
                <wp:posOffset>850887</wp:posOffset>
              </wp:positionH>
              <wp:positionV relativeFrom="page">
                <wp:posOffset>9423400</wp:posOffset>
              </wp:positionV>
              <wp:extent cx="6124576" cy="12701"/>
              <wp:effectExtent l="0" t="0" r="0" b="0"/>
              <wp:wrapNone/>
              <wp:docPr id="1073741829" name="officeArt object" descr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4576" cy="12701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4A7DBA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7.0pt;margin-top:742.0pt;width:482.3pt;height:1.0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4A7DBA" opacity="100.0%" weight="0.8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/>
        <w:bCs/>
        <w:color w:val="17365D"/>
        <w:sz w:val="20"/>
        <w:szCs w:val="20"/>
        <w:u w:color="17365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5AD3"/>
    <w:multiLevelType w:val="hybridMultilevel"/>
    <w:tmpl w:val="3A3C5D34"/>
    <w:numStyleLink w:val="ImportedStyle1"/>
  </w:abstractNum>
  <w:abstractNum w:abstractNumId="1" w15:restartNumberingAfterBreak="0">
    <w:nsid w:val="1FB47461"/>
    <w:multiLevelType w:val="hybridMultilevel"/>
    <w:tmpl w:val="C444D63A"/>
    <w:lvl w:ilvl="0" w:tplc="AB402E32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31194F"/>
    <w:multiLevelType w:val="hybridMultilevel"/>
    <w:tmpl w:val="3A3C5D34"/>
    <w:styleLink w:val="ImportedStyle1"/>
    <w:lvl w:ilvl="0" w:tplc="10248928">
      <w:start w:val="1"/>
      <w:numFmt w:val="bullet"/>
      <w:lvlText w:val="●"/>
      <w:lvlJc w:val="left"/>
      <w:pPr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AF63896">
      <w:start w:val="1"/>
      <w:numFmt w:val="bullet"/>
      <w:lvlText w:val="○"/>
      <w:lvlJc w:val="left"/>
      <w:pPr>
        <w:tabs>
          <w:tab w:val="left" w:pos="72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CE28AA">
      <w:start w:val="1"/>
      <w:numFmt w:val="bullet"/>
      <w:lvlText w:val="■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D49A98">
      <w:start w:val="1"/>
      <w:numFmt w:val="bullet"/>
      <w:lvlText w:val="●"/>
      <w:lvlJc w:val="left"/>
      <w:pPr>
        <w:tabs>
          <w:tab w:val="left" w:pos="7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12FF0E">
      <w:start w:val="1"/>
      <w:numFmt w:val="bullet"/>
      <w:lvlText w:val="○"/>
      <w:lvlJc w:val="left"/>
      <w:pPr>
        <w:tabs>
          <w:tab w:val="left" w:pos="72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B542488">
      <w:start w:val="1"/>
      <w:numFmt w:val="bullet"/>
      <w:lvlText w:val="■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78A690">
      <w:start w:val="1"/>
      <w:numFmt w:val="bullet"/>
      <w:lvlText w:val="●"/>
      <w:lvlJc w:val="left"/>
      <w:pPr>
        <w:tabs>
          <w:tab w:val="left" w:pos="72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8E5A9C">
      <w:start w:val="1"/>
      <w:numFmt w:val="bullet"/>
      <w:lvlText w:val="○"/>
      <w:lvlJc w:val="left"/>
      <w:pPr>
        <w:tabs>
          <w:tab w:val="left" w:pos="72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B0057E">
      <w:start w:val="1"/>
      <w:numFmt w:val="bullet"/>
      <w:lvlText w:val="■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BA27C12"/>
    <w:multiLevelType w:val="hybridMultilevel"/>
    <w:tmpl w:val="25A47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D459A6"/>
    <w:multiLevelType w:val="hybridMultilevel"/>
    <w:tmpl w:val="0D668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769117">
    <w:abstractNumId w:val="2"/>
  </w:num>
  <w:num w:numId="2" w16cid:durableId="1992514700">
    <w:abstractNumId w:val="0"/>
  </w:num>
  <w:num w:numId="3" w16cid:durableId="2120220966">
    <w:abstractNumId w:val="0"/>
    <w:lvlOverride w:ilvl="0">
      <w:lvl w:ilvl="0" w:tplc="B8FC2B72">
        <w:start w:val="1"/>
        <w:numFmt w:val="bullet"/>
        <w:lvlText w:val="●"/>
        <w:lvlJc w:val="left"/>
        <w:pPr>
          <w:ind w:left="80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97AAD98">
        <w:start w:val="1"/>
        <w:numFmt w:val="bullet"/>
        <w:lvlText w:val="○"/>
        <w:lvlJc w:val="left"/>
        <w:pPr>
          <w:tabs>
            <w:tab w:val="left" w:pos="720"/>
          </w:tabs>
          <w:ind w:left="152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E78D0A0">
        <w:start w:val="1"/>
        <w:numFmt w:val="bullet"/>
        <w:lvlText w:val="■"/>
        <w:lvlJc w:val="left"/>
        <w:pPr>
          <w:tabs>
            <w:tab w:val="left" w:pos="720"/>
          </w:tabs>
          <w:ind w:left="224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B4A5A0">
        <w:start w:val="1"/>
        <w:numFmt w:val="bullet"/>
        <w:lvlText w:val="●"/>
        <w:lvlJc w:val="left"/>
        <w:pPr>
          <w:tabs>
            <w:tab w:val="left" w:pos="720"/>
          </w:tabs>
          <w:ind w:left="296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076E754">
        <w:start w:val="1"/>
        <w:numFmt w:val="bullet"/>
        <w:lvlText w:val="○"/>
        <w:lvlJc w:val="left"/>
        <w:pPr>
          <w:tabs>
            <w:tab w:val="left" w:pos="720"/>
          </w:tabs>
          <w:ind w:left="368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80CD866">
        <w:start w:val="1"/>
        <w:numFmt w:val="bullet"/>
        <w:lvlText w:val="■"/>
        <w:lvlJc w:val="left"/>
        <w:pPr>
          <w:tabs>
            <w:tab w:val="left" w:pos="720"/>
          </w:tabs>
          <w:ind w:left="440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EECF46A">
        <w:start w:val="1"/>
        <w:numFmt w:val="bullet"/>
        <w:lvlText w:val="●"/>
        <w:lvlJc w:val="left"/>
        <w:pPr>
          <w:tabs>
            <w:tab w:val="left" w:pos="720"/>
          </w:tabs>
          <w:ind w:left="512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2D82AC8">
        <w:start w:val="1"/>
        <w:numFmt w:val="bullet"/>
        <w:lvlText w:val="○"/>
        <w:lvlJc w:val="left"/>
        <w:pPr>
          <w:tabs>
            <w:tab w:val="left" w:pos="720"/>
          </w:tabs>
          <w:ind w:left="5840" w:hanging="440"/>
        </w:pPr>
        <w:rPr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BE2C50C8">
        <w:start w:val="1"/>
        <w:numFmt w:val="bullet"/>
        <w:lvlText w:val="■"/>
        <w:lvlJc w:val="left"/>
        <w:pPr>
          <w:tabs>
            <w:tab w:val="left" w:pos="720"/>
          </w:tabs>
          <w:ind w:left="6560" w:hanging="44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106194020">
    <w:abstractNumId w:val="3"/>
  </w:num>
  <w:num w:numId="5" w16cid:durableId="1121455413">
    <w:abstractNumId w:val="1"/>
  </w:num>
  <w:num w:numId="6" w16cid:durableId="15620147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2B"/>
    <w:rsid w:val="001129D8"/>
    <w:rsid w:val="0058302B"/>
    <w:rsid w:val="00A977B2"/>
    <w:rsid w:val="00D1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A799"/>
  <w15:docId w15:val="{146C1EBB-6FF5-4474-BE73-77F8E463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before="120" w:after="60"/>
    </w:pPr>
    <w:rPr>
      <w:rFonts w:ascii="Arial" w:hAnsi="Arial" w:cs="Arial Unicode MS"/>
      <w:color w:val="000000"/>
      <w:sz w:val="18"/>
      <w:szCs w:val="1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Ales Consulting</dc:creator>
  <cp:lastModifiedBy>Rick Ales Consulting</cp:lastModifiedBy>
  <cp:revision>3</cp:revision>
  <dcterms:created xsi:type="dcterms:W3CDTF">2024-01-08T16:58:00Z</dcterms:created>
  <dcterms:modified xsi:type="dcterms:W3CDTF">2024-01-08T16:59:00Z</dcterms:modified>
</cp:coreProperties>
</file>